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320F" w14:textId="353E34AF" w:rsidR="0000437C" w:rsidRDefault="0000437C" w:rsidP="0000437C">
      <w:pPr>
        <w:spacing w:line="360" w:lineRule="auto"/>
        <w:jc w:val="center"/>
        <w:rPr>
          <w:rFonts w:ascii="Times New Roman" w:hAnsi="Times New Roman"/>
        </w:rPr>
      </w:pPr>
      <w:r>
        <w:rPr>
          <w:rFonts w:ascii="Times New Roman" w:hAnsi="Times New Roman"/>
        </w:rPr>
        <w:t>МИНИСТЕРСТВО НАУКИ И ВЫСШЕГО ОБРАЗОВАНИЯ</w:t>
      </w:r>
    </w:p>
    <w:p w14:paraId="4B0812EE" w14:textId="0FCB1246" w:rsidR="0000437C" w:rsidRDefault="0000437C" w:rsidP="0000437C">
      <w:pPr>
        <w:spacing w:line="360" w:lineRule="auto"/>
        <w:jc w:val="center"/>
        <w:rPr>
          <w:rFonts w:ascii="Times New Roman" w:hAnsi="Times New Roman" w:cs="Times New Roman"/>
        </w:rPr>
      </w:pPr>
      <w:r>
        <w:rPr>
          <w:rFonts w:ascii="Times New Roman" w:hAnsi="Times New Roman" w:cs="Times New Roman"/>
        </w:rPr>
        <w:t>РОССИЙСКОЙ ФЕДЕРАЦИИ</w:t>
      </w:r>
    </w:p>
    <w:p w14:paraId="26D88C8A" w14:textId="5C944600" w:rsidR="0000437C" w:rsidRDefault="0000437C" w:rsidP="0000437C">
      <w:pPr>
        <w:spacing w:line="360" w:lineRule="auto"/>
        <w:jc w:val="center"/>
        <w:rPr>
          <w:rFonts w:ascii="Times New Roman" w:hAnsi="Times New Roman" w:cs="Times New Roman"/>
        </w:rPr>
      </w:pPr>
      <w:r>
        <w:rPr>
          <w:rFonts w:ascii="Times New Roman" w:hAnsi="Times New Roman" w:cs="Times New Roman"/>
        </w:rPr>
        <w:t>ФЕДЕРАЛЬНОЕ ГОСУДАРСТВЕННОЕ БЮДЖЕТНОЕ</w:t>
      </w:r>
    </w:p>
    <w:p w14:paraId="39E76C1D" w14:textId="7E2B665A" w:rsidR="0000437C" w:rsidRDefault="0000437C" w:rsidP="0000437C">
      <w:pPr>
        <w:spacing w:line="360" w:lineRule="auto"/>
        <w:jc w:val="center"/>
        <w:rPr>
          <w:rFonts w:ascii="Times New Roman" w:hAnsi="Times New Roman" w:cs="Times New Roman"/>
        </w:rPr>
      </w:pPr>
      <w:r>
        <w:rPr>
          <w:rFonts w:ascii="Times New Roman" w:hAnsi="Times New Roman" w:cs="Times New Roman"/>
        </w:rPr>
        <w:t>ОБРАЗОВАТЕЛЬНОЕ УЧРЕЖДЕНИЕ ВЫСШЕГО ОБРАЗОВАНИЯ</w:t>
      </w:r>
    </w:p>
    <w:p w14:paraId="189CD407" w14:textId="537EBDA6" w:rsidR="0000437C" w:rsidRDefault="0000437C" w:rsidP="0000437C">
      <w:pPr>
        <w:spacing w:line="360" w:lineRule="auto"/>
        <w:jc w:val="center"/>
        <w:rPr>
          <w:rFonts w:ascii="Times New Roman" w:hAnsi="Times New Roman" w:cs="Times New Roman"/>
        </w:rPr>
      </w:pPr>
      <w:r>
        <w:rPr>
          <w:rFonts w:ascii="Times New Roman" w:hAnsi="Times New Roman" w:cs="Times New Roman"/>
        </w:rPr>
        <w:t>«ДОНСКОЙ ГОСУДАРСТВЕННЫЙ ТЕХНИЧЕСКИЙ УНИВЕРСИТЕТ»</w:t>
      </w:r>
    </w:p>
    <w:p w14:paraId="366DFD18" w14:textId="34935677" w:rsidR="0000437C" w:rsidRDefault="0000437C" w:rsidP="0000437C">
      <w:pPr>
        <w:spacing w:line="360" w:lineRule="auto"/>
        <w:jc w:val="center"/>
        <w:rPr>
          <w:rFonts w:ascii="Times New Roman" w:hAnsi="Times New Roman" w:cs="Times New Roman"/>
        </w:rPr>
      </w:pPr>
      <w:r>
        <w:rPr>
          <w:rFonts w:ascii="Times New Roman" w:hAnsi="Times New Roman" w:cs="Times New Roman"/>
        </w:rPr>
        <w:t>(ДГТУ)</w:t>
      </w:r>
    </w:p>
    <w:p w14:paraId="381CE296" w14:textId="472D6F9B" w:rsidR="0000437C" w:rsidRDefault="0000437C" w:rsidP="0000437C">
      <w:pPr>
        <w:spacing w:line="360" w:lineRule="auto"/>
        <w:jc w:val="center"/>
        <w:rPr>
          <w:rFonts w:ascii="Times New Roman" w:hAnsi="Times New Roman" w:cs="Times New Roman"/>
        </w:rPr>
      </w:pPr>
      <w:r>
        <w:rPr>
          <w:rFonts w:ascii="Times New Roman" w:hAnsi="Times New Roman" w:cs="Times New Roman"/>
        </w:rPr>
        <w:t>Факультет «Информатика и вычислительная техника»</w:t>
      </w:r>
    </w:p>
    <w:p w14:paraId="0101F71C" w14:textId="5ED58270" w:rsidR="0000437C" w:rsidRPr="003406BA" w:rsidRDefault="0000437C" w:rsidP="003406BA">
      <w:pPr>
        <w:spacing w:line="360" w:lineRule="auto"/>
        <w:jc w:val="center"/>
        <w:rPr>
          <w:rFonts w:ascii="Times New Roman" w:hAnsi="Times New Roman" w:cs="Times New Roman"/>
          <w:lang w:val="en-US"/>
        </w:rPr>
      </w:pPr>
      <w:r>
        <w:rPr>
          <w:rFonts w:ascii="Times New Roman" w:hAnsi="Times New Roman" w:cs="Times New Roman"/>
        </w:rPr>
        <w:t>Кафедра «Кибербезопасность информационных систем»</w:t>
      </w:r>
    </w:p>
    <w:p w14:paraId="7940F112" w14:textId="77777777" w:rsidR="0000437C" w:rsidRDefault="0000437C" w:rsidP="0000437C">
      <w:pPr>
        <w:spacing w:line="360" w:lineRule="auto"/>
        <w:jc w:val="center"/>
        <w:rPr>
          <w:rFonts w:ascii="Times New Roman" w:hAnsi="Times New Roman" w:cs="Times New Roman"/>
        </w:rPr>
      </w:pPr>
    </w:p>
    <w:p w14:paraId="36870C8D" w14:textId="75F94CF2" w:rsidR="0000437C" w:rsidRDefault="0000437C" w:rsidP="0000437C">
      <w:pPr>
        <w:spacing w:line="360" w:lineRule="auto"/>
        <w:jc w:val="center"/>
        <w:rPr>
          <w:rFonts w:ascii="Times New Roman" w:hAnsi="Times New Roman" w:cs="Times New Roman"/>
          <w:b/>
          <w:sz w:val="28"/>
        </w:rPr>
      </w:pPr>
      <w:r>
        <w:rPr>
          <w:rFonts w:ascii="Times New Roman" w:hAnsi="Times New Roman" w:cs="Times New Roman"/>
          <w:b/>
          <w:sz w:val="28"/>
        </w:rPr>
        <w:t>ОТЧЁТ</w:t>
      </w:r>
    </w:p>
    <w:p w14:paraId="29AEE146" w14:textId="3505037C" w:rsidR="0000437C" w:rsidRDefault="0000437C" w:rsidP="0000437C">
      <w:pPr>
        <w:spacing w:line="360" w:lineRule="auto"/>
        <w:jc w:val="center"/>
        <w:rPr>
          <w:rFonts w:ascii="Times New Roman" w:hAnsi="Times New Roman" w:cs="Times New Roman"/>
        </w:rPr>
      </w:pPr>
      <w:r>
        <w:rPr>
          <w:rFonts w:ascii="Times New Roman" w:hAnsi="Times New Roman" w:cs="Times New Roman"/>
        </w:rPr>
        <w:t>по практическому занятию № 5</w:t>
      </w:r>
    </w:p>
    <w:p w14:paraId="31A6C08B" w14:textId="65355B87" w:rsidR="0000437C" w:rsidRDefault="0000437C" w:rsidP="0000437C">
      <w:pPr>
        <w:spacing w:line="360" w:lineRule="auto"/>
        <w:jc w:val="center"/>
        <w:rPr>
          <w:rFonts w:ascii="Times New Roman" w:hAnsi="Times New Roman" w:cs="Times New Roman"/>
        </w:rPr>
      </w:pPr>
      <w:r>
        <w:rPr>
          <w:rFonts w:ascii="Times New Roman" w:hAnsi="Times New Roman" w:cs="Times New Roman"/>
        </w:rPr>
        <w:t>по дисциплине «Организационное и правовое обеспечение информационной безопасности»</w:t>
      </w:r>
    </w:p>
    <w:p w14:paraId="250AA91B" w14:textId="3FF9FAF3" w:rsidR="0000437C" w:rsidRPr="003406BA" w:rsidRDefault="0000437C" w:rsidP="003406BA">
      <w:pPr>
        <w:spacing w:line="360" w:lineRule="auto"/>
        <w:jc w:val="center"/>
        <w:rPr>
          <w:rFonts w:ascii="Times New Roman" w:hAnsi="Times New Roman" w:cs="Times New Roman"/>
          <w:lang w:val="en-US"/>
        </w:rPr>
      </w:pPr>
      <w:r>
        <w:rPr>
          <w:rFonts w:ascii="Times New Roman" w:hAnsi="Times New Roman" w:cs="Times New Roman"/>
        </w:rPr>
        <w:t>на тему: «Разработка модели угроз безопасности персональных данных»</w:t>
      </w:r>
    </w:p>
    <w:p w14:paraId="7D0038C2" w14:textId="77777777" w:rsidR="0000437C" w:rsidRDefault="0000437C" w:rsidP="0000437C">
      <w:pPr>
        <w:spacing w:line="360" w:lineRule="auto"/>
        <w:jc w:val="center"/>
        <w:rPr>
          <w:rFonts w:ascii="Times New Roman" w:hAnsi="Times New Roman" w:cs="Times New Roman"/>
        </w:rPr>
      </w:pPr>
    </w:p>
    <w:p w14:paraId="4E68C957" w14:textId="77777777" w:rsidR="0000437C" w:rsidRDefault="0000437C" w:rsidP="0000437C">
      <w:pPr>
        <w:spacing w:line="360" w:lineRule="auto"/>
        <w:jc w:val="center"/>
        <w:rPr>
          <w:rFonts w:ascii="Times New Roman" w:hAnsi="Times New Roman" w:cs="Times New Roman"/>
        </w:rPr>
      </w:pPr>
    </w:p>
    <w:p w14:paraId="2F0D4D26" w14:textId="2C556CBE" w:rsidR="0000437C" w:rsidRDefault="0000437C" w:rsidP="003406BA">
      <w:pPr>
        <w:spacing w:line="360" w:lineRule="auto"/>
        <w:jc w:val="right"/>
        <w:rPr>
          <w:rFonts w:ascii="Times New Roman" w:hAnsi="Times New Roman" w:cs="Times New Roman"/>
        </w:rPr>
      </w:pPr>
      <w:r>
        <w:rPr>
          <w:rFonts w:ascii="Times New Roman" w:hAnsi="Times New Roman" w:cs="Times New Roman"/>
        </w:rPr>
        <w:t>Выполнил: студент группы ВКБ53</w:t>
      </w:r>
    </w:p>
    <w:p w14:paraId="0E44904E" w14:textId="7760CA23" w:rsidR="0000437C" w:rsidRDefault="0000437C" w:rsidP="003406BA">
      <w:pPr>
        <w:spacing w:line="360" w:lineRule="auto"/>
        <w:jc w:val="right"/>
        <w:rPr>
          <w:rFonts w:ascii="Times New Roman" w:hAnsi="Times New Roman" w:cs="Times New Roman"/>
        </w:rPr>
      </w:pPr>
      <w:r>
        <w:rPr>
          <w:rFonts w:ascii="Times New Roman" w:hAnsi="Times New Roman" w:cs="Times New Roman"/>
        </w:rPr>
        <w:t>Ковалев Данил Петрович</w:t>
      </w:r>
    </w:p>
    <w:p w14:paraId="0BA98E9C" w14:textId="02D09B17" w:rsidR="0000437C" w:rsidRDefault="0000437C" w:rsidP="003406BA">
      <w:pPr>
        <w:spacing w:line="360" w:lineRule="auto"/>
        <w:jc w:val="right"/>
        <w:rPr>
          <w:rFonts w:ascii="Times New Roman" w:hAnsi="Times New Roman" w:cs="Times New Roman"/>
        </w:rPr>
      </w:pPr>
      <w:r>
        <w:rPr>
          <w:rFonts w:ascii="Times New Roman" w:hAnsi="Times New Roman" w:cs="Times New Roman"/>
        </w:rPr>
        <w:t>Проверил: ____________________</w:t>
      </w:r>
    </w:p>
    <w:p w14:paraId="34590EB1" w14:textId="77777777" w:rsidR="0000437C" w:rsidRDefault="0000437C" w:rsidP="0000437C">
      <w:pPr>
        <w:spacing w:line="360" w:lineRule="auto"/>
        <w:jc w:val="center"/>
        <w:rPr>
          <w:rFonts w:ascii="Times New Roman" w:hAnsi="Times New Roman" w:cs="Times New Roman"/>
        </w:rPr>
      </w:pPr>
    </w:p>
    <w:p w14:paraId="180DE0DA" w14:textId="77777777" w:rsidR="0000437C" w:rsidRDefault="0000437C" w:rsidP="0000437C">
      <w:pPr>
        <w:spacing w:line="360" w:lineRule="auto"/>
        <w:jc w:val="center"/>
        <w:rPr>
          <w:rFonts w:ascii="Times New Roman" w:hAnsi="Times New Roman" w:cs="Times New Roman"/>
        </w:rPr>
      </w:pPr>
    </w:p>
    <w:p w14:paraId="7B69D528" w14:textId="77777777" w:rsidR="0000437C" w:rsidRDefault="0000437C" w:rsidP="0000437C">
      <w:pPr>
        <w:spacing w:line="360" w:lineRule="auto"/>
        <w:jc w:val="center"/>
        <w:rPr>
          <w:rFonts w:ascii="Times New Roman" w:hAnsi="Times New Roman" w:cs="Times New Roman"/>
        </w:rPr>
      </w:pPr>
    </w:p>
    <w:p w14:paraId="35BDA563" w14:textId="77777777" w:rsidR="0000437C" w:rsidRDefault="0000437C" w:rsidP="0000437C">
      <w:pPr>
        <w:spacing w:line="360" w:lineRule="auto"/>
        <w:jc w:val="center"/>
        <w:rPr>
          <w:rFonts w:ascii="Times New Roman" w:hAnsi="Times New Roman" w:cs="Times New Roman"/>
        </w:rPr>
      </w:pPr>
    </w:p>
    <w:p w14:paraId="5F53775C" w14:textId="2016F86A" w:rsidR="0000437C" w:rsidRDefault="0000437C" w:rsidP="0000437C">
      <w:pPr>
        <w:spacing w:line="360" w:lineRule="auto"/>
        <w:jc w:val="center"/>
        <w:rPr>
          <w:rFonts w:ascii="Times New Roman" w:hAnsi="Times New Roman" w:cs="Times New Roman"/>
        </w:rPr>
      </w:pPr>
      <w:proofErr w:type="spellStart"/>
      <w:r>
        <w:rPr>
          <w:rFonts w:ascii="Times New Roman" w:hAnsi="Times New Roman" w:cs="Times New Roman"/>
        </w:rPr>
        <w:t>Ростов</w:t>
      </w:r>
      <w:proofErr w:type="spellEnd"/>
      <w:r>
        <w:rPr>
          <w:rFonts w:ascii="Times New Roman" w:hAnsi="Times New Roman" w:cs="Times New Roman"/>
        </w:rPr>
        <w:t>-на-Дону</w:t>
      </w:r>
    </w:p>
    <w:p w14:paraId="62DBE252" w14:textId="288641AD" w:rsidR="0000437C" w:rsidRDefault="0000437C" w:rsidP="0000437C">
      <w:pPr>
        <w:spacing w:line="360" w:lineRule="auto"/>
        <w:jc w:val="center"/>
        <w:rPr>
          <w:rFonts w:ascii="Times New Roman" w:hAnsi="Times New Roman" w:cs="Times New Roman"/>
        </w:rPr>
      </w:pPr>
      <w:r>
        <w:rPr>
          <w:rFonts w:ascii="Times New Roman" w:hAnsi="Times New Roman" w:cs="Times New Roman"/>
        </w:rPr>
        <w:t>2026</w:t>
      </w:r>
    </w:p>
    <w:p w14:paraId="25B42362" w14:textId="0ABE22B3" w:rsidR="0000437C" w:rsidRDefault="0000437C">
      <w:pPr>
        <w:rPr>
          <w:rFonts w:ascii="Times New Roman" w:hAnsi="Times New Roman" w:cs="Times New Roman"/>
        </w:rPr>
      </w:pPr>
      <w:r>
        <w:rPr>
          <w:rFonts w:ascii="Times New Roman" w:hAnsi="Times New Roman" w:cs="Times New Roman"/>
        </w:rPr>
        <w:br w:type="page"/>
      </w:r>
    </w:p>
    <w:p w14:paraId="08C66477" w14:textId="31FADE5E" w:rsidR="0000437C" w:rsidRDefault="0000437C" w:rsidP="00BF5A3C">
      <w:pPr>
        <w:spacing w:after="0" w:line="360" w:lineRule="auto"/>
        <w:ind w:firstLine="709"/>
        <w:jc w:val="both"/>
        <w:rPr>
          <w:rFonts w:ascii="Times New Roman" w:hAnsi="Times New Roman" w:cs="Times New Roman"/>
        </w:rPr>
      </w:pPr>
      <w:r w:rsidRPr="003406BA">
        <w:rPr>
          <w:rFonts w:ascii="Times New Roman" w:hAnsi="Times New Roman" w:cs="Times New Roman"/>
          <w:b/>
          <w:bCs/>
        </w:rPr>
        <w:lastRenderedPageBreak/>
        <w:t>Цель работы:</w:t>
      </w:r>
      <w:r>
        <w:rPr>
          <w:rFonts w:ascii="Times New Roman" w:hAnsi="Times New Roman" w:cs="Times New Roman"/>
        </w:rPr>
        <w:t xml:space="preserve"> изучить нормативные правовые документы, регламентирующие порядок разработки модели угроз и модели нарушителя безопасности персональных данных при их обработке в информационных системах персональных данных; получить теоретическую и практическую подготовку при определении систем и сетей, их характеристик как объектов защиты, возможных негативных последствий от реализации угроз безопасности информации, возможных объектов воздействия угроз безопасности информации, источников угроз безопасности информации, способов реализации угроз безопасности информации, актуальных угроз безопасности информации, а также угроз в соответствии с методическими документами ФСБ России; выработать навыки работы с нормативными документами по защите персональных данных.</w:t>
      </w:r>
    </w:p>
    <w:p w14:paraId="06CA39D0" w14:textId="17189E3C"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В ходе выполнения работы решаются следующие задачи:</w:t>
      </w:r>
    </w:p>
    <w:p w14:paraId="5A71F70D" w14:textId="611F8520"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1) изучить нормативные правовые документы, регламентирующие порядок разработки модели угроз и модели нарушителя безопасности персональных данных;</w:t>
      </w:r>
    </w:p>
    <w:p w14:paraId="532C4B6D" w14:textId="655667C4"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2) определить негативные последствия, которые могут наступить от реализации (возникновения) угроз безопасности информации;</w:t>
      </w:r>
    </w:p>
    <w:p w14:paraId="754F228A" w14:textId="77ED01BD"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3) провести инвентаризацию системы и определить возможные объекты воздействия угроз безопасности информации;</w:t>
      </w:r>
    </w:p>
    <w:p w14:paraId="7C100FF6" w14:textId="0F414D33"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4) определить источники угроз безопасности информации и оценить возможности нарушителей по реализации угроз безопасности информации;</w:t>
      </w:r>
    </w:p>
    <w:p w14:paraId="1D2BBC2C" w14:textId="31DE991C"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5) оценить способы реализации (возникновения) угроз безопасности информации;</w:t>
      </w:r>
    </w:p>
    <w:p w14:paraId="1C82B01F" w14:textId="5CAB455D"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6) оценить возможность реализации (возникновения) угроз безопасности информации и определить актуальность угроз безопасности информации, а также оценить сценарии реализации угроз безопасности информации;</w:t>
      </w:r>
    </w:p>
    <w:p w14:paraId="20A69531" w14:textId="31B6362B"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7) определить тип актуальных угроз и уровень защищенности персональных данных;</w:t>
      </w:r>
    </w:p>
    <w:p w14:paraId="24D55530" w14:textId="2731EBC1" w:rsidR="0000437C" w:rsidRDefault="0000437C" w:rsidP="00BF5A3C">
      <w:pPr>
        <w:spacing w:after="0" w:line="360" w:lineRule="auto"/>
        <w:ind w:firstLine="709"/>
        <w:jc w:val="both"/>
        <w:rPr>
          <w:rFonts w:ascii="Times New Roman" w:hAnsi="Times New Roman" w:cs="Times New Roman"/>
        </w:rPr>
      </w:pPr>
      <w:r>
        <w:rPr>
          <w:rFonts w:ascii="Times New Roman" w:hAnsi="Times New Roman" w:cs="Times New Roman"/>
        </w:rPr>
        <w:t>8) определить состав и содержание организационных и технических мер по обеспечению безопасности персональных данных при их обработке в информационной системе персональных данных.</w:t>
      </w:r>
    </w:p>
    <w:p w14:paraId="1F839663" w14:textId="162D1F92" w:rsidR="0000437C" w:rsidRDefault="0000437C" w:rsidP="00BF5A3C">
      <w:pPr>
        <w:spacing w:line="360" w:lineRule="auto"/>
        <w:jc w:val="center"/>
        <w:rPr>
          <w:rFonts w:ascii="Times New Roman" w:hAnsi="Times New Roman" w:cs="Times New Roman"/>
          <w:b/>
        </w:rPr>
      </w:pPr>
      <w:r>
        <w:rPr>
          <w:rFonts w:ascii="Times New Roman" w:hAnsi="Times New Roman" w:cs="Times New Roman"/>
          <w:b/>
        </w:rPr>
        <w:t>КРАТКИЕ ТЕОРЕТИЧЕСКИЕ СВЕДЕНИЯ</w:t>
      </w:r>
    </w:p>
    <w:p w14:paraId="748E0263" w14:textId="02A017F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Необходимость разработки модели угроз регламентирована рядом нормативных документов. Так, в соответствии с частью 2 статьи 19 Федерального закона от 27.07.2006 № 152-ФЗ «О персональных данных»: «Обеспечение безопасности персональных данных достигается, в частности: 1) определением угроз безопасности персональных данных при их обработке в информационных системах персональных данных». Помимо этого, необходимость разработки модели угроз затрагивается в приказе ФСТЭК России от 18 февраля 2013 г. № 21 «Состав и содержание организационных и технических мер по </w:t>
      </w:r>
      <w:r>
        <w:rPr>
          <w:rFonts w:ascii="Times New Roman" w:hAnsi="Times New Roman" w:cs="Times New Roman"/>
        </w:rPr>
        <w:lastRenderedPageBreak/>
        <w:t>обеспечению безопасности персональных данных при их обработке в информационных системах персональных данных»: «Меры по обеспечению безопасности персональных данных реализуются в том числе посредством применения в информационной системе средств защиты информации, прошедших в установленном порядке процедуру оценки соответствия, в случаях, когда применение таких средств необходимо для нейтрализации актуальных угроз безопасности персональных данных».</w:t>
      </w:r>
    </w:p>
    <w:p w14:paraId="329457EA" w14:textId="21B2DE16"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Модель угроз разрабатывается в соответствии с методическим документом «Методика оценки угроз безопасности информации», утвержденным ФСТЭК России 5 февраля 2021 г. Рекомендуемая структура модели угроз безопасности информации приведена в приложении 3 к настоящей Методике. Модель угроз должна содержать: 1) общие положения; 2) описание систем и сетей и их характеристику как объектов защиты; 3) возможные негативные последствия от реализации (возникновения) угроз безопасности информации; 4) возможные объекты воздействия угроз безопасности информации; 5) источники угроз безопасности информации; 6) способы реализации (возникновения) угроз безопасности информации; 7) актуальные угрозы безопасности информации.</w:t>
      </w:r>
    </w:p>
    <w:p w14:paraId="7A7420D5" w14:textId="65ED0742"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Оценка угроз безопасности информации включает следующие этапы: 1) определение негативных последствий, которые могут наступить от реализации (возникновения) угроз безопасности информации; 2) определение возможных объектов воздействия угроз безопасности информации; 3) оценку возможности реализации (возникновения) угроз безопасности информации и определение их актуальности.</w:t>
      </w:r>
    </w:p>
    <w:p w14:paraId="10ED69A9" w14:textId="31E476F0"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Типовая схема определения организационно-технических мер по защите персональных данных при их обработке в </w:t>
      </w:r>
      <w:proofErr w:type="spellStart"/>
      <w:r>
        <w:rPr>
          <w:rFonts w:ascii="Times New Roman" w:hAnsi="Times New Roman" w:cs="Times New Roman"/>
        </w:rPr>
        <w:t>ИСПДн</w:t>
      </w:r>
      <w:proofErr w:type="spellEnd"/>
      <w:r>
        <w:rPr>
          <w:rFonts w:ascii="Times New Roman" w:hAnsi="Times New Roman" w:cs="Times New Roman"/>
        </w:rPr>
        <w:t xml:space="preserve"> включает: формирование перечня возможных угроз (банк данных угроз ФСТЭК России, Базовая модель угроз), определение перечня актуальных угроз (модель угроз </w:t>
      </w:r>
      <w:proofErr w:type="spellStart"/>
      <w:r>
        <w:rPr>
          <w:rFonts w:ascii="Times New Roman" w:hAnsi="Times New Roman" w:cs="Times New Roman"/>
        </w:rPr>
        <w:t>ПДн</w:t>
      </w:r>
      <w:proofErr w:type="spellEnd"/>
      <w:r>
        <w:rPr>
          <w:rFonts w:ascii="Times New Roman" w:hAnsi="Times New Roman" w:cs="Times New Roman"/>
        </w:rPr>
        <w:t xml:space="preserve">), определение типа актуальной угрозы, определение уровня защищенности </w:t>
      </w:r>
      <w:proofErr w:type="spellStart"/>
      <w:r>
        <w:rPr>
          <w:rFonts w:ascii="Times New Roman" w:hAnsi="Times New Roman" w:cs="Times New Roman"/>
        </w:rPr>
        <w:t>ПДн</w:t>
      </w:r>
      <w:proofErr w:type="spellEnd"/>
      <w:r>
        <w:rPr>
          <w:rFonts w:ascii="Times New Roman" w:hAnsi="Times New Roman" w:cs="Times New Roman"/>
        </w:rPr>
        <w:t xml:space="preserve">, адаптацию базового набора мер (приказ ФСТЭК России № 21) и уточнение адаптированного базового набора мер с получением конкретных организационно-технических мер по защите </w:t>
      </w:r>
      <w:proofErr w:type="spellStart"/>
      <w:r>
        <w:rPr>
          <w:rFonts w:ascii="Times New Roman" w:hAnsi="Times New Roman" w:cs="Times New Roman"/>
        </w:rPr>
        <w:t>ПДн</w:t>
      </w:r>
      <w:proofErr w:type="spellEnd"/>
      <w:r>
        <w:rPr>
          <w:rFonts w:ascii="Times New Roman" w:hAnsi="Times New Roman" w:cs="Times New Roman"/>
        </w:rPr>
        <w:t>.</w:t>
      </w:r>
    </w:p>
    <w:p w14:paraId="1AF2A0DE" w14:textId="69121799" w:rsidR="0000437C" w:rsidRDefault="0000437C" w:rsidP="00BF5A3C">
      <w:pPr>
        <w:spacing w:line="360" w:lineRule="auto"/>
        <w:jc w:val="center"/>
        <w:rPr>
          <w:rFonts w:ascii="Times New Roman" w:hAnsi="Times New Roman" w:cs="Times New Roman"/>
          <w:b/>
        </w:rPr>
      </w:pPr>
      <w:r>
        <w:rPr>
          <w:rFonts w:ascii="Times New Roman" w:hAnsi="Times New Roman" w:cs="Times New Roman"/>
          <w:b/>
        </w:rPr>
        <w:t>1 ИСХОДНЫЕ ДАННЫЕ</w:t>
      </w:r>
    </w:p>
    <w:p w14:paraId="4CCC38C4" w14:textId="51AA82F4"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Исходные данные для моделирования угроз представлены в таблице 1.</w:t>
      </w:r>
    </w:p>
    <w:p w14:paraId="5454CA11" w14:textId="53D8C2B2" w:rsidR="0000437C" w:rsidRDefault="0000437C" w:rsidP="0000437C">
      <w:pPr>
        <w:spacing w:line="360" w:lineRule="auto"/>
        <w:rPr>
          <w:rFonts w:ascii="Times New Roman" w:hAnsi="Times New Roman" w:cs="Times New Roman"/>
        </w:rPr>
      </w:pPr>
      <w:r>
        <w:rPr>
          <w:rFonts w:ascii="Times New Roman" w:hAnsi="Times New Roman" w:cs="Times New Roman"/>
        </w:rPr>
        <w:t>Таблица 1 – Исходные данные для моделирования угроз</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3175"/>
        <w:gridCol w:w="5499"/>
      </w:tblGrid>
      <w:tr w:rsidR="0000437C" w:rsidRPr="0000437C" w14:paraId="31F7C327" w14:textId="77777777" w:rsidTr="0000437C">
        <w:trPr>
          <w:tblHeader/>
        </w:trPr>
        <w:tc>
          <w:tcPr>
            <w:tcW w:w="680" w:type="dxa"/>
          </w:tcPr>
          <w:p w14:paraId="641DCF6E" w14:textId="48725C9C"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lastRenderedPageBreak/>
              <w:t>№ п/п</w:t>
            </w:r>
          </w:p>
        </w:tc>
        <w:tc>
          <w:tcPr>
            <w:tcW w:w="3175" w:type="dxa"/>
          </w:tcPr>
          <w:p w14:paraId="66AB9649" w14:textId="6657B126"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Наименование характеристики</w:t>
            </w:r>
          </w:p>
        </w:tc>
        <w:tc>
          <w:tcPr>
            <w:tcW w:w="5499" w:type="dxa"/>
          </w:tcPr>
          <w:p w14:paraId="5FB15ADD" w14:textId="4D33EEE6"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Значение характеристики</w:t>
            </w:r>
          </w:p>
        </w:tc>
      </w:tr>
      <w:tr w:rsidR="0000437C" w:rsidRPr="0000437C" w14:paraId="0AD21012" w14:textId="77777777" w:rsidTr="0000437C">
        <w:tc>
          <w:tcPr>
            <w:tcW w:w="680" w:type="dxa"/>
          </w:tcPr>
          <w:p w14:paraId="0906741B" w14:textId="5C60BD34"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w:t>
            </w:r>
          </w:p>
        </w:tc>
        <w:tc>
          <w:tcPr>
            <w:tcW w:w="3175" w:type="dxa"/>
          </w:tcPr>
          <w:p w14:paraId="57A0E77B" w14:textId="064750F5"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Наименование организации</w:t>
            </w:r>
          </w:p>
        </w:tc>
        <w:tc>
          <w:tcPr>
            <w:tcW w:w="5499" w:type="dxa"/>
          </w:tcPr>
          <w:p w14:paraId="52DD31F3" w14:textId="78F96B0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Общество с ограниченной ответственностью «Тантал» (ООО «Тантал»), учреждение занимается предоставлением услуг охраны</w:t>
            </w:r>
          </w:p>
        </w:tc>
      </w:tr>
      <w:tr w:rsidR="0000437C" w:rsidRPr="0000437C" w14:paraId="20AB9307" w14:textId="77777777" w:rsidTr="0000437C">
        <w:tc>
          <w:tcPr>
            <w:tcW w:w="680" w:type="dxa"/>
          </w:tcPr>
          <w:p w14:paraId="37BF3F62" w14:textId="138C6D00"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2</w:t>
            </w:r>
          </w:p>
        </w:tc>
        <w:tc>
          <w:tcPr>
            <w:tcW w:w="3175" w:type="dxa"/>
          </w:tcPr>
          <w:p w14:paraId="3EEF58F6" w14:textId="0D3E50FA"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Наименование </w:t>
            </w:r>
            <w:proofErr w:type="spellStart"/>
            <w:r w:rsidRPr="0000437C">
              <w:rPr>
                <w:rFonts w:ascii="Times New Roman" w:hAnsi="Times New Roman" w:cs="Times New Roman"/>
                <w:sz w:val="20"/>
              </w:rPr>
              <w:t>ИСПДн</w:t>
            </w:r>
            <w:proofErr w:type="spellEnd"/>
          </w:p>
        </w:tc>
        <w:tc>
          <w:tcPr>
            <w:tcW w:w="5499" w:type="dxa"/>
          </w:tcPr>
          <w:p w14:paraId="7F349E58" w14:textId="2AB52E3C"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«Кадровый учет»</w:t>
            </w:r>
          </w:p>
        </w:tc>
      </w:tr>
      <w:tr w:rsidR="0000437C" w:rsidRPr="0000437C" w14:paraId="3E3E9766" w14:textId="77777777" w:rsidTr="0000437C">
        <w:tc>
          <w:tcPr>
            <w:tcW w:w="680" w:type="dxa"/>
          </w:tcPr>
          <w:p w14:paraId="71342D29" w14:textId="03BB7C1B"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3</w:t>
            </w:r>
          </w:p>
        </w:tc>
        <w:tc>
          <w:tcPr>
            <w:tcW w:w="3175" w:type="dxa"/>
          </w:tcPr>
          <w:p w14:paraId="79B571E1" w14:textId="4A94D626"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Категория обрабатываемых </w:t>
            </w:r>
            <w:proofErr w:type="spellStart"/>
            <w:r w:rsidRPr="0000437C">
              <w:rPr>
                <w:rFonts w:ascii="Times New Roman" w:hAnsi="Times New Roman" w:cs="Times New Roman"/>
                <w:sz w:val="20"/>
              </w:rPr>
              <w:t>ПДн</w:t>
            </w:r>
            <w:proofErr w:type="spellEnd"/>
          </w:p>
        </w:tc>
        <w:tc>
          <w:tcPr>
            <w:tcW w:w="5499" w:type="dxa"/>
          </w:tcPr>
          <w:p w14:paraId="40DECBD6" w14:textId="4AE84E70"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иные </w:t>
            </w:r>
            <w:proofErr w:type="spellStart"/>
            <w:r w:rsidRPr="0000437C">
              <w:rPr>
                <w:rFonts w:ascii="Times New Roman" w:hAnsi="Times New Roman" w:cs="Times New Roman"/>
                <w:sz w:val="20"/>
              </w:rPr>
              <w:t>ПДн</w:t>
            </w:r>
            <w:proofErr w:type="spellEnd"/>
          </w:p>
        </w:tc>
      </w:tr>
      <w:tr w:rsidR="0000437C" w:rsidRPr="0000437C" w14:paraId="1C683DE3" w14:textId="77777777" w:rsidTr="0000437C">
        <w:tc>
          <w:tcPr>
            <w:tcW w:w="680" w:type="dxa"/>
          </w:tcPr>
          <w:p w14:paraId="024308EA" w14:textId="4D160856"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4</w:t>
            </w:r>
          </w:p>
        </w:tc>
        <w:tc>
          <w:tcPr>
            <w:tcW w:w="3175" w:type="dxa"/>
          </w:tcPr>
          <w:p w14:paraId="60B998DA" w14:textId="614AA96D"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Число субъектов </w:t>
            </w:r>
            <w:proofErr w:type="spellStart"/>
            <w:r w:rsidRPr="0000437C">
              <w:rPr>
                <w:rFonts w:ascii="Times New Roman" w:hAnsi="Times New Roman" w:cs="Times New Roman"/>
                <w:sz w:val="20"/>
              </w:rPr>
              <w:t>ПДн</w:t>
            </w:r>
            <w:proofErr w:type="spellEnd"/>
          </w:p>
        </w:tc>
        <w:tc>
          <w:tcPr>
            <w:tcW w:w="5499" w:type="dxa"/>
          </w:tcPr>
          <w:p w14:paraId="4B29C49B" w14:textId="0852A0C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100</w:t>
            </w:r>
          </w:p>
        </w:tc>
      </w:tr>
      <w:tr w:rsidR="0000437C" w:rsidRPr="0000437C" w14:paraId="622B3E2B" w14:textId="77777777" w:rsidTr="0000437C">
        <w:tc>
          <w:tcPr>
            <w:tcW w:w="680" w:type="dxa"/>
          </w:tcPr>
          <w:p w14:paraId="661ADD31" w14:textId="64EFA905"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5</w:t>
            </w:r>
          </w:p>
        </w:tc>
        <w:tc>
          <w:tcPr>
            <w:tcW w:w="3175" w:type="dxa"/>
          </w:tcPr>
          <w:p w14:paraId="2FA495B1" w14:textId="593408C5"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Структура </w:t>
            </w:r>
            <w:proofErr w:type="spellStart"/>
            <w:r w:rsidRPr="0000437C">
              <w:rPr>
                <w:rFonts w:ascii="Times New Roman" w:hAnsi="Times New Roman" w:cs="Times New Roman"/>
                <w:sz w:val="20"/>
              </w:rPr>
              <w:t>ИСПДн</w:t>
            </w:r>
            <w:proofErr w:type="spellEnd"/>
          </w:p>
        </w:tc>
        <w:tc>
          <w:tcPr>
            <w:tcW w:w="5499" w:type="dxa"/>
          </w:tcPr>
          <w:p w14:paraId="580F6890" w14:textId="3C41533F"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автономная</w:t>
            </w:r>
          </w:p>
        </w:tc>
      </w:tr>
      <w:tr w:rsidR="0000437C" w:rsidRPr="0000437C" w14:paraId="6DFF3A05" w14:textId="77777777" w:rsidTr="0000437C">
        <w:tc>
          <w:tcPr>
            <w:tcW w:w="680" w:type="dxa"/>
          </w:tcPr>
          <w:p w14:paraId="2FFCDA01" w14:textId="31235E05"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6</w:t>
            </w:r>
          </w:p>
        </w:tc>
        <w:tc>
          <w:tcPr>
            <w:tcW w:w="3175" w:type="dxa"/>
          </w:tcPr>
          <w:p w14:paraId="12441ECD" w14:textId="34DAC042"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Категории субъектов, </w:t>
            </w:r>
            <w:proofErr w:type="spellStart"/>
            <w:r w:rsidRPr="0000437C">
              <w:rPr>
                <w:rFonts w:ascii="Times New Roman" w:hAnsi="Times New Roman" w:cs="Times New Roman"/>
                <w:sz w:val="20"/>
              </w:rPr>
              <w:t>ПДн</w:t>
            </w:r>
            <w:proofErr w:type="spellEnd"/>
            <w:r w:rsidRPr="0000437C">
              <w:rPr>
                <w:rFonts w:ascii="Times New Roman" w:hAnsi="Times New Roman" w:cs="Times New Roman"/>
                <w:sz w:val="20"/>
              </w:rPr>
              <w:t xml:space="preserve"> которых обрабатываются</w:t>
            </w:r>
          </w:p>
        </w:tc>
        <w:tc>
          <w:tcPr>
            <w:tcW w:w="5499" w:type="dxa"/>
          </w:tcPr>
          <w:p w14:paraId="5A5E480E" w14:textId="470E60A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сотрудники ООО «Тантал»</w:t>
            </w:r>
          </w:p>
        </w:tc>
      </w:tr>
      <w:tr w:rsidR="0000437C" w:rsidRPr="0000437C" w14:paraId="4A951115" w14:textId="77777777" w:rsidTr="0000437C">
        <w:tc>
          <w:tcPr>
            <w:tcW w:w="680" w:type="dxa"/>
          </w:tcPr>
          <w:p w14:paraId="7361B219" w14:textId="0D9F5EE9"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7</w:t>
            </w:r>
          </w:p>
        </w:tc>
        <w:tc>
          <w:tcPr>
            <w:tcW w:w="3175" w:type="dxa"/>
          </w:tcPr>
          <w:p w14:paraId="05FA52A9" w14:textId="3608BB8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Наличие подключений </w:t>
            </w:r>
            <w:proofErr w:type="spellStart"/>
            <w:r w:rsidRPr="0000437C">
              <w:rPr>
                <w:rFonts w:ascii="Times New Roman" w:hAnsi="Times New Roman" w:cs="Times New Roman"/>
                <w:sz w:val="20"/>
              </w:rPr>
              <w:t>ИСПДн</w:t>
            </w:r>
            <w:proofErr w:type="spellEnd"/>
            <w:r w:rsidRPr="0000437C">
              <w:rPr>
                <w:rFonts w:ascii="Times New Roman" w:hAnsi="Times New Roman" w:cs="Times New Roman"/>
                <w:sz w:val="20"/>
              </w:rPr>
              <w:t xml:space="preserve"> к сетям связи общего пользования/сетям МИО</w:t>
            </w:r>
          </w:p>
        </w:tc>
        <w:tc>
          <w:tcPr>
            <w:tcW w:w="5499" w:type="dxa"/>
          </w:tcPr>
          <w:p w14:paraId="6F41CE52" w14:textId="080E19CF"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имеющие подключение</w:t>
            </w:r>
          </w:p>
        </w:tc>
      </w:tr>
      <w:tr w:rsidR="0000437C" w:rsidRPr="0000437C" w14:paraId="2BAB34A3" w14:textId="77777777" w:rsidTr="0000437C">
        <w:tc>
          <w:tcPr>
            <w:tcW w:w="680" w:type="dxa"/>
          </w:tcPr>
          <w:p w14:paraId="53BD1EAE" w14:textId="2000DACA"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8</w:t>
            </w:r>
          </w:p>
        </w:tc>
        <w:tc>
          <w:tcPr>
            <w:tcW w:w="3175" w:type="dxa"/>
          </w:tcPr>
          <w:p w14:paraId="194EE110" w14:textId="5BD640E3"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Расположение элементов </w:t>
            </w:r>
            <w:proofErr w:type="spellStart"/>
            <w:r w:rsidRPr="0000437C">
              <w:rPr>
                <w:rFonts w:ascii="Times New Roman" w:hAnsi="Times New Roman" w:cs="Times New Roman"/>
                <w:sz w:val="20"/>
              </w:rPr>
              <w:t>ИСПДн</w:t>
            </w:r>
            <w:proofErr w:type="spellEnd"/>
          </w:p>
        </w:tc>
        <w:tc>
          <w:tcPr>
            <w:tcW w:w="5499" w:type="dxa"/>
          </w:tcPr>
          <w:p w14:paraId="021CF337" w14:textId="45842592"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в пределах контролируемой зоны</w:t>
            </w:r>
          </w:p>
        </w:tc>
      </w:tr>
      <w:tr w:rsidR="0000437C" w:rsidRPr="0000437C" w14:paraId="585A8DD5" w14:textId="77777777" w:rsidTr="0000437C">
        <w:tc>
          <w:tcPr>
            <w:tcW w:w="680" w:type="dxa"/>
          </w:tcPr>
          <w:p w14:paraId="620F18C6" w14:textId="79A23B76"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9</w:t>
            </w:r>
          </w:p>
        </w:tc>
        <w:tc>
          <w:tcPr>
            <w:tcW w:w="3175" w:type="dxa"/>
          </w:tcPr>
          <w:p w14:paraId="78364050" w14:textId="5FD00D82"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Режим обработки </w:t>
            </w:r>
            <w:proofErr w:type="spellStart"/>
            <w:r w:rsidRPr="0000437C">
              <w:rPr>
                <w:rFonts w:ascii="Times New Roman" w:hAnsi="Times New Roman" w:cs="Times New Roman"/>
                <w:sz w:val="20"/>
              </w:rPr>
              <w:t>ПДн</w:t>
            </w:r>
            <w:proofErr w:type="spellEnd"/>
          </w:p>
        </w:tc>
        <w:tc>
          <w:tcPr>
            <w:tcW w:w="5499" w:type="dxa"/>
          </w:tcPr>
          <w:p w14:paraId="544E3BD7" w14:textId="4BA326F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многопользовательский, пользователи имеют разные права доступа к </w:t>
            </w:r>
            <w:proofErr w:type="spellStart"/>
            <w:r w:rsidRPr="0000437C">
              <w:rPr>
                <w:rFonts w:ascii="Times New Roman" w:hAnsi="Times New Roman" w:cs="Times New Roman"/>
                <w:sz w:val="20"/>
              </w:rPr>
              <w:t>ПДн</w:t>
            </w:r>
            <w:proofErr w:type="spellEnd"/>
            <w:r w:rsidRPr="0000437C">
              <w:rPr>
                <w:rFonts w:ascii="Times New Roman" w:hAnsi="Times New Roman" w:cs="Times New Roman"/>
                <w:sz w:val="20"/>
              </w:rPr>
              <w:t xml:space="preserve"> в соответствии с матрицей доступа</w:t>
            </w:r>
          </w:p>
        </w:tc>
      </w:tr>
      <w:tr w:rsidR="0000437C" w:rsidRPr="0000437C" w14:paraId="6769A5BC" w14:textId="77777777" w:rsidTr="0000437C">
        <w:tc>
          <w:tcPr>
            <w:tcW w:w="680" w:type="dxa"/>
          </w:tcPr>
          <w:p w14:paraId="24FFFF58" w14:textId="4D19C8E9"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10</w:t>
            </w:r>
          </w:p>
        </w:tc>
        <w:tc>
          <w:tcPr>
            <w:tcW w:w="3175" w:type="dxa"/>
          </w:tcPr>
          <w:p w14:paraId="0BF39A14" w14:textId="713D78E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Уровень конфиденциальности </w:t>
            </w:r>
            <w:proofErr w:type="spellStart"/>
            <w:r w:rsidRPr="0000437C">
              <w:rPr>
                <w:rFonts w:ascii="Times New Roman" w:hAnsi="Times New Roman" w:cs="Times New Roman"/>
                <w:sz w:val="20"/>
              </w:rPr>
              <w:t>ПДн</w:t>
            </w:r>
            <w:proofErr w:type="spellEnd"/>
          </w:p>
        </w:tc>
        <w:tc>
          <w:tcPr>
            <w:tcW w:w="5499" w:type="dxa"/>
          </w:tcPr>
          <w:p w14:paraId="1B6AB335" w14:textId="5E54CD40"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Конфиденциально</w:t>
            </w:r>
            <w:proofErr w:type="gramStart"/>
            <w:r w:rsidRPr="0000437C">
              <w:rPr>
                <w:rFonts w:ascii="Times New Roman" w:hAnsi="Times New Roman" w:cs="Times New Roman"/>
                <w:sz w:val="20"/>
              </w:rPr>
              <w:t>, Строго</w:t>
            </w:r>
            <w:proofErr w:type="gramEnd"/>
            <w:r w:rsidRPr="0000437C">
              <w:rPr>
                <w:rFonts w:ascii="Times New Roman" w:hAnsi="Times New Roman" w:cs="Times New Roman"/>
                <w:sz w:val="20"/>
              </w:rPr>
              <w:t xml:space="preserve"> конфиденциально</w:t>
            </w:r>
          </w:p>
        </w:tc>
      </w:tr>
      <w:tr w:rsidR="0000437C" w:rsidRPr="0000437C" w14:paraId="5C4E71D8" w14:textId="77777777" w:rsidTr="0000437C">
        <w:tc>
          <w:tcPr>
            <w:tcW w:w="680" w:type="dxa"/>
          </w:tcPr>
          <w:p w14:paraId="5B0800F3" w14:textId="7652F015"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11</w:t>
            </w:r>
          </w:p>
        </w:tc>
        <w:tc>
          <w:tcPr>
            <w:tcW w:w="3175" w:type="dxa"/>
          </w:tcPr>
          <w:p w14:paraId="5D195A72" w14:textId="66D13BA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Актуальность угроз, связанных с недекларированными возможностями в ПО</w:t>
            </w:r>
          </w:p>
        </w:tc>
        <w:tc>
          <w:tcPr>
            <w:tcW w:w="5499" w:type="dxa"/>
          </w:tcPr>
          <w:p w14:paraId="30AF9E08" w14:textId="03EB6B57"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актуальны</w:t>
            </w:r>
          </w:p>
        </w:tc>
      </w:tr>
    </w:tbl>
    <w:p w14:paraId="70292DC6" w14:textId="77777777" w:rsidR="0000437C" w:rsidRDefault="0000437C" w:rsidP="0000437C">
      <w:pPr>
        <w:spacing w:line="360" w:lineRule="auto"/>
        <w:rPr>
          <w:rFonts w:ascii="Times New Roman" w:hAnsi="Times New Roman" w:cs="Times New Roman"/>
        </w:rPr>
      </w:pPr>
    </w:p>
    <w:p w14:paraId="7B64CDC6" w14:textId="6537194B" w:rsidR="0000437C" w:rsidRDefault="0000437C" w:rsidP="008431C0">
      <w:pPr>
        <w:spacing w:line="360" w:lineRule="auto"/>
        <w:jc w:val="center"/>
        <w:rPr>
          <w:rFonts w:ascii="Times New Roman" w:hAnsi="Times New Roman" w:cs="Times New Roman"/>
          <w:b/>
        </w:rPr>
      </w:pPr>
      <w:r>
        <w:rPr>
          <w:rFonts w:ascii="Times New Roman" w:hAnsi="Times New Roman" w:cs="Times New Roman"/>
          <w:b/>
        </w:rPr>
        <w:t xml:space="preserve">2 РАЗРАБОТКА МОДЕЛИ УГРОЗ БЕЗОПАСНОСТИ ПЕРСОНАЛЬНЫХ ДАННЫХ ПРИ ИХ ОБРАБОТКЕ В </w:t>
      </w:r>
      <w:proofErr w:type="spellStart"/>
      <w:r>
        <w:rPr>
          <w:rFonts w:ascii="Times New Roman" w:hAnsi="Times New Roman" w:cs="Times New Roman"/>
          <w:b/>
        </w:rPr>
        <w:t>ИСПДн</w:t>
      </w:r>
      <w:proofErr w:type="spellEnd"/>
    </w:p>
    <w:p w14:paraId="537653B7" w14:textId="7D766F1D"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 Общие положения</w:t>
      </w:r>
    </w:p>
    <w:p w14:paraId="474DD9C8" w14:textId="10A8B2D0"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2.1.1 Введение</w:t>
      </w:r>
    </w:p>
    <w:p w14:paraId="6C324814" w14:textId="600407B2"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2.1.1.1. Настоящая модель угроз безопасности информации (далее – Модель угроз) содержит результаты оценки угроз безопасности информации.</w:t>
      </w:r>
    </w:p>
    <w:p w14:paraId="7026A052" w14:textId="37058602"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2.1.1.2. Оценка угроз проводится в целях определения угроз безопасности информации, реализация (возникновение) которых возможна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(с учетом архитектуры и условий его функционирования) и может привести к нарушению безопасности обрабатываемой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информации (нарушению конфиденциальности, целостности, доступности, </w:t>
      </w:r>
      <w:proofErr w:type="spellStart"/>
      <w:r>
        <w:rPr>
          <w:rFonts w:ascii="Times New Roman" w:hAnsi="Times New Roman" w:cs="Times New Roman"/>
        </w:rPr>
        <w:t>неотказуемости</w:t>
      </w:r>
      <w:proofErr w:type="spellEnd"/>
      <w:r>
        <w:rPr>
          <w:rFonts w:ascii="Times New Roman" w:hAnsi="Times New Roman" w:cs="Times New Roman"/>
        </w:rPr>
        <w:t xml:space="preserve">, подотчетности, аутентичности и достоверности информации и (или) средств ее обработки) и (или) к нарушению, прекращению функционирования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22E01B37" w14:textId="08755967"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2.1.1.3. В соответствии с постановлением Правительства РФ от 1 ноября 2012 г. № 1119 «Об утверждении требований к защите персональных данных при их обработке в </w:t>
      </w:r>
      <w:r>
        <w:rPr>
          <w:rFonts w:ascii="Times New Roman" w:hAnsi="Times New Roman" w:cs="Times New Roman"/>
        </w:rPr>
        <w:lastRenderedPageBreak/>
        <w:t xml:space="preserve">информационных системах персональных данных» настоящая Модель угроз подлежит использованию при формировании требований к системе защиты </w:t>
      </w:r>
      <w:proofErr w:type="spellStart"/>
      <w:r>
        <w:rPr>
          <w:rFonts w:ascii="Times New Roman" w:hAnsi="Times New Roman" w:cs="Times New Roman"/>
        </w:rPr>
        <w:t>ПДн</w:t>
      </w:r>
      <w:proofErr w:type="spellEnd"/>
      <w:r>
        <w:rPr>
          <w:rFonts w:ascii="Times New Roman" w:hAnsi="Times New Roman" w:cs="Times New Roman"/>
        </w:rPr>
        <w:t xml:space="preserve">, обрабатываемых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5145471A" w14:textId="69C58D6E"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2.1.2 Источники разработки</w:t>
      </w:r>
    </w:p>
    <w:p w14:paraId="6A0A6499" w14:textId="2BC21F8B"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2.1.2.1. Настоящая Модель угроз сформирована в соответствии с методическими документами ФСТЭК России и ФСБ России с учетом следующих принципов:</w:t>
      </w:r>
    </w:p>
    <w:p w14:paraId="422F90A8" w14:textId="35CD5FDD" w:rsidR="0000437C" w:rsidRDefault="0000437C" w:rsidP="0000437C">
      <w:pPr>
        <w:spacing w:line="360" w:lineRule="auto"/>
        <w:jc w:val="both"/>
        <w:rPr>
          <w:rFonts w:ascii="Times New Roman" w:hAnsi="Times New Roman" w:cs="Times New Roman"/>
        </w:rPr>
      </w:pPr>
      <w:r>
        <w:rPr>
          <w:rFonts w:ascii="Times New Roman" w:hAnsi="Times New Roman" w:cs="Times New Roman"/>
        </w:rPr>
        <w:t>– в случае обеспечения безопасности информации без использования СКЗИ при формировании Модели угроз используются методические документы ФСТЭК России;</w:t>
      </w:r>
    </w:p>
    <w:p w14:paraId="099307D9" w14:textId="68A0BE49" w:rsidR="0000437C" w:rsidRDefault="0000437C" w:rsidP="0000437C">
      <w:pPr>
        <w:spacing w:line="360" w:lineRule="auto"/>
        <w:jc w:val="both"/>
        <w:rPr>
          <w:rFonts w:ascii="Times New Roman" w:hAnsi="Times New Roman" w:cs="Times New Roman"/>
        </w:rPr>
      </w:pPr>
      <w:r>
        <w:rPr>
          <w:rFonts w:ascii="Times New Roman" w:hAnsi="Times New Roman" w:cs="Times New Roman"/>
        </w:rPr>
        <w:t>– в случае определения ООО «Тантал» (далее – Учреждение) необходимости обеспечения безопасности информации с использованием СКЗИ при формировании Модели угроз используются методические документы ФСТЭК России и ФСБ России.</w:t>
      </w:r>
    </w:p>
    <w:p w14:paraId="12C2823B" w14:textId="4B0AC6B5"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2.1.2.2. Перечень нормативных правовых актов, методических документов и национальных стандартов, используемый для оценки угроз безопасности информации и разработки Модели угроз, представлен в Приложении А.</w:t>
      </w:r>
    </w:p>
    <w:p w14:paraId="021A1A32" w14:textId="3E6BA118"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2.1.3 Оцениваемые угрозы</w:t>
      </w:r>
    </w:p>
    <w:p w14:paraId="762A235B" w14:textId="68A0458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2.1.3.1. Модель угроз содержит результаты оценки антропогенных угроз безопасности информации, возникновение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(далее – ТКУИ), по причинам, перечисленным в таблице 2.</w:t>
      </w:r>
    </w:p>
    <w:p w14:paraId="75E66E2E" w14:textId="241DCAF5" w:rsidR="0000437C" w:rsidRDefault="0000437C" w:rsidP="0000437C">
      <w:pPr>
        <w:spacing w:line="360" w:lineRule="auto"/>
        <w:rPr>
          <w:rFonts w:ascii="Times New Roman" w:hAnsi="Times New Roman" w:cs="Times New Roman"/>
        </w:rPr>
      </w:pPr>
      <w:r>
        <w:rPr>
          <w:rFonts w:ascii="Times New Roman" w:hAnsi="Times New Roman" w:cs="Times New Roman"/>
        </w:rPr>
        <w:t>Таблица 2 – Обоснования исключения угроз, реализуемых за счет ТКУИ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2835"/>
        <w:gridCol w:w="6009"/>
      </w:tblGrid>
      <w:tr w:rsidR="0000437C" w:rsidRPr="0000437C" w14:paraId="1713D345" w14:textId="77777777" w:rsidTr="0000437C">
        <w:trPr>
          <w:tblHeader/>
        </w:trPr>
        <w:tc>
          <w:tcPr>
            <w:tcW w:w="510" w:type="dxa"/>
          </w:tcPr>
          <w:p w14:paraId="50B62E03" w14:textId="50105824"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 п/п</w:t>
            </w:r>
          </w:p>
        </w:tc>
        <w:tc>
          <w:tcPr>
            <w:tcW w:w="2835" w:type="dxa"/>
          </w:tcPr>
          <w:p w14:paraId="780FF849" w14:textId="1E123053"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Угрозы, связанные с техническими каналами утечки информации</w:t>
            </w:r>
          </w:p>
        </w:tc>
        <w:tc>
          <w:tcPr>
            <w:tcW w:w="6009" w:type="dxa"/>
          </w:tcPr>
          <w:p w14:paraId="17B50880" w14:textId="3AD4B26D"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Обоснование исключения</w:t>
            </w:r>
          </w:p>
        </w:tc>
      </w:tr>
      <w:tr w:rsidR="0000437C" w:rsidRPr="0000437C" w14:paraId="4FEAFB6D" w14:textId="77777777" w:rsidTr="0000437C">
        <w:tc>
          <w:tcPr>
            <w:tcW w:w="510" w:type="dxa"/>
          </w:tcPr>
          <w:p w14:paraId="6E9CBD74" w14:textId="0CCDC403"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1</w:t>
            </w:r>
          </w:p>
        </w:tc>
        <w:tc>
          <w:tcPr>
            <w:tcW w:w="2835" w:type="dxa"/>
          </w:tcPr>
          <w:p w14:paraId="0E1CFE9C" w14:textId="4CE5545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Угрозы утечки акустической (речевой) информации*</w:t>
            </w:r>
          </w:p>
        </w:tc>
        <w:tc>
          <w:tcPr>
            <w:tcW w:w="6009" w:type="dxa"/>
          </w:tcPr>
          <w:p w14:paraId="096056B4" w14:textId="652E479A"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Характеризуются наличием высококвалифицированных нарушителей, использующих дорогостоящую специализированную аппаратуру, регистрирующую акустические (в воздухе) и виброакустические (в упругих средах) волны, а также электромагнитные (в том числе оптические) излучения и электрические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конструкциях и инженерно-технических коммуникациях под воздействием акустических волн. Характер и объем обрабатываемой в системе информации недостаточен для мотивации нарушителей к реализации таких угроз</w:t>
            </w:r>
          </w:p>
        </w:tc>
      </w:tr>
      <w:tr w:rsidR="0000437C" w:rsidRPr="0000437C" w14:paraId="37374C7D" w14:textId="77777777" w:rsidTr="0000437C">
        <w:tc>
          <w:tcPr>
            <w:tcW w:w="510" w:type="dxa"/>
          </w:tcPr>
          <w:p w14:paraId="04BC5BBE" w14:textId="3B7DC273"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w:t>
            </w:r>
          </w:p>
        </w:tc>
        <w:tc>
          <w:tcPr>
            <w:tcW w:w="2835" w:type="dxa"/>
          </w:tcPr>
          <w:p w14:paraId="49184504" w14:textId="62999802"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Угрозы утечки видовой информации*</w:t>
            </w:r>
          </w:p>
        </w:tc>
        <w:tc>
          <w:tcPr>
            <w:tcW w:w="6009" w:type="dxa"/>
          </w:tcPr>
          <w:p w14:paraId="431C7EBF" w14:textId="1B1E49A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Характеризуются наличием высококвалифицированных нарушителей, использующих специализированные оптические (оптико-электронные) средства для просмотра информации с экранов дисплеев и других средств отображения средств вычислительной техники, информационно-вычислительных комплексов, технических средств обработки </w:t>
            </w:r>
            <w:r w:rsidRPr="0000437C">
              <w:rPr>
                <w:rFonts w:ascii="Times New Roman" w:hAnsi="Times New Roman" w:cs="Times New Roman"/>
                <w:sz w:val="18"/>
              </w:rPr>
              <w:lastRenderedPageBreak/>
              <w:t>графической, видео- и буквенно-цифровой информации, входящих в состав системы. Характер и объем обрабатываемой в системе информации недостаточен для мотивации нарушителей к реализации таких угроз</w:t>
            </w:r>
          </w:p>
        </w:tc>
      </w:tr>
      <w:tr w:rsidR="0000437C" w:rsidRPr="0000437C" w14:paraId="78542B5C" w14:textId="77777777" w:rsidTr="0000437C">
        <w:tc>
          <w:tcPr>
            <w:tcW w:w="510" w:type="dxa"/>
          </w:tcPr>
          <w:p w14:paraId="5F7E2EDA" w14:textId="73FD9065"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lastRenderedPageBreak/>
              <w:t>3</w:t>
            </w:r>
          </w:p>
        </w:tc>
        <w:tc>
          <w:tcPr>
            <w:tcW w:w="2835" w:type="dxa"/>
          </w:tcPr>
          <w:p w14:paraId="06D83A10" w14:textId="61995A0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Угрозы утечки информации по каналам ПЭМИН</w:t>
            </w:r>
          </w:p>
        </w:tc>
        <w:tc>
          <w:tcPr>
            <w:tcW w:w="6009" w:type="dxa"/>
          </w:tcPr>
          <w:p w14:paraId="30383BA0" w14:textId="6FAF5FD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Характеризуются наличием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информативных электромагнитных полей и электрических сигналов, возникающих при обработке информации техническими средствами системы. Характер и объем обрабатываемой в системе информации недостаточен для мотивации нарушителей к реализации таких угроз</w:t>
            </w:r>
          </w:p>
        </w:tc>
      </w:tr>
    </w:tbl>
    <w:p w14:paraId="61E9D5A1" w14:textId="77777777" w:rsidR="0000437C" w:rsidRDefault="0000437C" w:rsidP="0000437C">
      <w:pPr>
        <w:spacing w:line="360" w:lineRule="auto"/>
        <w:rPr>
          <w:rFonts w:ascii="Times New Roman" w:hAnsi="Times New Roman" w:cs="Times New Roman"/>
        </w:rPr>
      </w:pPr>
    </w:p>
    <w:p w14:paraId="3DAA406D" w14:textId="4776714F" w:rsidR="0000437C" w:rsidRDefault="0000437C" w:rsidP="0000437C">
      <w:pPr>
        <w:spacing w:line="360" w:lineRule="auto"/>
        <w:jc w:val="both"/>
        <w:rPr>
          <w:rFonts w:ascii="Times New Roman" w:hAnsi="Times New Roman" w:cs="Times New Roman"/>
        </w:rPr>
      </w:pPr>
      <w:r>
        <w:rPr>
          <w:rFonts w:ascii="Times New Roman" w:hAnsi="Times New Roman" w:cs="Times New Roman"/>
        </w:rPr>
        <w:t>* За исключением угроз, характеризующихся использованием нарушителями портативных (мобильных) устройств съема информации (планшеты, сотовые телефоны, цифровые камеры, звукозаписывающие устройства).</w:t>
      </w:r>
    </w:p>
    <w:p w14:paraId="7B881313" w14:textId="2E50BDDC"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2.1.4 Участники функционирования системы</w:t>
      </w:r>
    </w:p>
    <w:p w14:paraId="3FF6C839" w14:textId="796C17EF"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2.1.4.1. Информация об организациях, имеющих отношение к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представлена в таблице 3.</w:t>
      </w:r>
    </w:p>
    <w:p w14:paraId="0330A255" w14:textId="7BD038E5" w:rsidR="0000437C" w:rsidRDefault="0000437C" w:rsidP="0000437C">
      <w:pPr>
        <w:spacing w:line="360" w:lineRule="auto"/>
        <w:rPr>
          <w:rFonts w:ascii="Times New Roman" w:hAnsi="Times New Roman" w:cs="Times New Roman"/>
        </w:rPr>
      </w:pPr>
      <w:r>
        <w:rPr>
          <w:rFonts w:ascii="Times New Roman" w:hAnsi="Times New Roman" w:cs="Times New Roman"/>
        </w:rPr>
        <w:t>Таблица 3 – Перечень организаций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2835"/>
        <w:gridCol w:w="5839"/>
      </w:tblGrid>
      <w:tr w:rsidR="0000437C" w:rsidRPr="0000437C" w14:paraId="63F5AFE2" w14:textId="77777777" w:rsidTr="0000437C">
        <w:trPr>
          <w:tblHeader/>
        </w:trPr>
        <w:tc>
          <w:tcPr>
            <w:tcW w:w="680" w:type="dxa"/>
          </w:tcPr>
          <w:p w14:paraId="1526EDA2" w14:textId="2C098A73"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 п/п</w:t>
            </w:r>
          </w:p>
        </w:tc>
        <w:tc>
          <w:tcPr>
            <w:tcW w:w="2835" w:type="dxa"/>
          </w:tcPr>
          <w:p w14:paraId="11770C70" w14:textId="051116BA"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Роль организации</w:t>
            </w:r>
          </w:p>
        </w:tc>
        <w:tc>
          <w:tcPr>
            <w:tcW w:w="5839" w:type="dxa"/>
          </w:tcPr>
          <w:p w14:paraId="1F24DB16" w14:textId="7BA192D7"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Организация</w:t>
            </w:r>
          </w:p>
        </w:tc>
      </w:tr>
      <w:tr w:rsidR="0000437C" w:rsidRPr="0000437C" w14:paraId="5F571D3D" w14:textId="77777777" w:rsidTr="0000437C">
        <w:tc>
          <w:tcPr>
            <w:tcW w:w="680" w:type="dxa"/>
          </w:tcPr>
          <w:p w14:paraId="63696996" w14:textId="008B47EE"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w:t>
            </w:r>
          </w:p>
        </w:tc>
        <w:tc>
          <w:tcPr>
            <w:tcW w:w="2835" w:type="dxa"/>
          </w:tcPr>
          <w:p w14:paraId="5E047C54" w14:textId="7A5338D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Оператор системы</w:t>
            </w:r>
          </w:p>
        </w:tc>
        <w:tc>
          <w:tcPr>
            <w:tcW w:w="5839" w:type="dxa"/>
          </w:tcPr>
          <w:p w14:paraId="6D227E60" w14:textId="65B7B57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ООО «Тантал»</w:t>
            </w:r>
          </w:p>
        </w:tc>
      </w:tr>
    </w:tbl>
    <w:p w14:paraId="3612D3CD" w14:textId="77777777" w:rsidR="0000437C" w:rsidRDefault="0000437C" w:rsidP="0000437C">
      <w:pPr>
        <w:spacing w:line="360" w:lineRule="auto"/>
        <w:rPr>
          <w:rFonts w:ascii="Times New Roman" w:hAnsi="Times New Roman" w:cs="Times New Roman"/>
        </w:rPr>
      </w:pPr>
    </w:p>
    <w:p w14:paraId="6C859F5B" w14:textId="5D3F5806"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2.1.5 Ответственность за обеспечение защиты информации (безопасности)</w:t>
      </w:r>
    </w:p>
    <w:p w14:paraId="1DD89720" w14:textId="192A7647"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2.1.5.1. Ответственными за обеспечение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при их обработке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приказом директора ООО «Тантал» от «__» _________ 20___ г. № ______ назначено должностное лицо, указанное в таблице 4.</w:t>
      </w:r>
    </w:p>
    <w:p w14:paraId="0F6C042E" w14:textId="3DE91A59" w:rsidR="0000437C" w:rsidRDefault="0000437C" w:rsidP="0000437C">
      <w:pPr>
        <w:spacing w:line="360" w:lineRule="auto"/>
        <w:rPr>
          <w:rFonts w:ascii="Times New Roman" w:hAnsi="Times New Roman" w:cs="Times New Roman"/>
        </w:rPr>
      </w:pPr>
      <w:r>
        <w:rPr>
          <w:rFonts w:ascii="Times New Roman" w:hAnsi="Times New Roman" w:cs="Times New Roman"/>
        </w:rPr>
        <w:t>Таблица 4 – Ответственные за обеспечение защиты информации (безопасности)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3969"/>
        <w:gridCol w:w="4706"/>
      </w:tblGrid>
      <w:tr w:rsidR="0000437C" w:rsidRPr="0000437C" w14:paraId="63E7C09D" w14:textId="77777777" w:rsidTr="0000437C">
        <w:trPr>
          <w:tblHeader/>
        </w:trPr>
        <w:tc>
          <w:tcPr>
            <w:tcW w:w="680" w:type="dxa"/>
          </w:tcPr>
          <w:p w14:paraId="73048003" w14:textId="71F8562B"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 п/п</w:t>
            </w:r>
          </w:p>
        </w:tc>
        <w:tc>
          <w:tcPr>
            <w:tcW w:w="3969" w:type="dxa"/>
          </w:tcPr>
          <w:p w14:paraId="0EAFF804" w14:textId="5F0EB571"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Роль подразделения / должностного лица</w:t>
            </w:r>
          </w:p>
        </w:tc>
        <w:tc>
          <w:tcPr>
            <w:tcW w:w="4706" w:type="dxa"/>
          </w:tcPr>
          <w:p w14:paraId="0FCA6DEC" w14:textId="525399C6"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Должностное лицо / подразделение</w:t>
            </w:r>
          </w:p>
        </w:tc>
      </w:tr>
      <w:tr w:rsidR="0000437C" w:rsidRPr="0000437C" w14:paraId="158D8A1E" w14:textId="77777777" w:rsidTr="0000437C">
        <w:tc>
          <w:tcPr>
            <w:tcW w:w="680" w:type="dxa"/>
          </w:tcPr>
          <w:p w14:paraId="4CD5249F" w14:textId="6C3F2615"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w:t>
            </w:r>
          </w:p>
        </w:tc>
        <w:tc>
          <w:tcPr>
            <w:tcW w:w="3969" w:type="dxa"/>
          </w:tcPr>
          <w:p w14:paraId="27EABC95" w14:textId="4DA4D5B6"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Ответственный за обеспечение безопасности персональных данных</w:t>
            </w:r>
          </w:p>
        </w:tc>
        <w:tc>
          <w:tcPr>
            <w:tcW w:w="4706" w:type="dxa"/>
          </w:tcPr>
          <w:p w14:paraId="73516B47" w14:textId="47A7781D"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начальник отдела по информационной безопасности</w:t>
            </w:r>
          </w:p>
        </w:tc>
      </w:tr>
    </w:tbl>
    <w:p w14:paraId="719ABBE5" w14:textId="77777777" w:rsidR="0000437C" w:rsidRDefault="0000437C" w:rsidP="0000437C">
      <w:pPr>
        <w:spacing w:line="360" w:lineRule="auto"/>
        <w:rPr>
          <w:rFonts w:ascii="Times New Roman" w:hAnsi="Times New Roman" w:cs="Times New Roman"/>
        </w:rPr>
      </w:pPr>
    </w:p>
    <w:p w14:paraId="6DE3DF23" w14:textId="59F43088"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2.1.6 Организация, привлекаемая для разработки Модели угроз</w:t>
      </w:r>
    </w:p>
    <w:p w14:paraId="20CEB6A0" w14:textId="13ACCF27"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lastRenderedPageBreak/>
        <w:t>2.1.6.1. Для разработки модели угроз безопасности информации на договорной основе была привлечена организация – ФГУП «НПП «Гамма» (ИНН: 7728044373, ОГРН: 1027739443830), Лицензия ФСТЭК РФ № Л024-00107-00/00580425 от 31.10.2002 (срок действия – бессрочно), совместно с начальником отдела по информационной безопасности ООО «Тантал».</w:t>
      </w:r>
    </w:p>
    <w:p w14:paraId="2AEB8745" w14:textId="28B124AE"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2.1.7 Особенности пересмотра Модели угроз</w:t>
      </w:r>
    </w:p>
    <w:p w14:paraId="530AA3EC" w14:textId="5A3F8846"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2.1.7.1. Настоящая Модель угроз может быть пересмотрена:</w:t>
      </w:r>
    </w:p>
    <w:p w14:paraId="2549C5CB" w14:textId="1A35B206"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xml:space="preserve">– по решению Учреждения на основе периодически проводимых анализа и оценки угроз безопасности защищаемой информации с учетом особенностей и (или) изменений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7B36EC00" w14:textId="0508B995"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в случае возникновения (обнаружения) новых уязвимостей и угроз безопасности информации;</w:t>
      </w:r>
    </w:p>
    <w:p w14:paraId="17CE3B88" w14:textId="5DCE9184"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в случае изменения федерального законодательства в части оценки угроз безопасности информации;</w:t>
      </w:r>
    </w:p>
    <w:p w14:paraId="2A053B6C" w14:textId="25C563EB"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в случае появления новых угроз в используемых источниках данных об угрозах безопасности информации;</w:t>
      </w:r>
    </w:p>
    <w:p w14:paraId="5CB59634" w14:textId="3D50256D"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xml:space="preserve">– в случае изменения структурно-функциональных характеристик, применяемых информационных технологий или особенностей функционирования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35CFC4C3" w14:textId="7EBC488C"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в случае появления сведений и (или) фактов о новых возможностях потенциальных нарушителей;</w:t>
      </w:r>
    </w:p>
    <w:p w14:paraId="3E88D8D5" w14:textId="22F341F1"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xml:space="preserve">– в случаях выявления инцидентов информационной безопасности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431E04F4" w14:textId="71B0EA77"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2.2 Описание систем и сетей и их характеристика как объектов защиты</w:t>
      </w:r>
    </w:p>
    <w:p w14:paraId="7EBB391A" w14:textId="6F8A8C2F"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t>2.2.1 Общее описание объекта оценки угроз</w:t>
      </w:r>
    </w:p>
    <w:p w14:paraId="3A9E7221" w14:textId="6B8D2D5C"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2.2.1.1. Настоящая Модель угроз разработана в отношении информационной системы персональных данных «Кадровый учет» (далее –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288896C2" w14:textId="450CE5F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2.2.1.2. В соответствии с постановлением Правительства Российской Федерации от 1 ноября 2012 г. № 1119 «Об утверждении требований к защите персональных данных при </w:t>
      </w:r>
      <w:r>
        <w:rPr>
          <w:rFonts w:ascii="Times New Roman" w:hAnsi="Times New Roman" w:cs="Times New Roman"/>
        </w:rPr>
        <w:lastRenderedPageBreak/>
        <w:t xml:space="preserve">их обработке в информационных системах персональных данных»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установлен 4 уровень защищенности (Акт от «__» __________ 20__ г. № ______).</w:t>
      </w:r>
    </w:p>
    <w:p w14:paraId="01F58FDE" w14:textId="449CF264"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2.2.1.3. Основные характеристики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642DFF65" w14:textId="53ABAF31"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основания создания (функционирования): приказ директора ООО «Тантал» от «__» _________ 20___ г. № ______;</w:t>
      </w:r>
    </w:p>
    <w:p w14:paraId="7250A9CD" w14:textId="1B8F13C9"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xml:space="preserve">– назначение и задачи: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предназначена для обработки информации о работниках учреждения с целью учета рабочего времени, начисления заработной платы, формирования отчётности в контролирующие органы;</w:t>
      </w:r>
    </w:p>
    <w:p w14:paraId="4AE2D902" w14:textId="7BAC071A"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состав обрабатываемой информации:</w:t>
      </w:r>
    </w:p>
    <w:p w14:paraId="4521D1E2" w14:textId="3D7DACA9"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фамилия, имя, отчество работника;</w:t>
      </w:r>
    </w:p>
    <w:p w14:paraId="036495D7" w14:textId="44D50131"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серия и номер документа, удостоверяющего личность работника, кем и когда выдан;</w:t>
      </w:r>
    </w:p>
    <w:p w14:paraId="7DC18F7A" w14:textId="05AA43B2"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дата рождения работника;</w:t>
      </w:r>
    </w:p>
    <w:p w14:paraId="71644D2A" w14:textId="2FF13B78"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адрес проживания работника;</w:t>
      </w:r>
    </w:p>
    <w:p w14:paraId="4AD9A883" w14:textId="1B229377"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реквизиты ИНН;</w:t>
      </w:r>
    </w:p>
    <w:p w14:paraId="02E478D9" w14:textId="11FCC825"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реквизиты страхового номера Индивидуального лицевого счета в Пенсионном фонде РФ;</w:t>
      </w:r>
    </w:p>
    <w:p w14:paraId="1D146ED3" w14:textId="33EC5757"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реквизиты полиса обязательного медицинского страхования;</w:t>
      </w:r>
    </w:p>
    <w:p w14:paraId="730E8396" w14:textId="0EDB0569"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сведения о составе семьи работника;</w:t>
      </w:r>
    </w:p>
    <w:p w14:paraId="449AE56F" w14:textId="0560ACB8"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сведения о доходах работника (номер банковской карты, номер лицевого счета, размер оклада, размер надбавок, премий);</w:t>
      </w:r>
    </w:p>
    <w:p w14:paraId="5D440981" w14:textId="162D8C35"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сведения о начислениях работников;</w:t>
      </w:r>
    </w:p>
    <w:p w14:paraId="012D8B74" w14:textId="4B4B906C"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xml:space="preserve">– правовые основания обработки </w:t>
      </w:r>
      <w:proofErr w:type="spellStart"/>
      <w:r>
        <w:rPr>
          <w:rFonts w:ascii="Times New Roman" w:hAnsi="Times New Roman" w:cs="Times New Roman"/>
        </w:rPr>
        <w:t>ПДн</w:t>
      </w:r>
      <w:proofErr w:type="spellEnd"/>
      <w:r>
        <w:rPr>
          <w:rFonts w:ascii="Times New Roman" w:hAnsi="Times New Roman" w:cs="Times New Roman"/>
        </w:rPr>
        <w:t>: Трудовой кодекс РФ, Налоговый кодекс РФ, Федеральный закон «О бухгалтерском учете», согласие на обработку персональных данных;</w:t>
      </w:r>
    </w:p>
    <w:p w14:paraId="195FC485" w14:textId="297A624D" w:rsidR="0000437C" w:rsidRDefault="0000437C" w:rsidP="00467480">
      <w:pPr>
        <w:spacing w:line="360" w:lineRule="auto"/>
        <w:ind w:firstLine="708"/>
        <w:jc w:val="both"/>
        <w:rPr>
          <w:rFonts w:ascii="Times New Roman" w:hAnsi="Times New Roman" w:cs="Times New Roman"/>
        </w:rPr>
      </w:pPr>
      <w:r>
        <w:rPr>
          <w:rFonts w:ascii="Times New Roman" w:hAnsi="Times New Roman" w:cs="Times New Roman"/>
        </w:rPr>
        <w:t xml:space="preserve">– основные процессы (бизнес-процессы), для обеспечения которых создана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управление персоналом и кадровый учет работников учреждения (предполагает: подбор, адаптацию, оценку, обучение, развитие и мотивацию персонала; выполнение требований трудового законодательства Российской Федерации в части ведения кадрового, воинского учета; организацию постановки на персонифицированный учет в системе обязательного пенсионного страхования; формирование кадрового резерва).</w:t>
      </w:r>
    </w:p>
    <w:p w14:paraId="16A19A7C" w14:textId="50B0495C" w:rsidR="0000437C" w:rsidRDefault="0000437C" w:rsidP="00467480">
      <w:pPr>
        <w:spacing w:line="360" w:lineRule="auto"/>
        <w:ind w:firstLine="708"/>
        <w:rPr>
          <w:rFonts w:ascii="Times New Roman" w:hAnsi="Times New Roman" w:cs="Times New Roman"/>
          <w:b/>
        </w:rPr>
      </w:pPr>
      <w:r>
        <w:rPr>
          <w:rFonts w:ascii="Times New Roman" w:hAnsi="Times New Roman" w:cs="Times New Roman"/>
          <w:b/>
        </w:rPr>
        <w:lastRenderedPageBreak/>
        <w:t>2.2.2 Состав и архитектура объекта оценки</w:t>
      </w:r>
    </w:p>
    <w:p w14:paraId="5DD7546F" w14:textId="28CF185E"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2.2.2.1. Характеристики расположения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определены в таблице 5.</w:t>
      </w:r>
    </w:p>
    <w:p w14:paraId="47A84A89" w14:textId="1E403DEB" w:rsidR="0000437C" w:rsidRDefault="0000437C" w:rsidP="00467480">
      <w:pPr>
        <w:spacing w:line="360" w:lineRule="auto"/>
        <w:jc w:val="right"/>
        <w:rPr>
          <w:rFonts w:ascii="Times New Roman" w:hAnsi="Times New Roman" w:cs="Times New Roman"/>
        </w:rPr>
      </w:pPr>
      <w:r>
        <w:rPr>
          <w:rFonts w:ascii="Times New Roman" w:hAnsi="Times New Roman" w:cs="Times New Roman"/>
        </w:rPr>
        <w:t xml:space="preserve">Таблица 5 – Характеристики расположения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835"/>
        <w:gridCol w:w="3685"/>
      </w:tblGrid>
      <w:tr w:rsidR="0000437C" w:rsidRPr="0000437C" w14:paraId="4F1743B7" w14:textId="77777777" w:rsidTr="0000437C">
        <w:trPr>
          <w:tblHeader/>
        </w:trPr>
        <w:tc>
          <w:tcPr>
            <w:tcW w:w="2835" w:type="dxa"/>
          </w:tcPr>
          <w:p w14:paraId="3CEB56BE" w14:textId="05F1C59D"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Структурное подразделение</w:t>
            </w:r>
          </w:p>
        </w:tc>
        <w:tc>
          <w:tcPr>
            <w:tcW w:w="2835" w:type="dxa"/>
          </w:tcPr>
          <w:p w14:paraId="2B6B870C" w14:textId="2736BFE6"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Расположение объекта</w:t>
            </w:r>
          </w:p>
        </w:tc>
        <w:tc>
          <w:tcPr>
            <w:tcW w:w="3685" w:type="dxa"/>
          </w:tcPr>
          <w:p w14:paraId="5728B0E6" w14:textId="7A6CA64E"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Адрес объекта</w:t>
            </w:r>
          </w:p>
        </w:tc>
      </w:tr>
      <w:tr w:rsidR="0000437C" w:rsidRPr="0000437C" w14:paraId="323A6998" w14:textId="77777777" w:rsidTr="0000437C">
        <w:tc>
          <w:tcPr>
            <w:tcW w:w="2835" w:type="dxa"/>
          </w:tcPr>
          <w:p w14:paraId="4A8DAD5B" w14:textId="3534F0AD"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Отдел кадров</w:t>
            </w:r>
          </w:p>
        </w:tc>
        <w:tc>
          <w:tcPr>
            <w:tcW w:w="2835" w:type="dxa"/>
          </w:tcPr>
          <w:p w14:paraId="384048C9" w14:textId="4B01FDE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Этаж 2, кабинет № 18</w:t>
            </w:r>
          </w:p>
        </w:tc>
        <w:tc>
          <w:tcPr>
            <w:tcW w:w="3685" w:type="dxa"/>
          </w:tcPr>
          <w:p w14:paraId="153520DD" w14:textId="26758332"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г. </w:t>
            </w:r>
            <w:proofErr w:type="spellStart"/>
            <w:r w:rsidRPr="0000437C">
              <w:rPr>
                <w:rFonts w:ascii="Times New Roman" w:hAnsi="Times New Roman" w:cs="Times New Roman"/>
                <w:sz w:val="20"/>
              </w:rPr>
              <w:t>Ростов</w:t>
            </w:r>
            <w:proofErr w:type="spellEnd"/>
            <w:r w:rsidRPr="0000437C">
              <w:rPr>
                <w:rFonts w:ascii="Times New Roman" w:hAnsi="Times New Roman" w:cs="Times New Roman"/>
                <w:sz w:val="20"/>
              </w:rPr>
              <w:t>-на-Дону, ул. Ленина, д. 150</w:t>
            </w:r>
          </w:p>
        </w:tc>
      </w:tr>
    </w:tbl>
    <w:p w14:paraId="48B05EAB" w14:textId="77777777" w:rsidR="0000437C" w:rsidRDefault="0000437C" w:rsidP="0000437C">
      <w:pPr>
        <w:spacing w:line="360" w:lineRule="auto"/>
        <w:rPr>
          <w:rFonts w:ascii="Times New Roman" w:hAnsi="Times New Roman" w:cs="Times New Roman"/>
        </w:rPr>
      </w:pPr>
    </w:p>
    <w:p w14:paraId="259EA081" w14:textId="518047CF"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2.2.2.2. Состав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определен в таблице 6.</w:t>
      </w:r>
    </w:p>
    <w:p w14:paraId="28AB2E43" w14:textId="4A1A9276" w:rsidR="0000437C" w:rsidRDefault="0000437C" w:rsidP="00467480">
      <w:pPr>
        <w:spacing w:line="360" w:lineRule="auto"/>
        <w:jc w:val="right"/>
        <w:rPr>
          <w:rFonts w:ascii="Times New Roman" w:hAnsi="Times New Roman" w:cs="Times New Roman"/>
        </w:rPr>
      </w:pPr>
      <w:r>
        <w:rPr>
          <w:rFonts w:ascii="Times New Roman" w:hAnsi="Times New Roman" w:cs="Times New Roman"/>
        </w:rPr>
        <w:t xml:space="preserve">Таблица 6 – Состав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268"/>
        <w:gridCol w:w="6520"/>
      </w:tblGrid>
      <w:tr w:rsidR="0000437C" w:rsidRPr="0000437C" w14:paraId="3F1CD737" w14:textId="77777777" w:rsidTr="0000437C">
        <w:trPr>
          <w:tblHeader/>
        </w:trPr>
        <w:tc>
          <w:tcPr>
            <w:tcW w:w="567" w:type="dxa"/>
          </w:tcPr>
          <w:p w14:paraId="48DC86FA" w14:textId="35A54E81"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 п/п</w:t>
            </w:r>
          </w:p>
        </w:tc>
        <w:tc>
          <w:tcPr>
            <w:tcW w:w="2268" w:type="dxa"/>
          </w:tcPr>
          <w:p w14:paraId="4F32F49E" w14:textId="21C17EDC"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Характеристика</w:t>
            </w:r>
          </w:p>
        </w:tc>
        <w:tc>
          <w:tcPr>
            <w:tcW w:w="6520" w:type="dxa"/>
          </w:tcPr>
          <w:p w14:paraId="70DF3C65" w14:textId="172C8927"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Значение характеристики</w:t>
            </w:r>
          </w:p>
        </w:tc>
      </w:tr>
      <w:tr w:rsidR="0000437C" w:rsidRPr="0000437C" w14:paraId="66F3F241" w14:textId="77777777" w:rsidTr="0000437C">
        <w:tc>
          <w:tcPr>
            <w:tcW w:w="567" w:type="dxa"/>
          </w:tcPr>
          <w:p w14:paraId="507941CE" w14:textId="22965EBB"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1</w:t>
            </w:r>
          </w:p>
        </w:tc>
        <w:tc>
          <w:tcPr>
            <w:tcW w:w="2268" w:type="dxa"/>
          </w:tcPr>
          <w:p w14:paraId="56DE5A18" w14:textId="7DBD034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Программно-аппаратные средства</w:t>
            </w:r>
          </w:p>
        </w:tc>
        <w:tc>
          <w:tcPr>
            <w:tcW w:w="6520" w:type="dxa"/>
          </w:tcPr>
          <w:p w14:paraId="2B3337E4" w14:textId="12279D0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Отдел кадров (</w:t>
            </w:r>
            <w:proofErr w:type="spellStart"/>
            <w:r w:rsidRPr="0000437C">
              <w:rPr>
                <w:rFonts w:ascii="Times New Roman" w:hAnsi="Times New Roman" w:cs="Times New Roman"/>
                <w:sz w:val="18"/>
              </w:rPr>
              <w:t>каб</w:t>
            </w:r>
            <w:proofErr w:type="spellEnd"/>
            <w:r w:rsidRPr="0000437C">
              <w:rPr>
                <w:rFonts w:ascii="Times New Roman" w:hAnsi="Times New Roman" w:cs="Times New Roman"/>
                <w:sz w:val="18"/>
              </w:rPr>
              <w:t xml:space="preserve">. 18): АРМ № 1 в составе: системный блок: процессор Intel Core i5-8400 с частотой 2800 МГц, оперативная память 12 ГБ, объем жесткого диска 1024 ГБ, видеокарта NVIDIA GeForce GTX 1050 </w:t>
            </w:r>
            <w:proofErr w:type="spellStart"/>
            <w:r w:rsidRPr="0000437C">
              <w:rPr>
                <w:rFonts w:ascii="Times New Roman" w:hAnsi="Times New Roman" w:cs="Times New Roman"/>
                <w:sz w:val="18"/>
              </w:rPr>
              <w:t>Ti</w:t>
            </w:r>
            <w:proofErr w:type="spellEnd"/>
            <w:r w:rsidRPr="0000437C">
              <w:rPr>
                <w:rFonts w:ascii="Times New Roman" w:hAnsi="Times New Roman" w:cs="Times New Roman"/>
                <w:sz w:val="18"/>
              </w:rPr>
              <w:t xml:space="preserve">, выходы HDMI, DVI, чипсет Intel B360, блок питания мощностью 210 Вт; монитор </w:t>
            </w:r>
            <w:proofErr w:type="spellStart"/>
            <w:r w:rsidRPr="0000437C">
              <w:rPr>
                <w:rFonts w:ascii="Times New Roman" w:hAnsi="Times New Roman" w:cs="Times New Roman"/>
                <w:sz w:val="18"/>
              </w:rPr>
              <w:t>Viewsonic</w:t>
            </w:r>
            <w:proofErr w:type="spellEnd"/>
            <w:r w:rsidRPr="0000437C">
              <w:rPr>
                <w:rFonts w:ascii="Times New Roman" w:hAnsi="Times New Roman" w:cs="Times New Roman"/>
                <w:sz w:val="18"/>
              </w:rPr>
              <w:t xml:space="preserve"> VA2223-H (1920x1080, 60 Гц, TN); клавиатура Logitech K120 </w:t>
            </w:r>
            <w:proofErr w:type="spellStart"/>
            <w:r w:rsidRPr="0000437C">
              <w:rPr>
                <w:rFonts w:ascii="Times New Roman" w:hAnsi="Times New Roman" w:cs="Times New Roman"/>
                <w:sz w:val="18"/>
              </w:rPr>
              <w:t>for</w:t>
            </w:r>
            <w:proofErr w:type="spellEnd"/>
            <w:r w:rsidRPr="0000437C">
              <w:rPr>
                <w:rFonts w:ascii="Times New Roman" w:hAnsi="Times New Roman" w:cs="Times New Roman"/>
                <w:sz w:val="18"/>
              </w:rPr>
              <w:t xml:space="preserve"> Business; манипулятор «мышь» Logitech G G102 </w:t>
            </w:r>
            <w:proofErr w:type="spellStart"/>
            <w:r w:rsidRPr="0000437C">
              <w:rPr>
                <w:rFonts w:ascii="Times New Roman" w:hAnsi="Times New Roman" w:cs="Times New Roman"/>
                <w:sz w:val="18"/>
              </w:rPr>
              <w:t>Lightsync</w:t>
            </w:r>
            <w:proofErr w:type="spellEnd"/>
            <w:r w:rsidRPr="0000437C">
              <w:rPr>
                <w:rFonts w:ascii="Times New Roman" w:hAnsi="Times New Roman" w:cs="Times New Roman"/>
                <w:sz w:val="18"/>
              </w:rPr>
              <w:t xml:space="preserve">; МФУ </w:t>
            </w:r>
            <w:proofErr w:type="spellStart"/>
            <w:r w:rsidRPr="0000437C">
              <w:rPr>
                <w:rFonts w:ascii="Times New Roman" w:hAnsi="Times New Roman" w:cs="Times New Roman"/>
                <w:sz w:val="18"/>
              </w:rPr>
              <w:t>Pantum</w:t>
            </w:r>
            <w:proofErr w:type="spellEnd"/>
            <w:r w:rsidRPr="0000437C">
              <w:rPr>
                <w:rFonts w:ascii="Times New Roman" w:hAnsi="Times New Roman" w:cs="Times New Roman"/>
                <w:sz w:val="18"/>
              </w:rPr>
              <w:t xml:space="preserve"> M6500</w:t>
            </w:r>
          </w:p>
        </w:tc>
      </w:tr>
      <w:tr w:rsidR="0000437C" w:rsidRPr="0000437C" w14:paraId="09CF3F42" w14:textId="77777777" w:rsidTr="0000437C">
        <w:tc>
          <w:tcPr>
            <w:tcW w:w="567" w:type="dxa"/>
          </w:tcPr>
          <w:p w14:paraId="37A18BF1" w14:textId="14BF91A6"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w:t>
            </w:r>
          </w:p>
        </w:tc>
        <w:tc>
          <w:tcPr>
            <w:tcW w:w="2268" w:type="dxa"/>
          </w:tcPr>
          <w:p w14:paraId="4B827EB5" w14:textId="1443561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Общесистемное программное обеспечение</w:t>
            </w:r>
          </w:p>
        </w:tc>
        <w:tc>
          <w:tcPr>
            <w:tcW w:w="6520" w:type="dxa"/>
          </w:tcPr>
          <w:p w14:paraId="6843BDA5" w14:textId="7649659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Операционная система Microsoft Windows 10 Pro, 64-разрядная</w:t>
            </w:r>
          </w:p>
        </w:tc>
      </w:tr>
      <w:tr w:rsidR="0000437C" w:rsidRPr="0000437C" w14:paraId="1BBAE8E7" w14:textId="77777777" w:rsidTr="0000437C">
        <w:tc>
          <w:tcPr>
            <w:tcW w:w="567" w:type="dxa"/>
          </w:tcPr>
          <w:p w14:paraId="6EBA720F" w14:textId="78CB8ADA"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3</w:t>
            </w:r>
          </w:p>
        </w:tc>
        <w:tc>
          <w:tcPr>
            <w:tcW w:w="2268" w:type="dxa"/>
          </w:tcPr>
          <w:p w14:paraId="01B6944D" w14:textId="339AB92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Прикладное программное обеспечение</w:t>
            </w:r>
          </w:p>
        </w:tc>
        <w:tc>
          <w:tcPr>
            <w:tcW w:w="6520" w:type="dxa"/>
          </w:tcPr>
          <w:p w14:paraId="54640259" w14:textId="51BE76B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Пакет офисных приложений Microsoft Office 16; пакет приложений для сканирования </w:t>
            </w:r>
            <w:proofErr w:type="spellStart"/>
            <w:r w:rsidRPr="0000437C">
              <w:rPr>
                <w:rFonts w:ascii="Times New Roman" w:hAnsi="Times New Roman" w:cs="Times New Roman"/>
                <w:sz w:val="18"/>
              </w:rPr>
              <w:t>Abbyy</w:t>
            </w:r>
            <w:proofErr w:type="spellEnd"/>
            <w:r w:rsidRPr="0000437C">
              <w:rPr>
                <w:rFonts w:ascii="Times New Roman" w:hAnsi="Times New Roman" w:cs="Times New Roman"/>
                <w:sz w:val="18"/>
              </w:rPr>
              <w:t xml:space="preserve"> FineReader 16.3; программное средство архивирования </w:t>
            </w:r>
            <w:proofErr w:type="spellStart"/>
            <w:r w:rsidRPr="0000437C">
              <w:rPr>
                <w:rFonts w:ascii="Times New Roman" w:hAnsi="Times New Roman" w:cs="Times New Roman"/>
                <w:sz w:val="18"/>
              </w:rPr>
              <w:t>WinRar</w:t>
            </w:r>
            <w:proofErr w:type="spellEnd"/>
            <w:r w:rsidRPr="0000437C">
              <w:rPr>
                <w:rFonts w:ascii="Times New Roman" w:hAnsi="Times New Roman" w:cs="Times New Roman"/>
                <w:sz w:val="18"/>
              </w:rPr>
              <w:t xml:space="preserve"> 4.0; 1С Кадровый учет</w:t>
            </w:r>
          </w:p>
        </w:tc>
      </w:tr>
      <w:tr w:rsidR="0000437C" w:rsidRPr="0000437C" w14:paraId="777DF177" w14:textId="77777777" w:rsidTr="0000437C">
        <w:tc>
          <w:tcPr>
            <w:tcW w:w="567" w:type="dxa"/>
          </w:tcPr>
          <w:p w14:paraId="6C85A4DB" w14:textId="12DD515B"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4</w:t>
            </w:r>
          </w:p>
        </w:tc>
        <w:tc>
          <w:tcPr>
            <w:tcW w:w="2268" w:type="dxa"/>
          </w:tcPr>
          <w:p w14:paraId="5E125593" w14:textId="4F86C1B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Средства защиты информации</w:t>
            </w:r>
          </w:p>
        </w:tc>
        <w:tc>
          <w:tcPr>
            <w:tcW w:w="6520" w:type="dxa"/>
          </w:tcPr>
          <w:p w14:paraId="0069D786" w14:textId="7FC3338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Средства защиты информации отсутствуют</w:t>
            </w:r>
          </w:p>
        </w:tc>
      </w:tr>
    </w:tbl>
    <w:p w14:paraId="3888F641" w14:textId="77777777" w:rsidR="0000437C" w:rsidRDefault="0000437C" w:rsidP="0000437C">
      <w:pPr>
        <w:spacing w:line="360" w:lineRule="auto"/>
        <w:rPr>
          <w:rFonts w:ascii="Times New Roman" w:hAnsi="Times New Roman" w:cs="Times New Roman"/>
        </w:rPr>
      </w:pPr>
    </w:p>
    <w:p w14:paraId="7355907B" w14:textId="3494BFA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2.2.2.3.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представляет собой автономную систему, территориально размещенную в пределах одного здания, со следующими характеристиками:</w:t>
      </w:r>
    </w:p>
    <w:p w14:paraId="18AC06E2" w14:textId="1A90D9F4"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t>– подключение к сетям электросвязи, включенным в состав единой сети электросвязи Российской Федерации, – отсутствует;</w:t>
      </w:r>
    </w:p>
    <w:p w14:paraId="0328D598" w14:textId="5096E0DD"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t>– подключение к информационно-телекоммуникационным сетям Учреждения – отсутствует;</w:t>
      </w:r>
    </w:p>
    <w:p w14:paraId="19421718" w14:textId="177CAC5E"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t>– подключение к информационно-телекоммуникационной сети «Интернет» – отсутствует;</w:t>
      </w:r>
    </w:p>
    <w:p w14:paraId="3F6C4796" w14:textId="38032D92"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t>– подключение к информационно-телекоммуникационным сетям иных организаций – отсутствует;</w:t>
      </w:r>
    </w:p>
    <w:p w14:paraId="00177ED8" w14:textId="2069C6DD"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lastRenderedPageBreak/>
        <w:t xml:space="preserve">–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 осуществляется взаимодействие с системами и сетями других организаций;</w:t>
      </w:r>
    </w:p>
    <w:p w14:paraId="0E348273" w14:textId="0F7D3D90"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t xml:space="preserve">–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 осуществляется взаимодействие с другими системами и сетями Учреждения;</w:t>
      </w:r>
    </w:p>
    <w:p w14:paraId="2F980648" w14:textId="7635B8D1"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t xml:space="preserve">– к информационным ресурсам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 осуществляется локальный доступ;</w:t>
      </w:r>
    </w:p>
    <w:p w14:paraId="4DF5B5FA" w14:textId="66530931" w:rsidR="0000437C" w:rsidRDefault="0000437C" w:rsidP="004708F2">
      <w:pPr>
        <w:spacing w:line="360" w:lineRule="auto"/>
        <w:ind w:firstLine="708"/>
        <w:jc w:val="both"/>
        <w:rPr>
          <w:rFonts w:ascii="Times New Roman" w:hAnsi="Times New Roman" w:cs="Times New Roman"/>
        </w:rPr>
      </w:pPr>
      <w:r>
        <w:rPr>
          <w:rFonts w:ascii="Times New Roman" w:hAnsi="Times New Roman" w:cs="Times New Roman"/>
        </w:rPr>
        <w:t xml:space="preserve">– к информационным ресурсам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 осуществляется удаленный доступ.</w:t>
      </w:r>
    </w:p>
    <w:p w14:paraId="4E1971EB" w14:textId="413434F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2.2.2.4. Схема локальной вычислительной сети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приведена на рисунке 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1"/>
      </w:tblGrid>
      <w:tr w:rsidR="0000437C" w14:paraId="38EF088E" w14:textId="77777777" w:rsidTr="0000437C">
        <w:tc>
          <w:tcPr>
            <w:tcW w:w="9071" w:type="dxa"/>
          </w:tcPr>
          <w:p w14:paraId="2C26AA76"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КОНТРОЛИРУЕМАЯ ЗОНА - помещение отдела кадров (</w:t>
            </w:r>
            <w:proofErr w:type="spellStart"/>
            <w:r>
              <w:rPr>
                <w:rFonts w:ascii="Courier New" w:hAnsi="Courier New" w:cs="Courier New"/>
                <w:sz w:val="18"/>
              </w:rPr>
              <w:t>каб</w:t>
            </w:r>
            <w:proofErr w:type="spellEnd"/>
            <w:r>
              <w:rPr>
                <w:rFonts w:ascii="Courier New" w:hAnsi="Courier New" w:cs="Courier New"/>
                <w:sz w:val="18"/>
              </w:rPr>
              <w:t>. 18, 2-й этаж)</w:t>
            </w:r>
          </w:p>
          <w:p w14:paraId="0655F592"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г. </w:t>
            </w:r>
            <w:proofErr w:type="spellStart"/>
            <w:r>
              <w:rPr>
                <w:rFonts w:ascii="Courier New" w:hAnsi="Courier New" w:cs="Courier New"/>
                <w:sz w:val="18"/>
              </w:rPr>
              <w:t>Ростов</w:t>
            </w:r>
            <w:proofErr w:type="spellEnd"/>
            <w:r>
              <w:rPr>
                <w:rFonts w:ascii="Courier New" w:hAnsi="Courier New" w:cs="Courier New"/>
                <w:sz w:val="18"/>
              </w:rPr>
              <w:t>-на-Дону, ул. Ленина, д. 150</w:t>
            </w:r>
          </w:p>
          <w:p w14:paraId="5506639B" w14:textId="77777777" w:rsidR="0000437C" w:rsidRDefault="0000437C" w:rsidP="0000437C">
            <w:pPr>
              <w:spacing w:line="240" w:lineRule="auto"/>
              <w:rPr>
                <w:rFonts w:ascii="Courier New" w:hAnsi="Courier New" w:cs="Courier New"/>
                <w:sz w:val="18"/>
              </w:rPr>
            </w:pPr>
          </w:p>
          <w:p w14:paraId="277D0B46"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w:t>
            </w:r>
          </w:p>
          <w:p w14:paraId="6CBD954B"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АРМ N 1          | </w:t>
            </w:r>
            <w:proofErr w:type="gramStart"/>
            <w:r>
              <w:rPr>
                <w:rFonts w:ascii="Courier New" w:hAnsi="Courier New" w:cs="Courier New"/>
                <w:sz w:val="18"/>
              </w:rPr>
              <w:t>USB  |</w:t>
            </w:r>
            <w:proofErr w:type="gramEnd"/>
            <w:r>
              <w:rPr>
                <w:rFonts w:ascii="Courier New" w:hAnsi="Courier New" w:cs="Courier New"/>
                <w:sz w:val="18"/>
              </w:rPr>
              <w:t xml:space="preserve"> МФУ </w:t>
            </w:r>
            <w:proofErr w:type="spellStart"/>
            <w:r>
              <w:rPr>
                <w:rFonts w:ascii="Courier New" w:hAnsi="Courier New" w:cs="Courier New"/>
                <w:sz w:val="18"/>
              </w:rPr>
              <w:t>Pantum</w:t>
            </w:r>
            <w:proofErr w:type="spellEnd"/>
            <w:r>
              <w:rPr>
                <w:rFonts w:ascii="Courier New" w:hAnsi="Courier New" w:cs="Courier New"/>
                <w:sz w:val="18"/>
              </w:rPr>
              <w:t xml:space="preserve">   |</w:t>
            </w:r>
          </w:p>
          <w:p w14:paraId="0CE120F5"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Windows 10 Pro   </w:t>
            </w:r>
            <w:proofErr w:type="gramStart"/>
            <w:r>
              <w:rPr>
                <w:rFonts w:ascii="Courier New" w:hAnsi="Courier New" w:cs="Courier New"/>
                <w:sz w:val="18"/>
              </w:rPr>
              <w:t>|&lt;----&gt;|</w:t>
            </w:r>
            <w:proofErr w:type="gramEnd"/>
            <w:r>
              <w:rPr>
                <w:rFonts w:ascii="Courier New" w:hAnsi="Courier New" w:cs="Courier New"/>
                <w:sz w:val="18"/>
              </w:rPr>
              <w:t xml:space="preserve"> M6500        |</w:t>
            </w:r>
          </w:p>
          <w:p w14:paraId="4DD87BA1"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1С Кадровый учет |      +--------------+</w:t>
            </w:r>
          </w:p>
          <w:p w14:paraId="2AED52E1"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БД </w:t>
            </w:r>
            <w:proofErr w:type="spellStart"/>
            <w:r>
              <w:rPr>
                <w:rFonts w:ascii="Courier New" w:hAnsi="Courier New" w:cs="Courier New"/>
                <w:sz w:val="18"/>
              </w:rPr>
              <w:t>ПДн</w:t>
            </w:r>
            <w:proofErr w:type="spellEnd"/>
            <w:r>
              <w:rPr>
                <w:rFonts w:ascii="Courier New" w:hAnsi="Courier New" w:cs="Courier New"/>
                <w:sz w:val="18"/>
              </w:rPr>
              <w:t xml:space="preserve">           |</w:t>
            </w:r>
          </w:p>
          <w:p w14:paraId="7ACF6151"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w:t>
            </w:r>
          </w:p>
          <w:p w14:paraId="1305E7F7"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USB</w:t>
            </w:r>
          </w:p>
          <w:p w14:paraId="02BABA13"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w:t>
            </w:r>
          </w:p>
          <w:p w14:paraId="0709834D"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Съемные машинные |</w:t>
            </w:r>
          </w:p>
          <w:p w14:paraId="5517D239"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носители         |</w:t>
            </w:r>
          </w:p>
          <w:p w14:paraId="362058A1" w14:textId="77777777" w:rsidR="0000437C" w:rsidRDefault="0000437C" w:rsidP="0000437C">
            <w:pPr>
              <w:spacing w:line="240" w:lineRule="auto"/>
              <w:rPr>
                <w:rFonts w:ascii="Courier New" w:hAnsi="Courier New" w:cs="Courier New"/>
                <w:sz w:val="18"/>
              </w:rPr>
            </w:pPr>
            <w:r>
              <w:rPr>
                <w:rFonts w:ascii="Courier New" w:hAnsi="Courier New" w:cs="Courier New"/>
                <w:sz w:val="18"/>
              </w:rPr>
              <w:t xml:space="preserve">   | (USB-</w:t>
            </w:r>
            <w:proofErr w:type="gramStart"/>
            <w:r>
              <w:rPr>
                <w:rFonts w:ascii="Courier New" w:hAnsi="Courier New" w:cs="Courier New"/>
                <w:sz w:val="18"/>
              </w:rPr>
              <w:t xml:space="preserve">флешки)   </w:t>
            </w:r>
            <w:proofErr w:type="gramEnd"/>
            <w:r>
              <w:rPr>
                <w:rFonts w:ascii="Courier New" w:hAnsi="Courier New" w:cs="Courier New"/>
                <w:sz w:val="18"/>
              </w:rPr>
              <w:t xml:space="preserve">  |</w:t>
            </w:r>
          </w:p>
          <w:p w14:paraId="24C872F6" w14:textId="11F4F960" w:rsidR="0000437C" w:rsidRPr="0000437C" w:rsidRDefault="0000437C" w:rsidP="0000437C">
            <w:pPr>
              <w:spacing w:line="240" w:lineRule="auto"/>
              <w:rPr>
                <w:rFonts w:ascii="Courier New" w:hAnsi="Courier New" w:cs="Courier New"/>
                <w:sz w:val="18"/>
              </w:rPr>
            </w:pPr>
            <w:r>
              <w:rPr>
                <w:rFonts w:ascii="Courier New" w:hAnsi="Courier New" w:cs="Courier New"/>
                <w:sz w:val="18"/>
              </w:rPr>
              <w:t xml:space="preserve">   +------------------+</w:t>
            </w:r>
          </w:p>
        </w:tc>
      </w:tr>
    </w:tbl>
    <w:p w14:paraId="3495B68D" w14:textId="6E890A60" w:rsidR="0000437C" w:rsidRDefault="0000437C" w:rsidP="004708F2">
      <w:pPr>
        <w:spacing w:line="360" w:lineRule="auto"/>
        <w:jc w:val="center"/>
        <w:rPr>
          <w:rFonts w:ascii="Times New Roman" w:hAnsi="Times New Roman" w:cs="Times New Roman"/>
        </w:rPr>
      </w:pPr>
      <w:r>
        <w:rPr>
          <w:rFonts w:ascii="Times New Roman" w:hAnsi="Times New Roman" w:cs="Times New Roman"/>
        </w:rPr>
        <w:t xml:space="preserve">Рисунок 1 – Схема ЛВС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6C00F804" w14:textId="7C3790E9"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2.2.2.5. Технологии, используемые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отражены в таблице 7.</w:t>
      </w:r>
    </w:p>
    <w:p w14:paraId="11E30F61" w14:textId="4ED1BF00" w:rsidR="0000437C" w:rsidRDefault="0000437C" w:rsidP="004708F2">
      <w:pPr>
        <w:spacing w:line="360" w:lineRule="auto"/>
        <w:jc w:val="right"/>
        <w:rPr>
          <w:rFonts w:ascii="Times New Roman" w:hAnsi="Times New Roman" w:cs="Times New Roman"/>
        </w:rPr>
      </w:pPr>
      <w:r>
        <w:rPr>
          <w:rFonts w:ascii="Times New Roman" w:hAnsi="Times New Roman" w:cs="Times New Roman"/>
        </w:rPr>
        <w:t xml:space="preserve">Таблица 7 – Технологии, используемые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102"/>
        <w:gridCol w:w="3685"/>
      </w:tblGrid>
      <w:tr w:rsidR="0000437C" w:rsidRPr="0000437C" w14:paraId="5319BA04" w14:textId="77777777" w:rsidTr="0000437C">
        <w:trPr>
          <w:tblHeader/>
        </w:trPr>
        <w:tc>
          <w:tcPr>
            <w:tcW w:w="567" w:type="dxa"/>
          </w:tcPr>
          <w:p w14:paraId="6FAE00A0" w14:textId="6DCF2192"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 п/п</w:t>
            </w:r>
          </w:p>
        </w:tc>
        <w:tc>
          <w:tcPr>
            <w:tcW w:w="5102" w:type="dxa"/>
          </w:tcPr>
          <w:p w14:paraId="015ADCBC" w14:textId="3E47CBA9"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Технология</w:t>
            </w:r>
          </w:p>
        </w:tc>
        <w:tc>
          <w:tcPr>
            <w:tcW w:w="3685" w:type="dxa"/>
          </w:tcPr>
          <w:p w14:paraId="15D2CD46" w14:textId="635CE257"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Используется / Не используется</w:t>
            </w:r>
          </w:p>
        </w:tc>
      </w:tr>
      <w:tr w:rsidR="0000437C" w:rsidRPr="0000437C" w14:paraId="3F1E8995" w14:textId="77777777" w:rsidTr="0000437C">
        <w:tc>
          <w:tcPr>
            <w:tcW w:w="567" w:type="dxa"/>
          </w:tcPr>
          <w:p w14:paraId="1D020AA7" w14:textId="7D641C89"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w:t>
            </w:r>
          </w:p>
        </w:tc>
        <w:tc>
          <w:tcPr>
            <w:tcW w:w="5102" w:type="dxa"/>
          </w:tcPr>
          <w:p w14:paraId="725F66B5" w14:textId="04A7BA6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Съемные носители информации</w:t>
            </w:r>
          </w:p>
        </w:tc>
        <w:tc>
          <w:tcPr>
            <w:tcW w:w="3685" w:type="dxa"/>
          </w:tcPr>
          <w:p w14:paraId="50F416E1" w14:textId="31A75E15"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Используются</w:t>
            </w:r>
          </w:p>
        </w:tc>
      </w:tr>
      <w:tr w:rsidR="0000437C" w:rsidRPr="0000437C" w14:paraId="7E48C501" w14:textId="77777777" w:rsidTr="0000437C">
        <w:tc>
          <w:tcPr>
            <w:tcW w:w="567" w:type="dxa"/>
          </w:tcPr>
          <w:p w14:paraId="1190FCC9" w14:textId="7CD122D8"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2</w:t>
            </w:r>
          </w:p>
        </w:tc>
        <w:tc>
          <w:tcPr>
            <w:tcW w:w="5102" w:type="dxa"/>
          </w:tcPr>
          <w:p w14:paraId="023E74D4" w14:textId="7E32A2CA"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виртуализации</w:t>
            </w:r>
          </w:p>
        </w:tc>
        <w:tc>
          <w:tcPr>
            <w:tcW w:w="3685" w:type="dxa"/>
          </w:tcPr>
          <w:p w14:paraId="31149945" w14:textId="779C15F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059EB8D2" w14:textId="77777777" w:rsidTr="0000437C">
        <w:tc>
          <w:tcPr>
            <w:tcW w:w="567" w:type="dxa"/>
          </w:tcPr>
          <w:p w14:paraId="48BABF82" w14:textId="3A049FCB"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3</w:t>
            </w:r>
          </w:p>
        </w:tc>
        <w:tc>
          <w:tcPr>
            <w:tcW w:w="5102" w:type="dxa"/>
          </w:tcPr>
          <w:p w14:paraId="3F51B9B7" w14:textId="5E730596"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беспроводного доступа</w:t>
            </w:r>
          </w:p>
        </w:tc>
        <w:tc>
          <w:tcPr>
            <w:tcW w:w="3685" w:type="dxa"/>
          </w:tcPr>
          <w:p w14:paraId="3D4E7301" w14:textId="7DAA3955"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00F9554F" w14:textId="77777777" w:rsidTr="0000437C">
        <w:tc>
          <w:tcPr>
            <w:tcW w:w="567" w:type="dxa"/>
          </w:tcPr>
          <w:p w14:paraId="35250065" w14:textId="06667D06"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lastRenderedPageBreak/>
              <w:t>4</w:t>
            </w:r>
          </w:p>
        </w:tc>
        <w:tc>
          <w:tcPr>
            <w:tcW w:w="5102" w:type="dxa"/>
          </w:tcPr>
          <w:p w14:paraId="678CEDB1" w14:textId="24D70E7F"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Мобильные технические средства</w:t>
            </w:r>
          </w:p>
        </w:tc>
        <w:tc>
          <w:tcPr>
            <w:tcW w:w="3685" w:type="dxa"/>
          </w:tcPr>
          <w:p w14:paraId="248798B0" w14:textId="6953E444"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используются</w:t>
            </w:r>
          </w:p>
        </w:tc>
      </w:tr>
      <w:tr w:rsidR="0000437C" w:rsidRPr="0000437C" w14:paraId="381F1EE6" w14:textId="77777777" w:rsidTr="0000437C">
        <w:tc>
          <w:tcPr>
            <w:tcW w:w="567" w:type="dxa"/>
          </w:tcPr>
          <w:p w14:paraId="784A621B" w14:textId="52690581"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5</w:t>
            </w:r>
          </w:p>
        </w:tc>
        <w:tc>
          <w:tcPr>
            <w:tcW w:w="5102" w:type="dxa"/>
          </w:tcPr>
          <w:p w14:paraId="58A29EAB" w14:textId="220508EC"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Веб-серверы</w:t>
            </w:r>
          </w:p>
        </w:tc>
        <w:tc>
          <w:tcPr>
            <w:tcW w:w="3685" w:type="dxa"/>
          </w:tcPr>
          <w:p w14:paraId="71ADEB0C" w14:textId="3633FE28"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используются</w:t>
            </w:r>
          </w:p>
        </w:tc>
      </w:tr>
      <w:tr w:rsidR="0000437C" w:rsidRPr="0000437C" w14:paraId="5CB84261" w14:textId="77777777" w:rsidTr="0000437C">
        <w:tc>
          <w:tcPr>
            <w:tcW w:w="567" w:type="dxa"/>
          </w:tcPr>
          <w:p w14:paraId="1CF13AFE" w14:textId="03AA15C2"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6</w:t>
            </w:r>
          </w:p>
        </w:tc>
        <w:tc>
          <w:tcPr>
            <w:tcW w:w="5102" w:type="dxa"/>
          </w:tcPr>
          <w:p w14:paraId="6D70E927" w14:textId="2F11630F"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веб-доступа</w:t>
            </w:r>
          </w:p>
        </w:tc>
        <w:tc>
          <w:tcPr>
            <w:tcW w:w="3685" w:type="dxa"/>
          </w:tcPr>
          <w:p w14:paraId="1FAD76EE" w14:textId="4911F70A"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22E3275F" w14:textId="77777777" w:rsidTr="0000437C">
        <w:tc>
          <w:tcPr>
            <w:tcW w:w="567" w:type="dxa"/>
          </w:tcPr>
          <w:p w14:paraId="23D76CBD" w14:textId="513F0423"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7</w:t>
            </w:r>
          </w:p>
        </w:tc>
        <w:tc>
          <w:tcPr>
            <w:tcW w:w="5102" w:type="dxa"/>
          </w:tcPr>
          <w:p w14:paraId="1A735EE9" w14:textId="798E93D2"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Smart-карты</w:t>
            </w:r>
          </w:p>
        </w:tc>
        <w:tc>
          <w:tcPr>
            <w:tcW w:w="3685" w:type="dxa"/>
          </w:tcPr>
          <w:p w14:paraId="570CD8B9" w14:textId="6DC9C8B6"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используются</w:t>
            </w:r>
          </w:p>
        </w:tc>
      </w:tr>
      <w:tr w:rsidR="0000437C" w:rsidRPr="0000437C" w14:paraId="462308D8" w14:textId="77777777" w:rsidTr="0000437C">
        <w:tc>
          <w:tcPr>
            <w:tcW w:w="567" w:type="dxa"/>
          </w:tcPr>
          <w:p w14:paraId="7F6A2C24" w14:textId="7125DDD5"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8</w:t>
            </w:r>
          </w:p>
        </w:tc>
        <w:tc>
          <w:tcPr>
            <w:tcW w:w="5102" w:type="dxa"/>
          </w:tcPr>
          <w:p w14:paraId="272C6FF8" w14:textId="54BC2DFD"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 xml:space="preserve">Технологии </w:t>
            </w:r>
            <w:proofErr w:type="spellStart"/>
            <w:r w:rsidRPr="0000437C">
              <w:rPr>
                <w:rFonts w:ascii="Times New Roman" w:hAnsi="Times New Roman" w:cs="Times New Roman"/>
                <w:sz w:val="20"/>
              </w:rPr>
              <w:t>грид</w:t>
            </w:r>
            <w:proofErr w:type="spellEnd"/>
            <w:r w:rsidRPr="0000437C">
              <w:rPr>
                <w:rFonts w:ascii="Times New Roman" w:hAnsi="Times New Roman" w:cs="Times New Roman"/>
                <w:sz w:val="20"/>
              </w:rPr>
              <w:t>-систем</w:t>
            </w:r>
          </w:p>
        </w:tc>
        <w:tc>
          <w:tcPr>
            <w:tcW w:w="3685" w:type="dxa"/>
          </w:tcPr>
          <w:p w14:paraId="6ED03F8D" w14:textId="523D154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используются</w:t>
            </w:r>
          </w:p>
        </w:tc>
      </w:tr>
      <w:tr w:rsidR="0000437C" w:rsidRPr="0000437C" w14:paraId="037D09DE" w14:textId="77777777" w:rsidTr="0000437C">
        <w:tc>
          <w:tcPr>
            <w:tcW w:w="567" w:type="dxa"/>
          </w:tcPr>
          <w:p w14:paraId="491733CA" w14:textId="0C65505C"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9</w:t>
            </w:r>
          </w:p>
        </w:tc>
        <w:tc>
          <w:tcPr>
            <w:tcW w:w="5102" w:type="dxa"/>
          </w:tcPr>
          <w:p w14:paraId="1A2AA6C0" w14:textId="25C8828F"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Технологии суперкомпьютерных систем</w:t>
            </w:r>
          </w:p>
        </w:tc>
        <w:tc>
          <w:tcPr>
            <w:tcW w:w="3685" w:type="dxa"/>
          </w:tcPr>
          <w:p w14:paraId="714BC979" w14:textId="18457714"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используются</w:t>
            </w:r>
          </w:p>
        </w:tc>
      </w:tr>
      <w:tr w:rsidR="0000437C" w:rsidRPr="0000437C" w14:paraId="063F94A3" w14:textId="77777777" w:rsidTr="0000437C">
        <w:tc>
          <w:tcPr>
            <w:tcW w:w="567" w:type="dxa"/>
          </w:tcPr>
          <w:p w14:paraId="6EF03421" w14:textId="3BF5E68C"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10</w:t>
            </w:r>
          </w:p>
        </w:tc>
        <w:tc>
          <w:tcPr>
            <w:tcW w:w="5102" w:type="dxa"/>
          </w:tcPr>
          <w:p w14:paraId="100CD5D2" w14:textId="639A701C"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Большие данные</w:t>
            </w:r>
          </w:p>
        </w:tc>
        <w:tc>
          <w:tcPr>
            <w:tcW w:w="3685" w:type="dxa"/>
          </w:tcPr>
          <w:p w14:paraId="57738845" w14:textId="36CBC78D"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используются</w:t>
            </w:r>
          </w:p>
        </w:tc>
      </w:tr>
      <w:tr w:rsidR="0000437C" w:rsidRPr="0000437C" w14:paraId="27F58813" w14:textId="77777777" w:rsidTr="0000437C">
        <w:tc>
          <w:tcPr>
            <w:tcW w:w="567" w:type="dxa"/>
          </w:tcPr>
          <w:p w14:paraId="5035F553" w14:textId="42B33CD8"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11</w:t>
            </w:r>
          </w:p>
        </w:tc>
        <w:tc>
          <w:tcPr>
            <w:tcW w:w="5102" w:type="dxa"/>
          </w:tcPr>
          <w:p w14:paraId="41114F43" w14:textId="71321564"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Числовое программное обеспечение</w:t>
            </w:r>
          </w:p>
        </w:tc>
        <w:tc>
          <w:tcPr>
            <w:tcW w:w="3685" w:type="dxa"/>
          </w:tcPr>
          <w:p w14:paraId="501A9C93" w14:textId="296B7EE3"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590683DA" w14:textId="77777777" w:rsidTr="0000437C">
        <w:tc>
          <w:tcPr>
            <w:tcW w:w="567" w:type="dxa"/>
          </w:tcPr>
          <w:p w14:paraId="1171FE1F" w14:textId="1BEF9120"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12</w:t>
            </w:r>
          </w:p>
        </w:tc>
        <w:tc>
          <w:tcPr>
            <w:tcW w:w="5102" w:type="dxa"/>
          </w:tcPr>
          <w:p w14:paraId="5D2EAE19" w14:textId="509F371D"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Одноразовые пароли</w:t>
            </w:r>
          </w:p>
        </w:tc>
        <w:tc>
          <w:tcPr>
            <w:tcW w:w="3685" w:type="dxa"/>
          </w:tcPr>
          <w:p w14:paraId="62D9CFD2" w14:textId="0712401C"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используются</w:t>
            </w:r>
          </w:p>
        </w:tc>
      </w:tr>
      <w:tr w:rsidR="0000437C" w:rsidRPr="0000437C" w14:paraId="4A28F85E" w14:textId="77777777" w:rsidTr="0000437C">
        <w:tc>
          <w:tcPr>
            <w:tcW w:w="567" w:type="dxa"/>
          </w:tcPr>
          <w:p w14:paraId="69FD36DB" w14:textId="62322D37"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13</w:t>
            </w:r>
          </w:p>
        </w:tc>
        <w:tc>
          <w:tcPr>
            <w:tcW w:w="5102" w:type="dxa"/>
          </w:tcPr>
          <w:p w14:paraId="322E68A5" w14:textId="39FD75EA"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Электронная почта</w:t>
            </w:r>
          </w:p>
        </w:tc>
        <w:tc>
          <w:tcPr>
            <w:tcW w:w="3685" w:type="dxa"/>
          </w:tcPr>
          <w:p w14:paraId="397149CC" w14:textId="4BA1712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14C613B1" w14:textId="77777777" w:rsidTr="0000437C">
        <w:tc>
          <w:tcPr>
            <w:tcW w:w="567" w:type="dxa"/>
          </w:tcPr>
          <w:p w14:paraId="20CCFF26" w14:textId="0B7F4C53"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14</w:t>
            </w:r>
          </w:p>
        </w:tc>
        <w:tc>
          <w:tcPr>
            <w:tcW w:w="5102" w:type="dxa"/>
          </w:tcPr>
          <w:p w14:paraId="736515D7" w14:textId="2D9FCD7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передачи видеоинформации</w:t>
            </w:r>
          </w:p>
        </w:tc>
        <w:tc>
          <w:tcPr>
            <w:tcW w:w="3685" w:type="dxa"/>
          </w:tcPr>
          <w:p w14:paraId="0803CC6D" w14:textId="669B1D3C"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41200A9A" w14:textId="77777777" w:rsidTr="0000437C">
        <w:tc>
          <w:tcPr>
            <w:tcW w:w="567" w:type="dxa"/>
          </w:tcPr>
          <w:p w14:paraId="0DEE3995" w14:textId="67BD650E"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15</w:t>
            </w:r>
          </w:p>
        </w:tc>
        <w:tc>
          <w:tcPr>
            <w:tcW w:w="5102" w:type="dxa"/>
          </w:tcPr>
          <w:p w14:paraId="0723B929" w14:textId="67DAB74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удаленного рабочего стола</w:t>
            </w:r>
          </w:p>
        </w:tc>
        <w:tc>
          <w:tcPr>
            <w:tcW w:w="3685" w:type="dxa"/>
          </w:tcPr>
          <w:p w14:paraId="00831DEF" w14:textId="4CB52B67"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3270258D" w14:textId="77777777" w:rsidTr="0000437C">
        <w:tc>
          <w:tcPr>
            <w:tcW w:w="567" w:type="dxa"/>
          </w:tcPr>
          <w:p w14:paraId="0543994E" w14:textId="5D4EF2BF"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16</w:t>
            </w:r>
          </w:p>
        </w:tc>
        <w:tc>
          <w:tcPr>
            <w:tcW w:w="5102" w:type="dxa"/>
          </w:tcPr>
          <w:p w14:paraId="0D5CFEBC" w14:textId="38C36B8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удаленного администрирования</w:t>
            </w:r>
          </w:p>
        </w:tc>
        <w:tc>
          <w:tcPr>
            <w:tcW w:w="3685" w:type="dxa"/>
          </w:tcPr>
          <w:p w14:paraId="43A52B05" w14:textId="3C018B63"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0387A0D7" w14:textId="77777777" w:rsidTr="0000437C">
        <w:tc>
          <w:tcPr>
            <w:tcW w:w="567" w:type="dxa"/>
          </w:tcPr>
          <w:p w14:paraId="135D57AF" w14:textId="224D3147"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17</w:t>
            </w:r>
          </w:p>
        </w:tc>
        <w:tc>
          <w:tcPr>
            <w:tcW w:w="5102" w:type="dxa"/>
          </w:tcPr>
          <w:p w14:paraId="7EF996A8" w14:textId="0668423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удаленного внеполосного доступа</w:t>
            </w:r>
          </w:p>
        </w:tc>
        <w:tc>
          <w:tcPr>
            <w:tcW w:w="3685" w:type="dxa"/>
          </w:tcPr>
          <w:p w14:paraId="4815B32D" w14:textId="68C2090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22EC1701" w14:textId="77777777" w:rsidTr="0000437C">
        <w:tc>
          <w:tcPr>
            <w:tcW w:w="567" w:type="dxa"/>
          </w:tcPr>
          <w:p w14:paraId="05320345" w14:textId="76E06C50"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18</w:t>
            </w:r>
          </w:p>
        </w:tc>
        <w:tc>
          <w:tcPr>
            <w:tcW w:w="5102" w:type="dxa"/>
          </w:tcPr>
          <w:p w14:paraId="6AB41327" w14:textId="1AA82A0F"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передачи речи</w:t>
            </w:r>
          </w:p>
        </w:tc>
        <w:tc>
          <w:tcPr>
            <w:tcW w:w="3685" w:type="dxa"/>
          </w:tcPr>
          <w:p w14:paraId="194FBC00" w14:textId="406231A1"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r w:rsidR="0000437C" w:rsidRPr="0000437C" w14:paraId="5452212A" w14:textId="77777777" w:rsidTr="0000437C">
        <w:tc>
          <w:tcPr>
            <w:tcW w:w="567" w:type="dxa"/>
          </w:tcPr>
          <w:p w14:paraId="563B5462" w14:textId="1216BF77"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19</w:t>
            </w:r>
          </w:p>
        </w:tc>
        <w:tc>
          <w:tcPr>
            <w:tcW w:w="5102" w:type="dxa"/>
          </w:tcPr>
          <w:p w14:paraId="3D211755" w14:textId="0DBBE0C5"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Технология искусственного интеллекта</w:t>
            </w:r>
          </w:p>
        </w:tc>
        <w:tc>
          <w:tcPr>
            <w:tcW w:w="3685" w:type="dxa"/>
          </w:tcPr>
          <w:p w14:paraId="3988E8A7" w14:textId="7BAAA34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Не используется</w:t>
            </w:r>
          </w:p>
        </w:tc>
      </w:tr>
    </w:tbl>
    <w:p w14:paraId="13D70041" w14:textId="77777777" w:rsidR="0000437C" w:rsidRDefault="0000437C" w:rsidP="0000437C">
      <w:pPr>
        <w:spacing w:line="360" w:lineRule="auto"/>
        <w:rPr>
          <w:rFonts w:ascii="Times New Roman" w:hAnsi="Times New Roman" w:cs="Times New Roman"/>
        </w:rPr>
      </w:pPr>
    </w:p>
    <w:p w14:paraId="4BA7809B" w14:textId="73FD9C76"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2.2.2.6.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функционирует на базе инфраструктуры ООО «Тантал».</w:t>
      </w:r>
    </w:p>
    <w:p w14:paraId="352FD6A6" w14:textId="074A76B9"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2.2.2.7. Перечень пользователей и структурных подразделений, работающих с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представлен в таблице 8.</w:t>
      </w:r>
    </w:p>
    <w:p w14:paraId="37615701" w14:textId="2C538879" w:rsidR="0000437C" w:rsidRDefault="0000437C" w:rsidP="0000437C">
      <w:pPr>
        <w:spacing w:line="360" w:lineRule="auto"/>
        <w:rPr>
          <w:rFonts w:ascii="Times New Roman" w:hAnsi="Times New Roman" w:cs="Times New Roman"/>
        </w:rPr>
      </w:pPr>
      <w:r>
        <w:rPr>
          <w:rFonts w:ascii="Times New Roman" w:hAnsi="Times New Roman" w:cs="Times New Roman"/>
        </w:rPr>
        <w:t xml:space="preserve">Таблица 8 – Перечень пользователей и структурных подразделений, работающих с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2608"/>
        <w:gridCol w:w="2041"/>
        <w:gridCol w:w="2608"/>
        <w:gridCol w:w="1587"/>
      </w:tblGrid>
      <w:tr w:rsidR="0000437C" w:rsidRPr="0000437C" w14:paraId="67C64571" w14:textId="77777777" w:rsidTr="0000437C">
        <w:trPr>
          <w:tblHeader/>
        </w:trPr>
        <w:tc>
          <w:tcPr>
            <w:tcW w:w="510" w:type="dxa"/>
          </w:tcPr>
          <w:p w14:paraId="5D308568" w14:textId="4C1BE150"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 п/п</w:t>
            </w:r>
          </w:p>
        </w:tc>
        <w:tc>
          <w:tcPr>
            <w:tcW w:w="2608" w:type="dxa"/>
          </w:tcPr>
          <w:p w14:paraId="297AD41A" w14:textId="649F9387"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Наименование ресурса</w:t>
            </w:r>
          </w:p>
        </w:tc>
        <w:tc>
          <w:tcPr>
            <w:tcW w:w="2041" w:type="dxa"/>
          </w:tcPr>
          <w:p w14:paraId="6827C3CF" w14:textId="58EB8E3D"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Расположение объекта</w:t>
            </w:r>
          </w:p>
        </w:tc>
        <w:tc>
          <w:tcPr>
            <w:tcW w:w="2608" w:type="dxa"/>
          </w:tcPr>
          <w:p w14:paraId="588FB849" w14:textId="5FBC9F16"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Структурное подразделение</w:t>
            </w:r>
          </w:p>
        </w:tc>
        <w:tc>
          <w:tcPr>
            <w:tcW w:w="1587" w:type="dxa"/>
          </w:tcPr>
          <w:p w14:paraId="1C9DAB6D" w14:textId="62300288"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Уровень привилегий</w:t>
            </w:r>
          </w:p>
        </w:tc>
      </w:tr>
      <w:tr w:rsidR="0000437C" w:rsidRPr="0000437C" w14:paraId="3C619EA6" w14:textId="77777777" w:rsidTr="0000437C">
        <w:tc>
          <w:tcPr>
            <w:tcW w:w="510" w:type="dxa"/>
          </w:tcPr>
          <w:p w14:paraId="3C62FFE1" w14:textId="66DDF8B1"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1</w:t>
            </w:r>
          </w:p>
        </w:tc>
        <w:tc>
          <w:tcPr>
            <w:tcW w:w="2608" w:type="dxa"/>
          </w:tcPr>
          <w:p w14:paraId="3CFF2FEF" w14:textId="6C9A7D9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Аппаратные и программные компоненты АРМ с элементами БД </w:t>
            </w: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«Кадровый учет»</w:t>
            </w:r>
          </w:p>
        </w:tc>
        <w:tc>
          <w:tcPr>
            <w:tcW w:w="2041" w:type="dxa"/>
          </w:tcPr>
          <w:p w14:paraId="24DEAB75" w14:textId="7DD1A54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г. </w:t>
            </w:r>
            <w:proofErr w:type="spellStart"/>
            <w:r w:rsidRPr="0000437C">
              <w:rPr>
                <w:rFonts w:ascii="Times New Roman" w:hAnsi="Times New Roman" w:cs="Times New Roman"/>
                <w:sz w:val="18"/>
              </w:rPr>
              <w:t>Ростов</w:t>
            </w:r>
            <w:proofErr w:type="spellEnd"/>
            <w:r w:rsidRPr="0000437C">
              <w:rPr>
                <w:rFonts w:ascii="Times New Roman" w:hAnsi="Times New Roman" w:cs="Times New Roman"/>
                <w:sz w:val="18"/>
              </w:rPr>
              <w:t>-на-Дону, ул. Ленина, д. 150, АРМ 1</w:t>
            </w:r>
          </w:p>
        </w:tc>
        <w:tc>
          <w:tcPr>
            <w:tcW w:w="2608" w:type="dxa"/>
          </w:tcPr>
          <w:p w14:paraId="0D6473DC" w14:textId="6EBFA73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Отдел информатизации: системный администратор, начальник отдела</w:t>
            </w:r>
          </w:p>
        </w:tc>
        <w:tc>
          <w:tcPr>
            <w:tcW w:w="1587" w:type="dxa"/>
          </w:tcPr>
          <w:p w14:paraId="61BD75EB" w14:textId="497F730D"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Высокий</w:t>
            </w:r>
          </w:p>
        </w:tc>
      </w:tr>
      <w:tr w:rsidR="0000437C" w:rsidRPr="0000437C" w14:paraId="02387CE4" w14:textId="77777777" w:rsidTr="0000437C">
        <w:tc>
          <w:tcPr>
            <w:tcW w:w="510" w:type="dxa"/>
          </w:tcPr>
          <w:p w14:paraId="08101DD3" w14:textId="396D93DD"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w:t>
            </w:r>
          </w:p>
        </w:tc>
        <w:tc>
          <w:tcPr>
            <w:tcW w:w="2608" w:type="dxa"/>
          </w:tcPr>
          <w:p w14:paraId="6D54E11F" w14:textId="3BCE4C7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БД </w:t>
            </w: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«Кадровый учет»</w:t>
            </w:r>
          </w:p>
        </w:tc>
        <w:tc>
          <w:tcPr>
            <w:tcW w:w="2041" w:type="dxa"/>
          </w:tcPr>
          <w:p w14:paraId="6C4D4850" w14:textId="7458607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г. </w:t>
            </w:r>
            <w:proofErr w:type="spellStart"/>
            <w:r w:rsidRPr="0000437C">
              <w:rPr>
                <w:rFonts w:ascii="Times New Roman" w:hAnsi="Times New Roman" w:cs="Times New Roman"/>
                <w:sz w:val="18"/>
              </w:rPr>
              <w:t>Ростов</w:t>
            </w:r>
            <w:proofErr w:type="spellEnd"/>
            <w:r w:rsidRPr="0000437C">
              <w:rPr>
                <w:rFonts w:ascii="Times New Roman" w:hAnsi="Times New Roman" w:cs="Times New Roman"/>
                <w:sz w:val="18"/>
              </w:rPr>
              <w:t>-на-Дону, ул. Ленина, д. 150, АРМ 1</w:t>
            </w:r>
          </w:p>
        </w:tc>
        <w:tc>
          <w:tcPr>
            <w:tcW w:w="2608" w:type="dxa"/>
          </w:tcPr>
          <w:p w14:paraId="6BDC0E2F" w14:textId="7D7ADE3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Специалист по кадрам</w:t>
            </w:r>
          </w:p>
        </w:tc>
        <w:tc>
          <w:tcPr>
            <w:tcW w:w="1587" w:type="dxa"/>
          </w:tcPr>
          <w:p w14:paraId="74191B48" w14:textId="6DAC14B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Средний</w:t>
            </w:r>
          </w:p>
        </w:tc>
      </w:tr>
    </w:tbl>
    <w:p w14:paraId="7C176408" w14:textId="77777777" w:rsidR="0000437C" w:rsidRDefault="0000437C" w:rsidP="0000437C">
      <w:pPr>
        <w:spacing w:line="360" w:lineRule="auto"/>
        <w:rPr>
          <w:rFonts w:ascii="Times New Roman" w:hAnsi="Times New Roman" w:cs="Times New Roman"/>
        </w:rPr>
      </w:pPr>
    </w:p>
    <w:p w14:paraId="259151E0" w14:textId="52FEB5BF" w:rsidR="0000437C" w:rsidRDefault="0000437C" w:rsidP="004708F2">
      <w:pPr>
        <w:spacing w:line="360" w:lineRule="auto"/>
        <w:ind w:firstLine="708"/>
        <w:rPr>
          <w:rFonts w:ascii="Times New Roman" w:hAnsi="Times New Roman" w:cs="Times New Roman"/>
          <w:b/>
        </w:rPr>
      </w:pPr>
      <w:r>
        <w:rPr>
          <w:rFonts w:ascii="Times New Roman" w:hAnsi="Times New Roman" w:cs="Times New Roman"/>
          <w:b/>
        </w:rPr>
        <w:t>2.2.3 Функционирование на базе инфраструктуры центра обработки данных или облачной инфраструктуры</w:t>
      </w:r>
    </w:p>
    <w:p w14:paraId="630FA55A" w14:textId="6A474F66"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lastRenderedPageBreak/>
        <w:t xml:space="preserve">2.2.3.1. Функционирование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на базе информационно-телекоммуникационной инфраструктуры центра обработки данных или облачной инфраструктуры не осуществляется.</w:t>
      </w:r>
    </w:p>
    <w:p w14:paraId="2EB44AF6" w14:textId="55AC8E91" w:rsidR="0000437C" w:rsidRDefault="0000437C" w:rsidP="004708F2">
      <w:pPr>
        <w:spacing w:line="360" w:lineRule="auto"/>
        <w:ind w:firstLine="708"/>
        <w:rPr>
          <w:rFonts w:ascii="Times New Roman" w:hAnsi="Times New Roman" w:cs="Times New Roman"/>
          <w:b/>
        </w:rPr>
      </w:pPr>
      <w:r>
        <w:rPr>
          <w:rFonts w:ascii="Times New Roman" w:hAnsi="Times New Roman" w:cs="Times New Roman"/>
          <w:b/>
        </w:rPr>
        <w:t>2.3 Возможные негативные последствия от реализации (возникновения) угроз безопасности информации</w:t>
      </w:r>
    </w:p>
    <w:p w14:paraId="33F13C04" w14:textId="489824D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2.3.1. 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информации.</w:t>
      </w:r>
    </w:p>
    <w:p w14:paraId="5CF59A5B" w14:textId="192E2EA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2.3.2. Негативные последствия определяются применительно к нарушению основных (критических) процессов (бизнес-процессов), выполнение которых обеспечивает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и применительно к нарушению безопасности информации, содержащейся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6478300B" w14:textId="71D811B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2.3.3. На основе анализа исходных данных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определены негативные последствия, которые приводят к видам рисков (ущерба), представленные в таблице 9.</w:t>
      </w:r>
    </w:p>
    <w:p w14:paraId="776DD0A0" w14:textId="4AE9762C" w:rsidR="0000437C" w:rsidRDefault="0000437C" w:rsidP="004708F2">
      <w:pPr>
        <w:spacing w:line="360" w:lineRule="auto"/>
        <w:jc w:val="right"/>
        <w:rPr>
          <w:rFonts w:ascii="Times New Roman" w:hAnsi="Times New Roman" w:cs="Times New Roman"/>
        </w:rPr>
      </w:pPr>
      <w:r>
        <w:rPr>
          <w:rFonts w:ascii="Times New Roman" w:hAnsi="Times New Roman" w:cs="Times New Roman"/>
        </w:rPr>
        <w:t>Таблица 9 – Виды рисков (ущерба) и негативные последствия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3969"/>
        <w:gridCol w:w="4252"/>
      </w:tblGrid>
      <w:tr w:rsidR="0000437C" w:rsidRPr="0000437C" w14:paraId="49D22FB6" w14:textId="77777777" w:rsidTr="0000437C">
        <w:trPr>
          <w:tblHeader/>
        </w:trPr>
        <w:tc>
          <w:tcPr>
            <w:tcW w:w="1134" w:type="dxa"/>
          </w:tcPr>
          <w:p w14:paraId="4D41071E" w14:textId="7A263A95"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Идентификатор</w:t>
            </w:r>
          </w:p>
        </w:tc>
        <w:tc>
          <w:tcPr>
            <w:tcW w:w="3969" w:type="dxa"/>
          </w:tcPr>
          <w:p w14:paraId="52BAED07" w14:textId="27A257F2"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Негативные последствия</w:t>
            </w:r>
          </w:p>
        </w:tc>
        <w:tc>
          <w:tcPr>
            <w:tcW w:w="4252" w:type="dxa"/>
          </w:tcPr>
          <w:p w14:paraId="68240B4B" w14:textId="1A14B575"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Вид риска (ущерба)</w:t>
            </w:r>
          </w:p>
        </w:tc>
      </w:tr>
      <w:tr w:rsidR="0000437C" w:rsidRPr="0000437C" w14:paraId="245AE8DB" w14:textId="77777777" w:rsidTr="0000437C">
        <w:tc>
          <w:tcPr>
            <w:tcW w:w="1134" w:type="dxa"/>
          </w:tcPr>
          <w:p w14:paraId="1F7D2F70" w14:textId="27821B7A"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НП.1</w:t>
            </w:r>
          </w:p>
        </w:tc>
        <w:tc>
          <w:tcPr>
            <w:tcW w:w="3969" w:type="dxa"/>
          </w:tcPr>
          <w:p w14:paraId="209198C2" w14:textId="4564E63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Разглашение персональных данных граждан</w:t>
            </w:r>
          </w:p>
        </w:tc>
        <w:tc>
          <w:tcPr>
            <w:tcW w:w="4252" w:type="dxa"/>
          </w:tcPr>
          <w:p w14:paraId="0C9DFF61" w14:textId="4AE0D67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У1. Ущерб физическому лицу</w:t>
            </w:r>
          </w:p>
        </w:tc>
      </w:tr>
      <w:tr w:rsidR="0000437C" w:rsidRPr="0000437C" w14:paraId="018E3720" w14:textId="77777777" w:rsidTr="0000437C">
        <w:tc>
          <w:tcPr>
            <w:tcW w:w="1134" w:type="dxa"/>
          </w:tcPr>
          <w:p w14:paraId="4EA3F160" w14:textId="2E8FC708"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НП.2</w:t>
            </w:r>
          </w:p>
        </w:tc>
        <w:tc>
          <w:tcPr>
            <w:tcW w:w="3969" w:type="dxa"/>
          </w:tcPr>
          <w:p w14:paraId="026FC539" w14:textId="5CD33BC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4252" w:type="dxa"/>
          </w:tcPr>
          <w:p w14:paraId="14EDCAEA" w14:textId="2EA9DC4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У1. Ущерб физическому лицу</w:t>
            </w:r>
          </w:p>
        </w:tc>
      </w:tr>
      <w:tr w:rsidR="0000437C" w:rsidRPr="0000437C" w14:paraId="7A145C4F" w14:textId="77777777" w:rsidTr="0000437C">
        <w:tc>
          <w:tcPr>
            <w:tcW w:w="1134" w:type="dxa"/>
          </w:tcPr>
          <w:p w14:paraId="47E56F03" w14:textId="45752B9F"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НП.3</w:t>
            </w:r>
          </w:p>
        </w:tc>
        <w:tc>
          <w:tcPr>
            <w:tcW w:w="3969" w:type="dxa"/>
          </w:tcPr>
          <w:p w14:paraId="47E09C42" w14:textId="3B174EB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Нарушение законодательства Российской Федерации (юридическое лицо, индивидуальный предприниматель)</w:t>
            </w:r>
          </w:p>
        </w:tc>
        <w:tc>
          <w:tcPr>
            <w:tcW w:w="4252" w:type="dxa"/>
          </w:tcPr>
          <w:p w14:paraId="0ED770F0" w14:textId="0832FE0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У2. Риски юридическому лицу, индивидуальному предпринимателю, связанные с хозяйственной деятельностью</w:t>
            </w:r>
          </w:p>
        </w:tc>
      </w:tr>
    </w:tbl>
    <w:p w14:paraId="0B06A7FC" w14:textId="77777777" w:rsidR="0000437C" w:rsidRDefault="0000437C" w:rsidP="0000437C">
      <w:pPr>
        <w:spacing w:line="360" w:lineRule="auto"/>
        <w:rPr>
          <w:rFonts w:ascii="Times New Roman" w:hAnsi="Times New Roman" w:cs="Times New Roman"/>
        </w:rPr>
      </w:pPr>
    </w:p>
    <w:p w14:paraId="68C0D049" w14:textId="48035CC2" w:rsidR="0000437C" w:rsidRDefault="0000437C" w:rsidP="004708F2">
      <w:pPr>
        <w:spacing w:line="360" w:lineRule="auto"/>
        <w:ind w:firstLine="708"/>
        <w:rPr>
          <w:rFonts w:ascii="Times New Roman" w:hAnsi="Times New Roman" w:cs="Times New Roman"/>
          <w:b/>
        </w:rPr>
      </w:pPr>
      <w:r>
        <w:rPr>
          <w:rFonts w:ascii="Times New Roman" w:hAnsi="Times New Roman" w:cs="Times New Roman"/>
          <w:b/>
        </w:rPr>
        <w:t>2.4 Возможные объекты воздействия угроз безопасности информации</w:t>
      </w:r>
    </w:p>
    <w:p w14:paraId="599DA79C" w14:textId="3207039E"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2.4.1. В ходе оценки угроз безопасности информации определяются информационные ресурсы и компоненты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несанкционированный доступ к которым или воздействие на которые в ходе реализации (возникновения) угроз безопасности информации может привести к негативным последствиям, определенным в разделе 2.3 настоящей Модели угроз, – объектов воздействия.</w:t>
      </w:r>
    </w:p>
    <w:p w14:paraId="11F5A02D" w14:textId="170E987F"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2.4.2. Объекты воздействия определялись для реальной архитектуры и условий функционирования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на основе анализа исходных данных и проведенной инвентаризации.</w:t>
      </w:r>
    </w:p>
    <w:p w14:paraId="73D5A2CF" w14:textId="65D3CEC4"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lastRenderedPageBreak/>
        <w:t>2.4.3. Определение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w:t>
      </w:r>
    </w:p>
    <w:p w14:paraId="44EA0BE3" w14:textId="61D6ED7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2.4.4. В отношении каждого объекта воздействия определялись виды воздействия на него, которые могут привести к негативным последствиям. Рассматриваемые виды воздействия представлены в таблице 10.</w:t>
      </w:r>
    </w:p>
    <w:p w14:paraId="77863D7F" w14:textId="73F229EB" w:rsidR="0000437C" w:rsidRDefault="0000437C" w:rsidP="004708F2">
      <w:pPr>
        <w:spacing w:line="360" w:lineRule="auto"/>
        <w:jc w:val="right"/>
        <w:rPr>
          <w:rFonts w:ascii="Times New Roman" w:hAnsi="Times New Roman" w:cs="Times New Roman"/>
        </w:rPr>
      </w:pPr>
      <w:r>
        <w:rPr>
          <w:rFonts w:ascii="Times New Roman" w:hAnsi="Times New Roman" w:cs="Times New Roman"/>
        </w:rPr>
        <w:t>Таблица 10 – Виды воздействия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8220"/>
      </w:tblGrid>
      <w:tr w:rsidR="0000437C" w:rsidRPr="0000437C" w14:paraId="75DE760F" w14:textId="77777777" w:rsidTr="0000437C">
        <w:trPr>
          <w:tblHeader/>
        </w:trPr>
        <w:tc>
          <w:tcPr>
            <w:tcW w:w="1134" w:type="dxa"/>
          </w:tcPr>
          <w:p w14:paraId="34B1F704" w14:textId="52478AFB"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Идентификатор</w:t>
            </w:r>
          </w:p>
        </w:tc>
        <w:tc>
          <w:tcPr>
            <w:tcW w:w="8220" w:type="dxa"/>
          </w:tcPr>
          <w:p w14:paraId="2A5E11D2" w14:textId="1DAB8E4F"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Вид воздействия</w:t>
            </w:r>
          </w:p>
        </w:tc>
      </w:tr>
      <w:tr w:rsidR="0000437C" w:rsidRPr="0000437C" w14:paraId="3BFB76A8" w14:textId="77777777" w:rsidTr="0000437C">
        <w:tc>
          <w:tcPr>
            <w:tcW w:w="1134" w:type="dxa"/>
          </w:tcPr>
          <w:p w14:paraId="7264164E" w14:textId="597F3F58"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ВВ.1</w:t>
            </w:r>
          </w:p>
        </w:tc>
        <w:tc>
          <w:tcPr>
            <w:tcW w:w="8220" w:type="dxa"/>
          </w:tcPr>
          <w:p w14:paraId="04B8AE18" w14:textId="01ADFA3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утечка (перехват) конфиденциальной информации или отдельных данных (нарушение конфиденциальности)</w:t>
            </w:r>
          </w:p>
        </w:tc>
      </w:tr>
      <w:tr w:rsidR="0000437C" w:rsidRPr="0000437C" w14:paraId="2B1B975A" w14:textId="77777777" w:rsidTr="0000437C">
        <w:tc>
          <w:tcPr>
            <w:tcW w:w="1134" w:type="dxa"/>
          </w:tcPr>
          <w:p w14:paraId="3903DDC1" w14:textId="0A651BBA"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ВВ.2</w:t>
            </w:r>
          </w:p>
        </w:tc>
        <w:tc>
          <w:tcPr>
            <w:tcW w:w="8220" w:type="dxa"/>
          </w:tcPr>
          <w:p w14:paraId="645EFCF8" w14:textId="63E558D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несанкционированный доступ к компонентам, защищаемой информации, системным, конфигурационным, иным служебным данным</w:t>
            </w:r>
          </w:p>
        </w:tc>
      </w:tr>
      <w:tr w:rsidR="0000437C" w:rsidRPr="0000437C" w14:paraId="52A9C757" w14:textId="77777777" w:rsidTr="0000437C">
        <w:tc>
          <w:tcPr>
            <w:tcW w:w="1134" w:type="dxa"/>
          </w:tcPr>
          <w:p w14:paraId="5C8A28B1" w14:textId="708DBEEE"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ВВ.3</w:t>
            </w:r>
          </w:p>
        </w:tc>
        <w:tc>
          <w:tcPr>
            <w:tcW w:w="8220" w:type="dxa"/>
          </w:tcPr>
          <w:p w14:paraId="3B47F5B4" w14:textId="08E2A00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отказ в обслуживании компонентов (нарушение доступности)</w:t>
            </w:r>
          </w:p>
        </w:tc>
      </w:tr>
      <w:tr w:rsidR="0000437C" w:rsidRPr="0000437C" w14:paraId="1AA795E1" w14:textId="77777777" w:rsidTr="0000437C">
        <w:tc>
          <w:tcPr>
            <w:tcW w:w="1134" w:type="dxa"/>
          </w:tcPr>
          <w:p w14:paraId="56514359" w14:textId="79221836"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ВВ.4</w:t>
            </w:r>
          </w:p>
        </w:tc>
        <w:tc>
          <w:tcPr>
            <w:tcW w:w="8220" w:type="dxa"/>
          </w:tcPr>
          <w:p w14:paraId="06919902" w14:textId="2C07D07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несанкционированная модификация, подмена, искажение защищаемой информации, системных, конфигурационных, иных служебных данных (нарушение целостности)</w:t>
            </w:r>
          </w:p>
        </w:tc>
      </w:tr>
      <w:tr w:rsidR="0000437C" w:rsidRPr="0000437C" w14:paraId="4F8E9771" w14:textId="77777777" w:rsidTr="0000437C">
        <w:tc>
          <w:tcPr>
            <w:tcW w:w="1134" w:type="dxa"/>
          </w:tcPr>
          <w:p w14:paraId="2A2D9C66" w14:textId="42D65BCC"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ВВ.5</w:t>
            </w:r>
          </w:p>
        </w:tc>
        <w:tc>
          <w:tcPr>
            <w:tcW w:w="8220" w:type="dxa"/>
          </w:tcPr>
          <w:p w14:paraId="32D5CFB8" w14:textId="348C7BC6"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несанкционированное использование вычислительных ресурсов систем и сетей в интересах решения несвойственных им задач</w:t>
            </w:r>
          </w:p>
        </w:tc>
      </w:tr>
      <w:tr w:rsidR="0000437C" w:rsidRPr="0000437C" w14:paraId="37299BB7" w14:textId="77777777" w:rsidTr="0000437C">
        <w:tc>
          <w:tcPr>
            <w:tcW w:w="1134" w:type="dxa"/>
          </w:tcPr>
          <w:p w14:paraId="2C549C79" w14:textId="0C752C88"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ВВ.6</w:t>
            </w:r>
          </w:p>
        </w:tc>
        <w:tc>
          <w:tcPr>
            <w:tcW w:w="8220" w:type="dxa"/>
          </w:tcPr>
          <w:p w14:paraId="4503A04E" w14:textId="063A097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нарушение функционирования (работоспособности) программно-аппаратных средств обработки, передачи и хранения информации</w:t>
            </w:r>
          </w:p>
        </w:tc>
      </w:tr>
    </w:tbl>
    <w:p w14:paraId="0B189216" w14:textId="77777777" w:rsidR="0000437C" w:rsidRDefault="0000437C" w:rsidP="0000437C">
      <w:pPr>
        <w:spacing w:line="360" w:lineRule="auto"/>
        <w:rPr>
          <w:rFonts w:ascii="Times New Roman" w:hAnsi="Times New Roman" w:cs="Times New Roman"/>
        </w:rPr>
      </w:pPr>
    </w:p>
    <w:p w14:paraId="7545B524" w14:textId="0E431C1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2.4.5. 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таблице 11.</w:t>
      </w:r>
    </w:p>
    <w:p w14:paraId="7E236224" w14:textId="2E790952" w:rsidR="0000437C" w:rsidRDefault="0000437C" w:rsidP="003D6B83">
      <w:pPr>
        <w:spacing w:line="360" w:lineRule="auto"/>
        <w:jc w:val="right"/>
        <w:rPr>
          <w:rFonts w:ascii="Times New Roman" w:hAnsi="Times New Roman" w:cs="Times New Roman"/>
        </w:rPr>
      </w:pPr>
      <w:r>
        <w:rPr>
          <w:rFonts w:ascii="Times New Roman" w:hAnsi="Times New Roman" w:cs="Times New Roman"/>
        </w:rPr>
        <w:t>Таблица 11 – Объекты воздействия и виды воздействия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8"/>
        <w:gridCol w:w="3969"/>
        <w:gridCol w:w="2268"/>
      </w:tblGrid>
      <w:tr w:rsidR="0000437C" w:rsidRPr="0000437C" w14:paraId="0A47A87D" w14:textId="77777777" w:rsidTr="0000437C">
        <w:trPr>
          <w:tblHeader/>
        </w:trPr>
        <w:tc>
          <w:tcPr>
            <w:tcW w:w="3118" w:type="dxa"/>
          </w:tcPr>
          <w:p w14:paraId="3AB94DE2" w14:textId="2C296F38"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Негативные последствия</w:t>
            </w:r>
          </w:p>
        </w:tc>
        <w:tc>
          <w:tcPr>
            <w:tcW w:w="3969" w:type="dxa"/>
          </w:tcPr>
          <w:p w14:paraId="71ED9A29" w14:textId="4C9C936E"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Объекты воздействия</w:t>
            </w:r>
          </w:p>
        </w:tc>
        <w:tc>
          <w:tcPr>
            <w:tcW w:w="2268" w:type="dxa"/>
          </w:tcPr>
          <w:p w14:paraId="4340068A" w14:textId="2DD0C5DE"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Виды воздействия</w:t>
            </w:r>
          </w:p>
        </w:tc>
      </w:tr>
      <w:tr w:rsidR="0000437C" w:rsidRPr="0000437C" w14:paraId="49A27F82" w14:textId="77777777" w:rsidTr="0000437C">
        <w:tc>
          <w:tcPr>
            <w:tcW w:w="3118" w:type="dxa"/>
          </w:tcPr>
          <w:p w14:paraId="7A177A68" w14:textId="3D43A67F"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Разглашение персональных данных граждан</w:t>
            </w:r>
          </w:p>
        </w:tc>
        <w:tc>
          <w:tcPr>
            <w:tcW w:w="3969" w:type="dxa"/>
          </w:tcPr>
          <w:p w14:paraId="71BFCE0E" w14:textId="67572F9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Информационная (автоматизированная) система</w:t>
            </w:r>
          </w:p>
        </w:tc>
        <w:tc>
          <w:tcPr>
            <w:tcW w:w="2268" w:type="dxa"/>
          </w:tcPr>
          <w:p w14:paraId="6650ED0A" w14:textId="16C9FC2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ВВ.3; ВВ.4; ВВ.5; ВВ.6</w:t>
            </w:r>
          </w:p>
        </w:tc>
      </w:tr>
      <w:tr w:rsidR="0000437C" w:rsidRPr="0000437C" w14:paraId="7EF7B48E" w14:textId="77777777" w:rsidTr="0000437C">
        <w:tc>
          <w:tcPr>
            <w:tcW w:w="3118" w:type="dxa"/>
          </w:tcPr>
          <w:p w14:paraId="7A02871F" w14:textId="5DDAB8B5"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Разглашение персональных данных граждан</w:t>
            </w:r>
          </w:p>
        </w:tc>
        <w:tc>
          <w:tcPr>
            <w:tcW w:w="3969" w:type="dxa"/>
          </w:tcPr>
          <w:p w14:paraId="4E06BBDA" w14:textId="2AECEA7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Прикладное программное обеспечение</w:t>
            </w:r>
          </w:p>
        </w:tc>
        <w:tc>
          <w:tcPr>
            <w:tcW w:w="2268" w:type="dxa"/>
          </w:tcPr>
          <w:p w14:paraId="73618351" w14:textId="5DEBDAF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ВВ.2; ВВ.3; ВВ.4</w:t>
            </w:r>
          </w:p>
        </w:tc>
      </w:tr>
      <w:tr w:rsidR="0000437C" w:rsidRPr="0000437C" w14:paraId="0D48386C" w14:textId="77777777" w:rsidTr="0000437C">
        <w:tc>
          <w:tcPr>
            <w:tcW w:w="3118" w:type="dxa"/>
          </w:tcPr>
          <w:p w14:paraId="7FD6AEC8" w14:textId="3C3BA8EB"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Разглашение персональных данных граждан</w:t>
            </w:r>
          </w:p>
        </w:tc>
        <w:tc>
          <w:tcPr>
            <w:tcW w:w="3969" w:type="dxa"/>
          </w:tcPr>
          <w:p w14:paraId="69FC30F4" w14:textId="57CC16E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Узел вычислительной сети (автоматизированные рабочие места)</w:t>
            </w:r>
          </w:p>
        </w:tc>
        <w:tc>
          <w:tcPr>
            <w:tcW w:w="2268" w:type="dxa"/>
          </w:tcPr>
          <w:p w14:paraId="0AEEFC0D" w14:textId="4B96E24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ВВ.2; ВВ.3; ВВ.4; ВВ.6</w:t>
            </w:r>
          </w:p>
        </w:tc>
      </w:tr>
      <w:tr w:rsidR="0000437C" w:rsidRPr="0000437C" w14:paraId="527DA2F6" w14:textId="77777777" w:rsidTr="0000437C">
        <w:tc>
          <w:tcPr>
            <w:tcW w:w="3118" w:type="dxa"/>
          </w:tcPr>
          <w:p w14:paraId="26A93578" w14:textId="767463A9"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4474F2D8" w14:textId="6A20335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База данных</w:t>
            </w:r>
          </w:p>
        </w:tc>
        <w:tc>
          <w:tcPr>
            <w:tcW w:w="2268" w:type="dxa"/>
          </w:tcPr>
          <w:p w14:paraId="55950F6D" w14:textId="705F896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ВВ.4</w:t>
            </w:r>
          </w:p>
        </w:tc>
      </w:tr>
      <w:tr w:rsidR="0000437C" w:rsidRPr="0000437C" w14:paraId="39A6DFB8" w14:textId="77777777" w:rsidTr="0000437C">
        <w:tc>
          <w:tcPr>
            <w:tcW w:w="3118" w:type="dxa"/>
          </w:tcPr>
          <w:p w14:paraId="38E19374" w14:textId="1C27B9C5"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40E2AC0C" w14:textId="3B0E839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Защищаемая информация</w:t>
            </w:r>
          </w:p>
        </w:tc>
        <w:tc>
          <w:tcPr>
            <w:tcW w:w="2268" w:type="dxa"/>
          </w:tcPr>
          <w:p w14:paraId="52EF1935" w14:textId="36DC486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ВВ.4</w:t>
            </w:r>
          </w:p>
        </w:tc>
      </w:tr>
      <w:tr w:rsidR="0000437C" w:rsidRPr="0000437C" w14:paraId="0396B573" w14:textId="77777777" w:rsidTr="0000437C">
        <w:tc>
          <w:tcPr>
            <w:tcW w:w="3118" w:type="dxa"/>
          </w:tcPr>
          <w:p w14:paraId="51E16B09" w14:textId="3BD33306"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4FD42643" w14:textId="3059343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Машинный носитель информации в составе средств вычислительной техники</w:t>
            </w:r>
          </w:p>
        </w:tc>
        <w:tc>
          <w:tcPr>
            <w:tcW w:w="2268" w:type="dxa"/>
          </w:tcPr>
          <w:p w14:paraId="18CCCB0F" w14:textId="6934DCF2"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ВВ.3; ВВ.4</w:t>
            </w:r>
          </w:p>
        </w:tc>
      </w:tr>
      <w:tr w:rsidR="0000437C" w:rsidRPr="0000437C" w14:paraId="53997687" w14:textId="77777777" w:rsidTr="0000437C">
        <w:tc>
          <w:tcPr>
            <w:tcW w:w="3118" w:type="dxa"/>
          </w:tcPr>
          <w:p w14:paraId="47BBBCB1" w14:textId="2C0D2E3F"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0842A9D2" w14:textId="10B3E3C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Съемный машинный носитель информации</w:t>
            </w:r>
          </w:p>
        </w:tc>
        <w:tc>
          <w:tcPr>
            <w:tcW w:w="2268" w:type="dxa"/>
          </w:tcPr>
          <w:p w14:paraId="007996C3" w14:textId="6037232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ВВ.3; ВВ.4</w:t>
            </w:r>
          </w:p>
        </w:tc>
      </w:tr>
      <w:tr w:rsidR="0000437C" w:rsidRPr="0000437C" w14:paraId="45791C3F" w14:textId="77777777" w:rsidTr="0000437C">
        <w:tc>
          <w:tcPr>
            <w:tcW w:w="3118" w:type="dxa"/>
          </w:tcPr>
          <w:p w14:paraId="41650205" w14:textId="3E4CC71E"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lastRenderedPageBreak/>
              <w:t>Нарушение конфиденциальности (утечка) персональных данных</w:t>
            </w:r>
          </w:p>
        </w:tc>
        <w:tc>
          <w:tcPr>
            <w:tcW w:w="3969" w:type="dxa"/>
          </w:tcPr>
          <w:p w14:paraId="5B0B4B1D" w14:textId="227FA0F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Объекты файловой системы</w:t>
            </w:r>
          </w:p>
        </w:tc>
        <w:tc>
          <w:tcPr>
            <w:tcW w:w="2268" w:type="dxa"/>
          </w:tcPr>
          <w:p w14:paraId="5B4D7472" w14:textId="154F001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ВВ.4</w:t>
            </w:r>
          </w:p>
        </w:tc>
      </w:tr>
      <w:tr w:rsidR="0000437C" w:rsidRPr="0000437C" w14:paraId="4AF1220B" w14:textId="77777777" w:rsidTr="0000437C">
        <w:tc>
          <w:tcPr>
            <w:tcW w:w="3118" w:type="dxa"/>
          </w:tcPr>
          <w:p w14:paraId="523D66C4" w14:textId="12C45751"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189C4ACB" w14:textId="11567EC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Прикладное программное обеспечение</w:t>
            </w:r>
          </w:p>
        </w:tc>
        <w:tc>
          <w:tcPr>
            <w:tcW w:w="2268" w:type="dxa"/>
          </w:tcPr>
          <w:p w14:paraId="3EEDFC34" w14:textId="3E4AE65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ВВ.2; ВВ.3; ВВ.4</w:t>
            </w:r>
          </w:p>
        </w:tc>
      </w:tr>
      <w:tr w:rsidR="0000437C" w:rsidRPr="0000437C" w14:paraId="4393700B" w14:textId="77777777" w:rsidTr="0000437C">
        <w:tc>
          <w:tcPr>
            <w:tcW w:w="3118" w:type="dxa"/>
          </w:tcPr>
          <w:p w14:paraId="1FB3E0F5" w14:textId="5A73AB70"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52C9CC21" w14:textId="2284CFFD"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Средство вычислительной техники</w:t>
            </w:r>
          </w:p>
        </w:tc>
        <w:tc>
          <w:tcPr>
            <w:tcW w:w="2268" w:type="dxa"/>
          </w:tcPr>
          <w:p w14:paraId="22A8DF83" w14:textId="5C2BF0C1"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ВВ.3; ВВ.4; ВВ.5; ВВ.6</w:t>
            </w:r>
          </w:p>
        </w:tc>
      </w:tr>
      <w:tr w:rsidR="0000437C" w:rsidRPr="0000437C" w14:paraId="7FBB41A7" w14:textId="77777777" w:rsidTr="0000437C">
        <w:tc>
          <w:tcPr>
            <w:tcW w:w="3118" w:type="dxa"/>
          </w:tcPr>
          <w:p w14:paraId="0A3E2C78" w14:textId="1CBFFFC5"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0E3C9C3D" w14:textId="0CC3F26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Узел вычислительной сети (автоматизированные рабочие места)</w:t>
            </w:r>
          </w:p>
        </w:tc>
        <w:tc>
          <w:tcPr>
            <w:tcW w:w="2268" w:type="dxa"/>
          </w:tcPr>
          <w:p w14:paraId="46427CD1" w14:textId="5435FD21"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ВВ.2; ВВ.3; ВВ.4; ВВ.6</w:t>
            </w:r>
          </w:p>
        </w:tc>
      </w:tr>
      <w:tr w:rsidR="0000437C" w:rsidRPr="0000437C" w14:paraId="3D989234" w14:textId="77777777" w:rsidTr="0000437C">
        <w:tc>
          <w:tcPr>
            <w:tcW w:w="3118" w:type="dxa"/>
          </w:tcPr>
          <w:p w14:paraId="4DD29ACE" w14:textId="363CB3EE"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конфиденциальности (утечка) персональных данных</w:t>
            </w:r>
          </w:p>
        </w:tc>
        <w:tc>
          <w:tcPr>
            <w:tcW w:w="3969" w:type="dxa"/>
          </w:tcPr>
          <w:p w14:paraId="2389A37C" w14:textId="51CF7C3D"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Учетные данные пользователя</w:t>
            </w:r>
          </w:p>
        </w:tc>
        <w:tc>
          <w:tcPr>
            <w:tcW w:w="2268" w:type="dxa"/>
          </w:tcPr>
          <w:p w14:paraId="72518CEF" w14:textId="1FDE14A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ВВ.4</w:t>
            </w:r>
          </w:p>
        </w:tc>
      </w:tr>
      <w:tr w:rsidR="0000437C" w:rsidRPr="0000437C" w14:paraId="62568497" w14:textId="77777777" w:rsidTr="0000437C">
        <w:tc>
          <w:tcPr>
            <w:tcW w:w="3118" w:type="dxa"/>
          </w:tcPr>
          <w:p w14:paraId="212DA597" w14:textId="25CAA14F"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Нарушение законодательства Российской Федерации (юридическое лицо, индивидуальный предприниматель)</w:t>
            </w:r>
          </w:p>
        </w:tc>
        <w:tc>
          <w:tcPr>
            <w:tcW w:w="3969" w:type="dxa"/>
          </w:tcPr>
          <w:p w14:paraId="6F365D61" w14:textId="699B235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Информационная (автоматизированная) система</w:t>
            </w:r>
          </w:p>
        </w:tc>
        <w:tc>
          <w:tcPr>
            <w:tcW w:w="2268" w:type="dxa"/>
          </w:tcPr>
          <w:p w14:paraId="13A9560A" w14:textId="7FA7EA6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ВВ.1; ВВ.2; ВВ.3; ВВ.4; ВВ.5; ВВ.6</w:t>
            </w:r>
          </w:p>
        </w:tc>
      </w:tr>
    </w:tbl>
    <w:p w14:paraId="3EE371A0" w14:textId="77777777" w:rsidR="0000437C" w:rsidRDefault="0000437C" w:rsidP="0000437C">
      <w:pPr>
        <w:spacing w:line="360" w:lineRule="auto"/>
        <w:rPr>
          <w:rFonts w:ascii="Times New Roman" w:hAnsi="Times New Roman" w:cs="Times New Roman"/>
        </w:rPr>
      </w:pPr>
    </w:p>
    <w:p w14:paraId="61FC53CB" w14:textId="2827780D" w:rsidR="0000437C" w:rsidRDefault="0000437C" w:rsidP="007E3528">
      <w:pPr>
        <w:spacing w:line="360" w:lineRule="auto"/>
        <w:ind w:firstLine="708"/>
        <w:rPr>
          <w:rFonts w:ascii="Times New Roman" w:hAnsi="Times New Roman" w:cs="Times New Roman"/>
          <w:b/>
        </w:rPr>
      </w:pPr>
      <w:r>
        <w:rPr>
          <w:rFonts w:ascii="Times New Roman" w:hAnsi="Times New Roman" w:cs="Times New Roman"/>
          <w:b/>
        </w:rPr>
        <w:t>2.5 Источники угроз безопасности информации</w:t>
      </w:r>
    </w:p>
    <w:p w14:paraId="51F2D5EB" w14:textId="6C05798D" w:rsidR="0000437C" w:rsidRDefault="0000437C" w:rsidP="007E3528">
      <w:pPr>
        <w:spacing w:line="360" w:lineRule="auto"/>
        <w:ind w:firstLine="708"/>
        <w:rPr>
          <w:rFonts w:ascii="Times New Roman" w:hAnsi="Times New Roman" w:cs="Times New Roman"/>
          <w:b/>
        </w:rPr>
      </w:pPr>
      <w:r>
        <w:rPr>
          <w:rFonts w:ascii="Times New Roman" w:hAnsi="Times New Roman" w:cs="Times New Roman"/>
          <w:b/>
        </w:rPr>
        <w:t>2.5.1 Антропогенные источники</w:t>
      </w:r>
    </w:p>
    <w:p w14:paraId="26ABA08F" w14:textId="7D0CB8F1"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2.5.1.1. 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 (</w:t>
      </w:r>
      <w:proofErr w:type="spellStart"/>
      <w:r>
        <w:rPr>
          <w:rFonts w:ascii="Times New Roman" w:hAnsi="Times New Roman" w:cs="Times New Roman"/>
        </w:rPr>
        <w:t>ая</w:t>
      </w:r>
      <w:proofErr w:type="spellEnd"/>
      <w:r>
        <w:rPr>
          <w:rFonts w:ascii="Times New Roman" w:hAnsi="Times New Roman" w:cs="Times New Roman"/>
        </w:rPr>
        <w:t xml:space="preserve">) реализацию угроз безопасности информации путем несанкционированного доступа и (или) воздействия на информационные ресурсы и (или) компоненты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 актуальные нарушители.</w:t>
      </w:r>
    </w:p>
    <w:p w14:paraId="21269EA8" w14:textId="61A1685F"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2.5.1.2. Процесс определения актуальных нарушителей включал:</w:t>
      </w:r>
    </w:p>
    <w:p w14:paraId="67D3D986" w14:textId="2D996F9E"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2.5.1.2.1. Формирование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(нарушителей, подлежащих дальнейшей оценке), представленных в таблице 12.</w:t>
      </w:r>
    </w:p>
    <w:p w14:paraId="4809D0C1" w14:textId="3B9A6563" w:rsidR="0000437C" w:rsidRDefault="0000437C" w:rsidP="007E3528">
      <w:pPr>
        <w:spacing w:line="360" w:lineRule="auto"/>
        <w:jc w:val="right"/>
        <w:rPr>
          <w:rFonts w:ascii="Times New Roman" w:hAnsi="Times New Roman" w:cs="Times New Roman"/>
        </w:rPr>
      </w:pPr>
      <w:r>
        <w:rPr>
          <w:rFonts w:ascii="Times New Roman" w:hAnsi="Times New Roman" w:cs="Times New Roman"/>
        </w:rPr>
        <w:t>Таблица 12 – Перечень рассматриваемых нарушителей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1871"/>
        <w:gridCol w:w="4535"/>
        <w:gridCol w:w="2494"/>
      </w:tblGrid>
      <w:tr w:rsidR="0000437C" w:rsidRPr="0000437C" w14:paraId="7460473F" w14:textId="77777777" w:rsidTr="0000437C">
        <w:trPr>
          <w:tblHeader/>
        </w:trPr>
        <w:tc>
          <w:tcPr>
            <w:tcW w:w="454" w:type="dxa"/>
          </w:tcPr>
          <w:p w14:paraId="562F24E0" w14:textId="64EE866E"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871" w:type="dxa"/>
          </w:tcPr>
          <w:p w14:paraId="69A699A9" w14:textId="2DA810D7"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Вид нарушителя</w:t>
            </w:r>
          </w:p>
        </w:tc>
        <w:tc>
          <w:tcPr>
            <w:tcW w:w="4535" w:type="dxa"/>
          </w:tcPr>
          <w:p w14:paraId="3761E500" w14:textId="239ACAA5"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Возможные цели реализации угроз безопасности информации</w:t>
            </w:r>
          </w:p>
        </w:tc>
        <w:tc>
          <w:tcPr>
            <w:tcW w:w="2494" w:type="dxa"/>
          </w:tcPr>
          <w:p w14:paraId="419B0D76" w14:textId="045CDACF"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Предположения об отнесении к числу возможных нарушителей</w:t>
            </w:r>
          </w:p>
        </w:tc>
      </w:tr>
      <w:tr w:rsidR="0000437C" w:rsidRPr="0000437C" w14:paraId="564F0CA6" w14:textId="77777777" w:rsidTr="0000437C">
        <w:tc>
          <w:tcPr>
            <w:tcW w:w="454" w:type="dxa"/>
          </w:tcPr>
          <w:p w14:paraId="2C9A44DB" w14:textId="7942F9E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871" w:type="dxa"/>
          </w:tcPr>
          <w:p w14:paraId="355060E6" w14:textId="1979464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Специальные службы иностранных государств</w:t>
            </w:r>
          </w:p>
        </w:tc>
        <w:tc>
          <w:tcPr>
            <w:tcW w:w="4535" w:type="dxa"/>
          </w:tcPr>
          <w:p w14:paraId="67A21B23" w14:textId="21F0720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Нанесение ущерба государству в области обороны, безопасности и правопорядка, а также в иных отдельных областях его деятельности или секторах экономики; дискредитация деятельности отдельных органов государственной власти, организаций; получение конкурентных преимуществ на уровне государства; срыв заключения международных договоров; создание внутриполитического кризиса</w:t>
            </w:r>
          </w:p>
        </w:tc>
        <w:tc>
          <w:tcPr>
            <w:tcW w:w="2494" w:type="dxa"/>
          </w:tcPr>
          <w:p w14:paraId="50F807C6" w14:textId="2052B2B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31CCC788" w14:textId="77777777" w:rsidTr="0000437C">
        <w:tc>
          <w:tcPr>
            <w:tcW w:w="454" w:type="dxa"/>
          </w:tcPr>
          <w:p w14:paraId="31A50E5A" w14:textId="1F9FA16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871" w:type="dxa"/>
          </w:tcPr>
          <w:p w14:paraId="24246891" w14:textId="49FEB9D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Террористические, экстремистские группировки</w:t>
            </w:r>
          </w:p>
        </w:tc>
        <w:tc>
          <w:tcPr>
            <w:tcW w:w="4535" w:type="dxa"/>
          </w:tcPr>
          <w:p w14:paraId="23CC3C4C" w14:textId="4C2D32E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Совершение террористических актов, угроза жизни граждан; нанесение ущерба отдельным сферам деятельности или секторам экономики государства; дестабилизация общества; </w:t>
            </w:r>
            <w:r w:rsidRPr="0000437C">
              <w:rPr>
                <w:rFonts w:ascii="Times New Roman" w:hAnsi="Times New Roman" w:cs="Times New Roman"/>
                <w:sz w:val="16"/>
              </w:rPr>
              <w:lastRenderedPageBreak/>
              <w:t>дестабилизация деятельности органов государственной власти, организаций</w:t>
            </w:r>
          </w:p>
        </w:tc>
        <w:tc>
          <w:tcPr>
            <w:tcW w:w="2494" w:type="dxa"/>
          </w:tcPr>
          <w:p w14:paraId="6D31FD3C" w14:textId="7D064C5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lastRenderedPageBreak/>
              <w:t>Цели не предполагают потенциальное наличие нарушителя</w:t>
            </w:r>
          </w:p>
        </w:tc>
      </w:tr>
      <w:tr w:rsidR="0000437C" w:rsidRPr="0000437C" w14:paraId="328CE2AB" w14:textId="77777777" w:rsidTr="0000437C">
        <w:tc>
          <w:tcPr>
            <w:tcW w:w="454" w:type="dxa"/>
          </w:tcPr>
          <w:p w14:paraId="180F7311" w14:textId="75AB749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871" w:type="dxa"/>
          </w:tcPr>
          <w:p w14:paraId="23BE11AB" w14:textId="4DA43CF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Преступные группы (криминальные структуры)</w:t>
            </w:r>
          </w:p>
        </w:tc>
        <w:tc>
          <w:tcPr>
            <w:tcW w:w="4535" w:type="dxa"/>
          </w:tcPr>
          <w:p w14:paraId="4DB89354" w14:textId="30C48D0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желание самореализации (подтверждение статуса)</w:t>
            </w:r>
          </w:p>
        </w:tc>
        <w:tc>
          <w:tcPr>
            <w:tcW w:w="2494" w:type="dxa"/>
          </w:tcPr>
          <w:p w14:paraId="3CF8DEEC" w14:textId="7F640F1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4490DE1E" w14:textId="77777777" w:rsidTr="0000437C">
        <w:tc>
          <w:tcPr>
            <w:tcW w:w="454" w:type="dxa"/>
          </w:tcPr>
          <w:p w14:paraId="61E09947" w14:textId="3CA3468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871" w:type="dxa"/>
          </w:tcPr>
          <w:p w14:paraId="00652CDC" w14:textId="5ED6C32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Отдельные физические лица (хакеры)</w:t>
            </w:r>
          </w:p>
        </w:tc>
        <w:tc>
          <w:tcPr>
            <w:tcW w:w="4535" w:type="dxa"/>
          </w:tcPr>
          <w:p w14:paraId="4476B542" w14:textId="7008810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любопытство или желание самореализации (подтверждение статуса)</w:t>
            </w:r>
          </w:p>
        </w:tc>
        <w:tc>
          <w:tcPr>
            <w:tcW w:w="2494" w:type="dxa"/>
          </w:tcPr>
          <w:p w14:paraId="19148DCE" w14:textId="114B0B0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295D6775" w14:textId="77777777" w:rsidTr="0000437C">
        <w:tc>
          <w:tcPr>
            <w:tcW w:w="454" w:type="dxa"/>
          </w:tcPr>
          <w:p w14:paraId="04A60D47" w14:textId="06F25CB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871" w:type="dxa"/>
          </w:tcPr>
          <w:p w14:paraId="7158113D" w14:textId="1ADB9E2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Конкурирующие организации</w:t>
            </w:r>
          </w:p>
        </w:tc>
        <w:tc>
          <w:tcPr>
            <w:tcW w:w="4535" w:type="dxa"/>
          </w:tcPr>
          <w:p w14:paraId="5A9A570E" w14:textId="764F883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получение конкурентных преимуществ</w:t>
            </w:r>
          </w:p>
        </w:tc>
        <w:tc>
          <w:tcPr>
            <w:tcW w:w="2494" w:type="dxa"/>
          </w:tcPr>
          <w:p w14:paraId="6E0AA4B3" w14:textId="642AD4A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28BF25DE" w14:textId="77777777" w:rsidTr="0000437C">
        <w:tc>
          <w:tcPr>
            <w:tcW w:w="454" w:type="dxa"/>
          </w:tcPr>
          <w:p w14:paraId="7F56B3DD" w14:textId="5A2D80A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871" w:type="dxa"/>
          </w:tcPr>
          <w:p w14:paraId="3C3F269D" w14:textId="1EAD936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Разработчики программных, программно-аппаратных средств</w:t>
            </w:r>
          </w:p>
        </w:tc>
        <w:tc>
          <w:tcPr>
            <w:tcW w:w="4535" w:type="dxa"/>
          </w:tcPr>
          <w:p w14:paraId="5DB91C4A" w14:textId="73F628B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получение конкурентных преимуществ; внедрение дополнительных функциональных возможностей в программные или программно-аппаратные средства на этапе разработки; непреднамеренные, неосторожные или неквалифицированные действия</w:t>
            </w:r>
          </w:p>
        </w:tc>
        <w:tc>
          <w:tcPr>
            <w:tcW w:w="2494" w:type="dxa"/>
          </w:tcPr>
          <w:p w14:paraId="217F391F" w14:textId="458467D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4868A0DA" w14:textId="77777777" w:rsidTr="0000437C">
        <w:tc>
          <w:tcPr>
            <w:tcW w:w="454" w:type="dxa"/>
          </w:tcPr>
          <w:p w14:paraId="481C73B0" w14:textId="038FA27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871" w:type="dxa"/>
          </w:tcPr>
          <w:p w14:paraId="068F1011" w14:textId="38581AB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Лица, обеспечивающие поставку программных, программно-аппаратных средств, обеспечивающих систем</w:t>
            </w:r>
          </w:p>
        </w:tc>
        <w:tc>
          <w:tcPr>
            <w:tcW w:w="4535" w:type="dxa"/>
          </w:tcPr>
          <w:p w14:paraId="39680995" w14:textId="270527B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получение конкурентных преимуществ; непреднамеренные, неосторожные или неквалифицированные действия</w:t>
            </w:r>
          </w:p>
        </w:tc>
        <w:tc>
          <w:tcPr>
            <w:tcW w:w="2494" w:type="dxa"/>
          </w:tcPr>
          <w:p w14:paraId="674475D0" w14:textId="0BD12D1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5B651C1D" w14:textId="77777777" w:rsidTr="0000437C">
        <w:tc>
          <w:tcPr>
            <w:tcW w:w="454" w:type="dxa"/>
          </w:tcPr>
          <w:p w14:paraId="70EFA16F" w14:textId="72BA7E4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871" w:type="dxa"/>
          </w:tcPr>
          <w:p w14:paraId="34112226" w14:textId="778B3DD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Поставщики вычислительных услуг, услуг связи</w:t>
            </w:r>
          </w:p>
        </w:tc>
        <w:tc>
          <w:tcPr>
            <w:tcW w:w="4535" w:type="dxa"/>
          </w:tcPr>
          <w:p w14:paraId="1057EB57" w14:textId="33D119A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получение конкурентных преимуществ; непреднамеренные, неосторожные или неквалифицированные действия</w:t>
            </w:r>
          </w:p>
        </w:tc>
        <w:tc>
          <w:tcPr>
            <w:tcW w:w="2494" w:type="dxa"/>
          </w:tcPr>
          <w:p w14:paraId="17EC32CA" w14:textId="77D1274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592B4518" w14:textId="77777777" w:rsidTr="0000437C">
        <w:tc>
          <w:tcPr>
            <w:tcW w:w="454" w:type="dxa"/>
          </w:tcPr>
          <w:p w14:paraId="50F46F3B" w14:textId="2DDDB1C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1871" w:type="dxa"/>
          </w:tcPr>
          <w:p w14:paraId="4C5C1D73" w14:textId="2CFAF6F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Лица, привлекаемые для установки, настройки, испытаний, пусконаладочных и иных видов работ</w:t>
            </w:r>
          </w:p>
        </w:tc>
        <w:tc>
          <w:tcPr>
            <w:tcW w:w="4535" w:type="dxa"/>
          </w:tcPr>
          <w:p w14:paraId="04E297A7" w14:textId="32E228D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получение конкурентных преимуществ; непреднамеренные, неосторожные или неквалифицированные действия</w:t>
            </w:r>
          </w:p>
        </w:tc>
        <w:tc>
          <w:tcPr>
            <w:tcW w:w="2494" w:type="dxa"/>
          </w:tcPr>
          <w:p w14:paraId="03E0911A" w14:textId="2946A82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6454F473" w14:textId="77777777" w:rsidTr="0000437C">
        <w:tc>
          <w:tcPr>
            <w:tcW w:w="454" w:type="dxa"/>
          </w:tcPr>
          <w:p w14:paraId="6C06A1D4" w14:textId="16AD183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10</w:t>
            </w:r>
          </w:p>
        </w:tc>
        <w:tc>
          <w:tcPr>
            <w:tcW w:w="1871" w:type="dxa"/>
          </w:tcPr>
          <w:p w14:paraId="557B225F" w14:textId="0987A79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Лица, обеспечивающие функционирование систем и сетей или обеспечивающие системы оператора</w:t>
            </w:r>
          </w:p>
        </w:tc>
        <w:tc>
          <w:tcPr>
            <w:tcW w:w="4535" w:type="dxa"/>
          </w:tcPr>
          <w:p w14:paraId="6FE28720" w14:textId="3436088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непреднамеренные, неосторожные или неквалифицированные действия</w:t>
            </w:r>
          </w:p>
        </w:tc>
        <w:tc>
          <w:tcPr>
            <w:tcW w:w="2494" w:type="dxa"/>
          </w:tcPr>
          <w:p w14:paraId="6066D70D" w14:textId="17F107D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Цели не предполагают потенциальное наличие нарушителя</w:t>
            </w:r>
          </w:p>
        </w:tc>
      </w:tr>
      <w:tr w:rsidR="0000437C" w:rsidRPr="0000437C" w14:paraId="3299094D" w14:textId="77777777" w:rsidTr="0000437C">
        <w:tc>
          <w:tcPr>
            <w:tcW w:w="454" w:type="dxa"/>
          </w:tcPr>
          <w:p w14:paraId="2A32BABE" w14:textId="14C7A2A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11</w:t>
            </w:r>
          </w:p>
        </w:tc>
        <w:tc>
          <w:tcPr>
            <w:tcW w:w="1871" w:type="dxa"/>
          </w:tcPr>
          <w:p w14:paraId="7732D221" w14:textId="49B85DD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Авторизованные пользователи систем и сетей</w:t>
            </w:r>
          </w:p>
        </w:tc>
        <w:tc>
          <w:tcPr>
            <w:tcW w:w="4535" w:type="dxa"/>
          </w:tcPr>
          <w:p w14:paraId="73B42449" w14:textId="40F544F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любопытство или желание самореализации (подтверждение статуса); непреднамеренные, неосторожные или неквалифицированные действия; месть за ранее совершенные действия</w:t>
            </w:r>
          </w:p>
        </w:tc>
        <w:tc>
          <w:tcPr>
            <w:tcW w:w="2494" w:type="dxa"/>
          </w:tcPr>
          <w:p w14:paraId="60E0FEBA" w14:textId="1C63B09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Возможные цели реализации угроз безопасности информации предполагают наличие нарушителя</w:t>
            </w:r>
          </w:p>
        </w:tc>
      </w:tr>
      <w:tr w:rsidR="0000437C" w:rsidRPr="0000437C" w14:paraId="27AA04F0" w14:textId="77777777" w:rsidTr="0000437C">
        <w:tc>
          <w:tcPr>
            <w:tcW w:w="454" w:type="dxa"/>
          </w:tcPr>
          <w:p w14:paraId="34069FBF" w14:textId="377A6A2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1871" w:type="dxa"/>
          </w:tcPr>
          <w:p w14:paraId="7D2B34E1" w14:textId="6E47E13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Системные администраторы и администраторы безопасности</w:t>
            </w:r>
          </w:p>
        </w:tc>
        <w:tc>
          <w:tcPr>
            <w:tcW w:w="4535" w:type="dxa"/>
          </w:tcPr>
          <w:p w14:paraId="7D989B6A" w14:textId="5698D76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любопытство или желание самореализации (подтверждение статуса); непреднамеренные, неосторожные или неквалифицированные действия; месть за ранее совершенные действия</w:t>
            </w:r>
          </w:p>
        </w:tc>
        <w:tc>
          <w:tcPr>
            <w:tcW w:w="2494" w:type="dxa"/>
          </w:tcPr>
          <w:p w14:paraId="628F1F20" w14:textId="408C2FC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Возможные цели реализации угроз безопасности информации предполагают наличие нарушителя</w:t>
            </w:r>
          </w:p>
        </w:tc>
      </w:tr>
      <w:tr w:rsidR="0000437C" w:rsidRPr="0000437C" w14:paraId="0C0CDFB3" w14:textId="77777777" w:rsidTr="0000437C">
        <w:tc>
          <w:tcPr>
            <w:tcW w:w="454" w:type="dxa"/>
          </w:tcPr>
          <w:p w14:paraId="408C3DC2" w14:textId="5D12E42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1871" w:type="dxa"/>
          </w:tcPr>
          <w:p w14:paraId="5F2A1BC2" w14:textId="38C8733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Бывшие (уволенные) работники (пользователи)</w:t>
            </w:r>
          </w:p>
        </w:tc>
        <w:tc>
          <w:tcPr>
            <w:tcW w:w="4535" w:type="dxa"/>
          </w:tcPr>
          <w:p w14:paraId="6D77CAF9" w14:textId="7CF972F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 месть за ранее совершенные действия</w:t>
            </w:r>
          </w:p>
        </w:tc>
        <w:tc>
          <w:tcPr>
            <w:tcW w:w="2494" w:type="dxa"/>
          </w:tcPr>
          <w:p w14:paraId="27B2A912" w14:textId="08BBD04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Цели не предполагают потенциальное наличие нарушителя (организационные меры и архитектура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не позволяют реализовать цели нарушителя)</w:t>
            </w:r>
          </w:p>
        </w:tc>
      </w:tr>
    </w:tbl>
    <w:p w14:paraId="352C62EE" w14:textId="77777777" w:rsidR="0000437C" w:rsidRDefault="0000437C" w:rsidP="0000437C">
      <w:pPr>
        <w:spacing w:line="360" w:lineRule="auto"/>
        <w:rPr>
          <w:rFonts w:ascii="Times New Roman" w:hAnsi="Times New Roman" w:cs="Times New Roman"/>
        </w:rPr>
      </w:pPr>
    </w:p>
    <w:p w14:paraId="2C8DE671" w14:textId="5ACE5889"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2.5.1.2.2. Определение характеристик (категория нарушителя и уровень возможности по реализации угроз безопасности информации) возможных нарушителей.</w:t>
      </w:r>
    </w:p>
    <w:p w14:paraId="3A26337C" w14:textId="6691F28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lastRenderedPageBreak/>
        <w:t>2.5.1.2.3. Оценка возможности привлечения (вхождения в сговор) одними нарушителями других (в том числе обладающих привилегированными правами доступа).</w:t>
      </w:r>
    </w:p>
    <w:p w14:paraId="21F39607" w14:textId="18CF47E9"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2.5.1.2.4. Сопоставление возможных нарушителей и их целей реализации угроз безопасности информации с возможными негативными последствиями и видами рисков (ущерба) от реализации (возникновения) угроз безопасности информации представлено в таблице 13.</w:t>
      </w:r>
    </w:p>
    <w:p w14:paraId="0C5F895F" w14:textId="4825B476" w:rsidR="0000437C" w:rsidRDefault="0000437C" w:rsidP="0000437C">
      <w:pPr>
        <w:spacing w:line="360" w:lineRule="auto"/>
        <w:rPr>
          <w:rFonts w:ascii="Times New Roman" w:hAnsi="Times New Roman" w:cs="Times New Roman"/>
        </w:rPr>
      </w:pPr>
      <w:r>
        <w:rPr>
          <w:rFonts w:ascii="Times New Roman" w:hAnsi="Times New Roman" w:cs="Times New Roman"/>
        </w:rPr>
        <w:t>Таблица 13 – Соответствие возможных целей реализации угроз безопасности информации негативным последствиям</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1928"/>
        <w:gridCol w:w="2494"/>
        <w:gridCol w:w="1474"/>
        <w:gridCol w:w="1757"/>
        <w:gridCol w:w="1247"/>
      </w:tblGrid>
      <w:tr w:rsidR="0000437C" w:rsidRPr="0000437C" w14:paraId="05F54505" w14:textId="77777777" w:rsidTr="0000437C">
        <w:trPr>
          <w:tblHeader/>
        </w:trPr>
        <w:tc>
          <w:tcPr>
            <w:tcW w:w="454" w:type="dxa"/>
          </w:tcPr>
          <w:p w14:paraId="2A9A54E2" w14:textId="6F4C8175"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928" w:type="dxa"/>
          </w:tcPr>
          <w:p w14:paraId="7DB73E90" w14:textId="650F5D03"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Вид нарушителя</w:t>
            </w:r>
          </w:p>
        </w:tc>
        <w:tc>
          <w:tcPr>
            <w:tcW w:w="2494" w:type="dxa"/>
          </w:tcPr>
          <w:p w14:paraId="79E810B2" w14:textId="19703181"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Цели реализации угроз безопасности информации</w:t>
            </w:r>
          </w:p>
        </w:tc>
        <w:tc>
          <w:tcPr>
            <w:tcW w:w="1474" w:type="dxa"/>
          </w:tcPr>
          <w:p w14:paraId="56D57C91" w14:textId="0027ED8C"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У1. Ущерб физическому лицу</w:t>
            </w:r>
          </w:p>
        </w:tc>
        <w:tc>
          <w:tcPr>
            <w:tcW w:w="1757" w:type="dxa"/>
          </w:tcPr>
          <w:p w14:paraId="5718A2E9" w14:textId="16D0B282"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У2. Риски юридическому лицу, индивидуальному предпринимателю</w:t>
            </w:r>
          </w:p>
        </w:tc>
        <w:tc>
          <w:tcPr>
            <w:tcW w:w="1247" w:type="dxa"/>
          </w:tcPr>
          <w:p w14:paraId="672EB57C" w14:textId="5F5CE3DE"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У3. Ущерб государству</w:t>
            </w:r>
          </w:p>
        </w:tc>
      </w:tr>
      <w:tr w:rsidR="0000437C" w:rsidRPr="0000437C" w14:paraId="7C98A457" w14:textId="77777777" w:rsidTr="0000437C">
        <w:tc>
          <w:tcPr>
            <w:tcW w:w="454" w:type="dxa"/>
          </w:tcPr>
          <w:p w14:paraId="2D6584AB" w14:textId="099E9E2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928" w:type="dxa"/>
          </w:tcPr>
          <w:p w14:paraId="2A9F6246" w14:textId="2526672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Авторизованные пользователи систем и сетей</w:t>
            </w:r>
          </w:p>
        </w:tc>
        <w:tc>
          <w:tcPr>
            <w:tcW w:w="2494" w:type="dxa"/>
          </w:tcPr>
          <w:p w14:paraId="3F89DC37" w14:textId="4D4F4DD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w:t>
            </w:r>
          </w:p>
        </w:tc>
        <w:tc>
          <w:tcPr>
            <w:tcW w:w="1474" w:type="dxa"/>
          </w:tcPr>
          <w:p w14:paraId="26D1FA15" w14:textId="7669ACF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757" w:type="dxa"/>
          </w:tcPr>
          <w:p w14:paraId="6073B1C6" w14:textId="4F1E19C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НП.2</w:t>
            </w:r>
          </w:p>
        </w:tc>
        <w:tc>
          <w:tcPr>
            <w:tcW w:w="1247" w:type="dxa"/>
          </w:tcPr>
          <w:p w14:paraId="5177D0F8" w14:textId="50CF1BF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53B0AC1E" w14:textId="77777777" w:rsidTr="0000437C">
        <w:tc>
          <w:tcPr>
            <w:tcW w:w="454" w:type="dxa"/>
          </w:tcPr>
          <w:p w14:paraId="06E58D2D" w14:textId="3471A40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928" w:type="dxa"/>
          </w:tcPr>
          <w:p w14:paraId="2F65BCA8" w14:textId="06AFA38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Авторизованные пользователи систем и сетей</w:t>
            </w:r>
          </w:p>
        </w:tc>
        <w:tc>
          <w:tcPr>
            <w:tcW w:w="2494" w:type="dxa"/>
          </w:tcPr>
          <w:p w14:paraId="6D03538B" w14:textId="1B22125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Любопытство или желание самореализации (подтверждение статуса)</w:t>
            </w:r>
          </w:p>
        </w:tc>
        <w:tc>
          <w:tcPr>
            <w:tcW w:w="1474" w:type="dxa"/>
          </w:tcPr>
          <w:p w14:paraId="33A8E585" w14:textId="0527783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НП.1; НП.2</w:t>
            </w:r>
          </w:p>
        </w:tc>
        <w:tc>
          <w:tcPr>
            <w:tcW w:w="1757" w:type="dxa"/>
          </w:tcPr>
          <w:p w14:paraId="7179FA0D" w14:textId="563AB3A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247" w:type="dxa"/>
          </w:tcPr>
          <w:p w14:paraId="6F7AC3A6" w14:textId="250C302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4022D41E" w14:textId="77777777" w:rsidTr="0000437C">
        <w:tc>
          <w:tcPr>
            <w:tcW w:w="454" w:type="dxa"/>
          </w:tcPr>
          <w:p w14:paraId="3BC7DBA2" w14:textId="5F9FC0A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928" w:type="dxa"/>
          </w:tcPr>
          <w:p w14:paraId="7D419C6E" w14:textId="0EAF806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Авторизованные пользователи систем и сетей</w:t>
            </w:r>
          </w:p>
        </w:tc>
        <w:tc>
          <w:tcPr>
            <w:tcW w:w="2494" w:type="dxa"/>
          </w:tcPr>
          <w:p w14:paraId="591B2C35" w14:textId="7DDD6A7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Непреднамеренные, неосторожные или неквалифицированные действия</w:t>
            </w:r>
          </w:p>
        </w:tc>
        <w:tc>
          <w:tcPr>
            <w:tcW w:w="1474" w:type="dxa"/>
          </w:tcPr>
          <w:p w14:paraId="027BDE06" w14:textId="324A7E3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НП.1; НП.2</w:t>
            </w:r>
          </w:p>
        </w:tc>
        <w:tc>
          <w:tcPr>
            <w:tcW w:w="1757" w:type="dxa"/>
          </w:tcPr>
          <w:p w14:paraId="65014DD1" w14:textId="6EDA0C1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НП.3</w:t>
            </w:r>
          </w:p>
        </w:tc>
        <w:tc>
          <w:tcPr>
            <w:tcW w:w="1247" w:type="dxa"/>
          </w:tcPr>
          <w:p w14:paraId="7E132942" w14:textId="3E0E494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17E53F1C" w14:textId="77777777" w:rsidTr="0000437C">
        <w:tc>
          <w:tcPr>
            <w:tcW w:w="454" w:type="dxa"/>
          </w:tcPr>
          <w:p w14:paraId="13306894" w14:textId="451D5BB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928" w:type="dxa"/>
          </w:tcPr>
          <w:p w14:paraId="4328BBE6" w14:textId="125372A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Авторизованные пользователи систем и сетей</w:t>
            </w:r>
          </w:p>
        </w:tc>
        <w:tc>
          <w:tcPr>
            <w:tcW w:w="2494" w:type="dxa"/>
          </w:tcPr>
          <w:p w14:paraId="0CBD40FF" w14:textId="2662A3A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Месть за ранее совершенные действия</w:t>
            </w:r>
          </w:p>
        </w:tc>
        <w:tc>
          <w:tcPr>
            <w:tcW w:w="1474" w:type="dxa"/>
          </w:tcPr>
          <w:p w14:paraId="53733354" w14:textId="312DD50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НП.1; НП.2</w:t>
            </w:r>
          </w:p>
        </w:tc>
        <w:tc>
          <w:tcPr>
            <w:tcW w:w="1757" w:type="dxa"/>
          </w:tcPr>
          <w:p w14:paraId="0584FC4E" w14:textId="465140D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247" w:type="dxa"/>
          </w:tcPr>
          <w:p w14:paraId="59CFE732" w14:textId="3631116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79BCE9F2" w14:textId="77777777" w:rsidTr="0000437C">
        <w:tc>
          <w:tcPr>
            <w:tcW w:w="454" w:type="dxa"/>
          </w:tcPr>
          <w:p w14:paraId="50B2D5C2" w14:textId="137691F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928" w:type="dxa"/>
          </w:tcPr>
          <w:p w14:paraId="77BF6357" w14:textId="46C96A0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Системные администраторы и администраторы безопасности</w:t>
            </w:r>
          </w:p>
        </w:tc>
        <w:tc>
          <w:tcPr>
            <w:tcW w:w="2494" w:type="dxa"/>
          </w:tcPr>
          <w:p w14:paraId="04530814" w14:textId="37F526B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w:t>
            </w:r>
          </w:p>
        </w:tc>
        <w:tc>
          <w:tcPr>
            <w:tcW w:w="1474" w:type="dxa"/>
          </w:tcPr>
          <w:p w14:paraId="0069AA55" w14:textId="52DC3A9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757" w:type="dxa"/>
          </w:tcPr>
          <w:p w14:paraId="70B821CB" w14:textId="65BF839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НП.2</w:t>
            </w:r>
          </w:p>
        </w:tc>
        <w:tc>
          <w:tcPr>
            <w:tcW w:w="1247" w:type="dxa"/>
          </w:tcPr>
          <w:p w14:paraId="62F55B50" w14:textId="7F2863E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692FCC46" w14:textId="77777777" w:rsidTr="0000437C">
        <w:tc>
          <w:tcPr>
            <w:tcW w:w="454" w:type="dxa"/>
          </w:tcPr>
          <w:p w14:paraId="5F67D99B" w14:textId="4B8CFD7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928" w:type="dxa"/>
          </w:tcPr>
          <w:p w14:paraId="2E13F058" w14:textId="7AE49DC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Системные администраторы и администраторы безопасности</w:t>
            </w:r>
          </w:p>
        </w:tc>
        <w:tc>
          <w:tcPr>
            <w:tcW w:w="2494" w:type="dxa"/>
          </w:tcPr>
          <w:p w14:paraId="4DF81C10" w14:textId="2F85326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Любопытство или желание самореализации (подтверждение статуса)</w:t>
            </w:r>
          </w:p>
        </w:tc>
        <w:tc>
          <w:tcPr>
            <w:tcW w:w="1474" w:type="dxa"/>
          </w:tcPr>
          <w:p w14:paraId="42595F37" w14:textId="23EAACD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НП.1; НП.2</w:t>
            </w:r>
          </w:p>
        </w:tc>
        <w:tc>
          <w:tcPr>
            <w:tcW w:w="1757" w:type="dxa"/>
          </w:tcPr>
          <w:p w14:paraId="79A68CCE" w14:textId="7CF5D31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247" w:type="dxa"/>
          </w:tcPr>
          <w:p w14:paraId="0574B426" w14:textId="7DB0773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206BED3D" w14:textId="77777777" w:rsidTr="0000437C">
        <w:tc>
          <w:tcPr>
            <w:tcW w:w="454" w:type="dxa"/>
          </w:tcPr>
          <w:p w14:paraId="69BC9BA7" w14:textId="75DA730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928" w:type="dxa"/>
          </w:tcPr>
          <w:p w14:paraId="03AC4A09" w14:textId="587C1C6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Системные администраторы и администраторы безопасности</w:t>
            </w:r>
          </w:p>
        </w:tc>
        <w:tc>
          <w:tcPr>
            <w:tcW w:w="2494" w:type="dxa"/>
          </w:tcPr>
          <w:p w14:paraId="03A0F21F" w14:textId="2C5B5AB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Непреднамеренные, неосторожные или неквалифицированные действия</w:t>
            </w:r>
          </w:p>
        </w:tc>
        <w:tc>
          <w:tcPr>
            <w:tcW w:w="1474" w:type="dxa"/>
          </w:tcPr>
          <w:p w14:paraId="5075413D" w14:textId="47B2EAA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НП.1; НП.2</w:t>
            </w:r>
          </w:p>
        </w:tc>
        <w:tc>
          <w:tcPr>
            <w:tcW w:w="1757" w:type="dxa"/>
          </w:tcPr>
          <w:p w14:paraId="3D54A0EB" w14:textId="35E0E4E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НП.3</w:t>
            </w:r>
          </w:p>
        </w:tc>
        <w:tc>
          <w:tcPr>
            <w:tcW w:w="1247" w:type="dxa"/>
          </w:tcPr>
          <w:p w14:paraId="72AE3674" w14:textId="0FBA62C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564A1D3B" w14:textId="77777777" w:rsidTr="0000437C">
        <w:tc>
          <w:tcPr>
            <w:tcW w:w="454" w:type="dxa"/>
          </w:tcPr>
          <w:p w14:paraId="6779029E" w14:textId="7C6B9B7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928" w:type="dxa"/>
          </w:tcPr>
          <w:p w14:paraId="28664FDA" w14:textId="47373EA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Системные администраторы и администраторы безопасности</w:t>
            </w:r>
          </w:p>
        </w:tc>
        <w:tc>
          <w:tcPr>
            <w:tcW w:w="2494" w:type="dxa"/>
          </w:tcPr>
          <w:p w14:paraId="7812199C" w14:textId="2D6A74A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Месть за ранее совершенные действия</w:t>
            </w:r>
          </w:p>
        </w:tc>
        <w:tc>
          <w:tcPr>
            <w:tcW w:w="1474" w:type="dxa"/>
          </w:tcPr>
          <w:p w14:paraId="696D7772" w14:textId="68097C5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НП.1; НП.2</w:t>
            </w:r>
          </w:p>
        </w:tc>
        <w:tc>
          <w:tcPr>
            <w:tcW w:w="1757" w:type="dxa"/>
          </w:tcPr>
          <w:p w14:paraId="278C4155" w14:textId="4EF4CBE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247" w:type="dxa"/>
          </w:tcPr>
          <w:p w14:paraId="4AB32974" w14:textId="203E7D9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5C436835" w14:textId="77777777" w:rsidTr="0000437C">
        <w:tc>
          <w:tcPr>
            <w:tcW w:w="454" w:type="dxa"/>
          </w:tcPr>
          <w:p w14:paraId="74505552" w14:textId="1865A1B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928" w:type="dxa"/>
          </w:tcPr>
          <w:p w14:paraId="48E6126A" w14:textId="0DF9AD5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Бывшие (уволенные) работники (пользователи)</w:t>
            </w:r>
          </w:p>
        </w:tc>
        <w:tc>
          <w:tcPr>
            <w:tcW w:w="2494" w:type="dxa"/>
          </w:tcPr>
          <w:p w14:paraId="3D5D4E71" w14:textId="3E7CB85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Получение финансовой или иной материальной выгоды</w:t>
            </w:r>
          </w:p>
        </w:tc>
        <w:tc>
          <w:tcPr>
            <w:tcW w:w="1474" w:type="dxa"/>
          </w:tcPr>
          <w:p w14:paraId="3F970809" w14:textId="51B9404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757" w:type="dxa"/>
          </w:tcPr>
          <w:p w14:paraId="201C29F2" w14:textId="4AE450C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НП.2</w:t>
            </w:r>
          </w:p>
        </w:tc>
        <w:tc>
          <w:tcPr>
            <w:tcW w:w="1247" w:type="dxa"/>
          </w:tcPr>
          <w:p w14:paraId="7381F93C" w14:textId="33FC438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7E3917A1" w14:textId="77777777" w:rsidTr="0000437C">
        <w:tc>
          <w:tcPr>
            <w:tcW w:w="454" w:type="dxa"/>
          </w:tcPr>
          <w:p w14:paraId="2101AB5F" w14:textId="6FB76C5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928" w:type="dxa"/>
          </w:tcPr>
          <w:p w14:paraId="5818277D" w14:textId="6AC3CDF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Бывшие (уволенные) работники (пользователи)</w:t>
            </w:r>
          </w:p>
        </w:tc>
        <w:tc>
          <w:tcPr>
            <w:tcW w:w="2494" w:type="dxa"/>
          </w:tcPr>
          <w:p w14:paraId="31AFC74B" w14:textId="74C296A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Месть за ранее совершенные действия</w:t>
            </w:r>
          </w:p>
        </w:tc>
        <w:tc>
          <w:tcPr>
            <w:tcW w:w="1474" w:type="dxa"/>
          </w:tcPr>
          <w:p w14:paraId="3F7D5CC4" w14:textId="681AC83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НП.1; НП.2</w:t>
            </w:r>
          </w:p>
        </w:tc>
        <w:tc>
          <w:tcPr>
            <w:tcW w:w="1757" w:type="dxa"/>
          </w:tcPr>
          <w:p w14:paraId="475CA0D9" w14:textId="66805C9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1247" w:type="dxa"/>
          </w:tcPr>
          <w:p w14:paraId="47936FE9" w14:textId="656C1E6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bl>
    <w:p w14:paraId="47E48B49" w14:textId="77777777" w:rsidR="0000437C" w:rsidRDefault="0000437C" w:rsidP="0000437C">
      <w:pPr>
        <w:spacing w:line="360" w:lineRule="auto"/>
        <w:rPr>
          <w:rFonts w:ascii="Times New Roman" w:hAnsi="Times New Roman" w:cs="Times New Roman"/>
        </w:rPr>
      </w:pPr>
    </w:p>
    <w:p w14:paraId="0A3D72E5" w14:textId="68E582B1"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2.5.1.3. По результатам сопоставления определяются актуальные нарушители по следующему принципу: нарушитель признается актуальным, если возможные цели реализации нарушителем угроз безопасности информации могут привести к определенным </w:t>
      </w:r>
      <w:r>
        <w:rPr>
          <w:rFonts w:ascii="Times New Roman" w:hAnsi="Times New Roman" w:cs="Times New Roman"/>
        </w:rPr>
        <w:lastRenderedPageBreak/>
        <w:t xml:space="preserve">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негативным последствиям и соответствующим рискам (видам ущерба). Итоговые характеристики возможных нарушителей представлены в таблице 14.</w:t>
      </w:r>
    </w:p>
    <w:p w14:paraId="1DBB9282" w14:textId="3FF04C55" w:rsidR="0000437C" w:rsidRDefault="0000437C" w:rsidP="00F717F0">
      <w:pPr>
        <w:spacing w:line="360" w:lineRule="auto"/>
        <w:jc w:val="right"/>
        <w:rPr>
          <w:rFonts w:ascii="Times New Roman" w:hAnsi="Times New Roman" w:cs="Times New Roman"/>
        </w:rPr>
      </w:pPr>
      <w:r>
        <w:rPr>
          <w:rFonts w:ascii="Times New Roman" w:hAnsi="Times New Roman" w:cs="Times New Roman"/>
        </w:rPr>
        <w:t>Таблица 14 – Характеристики возможных нарушителей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2608"/>
        <w:gridCol w:w="1247"/>
        <w:gridCol w:w="3288"/>
        <w:gridCol w:w="1701"/>
      </w:tblGrid>
      <w:tr w:rsidR="0000437C" w:rsidRPr="0000437C" w14:paraId="48AB6F68" w14:textId="77777777" w:rsidTr="0000437C">
        <w:trPr>
          <w:tblHeader/>
        </w:trPr>
        <w:tc>
          <w:tcPr>
            <w:tcW w:w="510" w:type="dxa"/>
          </w:tcPr>
          <w:p w14:paraId="00B4C7E8" w14:textId="613A28A8"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 п/п</w:t>
            </w:r>
          </w:p>
        </w:tc>
        <w:tc>
          <w:tcPr>
            <w:tcW w:w="2608" w:type="dxa"/>
          </w:tcPr>
          <w:p w14:paraId="3265B2F3" w14:textId="0F369205"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Возможный вид нарушителя</w:t>
            </w:r>
          </w:p>
        </w:tc>
        <w:tc>
          <w:tcPr>
            <w:tcW w:w="1247" w:type="dxa"/>
          </w:tcPr>
          <w:p w14:paraId="028ED971" w14:textId="3B8C8D41"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Категория</w:t>
            </w:r>
          </w:p>
        </w:tc>
        <w:tc>
          <w:tcPr>
            <w:tcW w:w="3288" w:type="dxa"/>
          </w:tcPr>
          <w:p w14:paraId="3D3875C4" w14:textId="1A13BC60"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Уровень возможностей</w:t>
            </w:r>
          </w:p>
        </w:tc>
        <w:tc>
          <w:tcPr>
            <w:tcW w:w="1701" w:type="dxa"/>
          </w:tcPr>
          <w:p w14:paraId="3A0ABAC2" w14:textId="022E667A"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Актуальность</w:t>
            </w:r>
          </w:p>
        </w:tc>
      </w:tr>
      <w:tr w:rsidR="0000437C" w:rsidRPr="0000437C" w14:paraId="20C06FD4" w14:textId="77777777" w:rsidTr="0000437C">
        <w:tc>
          <w:tcPr>
            <w:tcW w:w="510" w:type="dxa"/>
          </w:tcPr>
          <w:p w14:paraId="73DDB4D5" w14:textId="491E0141"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1</w:t>
            </w:r>
          </w:p>
        </w:tc>
        <w:tc>
          <w:tcPr>
            <w:tcW w:w="2608" w:type="dxa"/>
          </w:tcPr>
          <w:p w14:paraId="1B6F373B" w14:textId="1F22F78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Авторизованные пользователи систем и сетей</w:t>
            </w:r>
          </w:p>
        </w:tc>
        <w:tc>
          <w:tcPr>
            <w:tcW w:w="1247" w:type="dxa"/>
          </w:tcPr>
          <w:p w14:paraId="14A6A2FC" w14:textId="1B7EC98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Внутренний</w:t>
            </w:r>
          </w:p>
        </w:tc>
        <w:tc>
          <w:tcPr>
            <w:tcW w:w="3288" w:type="dxa"/>
          </w:tcPr>
          <w:p w14:paraId="57C75B23" w14:textId="6A058DC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Н1. Нарушитель, обладающий базовыми возможностями</w:t>
            </w:r>
          </w:p>
        </w:tc>
        <w:tc>
          <w:tcPr>
            <w:tcW w:w="1701" w:type="dxa"/>
          </w:tcPr>
          <w:p w14:paraId="16003365" w14:textId="721C769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r>
      <w:tr w:rsidR="0000437C" w:rsidRPr="0000437C" w14:paraId="0CD4F7FC" w14:textId="77777777" w:rsidTr="0000437C">
        <w:tc>
          <w:tcPr>
            <w:tcW w:w="510" w:type="dxa"/>
          </w:tcPr>
          <w:p w14:paraId="118ECC18" w14:textId="48FF39C7"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w:t>
            </w:r>
          </w:p>
        </w:tc>
        <w:tc>
          <w:tcPr>
            <w:tcW w:w="2608" w:type="dxa"/>
          </w:tcPr>
          <w:p w14:paraId="2E387169" w14:textId="025871E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Системные администраторы и администраторы безопасности</w:t>
            </w:r>
          </w:p>
        </w:tc>
        <w:tc>
          <w:tcPr>
            <w:tcW w:w="1247" w:type="dxa"/>
          </w:tcPr>
          <w:p w14:paraId="4663A7EE" w14:textId="16170A0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Внутренний</w:t>
            </w:r>
          </w:p>
        </w:tc>
        <w:tc>
          <w:tcPr>
            <w:tcW w:w="3288" w:type="dxa"/>
          </w:tcPr>
          <w:p w14:paraId="782E26AE" w14:textId="0CE9921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Н2. Нарушитель, обладающий базовыми повышенными возможностями</w:t>
            </w:r>
          </w:p>
        </w:tc>
        <w:tc>
          <w:tcPr>
            <w:tcW w:w="1701" w:type="dxa"/>
          </w:tcPr>
          <w:p w14:paraId="1D8EDD85" w14:textId="7795F5A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r>
    </w:tbl>
    <w:p w14:paraId="11AA558F" w14:textId="77777777" w:rsidR="0000437C" w:rsidRDefault="0000437C" w:rsidP="0000437C">
      <w:pPr>
        <w:spacing w:line="360" w:lineRule="auto"/>
        <w:rPr>
          <w:rFonts w:ascii="Times New Roman" w:hAnsi="Times New Roman" w:cs="Times New Roman"/>
        </w:rPr>
      </w:pPr>
    </w:p>
    <w:p w14:paraId="2F8A611C" w14:textId="6ABC3527"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2.5.1.4. Категория нарушителя определяется исходя из следующих принципов:</w:t>
      </w:r>
    </w:p>
    <w:p w14:paraId="06EA7A35" w14:textId="6C5EFAEC" w:rsidR="0000437C" w:rsidRDefault="0000437C" w:rsidP="0000437C">
      <w:pPr>
        <w:spacing w:line="360" w:lineRule="auto"/>
        <w:jc w:val="both"/>
        <w:rPr>
          <w:rFonts w:ascii="Times New Roman" w:hAnsi="Times New Roman" w:cs="Times New Roman"/>
        </w:rPr>
      </w:pPr>
      <w:r>
        <w:rPr>
          <w:rFonts w:ascii="Times New Roman" w:hAnsi="Times New Roman" w:cs="Times New Roman"/>
        </w:rPr>
        <w:t xml:space="preserve">– внешний нарушитель – если нарушитель не имеет прав доступа в контролируемую (охраняемую) зону (территорию) и (или) полномочий по доступу к информационным ресурсам и компонентам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требующим авторизации;</w:t>
      </w:r>
    </w:p>
    <w:p w14:paraId="64787EB9" w14:textId="5BBCEACF" w:rsidR="0000437C" w:rsidRDefault="0000437C" w:rsidP="0000437C">
      <w:pPr>
        <w:spacing w:line="360" w:lineRule="auto"/>
        <w:jc w:val="both"/>
        <w:rPr>
          <w:rFonts w:ascii="Times New Roman" w:hAnsi="Times New Roman" w:cs="Times New Roman"/>
        </w:rPr>
      </w:pPr>
      <w:r>
        <w:rPr>
          <w:rFonts w:ascii="Times New Roman" w:hAnsi="Times New Roman" w:cs="Times New Roman"/>
        </w:rPr>
        <w:t xml:space="preserve">– внутренний нарушитель – если нарушитель имеет права доступа в контролируемую (охраняемую) зону (территорию) и (или) полномочия по автоматизированному доступу к информационным ресурсам и компонентам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К внутренним нарушителям относятся пользователи,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1686A7C5" w14:textId="3919C1D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2.5.1.5. Внешние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программно-аппаратных средств или без использования таковых. Внутренние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программно-аппаратных средств или без использования таковых или непреднамеренно (непреднамеренные угрозы безопасности информации) без использования программных, программно-аппаратных средств.</w:t>
      </w:r>
    </w:p>
    <w:p w14:paraId="6965B01E" w14:textId="2CEA8BAC"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2.5.1.6. Нарушители имеют разные уровни компетентности, оснащенности ресурсами и мотивации для реализации угроз безопасности информации. Совокупность данных характеристик определяет уровень возможностей нарушителя по реализации угроз безопасности информации.</w:t>
      </w:r>
    </w:p>
    <w:p w14:paraId="5185B46A" w14:textId="1167344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lastRenderedPageBreak/>
        <w:t>2.5.1.7. Уровень возможности нарушителя определяется исходя из следующих принципов:</w:t>
      </w:r>
    </w:p>
    <w:p w14:paraId="173FAEAC" w14:textId="46494E83" w:rsidR="0000437C" w:rsidRDefault="0000437C" w:rsidP="0000437C">
      <w:pPr>
        <w:spacing w:line="360" w:lineRule="auto"/>
        <w:jc w:val="both"/>
        <w:rPr>
          <w:rFonts w:ascii="Times New Roman" w:hAnsi="Times New Roman" w:cs="Times New Roman"/>
        </w:rPr>
      </w:pPr>
      <w:r>
        <w:rPr>
          <w:rFonts w:ascii="Times New Roman" w:hAnsi="Times New Roman" w:cs="Times New Roman"/>
        </w:rPr>
        <w:t>– нарушитель, обладающий базовыми возможностями по реализации угроз безопасности информации, – если нарушитель имеет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p w14:paraId="46FA357D" w14:textId="21BE43E5" w:rsidR="0000437C" w:rsidRDefault="0000437C" w:rsidP="0000437C">
      <w:pPr>
        <w:spacing w:line="360" w:lineRule="auto"/>
        <w:jc w:val="both"/>
        <w:rPr>
          <w:rFonts w:ascii="Times New Roman" w:hAnsi="Times New Roman" w:cs="Times New Roman"/>
        </w:rPr>
      </w:pPr>
      <w:r>
        <w:rPr>
          <w:rFonts w:ascii="Times New Roman" w:hAnsi="Times New Roman" w:cs="Times New Roman"/>
        </w:rPr>
        <w:t>– нарушитель, обладающий базовыми повышенными возможностями по реализации угроз безопасности информации, – если нарушитель имеет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имеет возможностей реализации угроз на физически изолированные сегменты систем и сетей;</w:t>
      </w:r>
    </w:p>
    <w:p w14:paraId="68F73D6E" w14:textId="45B8C336" w:rsidR="0000437C" w:rsidRDefault="0000437C" w:rsidP="0000437C">
      <w:pPr>
        <w:spacing w:line="360" w:lineRule="auto"/>
        <w:jc w:val="both"/>
        <w:rPr>
          <w:rFonts w:ascii="Times New Roman" w:hAnsi="Times New Roman" w:cs="Times New Roman"/>
        </w:rPr>
      </w:pPr>
      <w:r>
        <w:rPr>
          <w:rFonts w:ascii="Times New Roman" w:hAnsi="Times New Roman" w:cs="Times New Roman"/>
        </w:rPr>
        <w:t>– нарушитель, обладающий средними возможностями по реализации угроз безопасности информации, – если нарушитель имеет возможность реализовывать угрозы, в том числе на выявленные им неизвестные уязвимости, с использованием самостоятельно разработанных для этого инструментов. Не имеет возможностей реализации угроз на физически изолированные сегменты систем и сетей;</w:t>
      </w:r>
    </w:p>
    <w:p w14:paraId="31F7F1A0" w14:textId="021CA7D8" w:rsidR="0000437C" w:rsidRDefault="0000437C" w:rsidP="0000437C">
      <w:pPr>
        <w:spacing w:line="360" w:lineRule="auto"/>
        <w:jc w:val="both"/>
        <w:rPr>
          <w:rFonts w:ascii="Times New Roman" w:hAnsi="Times New Roman" w:cs="Times New Roman"/>
        </w:rPr>
      </w:pPr>
      <w:r>
        <w:rPr>
          <w:rFonts w:ascii="Times New Roman" w:hAnsi="Times New Roman" w:cs="Times New Roman"/>
        </w:rPr>
        <w:t>– нарушитель, обладающий высокими возможностями по реализации угроз безопасности информации, – если имеет практически неограниченные возможности реализовывать угрозы, в том числе с использованием недекларированных возможностей, программных, программно-аппаратных закладок, встроенных в компоненты систем и сетей.</w:t>
      </w:r>
    </w:p>
    <w:p w14:paraId="1333E95A" w14:textId="498BD672"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2.5.1.8. Подробное описание уровней возможностей нарушителей по реализации угроз безопасности информации приведено в таблице 15.</w:t>
      </w:r>
    </w:p>
    <w:p w14:paraId="0B817091" w14:textId="7FC818E7" w:rsidR="0000437C" w:rsidRDefault="0000437C" w:rsidP="00F717F0">
      <w:pPr>
        <w:spacing w:line="360" w:lineRule="auto"/>
        <w:jc w:val="right"/>
        <w:rPr>
          <w:rFonts w:ascii="Times New Roman" w:hAnsi="Times New Roman" w:cs="Times New Roman"/>
        </w:rPr>
      </w:pPr>
      <w:r>
        <w:rPr>
          <w:rFonts w:ascii="Times New Roman" w:hAnsi="Times New Roman" w:cs="Times New Roman"/>
        </w:rPr>
        <w:t>Таблица 15 – Уровни возможностей нарушителя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041"/>
        <w:gridCol w:w="6746"/>
      </w:tblGrid>
      <w:tr w:rsidR="0000437C" w:rsidRPr="0000437C" w14:paraId="217192B9" w14:textId="77777777" w:rsidTr="0000437C">
        <w:trPr>
          <w:tblHeader/>
        </w:trPr>
        <w:tc>
          <w:tcPr>
            <w:tcW w:w="567" w:type="dxa"/>
          </w:tcPr>
          <w:p w14:paraId="58E6978A" w14:textId="7D69C08D"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w:t>
            </w:r>
          </w:p>
        </w:tc>
        <w:tc>
          <w:tcPr>
            <w:tcW w:w="2041" w:type="dxa"/>
          </w:tcPr>
          <w:p w14:paraId="2150636C" w14:textId="5D0CDD9A"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Уровень возможностей нарушителей</w:t>
            </w:r>
          </w:p>
        </w:tc>
        <w:tc>
          <w:tcPr>
            <w:tcW w:w="6746" w:type="dxa"/>
          </w:tcPr>
          <w:p w14:paraId="2402FB5B" w14:textId="519E4ADD"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Возможности нарушителей по реализации угроз безопасности информации</w:t>
            </w:r>
          </w:p>
        </w:tc>
      </w:tr>
      <w:tr w:rsidR="0000437C" w:rsidRPr="0000437C" w14:paraId="76F0837C" w14:textId="77777777" w:rsidTr="0000437C">
        <w:tc>
          <w:tcPr>
            <w:tcW w:w="567" w:type="dxa"/>
          </w:tcPr>
          <w:p w14:paraId="1D1693AF" w14:textId="40AAEC0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Н1</w:t>
            </w:r>
          </w:p>
        </w:tc>
        <w:tc>
          <w:tcPr>
            <w:tcW w:w="2041" w:type="dxa"/>
          </w:tcPr>
          <w:p w14:paraId="062C5733" w14:textId="782DD06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Нарушитель, обладающий базовыми возможностями</w:t>
            </w:r>
          </w:p>
        </w:tc>
        <w:tc>
          <w:tcPr>
            <w:tcW w:w="6746" w:type="dxa"/>
          </w:tcPr>
          <w:p w14:paraId="6E1A02F6" w14:textId="2DBC540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Имеет возможность при реализации угроз безопасности информации использовать только известные уязвимости, скрипты и инструменты. 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эксплойтов. Обладает базовыми компьютерными знаниями и навыками на уровне пользователя. Имеет возможность реализации угроз за счет физических воздействий на технические средства обработки и хранения информации, линии связи и обеспечивающие системы систем и сетей при наличии физического доступа к ним</w:t>
            </w:r>
          </w:p>
        </w:tc>
      </w:tr>
      <w:tr w:rsidR="0000437C" w:rsidRPr="0000437C" w14:paraId="742D0E18" w14:textId="77777777" w:rsidTr="0000437C">
        <w:tc>
          <w:tcPr>
            <w:tcW w:w="567" w:type="dxa"/>
          </w:tcPr>
          <w:p w14:paraId="03F13073" w14:textId="2CEFDB6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Н2</w:t>
            </w:r>
          </w:p>
        </w:tc>
        <w:tc>
          <w:tcPr>
            <w:tcW w:w="2041" w:type="dxa"/>
          </w:tcPr>
          <w:p w14:paraId="56DC5DC1" w14:textId="08C17A0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Нарушитель, обладающий базовыми повышенными возможностями</w:t>
            </w:r>
          </w:p>
        </w:tc>
        <w:tc>
          <w:tcPr>
            <w:tcW w:w="6746" w:type="dxa"/>
          </w:tcPr>
          <w:p w14:paraId="5F0594DF" w14:textId="1C7FCBB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Обладает всеми возможностями нарушителей с базовыми возможностями. 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 Оснащен и владеет фреймворками и наборами средств, инструментов для реализации угроз безопасности </w:t>
            </w:r>
            <w:r w:rsidRPr="0000437C">
              <w:rPr>
                <w:rFonts w:ascii="Times New Roman" w:hAnsi="Times New Roman" w:cs="Times New Roman"/>
                <w:sz w:val="16"/>
              </w:rPr>
              <w:lastRenderedPageBreak/>
              <w:t>информации и использования уязвимостей. Имеет навыки самостоятельного планирования и реализации сценариев угроз безопасности информации. Обладает практическими знаниями о функционировании систем и сетей, операционных систем, а также имеет знания защитных механизмов, применяемых в программном обеспечении, программно-аппаратных средствах</w:t>
            </w:r>
          </w:p>
        </w:tc>
      </w:tr>
      <w:tr w:rsidR="0000437C" w:rsidRPr="0000437C" w14:paraId="5FE60260" w14:textId="77777777" w:rsidTr="0000437C">
        <w:tc>
          <w:tcPr>
            <w:tcW w:w="567" w:type="dxa"/>
          </w:tcPr>
          <w:p w14:paraId="7F829BD0" w14:textId="6DB6B15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Н3</w:t>
            </w:r>
          </w:p>
        </w:tc>
        <w:tc>
          <w:tcPr>
            <w:tcW w:w="2041" w:type="dxa"/>
          </w:tcPr>
          <w:p w14:paraId="50A06662" w14:textId="14BD9D7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Нарушитель, обладающий средними возможностями</w:t>
            </w:r>
          </w:p>
        </w:tc>
        <w:tc>
          <w:tcPr>
            <w:tcW w:w="6746" w:type="dxa"/>
          </w:tcPr>
          <w:p w14:paraId="3484A621" w14:textId="4362977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Обладает всеми возможностями нарушителей с базовыми повышенными возможностями. Имеет возможность приобретать информацию об уязвимостях, размещаемую на специализированных платных ресурсах (биржах уязвимостей). 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уязвимостей). Имеет возможность самостоятельно разрабатывать средства (инструменты), необходимые для реализации угроз (атак), реализовывать угрозы с использованием данных средств. 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программно-аппаратным средствам для проведения их анализа. Обладает знаниями и практическими навыками проведения анализа программного кода для получения информации об уязвимостях. 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программно-аппаратных средствах. Имеет возможность реализовывать угрозы безопасности информации в составе группы лиц</w:t>
            </w:r>
          </w:p>
        </w:tc>
      </w:tr>
      <w:tr w:rsidR="0000437C" w:rsidRPr="0000437C" w14:paraId="696C5E47" w14:textId="77777777" w:rsidTr="0000437C">
        <w:tc>
          <w:tcPr>
            <w:tcW w:w="567" w:type="dxa"/>
          </w:tcPr>
          <w:p w14:paraId="15F5F42B" w14:textId="3859F73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Н4</w:t>
            </w:r>
          </w:p>
        </w:tc>
        <w:tc>
          <w:tcPr>
            <w:tcW w:w="2041" w:type="dxa"/>
          </w:tcPr>
          <w:p w14:paraId="17A4E08D" w14:textId="6E6EC9C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Нарушитель, обладающий высокими возможностями</w:t>
            </w:r>
          </w:p>
        </w:tc>
        <w:tc>
          <w:tcPr>
            <w:tcW w:w="6746" w:type="dxa"/>
          </w:tcPr>
          <w:p w14:paraId="2B474D47" w14:textId="475CEA9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Обладает всеми возможностями нарушителей со средними возможностями. 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программно-аппаратных средств для получения сведений об уязвимостях «нулевого дня». Имеет возможность внедрения программных (программно-аппаратных) закладок или уязвимостей на различных этапах поставки программного обеспечения или программно-аппаратных средств. 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 Имеет возможность реализовывать угрозы с привлечением специалистов, имеющих базовые повышенные, средние и высокие возможности. 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полей или явлений. Имеет возможность долговременно и незаметно для операторов систем и сетей реализовывать угрозы безопасности информации. Обладает исключительными знаниями и практическими навыками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программно-аппаратных средствах атакуемых систем и сетей</w:t>
            </w:r>
          </w:p>
        </w:tc>
      </w:tr>
    </w:tbl>
    <w:p w14:paraId="030F1027" w14:textId="77777777" w:rsidR="0000437C" w:rsidRDefault="0000437C" w:rsidP="0000437C">
      <w:pPr>
        <w:spacing w:line="360" w:lineRule="auto"/>
        <w:rPr>
          <w:rFonts w:ascii="Times New Roman" w:hAnsi="Times New Roman" w:cs="Times New Roman"/>
        </w:rPr>
      </w:pPr>
    </w:p>
    <w:p w14:paraId="6637B072" w14:textId="0178EE05" w:rsidR="0000437C" w:rsidRDefault="0000437C" w:rsidP="00F717F0">
      <w:pPr>
        <w:spacing w:line="360" w:lineRule="auto"/>
        <w:ind w:firstLine="708"/>
        <w:rPr>
          <w:rFonts w:ascii="Times New Roman" w:hAnsi="Times New Roman" w:cs="Times New Roman"/>
          <w:b/>
        </w:rPr>
      </w:pPr>
      <w:r>
        <w:rPr>
          <w:rFonts w:ascii="Times New Roman" w:hAnsi="Times New Roman" w:cs="Times New Roman"/>
          <w:b/>
        </w:rPr>
        <w:t>2.6 Способы реализации (возникновения) угроз безопасности информации</w:t>
      </w:r>
    </w:p>
    <w:p w14:paraId="6D3D505E" w14:textId="31F4B1B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2.6.1. 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 актуальные способы реализации (возникновения) угроз безопасности информации.</w:t>
      </w:r>
    </w:p>
    <w:p w14:paraId="656E39FB" w14:textId="50B33A09"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2.6.2. Процесс определения актуальных способов реализации (возникновения) угроз безопасности информации включал:</w:t>
      </w:r>
    </w:p>
    <w:p w14:paraId="7DEBE523" w14:textId="5DC25DA2"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2.6.2.1. Составление перечня рассматриваемых (возможных) способов реализации угроз безопасности. Перечень возможных способов реализации угроз безопасности информации представлен в таблице 16.</w:t>
      </w:r>
    </w:p>
    <w:p w14:paraId="7C59DDEE" w14:textId="1EA3FB9C" w:rsidR="0000437C" w:rsidRDefault="0000437C" w:rsidP="0000437C">
      <w:pPr>
        <w:spacing w:line="360" w:lineRule="auto"/>
        <w:rPr>
          <w:rFonts w:ascii="Times New Roman" w:hAnsi="Times New Roman" w:cs="Times New Roman"/>
        </w:rPr>
      </w:pPr>
      <w:r>
        <w:rPr>
          <w:rFonts w:ascii="Times New Roman" w:hAnsi="Times New Roman" w:cs="Times New Roman"/>
        </w:rPr>
        <w:t>Таблица 16 – Перечень возможных способов реализации угроз безопасности информации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8220"/>
      </w:tblGrid>
      <w:tr w:rsidR="0000437C" w:rsidRPr="0000437C" w14:paraId="1426FA5C" w14:textId="77777777" w:rsidTr="0000437C">
        <w:trPr>
          <w:tblHeader/>
        </w:trPr>
        <w:tc>
          <w:tcPr>
            <w:tcW w:w="1134" w:type="dxa"/>
          </w:tcPr>
          <w:p w14:paraId="6A99ECD6" w14:textId="3C3FC5A9"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lastRenderedPageBreak/>
              <w:t>Идентификатор</w:t>
            </w:r>
          </w:p>
        </w:tc>
        <w:tc>
          <w:tcPr>
            <w:tcW w:w="8220" w:type="dxa"/>
          </w:tcPr>
          <w:p w14:paraId="2E1FC721" w14:textId="758EB158"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Способы реализации</w:t>
            </w:r>
          </w:p>
        </w:tc>
      </w:tr>
      <w:tr w:rsidR="0000437C" w:rsidRPr="0000437C" w14:paraId="203B40B1" w14:textId="77777777" w:rsidTr="0000437C">
        <w:tc>
          <w:tcPr>
            <w:tcW w:w="1134" w:type="dxa"/>
          </w:tcPr>
          <w:p w14:paraId="365F45D5" w14:textId="7E366BB6"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СР.1</w:t>
            </w:r>
          </w:p>
        </w:tc>
        <w:tc>
          <w:tcPr>
            <w:tcW w:w="8220" w:type="dxa"/>
          </w:tcPr>
          <w:p w14:paraId="0006CEE1" w14:textId="08CF10F1"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w:t>
            </w:r>
          </w:p>
        </w:tc>
      </w:tr>
      <w:tr w:rsidR="0000437C" w:rsidRPr="0000437C" w14:paraId="019270B9" w14:textId="77777777" w:rsidTr="0000437C">
        <w:tc>
          <w:tcPr>
            <w:tcW w:w="1134" w:type="dxa"/>
          </w:tcPr>
          <w:p w14:paraId="1C2D8D90" w14:textId="0AC9AFB7"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СР.2</w:t>
            </w:r>
          </w:p>
        </w:tc>
        <w:tc>
          <w:tcPr>
            <w:tcW w:w="8220" w:type="dxa"/>
          </w:tcPr>
          <w:p w14:paraId="1A9C8476" w14:textId="7666C1DD"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Внедрение вредоносного программного обеспечения</w:t>
            </w:r>
          </w:p>
        </w:tc>
      </w:tr>
      <w:tr w:rsidR="0000437C" w:rsidRPr="0000437C" w14:paraId="04F3FE29" w14:textId="77777777" w:rsidTr="0000437C">
        <w:tc>
          <w:tcPr>
            <w:tcW w:w="1134" w:type="dxa"/>
          </w:tcPr>
          <w:p w14:paraId="69FB121E" w14:textId="5F2838F0"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СР.3</w:t>
            </w:r>
          </w:p>
        </w:tc>
        <w:tc>
          <w:tcPr>
            <w:tcW w:w="8220" w:type="dxa"/>
          </w:tcPr>
          <w:p w14:paraId="5FF2E97B" w14:textId="251D408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Установка программных и (или) программно-аппаратных закладок в программное обеспечение и (или) программно-аппаратные средства</w:t>
            </w:r>
          </w:p>
        </w:tc>
      </w:tr>
      <w:tr w:rsidR="0000437C" w:rsidRPr="0000437C" w14:paraId="6A211C3B" w14:textId="77777777" w:rsidTr="0000437C">
        <w:tc>
          <w:tcPr>
            <w:tcW w:w="1134" w:type="dxa"/>
          </w:tcPr>
          <w:p w14:paraId="1F6A22A5" w14:textId="6E425A9B"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СР.4</w:t>
            </w:r>
          </w:p>
        </w:tc>
        <w:tc>
          <w:tcPr>
            <w:tcW w:w="8220" w:type="dxa"/>
          </w:tcPr>
          <w:p w14:paraId="45BFCCD0" w14:textId="029AD00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Инвазивные способы доступа к конфиденциальной информации, содержащейся в аппаратных средствах аутентификации</w:t>
            </w:r>
          </w:p>
        </w:tc>
      </w:tr>
      <w:tr w:rsidR="0000437C" w:rsidRPr="0000437C" w14:paraId="433EBC9F" w14:textId="77777777" w:rsidTr="0000437C">
        <w:tc>
          <w:tcPr>
            <w:tcW w:w="1134" w:type="dxa"/>
          </w:tcPr>
          <w:p w14:paraId="1344E704" w14:textId="082BE07C"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СР.5</w:t>
            </w:r>
          </w:p>
        </w:tc>
        <w:tc>
          <w:tcPr>
            <w:tcW w:w="8220" w:type="dxa"/>
          </w:tcPr>
          <w:p w14:paraId="555F474A" w14:textId="164FA82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tc>
      </w:tr>
      <w:tr w:rsidR="0000437C" w:rsidRPr="0000437C" w14:paraId="361E30A6" w14:textId="77777777" w:rsidTr="0000437C">
        <w:tc>
          <w:tcPr>
            <w:tcW w:w="1134" w:type="dxa"/>
          </w:tcPr>
          <w:p w14:paraId="58D6F853" w14:textId="08F2A5FF"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СР.6</w:t>
            </w:r>
          </w:p>
        </w:tc>
        <w:tc>
          <w:tcPr>
            <w:tcW w:w="8220" w:type="dxa"/>
          </w:tcPr>
          <w:p w14:paraId="4A017CD1" w14:textId="5FD6D6F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Несанкционированный физический доступ и (или) воздействие на линии, (каналы) связи, технические средства, машинные носители информации</w:t>
            </w:r>
          </w:p>
        </w:tc>
      </w:tr>
      <w:tr w:rsidR="0000437C" w:rsidRPr="0000437C" w14:paraId="6D8FAF2A" w14:textId="77777777" w:rsidTr="0000437C">
        <w:tc>
          <w:tcPr>
            <w:tcW w:w="1134" w:type="dxa"/>
          </w:tcPr>
          <w:p w14:paraId="3F3D1829" w14:textId="50013062"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СР.7</w:t>
            </w:r>
          </w:p>
        </w:tc>
        <w:tc>
          <w:tcPr>
            <w:tcW w:w="8220" w:type="dxa"/>
          </w:tcPr>
          <w:p w14:paraId="25D4BE27" w14:textId="58AA0AB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Реализация атак типа «отказ в обслуживании» в отношении технических средств, программного обеспечения и каналов передачи данных</w:t>
            </w:r>
          </w:p>
        </w:tc>
      </w:tr>
    </w:tbl>
    <w:p w14:paraId="367417A2" w14:textId="77777777" w:rsidR="0000437C" w:rsidRDefault="0000437C" w:rsidP="0000437C">
      <w:pPr>
        <w:spacing w:line="360" w:lineRule="auto"/>
        <w:rPr>
          <w:rFonts w:ascii="Times New Roman" w:hAnsi="Times New Roman" w:cs="Times New Roman"/>
        </w:rPr>
      </w:pPr>
    </w:p>
    <w:p w14:paraId="424A6057" w14:textId="3A5EC1A6"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2.6.2.2. Определение интерфейсов объектов воздействия, определенных в соответствии с разделом 2.4 настоящей Модели угроз. Интерфейсы объектов воздействия определялись на основе изучения и анализа данных:</w:t>
      </w:r>
    </w:p>
    <w:p w14:paraId="55FB3E01" w14:textId="228697F6" w:rsidR="0000437C" w:rsidRDefault="0000437C" w:rsidP="0000437C">
      <w:pPr>
        <w:spacing w:line="360" w:lineRule="auto"/>
        <w:jc w:val="both"/>
        <w:rPr>
          <w:rFonts w:ascii="Times New Roman" w:hAnsi="Times New Roman" w:cs="Times New Roman"/>
        </w:rPr>
      </w:pPr>
      <w:r>
        <w:rPr>
          <w:rFonts w:ascii="Times New Roman" w:hAnsi="Times New Roman" w:cs="Times New Roman"/>
        </w:rPr>
        <w:t xml:space="preserve">– об архитектуре, составе и условиях функционирования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p w14:paraId="7E8457C9" w14:textId="3628BAAC" w:rsidR="0000437C" w:rsidRDefault="0000437C" w:rsidP="0000437C">
      <w:pPr>
        <w:spacing w:line="360" w:lineRule="auto"/>
        <w:jc w:val="both"/>
        <w:rPr>
          <w:rFonts w:ascii="Times New Roman" w:hAnsi="Times New Roman" w:cs="Times New Roman"/>
        </w:rPr>
      </w:pPr>
      <w:r>
        <w:rPr>
          <w:rFonts w:ascii="Times New Roman" w:hAnsi="Times New Roman" w:cs="Times New Roman"/>
        </w:rPr>
        <w:t xml:space="preserve">– о группах пользователей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их типов доступа и уровней полномочий.</w:t>
      </w:r>
    </w:p>
    <w:p w14:paraId="107B33D8" w14:textId="6180B1D2"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2.6.2.3. Определение для каждой группы пользователей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возможных способов реализации (возникновения) угроз безопасности информации. Результаты определения представлены в таблице 17.</w:t>
      </w:r>
    </w:p>
    <w:p w14:paraId="2E96A095" w14:textId="639B4BA5" w:rsidR="0000437C" w:rsidRDefault="0000437C" w:rsidP="00F717F0">
      <w:pPr>
        <w:spacing w:line="360" w:lineRule="auto"/>
        <w:jc w:val="right"/>
        <w:rPr>
          <w:rFonts w:ascii="Times New Roman" w:hAnsi="Times New Roman" w:cs="Times New Roman"/>
        </w:rPr>
      </w:pPr>
      <w:r>
        <w:rPr>
          <w:rFonts w:ascii="Times New Roman" w:hAnsi="Times New Roman" w:cs="Times New Roman"/>
        </w:rPr>
        <w:t>Таблица 17 – Актуальные способы реализации угроз безопасности информации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041"/>
        <w:gridCol w:w="4195"/>
        <w:gridCol w:w="2551"/>
      </w:tblGrid>
      <w:tr w:rsidR="0000437C" w:rsidRPr="0000437C" w14:paraId="7E72675B" w14:textId="77777777" w:rsidTr="0000437C">
        <w:trPr>
          <w:tblHeader/>
        </w:trPr>
        <w:tc>
          <w:tcPr>
            <w:tcW w:w="567" w:type="dxa"/>
          </w:tcPr>
          <w:p w14:paraId="0FD72A23" w14:textId="468C5CCA"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 п/п</w:t>
            </w:r>
          </w:p>
        </w:tc>
        <w:tc>
          <w:tcPr>
            <w:tcW w:w="2041" w:type="dxa"/>
          </w:tcPr>
          <w:p w14:paraId="4C7839A9" w14:textId="11D07AAA"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Группа пользователей</w:t>
            </w:r>
          </w:p>
        </w:tc>
        <w:tc>
          <w:tcPr>
            <w:tcW w:w="4195" w:type="dxa"/>
          </w:tcPr>
          <w:p w14:paraId="3B48E408" w14:textId="05FE97F7"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Интерфейсы объектов воздействия</w:t>
            </w:r>
          </w:p>
        </w:tc>
        <w:tc>
          <w:tcPr>
            <w:tcW w:w="2551" w:type="dxa"/>
          </w:tcPr>
          <w:p w14:paraId="7660E65D" w14:textId="131887CB"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Способы реализации угроз</w:t>
            </w:r>
          </w:p>
        </w:tc>
      </w:tr>
      <w:tr w:rsidR="0000437C" w:rsidRPr="0000437C" w14:paraId="02209E22" w14:textId="77777777" w:rsidTr="0000437C">
        <w:tc>
          <w:tcPr>
            <w:tcW w:w="567" w:type="dxa"/>
          </w:tcPr>
          <w:p w14:paraId="05F40BB8" w14:textId="2F1E3EE7"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1</w:t>
            </w:r>
          </w:p>
        </w:tc>
        <w:tc>
          <w:tcPr>
            <w:tcW w:w="2041" w:type="dxa"/>
          </w:tcPr>
          <w:p w14:paraId="7E72367B" w14:textId="365FFAB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Авторизованные пользователи систем и сетей</w:t>
            </w:r>
          </w:p>
        </w:tc>
        <w:tc>
          <w:tcPr>
            <w:tcW w:w="4195" w:type="dxa"/>
          </w:tcPr>
          <w:p w14:paraId="7EA10610" w14:textId="1B20F27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интерфейс пользователя АРМ № 1 (системное и прикладное ПО, БД </w:t>
            </w:r>
            <w:proofErr w:type="spellStart"/>
            <w:r w:rsidRPr="0000437C">
              <w:rPr>
                <w:rFonts w:ascii="Times New Roman" w:hAnsi="Times New Roman" w:cs="Times New Roman"/>
                <w:sz w:val="18"/>
              </w:rPr>
              <w:t>ПДн</w:t>
            </w:r>
            <w:proofErr w:type="spellEnd"/>
            <w:r w:rsidRPr="0000437C">
              <w:rPr>
                <w:rFonts w:ascii="Times New Roman" w:hAnsi="Times New Roman" w:cs="Times New Roman"/>
                <w:sz w:val="18"/>
              </w:rPr>
              <w:t xml:space="preserve">); интерфейс МФУ </w:t>
            </w:r>
            <w:proofErr w:type="spellStart"/>
            <w:r w:rsidRPr="0000437C">
              <w:rPr>
                <w:rFonts w:ascii="Times New Roman" w:hAnsi="Times New Roman" w:cs="Times New Roman"/>
                <w:sz w:val="18"/>
              </w:rPr>
              <w:t>Pantum</w:t>
            </w:r>
            <w:proofErr w:type="spellEnd"/>
            <w:r w:rsidRPr="0000437C">
              <w:rPr>
                <w:rFonts w:ascii="Times New Roman" w:hAnsi="Times New Roman" w:cs="Times New Roman"/>
                <w:sz w:val="18"/>
              </w:rPr>
              <w:t xml:space="preserve"> M6500 (автономная печать, сканирование документов на съемный носитель)</w:t>
            </w:r>
          </w:p>
        </w:tc>
        <w:tc>
          <w:tcPr>
            <w:tcW w:w="2551" w:type="dxa"/>
          </w:tcPr>
          <w:p w14:paraId="02729DE9" w14:textId="5A020EAD"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СР.1; СР.5</w:t>
            </w:r>
          </w:p>
        </w:tc>
      </w:tr>
      <w:tr w:rsidR="0000437C" w:rsidRPr="0000437C" w14:paraId="4E164950" w14:textId="77777777" w:rsidTr="0000437C">
        <w:tc>
          <w:tcPr>
            <w:tcW w:w="567" w:type="dxa"/>
          </w:tcPr>
          <w:p w14:paraId="385F3175" w14:textId="1BF9E814"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w:t>
            </w:r>
          </w:p>
        </w:tc>
        <w:tc>
          <w:tcPr>
            <w:tcW w:w="2041" w:type="dxa"/>
          </w:tcPr>
          <w:p w14:paraId="36F91B55" w14:textId="5D4909F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Авторизованные пользователи систем и сетей</w:t>
            </w:r>
          </w:p>
        </w:tc>
        <w:tc>
          <w:tcPr>
            <w:tcW w:w="4195" w:type="dxa"/>
          </w:tcPr>
          <w:p w14:paraId="0D9A692B" w14:textId="560FA271"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съемные машинные носители информации (USB-флешки) – интерфейс USB АРМ № 1</w:t>
            </w:r>
          </w:p>
        </w:tc>
        <w:tc>
          <w:tcPr>
            <w:tcW w:w="2551" w:type="dxa"/>
          </w:tcPr>
          <w:p w14:paraId="77C14F90" w14:textId="30D7A9D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СР.2; СР.6</w:t>
            </w:r>
          </w:p>
        </w:tc>
      </w:tr>
      <w:tr w:rsidR="0000437C" w:rsidRPr="0000437C" w14:paraId="74703754" w14:textId="77777777" w:rsidTr="0000437C">
        <w:tc>
          <w:tcPr>
            <w:tcW w:w="567" w:type="dxa"/>
          </w:tcPr>
          <w:p w14:paraId="48076199" w14:textId="5C9C2A79"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3</w:t>
            </w:r>
          </w:p>
        </w:tc>
        <w:tc>
          <w:tcPr>
            <w:tcW w:w="2041" w:type="dxa"/>
          </w:tcPr>
          <w:p w14:paraId="5E37F4C2" w14:textId="6E163DB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Системные администраторы и администраторы безопасности</w:t>
            </w:r>
          </w:p>
        </w:tc>
        <w:tc>
          <w:tcPr>
            <w:tcW w:w="4195" w:type="dxa"/>
          </w:tcPr>
          <w:p w14:paraId="23B5AFF0" w14:textId="664AACE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интерфейс пользователя АРМ № 1 с правами администратора ОС и администратора </w:t>
            </w: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(системное и прикладное ПО, БД </w:t>
            </w:r>
            <w:proofErr w:type="spellStart"/>
            <w:r w:rsidRPr="0000437C">
              <w:rPr>
                <w:rFonts w:ascii="Times New Roman" w:hAnsi="Times New Roman" w:cs="Times New Roman"/>
                <w:sz w:val="18"/>
              </w:rPr>
              <w:t>ПДн</w:t>
            </w:r>
            <w:proofErr w:type="spellEnd"/>
            <w:r w:rsidRPr="0000437C">
              <w:rPr>
                <w:rFonts w:ascii="Times New Roman" w:hAnsi="Times New Roman" w:cs="Times New Roman"/>
                <w:sz w:val="18"/>
              </w:rPr>
              <w:t>)</w:t>
            </w:r>
          </w:p>
        </w:tc>
        <w:tc>
          <w:tcPr>
            <w:tcW w:w="2551" w:type="dxa"/>
          </w:tcPr>
          <w:p w14:paraId="0C2B4E87" w14:textId="59D8443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СР.1; СР.2; СР.3; СР.5</w:t>
            </w:r>
          </w:p>
        </w:tc>
      </w:tr>
      <w:tr w:rsidR="0000437C" w:rsidRPr="0000437C" w14:paraId="334DB102" w14:textId="77777777" w:rsidTr="0000437C">
        <w:tc>
          <w:tcPr>
            <w:tcW w:w="567" w:type="dxa"/>
          </w:tcPr>
          <w:p w14:paraId="10078AC1" w14:textId="58BE6040"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4</w:t>
            </w:r>
          </w:p>
        </w:tc>
        <w:tc>
          <w:tcPr>
            <w:tcW w:w="2041" w:type="dxa"/>
          </w:tcPr>
          <w:p w14:paraId="0C62BDB2" w14:textId="1A7F68C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Системные администраторы и администраторы безопасности</w:t>
            </w:r>
          </w:p>
        </w:tc>
        <w:tc>
          <w:tcPr>
            <w:tcW w:w="4195" w:type="dxa"/>
          </w:tcPr>
          <w:p w14:paraId="43141641" w14:textId="24E3082A"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съемные машинные носители информации (USB-флешки) – интерфейс USB АРМ № 1</w:t>
            </w:r>
          </w:p>
        </w:tc>
        <w:tc>
          <w:tcPr>
            <w:tcW w:w="2551" w:type="dxa"/>
          </w:tcPr>
          <w:p w14:paraId="74A6851D" w14:textId="34BCE862"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СР.6</w:t>
            </w:r>
          </w:p>
        </w:tc>
      </w:tr>
    </w:tbl>
    <w:p w14:paraId="00CF9C15" w14:textId="37A381BC" w:rsidR="0000437C" w:rsidRDefault="0000437C" w:rsidP="00CB231C">
      <w:pPr>
        <w:spacing w:line="360" w:lineRule="auto"/>
        <w:ind w:firstLine="708"/>
        <w:jc w:val="both"/>
        <w:rPr>
          <w:rFonts w:ascii="Times New Roman" w:hAnsi="Times New Roman" w:cs="Times New Roman"/>
        </w:rPr>
      </w:pPr>
      <w:r>
        <w:rPr>
          <w:rFonts w:ascii="Times New Roman" w:hAnsi="Times New Roman" w:cs="Times New Roman"/>
        </w:rPr>
        <w:lastRenderedPageBreak/>
        <w:t xml:space="preserve">2.6.2.4. Определение уязвимостей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и их характеристик. Результаты определения уязвимостей представлены в таблице 18.</w:t>
      </w:r>
    </w:p>
    <w:p w14:paraId="32416C75" w14:textId="12EAA038" w:rsidR="0000437C" w:rsidRDefault="0000437C" w:rsidP="00CB231C">
      <w:pPr>
        <w:spacing w:line="360" w:lineRule="auto"/>
        <w:jc w:val="right"/>
        <w:rPr>
          <w:rFonts w:ascii="Times New Roman" w:hAnsi="Times New Roman" w:cs="Times New Roman"/>
        </w:rPr>
      </w:pPr>
      <w:r>
        <w:rPr>
          <w:rFonts w:ascii="Times New Roman" w:hAnsi="Times New Roman" w:cs="Times New Roman"/>
        </w:rPr>
        <w:t xml:space="preserve">Таблица 18 – Уязвимости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и их характеристики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84"/>
        <w:gridCol w:w="1701"/>
        <w:gridCol w:w="1701"/>
        <w:gridCol w:w="1701"/>
        <w:gridCol w:w="1701"/>
      </w:tblGrid>
      <w:tr w:rsidR="0000437C" w:rsidRPr="0000437C" w14:paraId="2F0A4203" w14:textId="77777777" w:rsidTr="0000437C">
        <w:trPr>
          <w:tblHeader/>
        </w:trPr>
        <w:tc>
          <w:tcPr>
            <w:tcW w:w="567" w:type="dxa"/>
          </w:tcPr>
          <w:p w14:paraId="60F0DD87" w14:textId="21D77B96"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984" w:type="dxa"/>
          </w:tcPr>
          <w:p w14:paraId="136F7616" w14:textId="62ACFEFC"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Уязвимость</w:t>
            </w:r>
          </w:p>
        </w:tc>
        <w:tc>
          <w:tcPr>
            <w:tcW w:w="1701" w:type="dxa"/>
          </w:tcPr>
          <w:p w14:paraId="3611EF01" w14:textId="21BEED0E"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Объект воздействия</w:t>
            </w:r>
          </w:p>
        </w:tc>
        <w:tc>
          <w:tcPr>
            <w:tcW w:w="1701" w:type="dxa"/>
          </w:tcPr>
          <w:p w14:paraId="690AB800" w14:textId="3498EDF4"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Источник угрозы</w:t>
            </w:r>
          </w:p>
        </w:tc>
        <w:tc>
          <w:tcPr>
            <w:tcW w:w="1701" w:type="dxa"/>
          </w:tcPr>
          <w:p w14:paraId="5B41D282" w14:textId="69ED887F"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Способ реализации</w:t>
            </w:r>
          </w:p>
        </w:tc>
        <w:tc>
          <w:tcPr>
            <w:tcW w:w="1701" w:type="dxa"/>
          </w:tcPr>
          <w:p w14:paraId="07359E65" w14:textId="589A6EB0"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Возможность использования</w:t>
            </w:r>
          </w:p>
        </w:tc>
      </w:tr>
      <w:tr w:rsidR="0000437C" w:rsidRPr="0000437C" w14:paraId="359F11F0" w14:textId="77777777" w:rsidTr="0000437C">
        <w:tc>
          <w:tcPr>
            <w:tcW w:w="567" w:type="dxa"/>
          </w:tcPr>
          <w:p w14:paraId="37934535" w14:textId="37954E2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984" w:type="dxa"/>
          </w:tcPr>
          <w:p w14:paraId="27D2CD1C" w14:textId="75E2E29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Отсутствие средств антивирусной защиты</w:t>
            </w:r>
          </w:p>
        </w:tc>
        <w:tc>
          <w:tcPr>
            <w:tcW w:w="1701" w:type="dxa"/>
          </w:tcPr>
          <w:p w14:paraId="5D137041" w14:textId="1C1B80D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 Прикладное ПО</w:t>
            </w:r>
          </w:p>
        </w:tc>
        <w:tc>
          <w:tcPr>
            <w:tcW w:w="1701" w:type="dxa"/>
          </w:tcPr>
          <w:p w14:paraId="4DC65996" w14:textId="662A84C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701" w:type="dxa"/>
          </w:tcPr>
          <w:p w14:paraId="4D679F84" w14:textId="0833D95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СР.2</w:t>
            </w:r>
          </w:p>
        </w:tc>
        <w:tc>
          <w:tcPr>
            <w:tcW w:w="1701" w:type="dxa"/>
          </w:tcPr>
          <w:p w14:paraId="1B5F647F" w14:textId="4826012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Высокая</w:t>
            </w:r>
          </w:p>
        </w:tc>
      </w:tr>
      <w:tr w:rsidR="0000437C" w:rsidRPr="0000437C" w14:paraId="6380291A" w14:textId="77777777" w:rsidTr="0000437C">
        <w:tc>
          <w:tcPr>
            <w:tcW w:w="567" w:type="dxa"/>
          </w:tcPr>
          <w:p w14:paraId="327FE7B3" w14:textId="750601A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984" w:type="dxa"/>
          </w:tcPr>
          <w:p w14:paraId="6FE88AC0" w14:textId="0279C25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Отсутствие своевременного обновления ОС и прикладного ПО</w:t>
            </w:r>
          </w:p>
        </w:tc>
        <w:tc>
          <w:tcPr>
            <w:tcW w:w="1701" w:type="dxa"/>
          </w:tcPr>
          <w:p w14:paraId="471FE7F4" w14:textId="1420CA9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 Прикладное ПО</w:t>
            </w:r>
          </w:p>
        </w:tc>
        <w:tc>
          <w:tcPr>
            <w:tcW w:w="1701" w:type="dxa"/>
          </w:tcPr>
          <w:p w14:paraId="2E124D64" w14:textId="4908AD9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701" w:type="dxa"/>
          </w:tcPr>
          <w:p w14:paraId="0F2FAF53" w14:textId="6CF772A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СР.1</w:t>
            </w:r>
          </w:p>
        </w:tc>
        <w:tc>
          <w:tcPr>
            <w:tcW w:w="1701" w:type="dxa"/>
          </w:tcPr>
          <w:p w14:paraId="3365CD42" w14:textId="6BF789B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Высокая</w:t>
            </w:r>
          </w:p>
        </w:tc>
      </w:tr>
      <w:tr w:rsidR="0000437C" w:rsidRPr="0000437C" w14:paraId="4DAA8E9F" w14:textId="77777777" w:rsidTr="0000437C">
        <w:tc>
          <w:tcPr>
            <w:tcW w:w="567" w:type="dxa"/>
          </w:tcPr>
          <w:p w14:paraId="46B5B944" w14:textId="126A880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984" w:type="dxa"/>
          </w:tcPr>
          <w:p w14:paraId="449131FB" w14:textId="1BF1FD1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Отсутствие пароля на загрузку BIOS/UEFI</w:t>
            </w:r>
          </w:p>
        </w:tc>
        <w:tc>
          <w:tcPr>
            <w:tcW w:w="1701" w:type="dxa"/>
          </w:tcPr>
          <w:p w14:paraId="11374094" w14:textId="2D8829B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BIOS/UEFI</w:t>
            </w:r>
          </w:p>
        </w:tc>
        <w:tc>
          <w:tcPr>
            <w:tcW w:w="1701" w:type="dxa"/>
          </w:tcPr>
          <w:p w14:paraId="0FB531CE" w14:textId="5BB40AD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701" w:type="dxa"/>
          </w:tcPr>
          <w:p w14:paraId="35445C9E" w14:textId="2510EC5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СР.6</w:t>
            </w:r>
          </w:p>
        </w:tc>
        <w:tc>
          <w:tcPr>
            <w:tcW w:w="1701" w:type="dxa"/>
          </w:tcPr>
          <w:p w14:paraId="1AA1D665" w14:textId="15489B3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Высокая</w:t>
            </w:r>
          </w:p>
        </w:tc>
      </w:tr>
      <w:tr w:rsidR="0000437C" w:rsidRPr="0000437C" w14:paraId="229F9DA0" w14:textId="77777777" w:rsidTr="0000437C">
        <w:tc>
          <w:tcPr>
            <w:tcW w:w="567" w:type="dxa"/>
          </w:tcPr>
          <w:p w14:paraId="232E50DD" w14:textId="1D76F78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984" w:type="dxa"/>
          </w:tcPr>
          <w:p w14:paraId="42E105BA" w14:textId="7803B80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Отсутствие резервного копирования БД </w:t>
            </w:r>
            <w:proofErr w:type="spellStart"/>
            <w:r w:rsidRPr="0000437C">
              <w:rPr>
                <w:rFonts w:ascii="Times New Roman" w:hAnsi="Times New Roman" w:cs="Times New Roman"/>
                <w:sz w:val="16"/>
              </w:rPr>
              <w:t>ПДн</w:t>
            </w:r>
            <w:proofErr w:type="spellEnd"/>
          </w:p>
        </w:tc>
        <w:tc>
          <w:tcPr>
            <w:tcW w:w="1701" w:type="dxa"/>
          </w:tcPr>
          <w:p w14:paraId="4DA5896F" w14:textId="41B7121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База данных</w:t>
            </w:r>
          </w:p>
        </w:tc>
        <w:tc>
          <w:tcPr>
            <w:tcW w:w="1701" w:type="dxa"/>
          </w:tcPr>
          <w:p w14:paraId="6296517F" w14:textId="273F109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701" w:type="dxa"/>
          </w:tcPr>
          <w:p w14:paraId="3BC15DBD" w14:textId="396C6F2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СР.5</w:t>
            </w:r>
          </w:p>
        </w:tc>
        <w:tc>
          <w:tcPr>
            <w:tcW w:w="1701" w:type="dxa"/>
          </w:tcPr>
          <w:p w14:paraId="0435E505" w14:textId="0FF2415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Средняя</w:t>
            </w:r>
          </w:p>
        </w:tc>
      </w:tr>
      <w:tr w:rsidR="0000437C" w:rsidRPr="0000437C" w14:paraId="04C8AE68" w14:textId="77777777" w:rsidTr="0000437C">
        <w:tc>
          <w:tcPr>
            <w:tcW w:w="567" w:type="dxa"/>
          </w:tcPr>
          <w:p w14:paraId="606ECE6D" w14:textId="5BC20D6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984" w:type="dxa"/>
          </w:tcPr>
          <w:p w14:paraId="15F21A7F" w14:textId="3E8853D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Отсутствие политики паролей и требований к сложности паролей</w:t>
            </w:r>
          </w:p>
        </w:tc>
        <w:tc>
          <w:tcPr>
            <w:tcW w:w="1701" w:type="dxa"/>
          </w:tcPr>
          <w:p w14:paraId="03EF2706" w14:textId="0F049CB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Учетные данные пользователя</w:t>
            </w:r>
          </w:p>
        </w:tc>
        <w:tc>
          <w:tcPr>
            <w:tcW w:w="1701" w:type="dxa"/>
          </w:tcPr>
          <w:p w14:paraId="08B8BD17" w14:textId="3EFD1B3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701" w:type="dxa"/>
          </w:tcPr>
          <w:p w14:paraId="323ADFC4" w14:textId="0F0A7ED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СР.1</w:t>
            </w:r>
          </w:p>
        </w:tc>
        <w:tc>
          <w:tcPr>
            <w:tcW w:w="1701" w:type="dxa"/>
          </w:tcPr>
          <w:p w14:paraId="17A735D3" w14:textId="20B1319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Высокая</w:t>
            </w:r>
          </w:p>
        </w:tc>
      </w:tr>
    </w:tbl>
    <w:p w14:paraId="077A2F3D" w14:textId="77777777" w:rsidR="0000437C" w:rsidRDefault="0000437C" w:rsidP="0000437C">
      <w:pPr>
        <w:spacing w:line="360" w:lineRule="auto"/>
        <w:rPr>
          <w:rFonts w:ascii="Times New Roman" w:hAnsi="Times New Roman" w:cs="Times New Roman"/>
        </w:rPr>
      </w:pPr>
    </w:p>
    <w:p w14:paraId="18A0791E" w14:textId="5F5335D5" w:rsidR="0000437C" w:rsidRDefault="0000437C" w:rsidP="00F97AF3">
      <w:pPr>
        <w:spacing w:line="360" w:lineRule="auto"/>
        <w:ind w:firstLine="708"/>
        <w:rPr>
          <w:rFonts w:ascii="Times New Roman" w:hAnsi="Times New Roman" w:cs="Times New Roman"/>
          <w:b/>
        </w:rPr>
      </w:pPr>
      <w:r>
        <w:rPr>
          <w:rFonts w:ascii="Times New Roman" w:hAnsi="Times New Roman" w:cs="Times New Roman"/>
          <w:b/>
        </w:rPr>
        <w:t>2.7 Актуальные угрозы безопасности информации</w:t>
      </w:r>
    </w:p>
    <w:p w14:paraId="75E62C25" w14:textId="0351725E"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2.7.1. По итогам анализа уязвимостей, определенных в таблице 18, сформирован перечень угроз безопасности информации, реализация которых возможна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с участием актуальных нарушителей (таблица 20), из банка данных угроз безопасности информации ФСТЭК России. Оценка возможности реализации угроз производилась с использованием сценариев реализации угроз безопасности информации, учитывающих тактики и техники, применяемые нарушителями.</w:t>
      </w:r>
    </w:p>
    <w:p w14:paraId="38BB2853" w14:textId="7F06CDA4"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2.7.2. Тактики и техники, применяемые нарушителями при реализации угроз безопасности информации, представлены в таблице 19.</w:t>
      </w:r>
    </w:p>
    <w:p w14:paraId="41C5F5A5" w14:textId="626D99CD" w:rsidR="0000437C" w:rsidRDefault="0000437C" w:rsidP="00F97AF3">
      <w:pPr>
        <w:spacing w:line="360" w:lineRule="auto"/>
        <w:jc w:val="right"/>
        <w:rPr>
          <w:rFonts w:ascii="Times New Roman" w:hAnsi="Times New Roman" w:cs="Times New Roman"/>
        </w:rPr>
      </w:pPr>
      <w:r>
        <w:rPr>
          <w:rFonts w:ascii="Times New Roman" w:hAnsi="Times New Roman" w:cs="Times New Roman"/>
        </w:rPr>
        <w:t>Таблица 19 – Тактики и техники, применяемые нарушителями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3402"/>
        <w:gridCol w:w="5386"/>
      </w:tblGrid>
      <w:tr w:rsidR="0000437C" w:rsidRPr="0000437C" w14:paraId="33153E30" w14:textId="77777777" w:rsidTr="0000437C">
        <w:trPr>
          <w:tblHeader/>
        </w:trPr>
        <w:tc>
          <w:tcPr>
            <w:tcW w:w="567" w:type="dxa"/>
          </w:tcPr>
          <w:p w14:paraId="33BF5A20" w14:textId="3287E188"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Тактика</w:t>
            </w:r>
          </w:p>
        </w:tc>
        <w:tc>
          <w:tcPr>
            <w:tcW w:w="3402" w:type="dxa"/>
          </w:tcPr>
          <w:p w14:paraId="4EF15BA9" w14:textId="21E3E91D"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Содержание тактики</w:t>
            </w:r>
          </w:p>
        </w:tc>
        <w:tc>
          <w:tcPr>
            <w:tcW w:w="5386" w:type="dxa"/>
          </w:tcPr>
          <w:p w14:paraId="1C563AAA" w14:textId="3F72B4AF"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Техники</w:t>
            </w:r>
          </w:p>
        </w:tc>
      </w:tr>
      <w:tr w:rsidR="0000437C" w:rsidRPr="0000437C" w14:paraId="29D24BAB" w14:textId="77777777" w:rsidTr="0000437C">
        <w:tc>
          <w:tcPr>
            <w:tcW w:w="567" w:type="dxa"/>
          </w:tcPr>
          <w:p w14:paraId="50FF7447" w14:textId="2E8A6B6D"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Т1</w:t>
            </w:r>
          </w:p>
        </w:tc>
        <w:tc>
          <w:tcPr>
            <w:tcW w:w="3402" w:type="dxa"/>
          </w:tcPr>
          <w:p w14:paraId="731CB483" w14:textId="0F4803E0"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Сбор информации о системах и сетях</w:t>
            </w:r>
          </w:p>
        </w:tc>
        <w:tc>
          <w:tcPr>
            <w:tcW w:w="5386" w:type="dxa"/>
          </w:tcPr>
          <w:p w14:paraId="2F45F4EF" w14:textId="58C96298"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Т1.1; Т1.2; Т1.3; Т1.4; Т1.5</w:t>
            </w:r>
          </w:p>
        </w:tc>
      </w:tr>
      <w:tr w:rsidR="0000437C" w:rsidRPr="0000437C" w14:paraId="73CB46B9" w14:textId="77777777" w:rsidTr="0000437C">
        <w:tc>
          <w:tcPr>
            <w:tcW w:w="567" w:type="dxa"/>
          </w:tcPr>
          <w:p w14:paraId="03ADA69B" w14:textId="40D8403A"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Т2</w:t>
            </w:r>
          </w:p>
        </w:tc>
        <w:tc>
          <w:tcPr>
            <w:tcW w:w="3402" w:type="dxa"/>
          </w:tcPr>
          <w:p w14:paraId="37DD46BA" w14:textId="4324D733"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Разработка и совершенствование средств реализации угроз</w:t>
            </w:r>
          </w:p>
        </w:tc>
        <w:tc>
          <w:tcPr>
            <w:tcW w:w="5386" w:type="dxa"/>
          </w:tcPr>
          <w:p w14:paraId="3EEF0CCF" w14:textId="7760891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Т2.1; Т2.2; Т2.3; Т2.4; Т2.5; Т2.6; Т2.7; Т2.8; Т2.9; Т2.10</w:t>
            </w:r>
          </w:p>
        </w:tc>
      </w:tr>
      <w:tr w:rsidR="0000437C" w:rsidRPr="0000437C" w14:paraId="2AD09935" w14:textId="77777777" w:rsidTr="0000437C">
        <w:tc>
          <w:tcPr>
            <w:tcW w:w="567" w:type="dxa"/>
          </w:tcPr>
          <w:p w14:paraId="58652C21" w14:textId="4D78B8E2"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Т3</w:t>
            </w:r>
          </w:p>
        </w:tc>
        <w:tc>
          <w:tcPr>
            <w:tcW w:w="3402" w:type="dxa"/>
          </w:tcPr>
          <w:p w14:paraId="3C5AD0D2" w14:textId="2B599B7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Реализация угроз (проведение атак)</w:t>
            </w:r>
          </w:p>
        </w:tc>
        <w:tc>
          <w:tcPr>
            <w:tcW w:w="5386" w:type="dxa"/>
          </w:tcPr>
          <w:p w14:paraId="0309D22C" w14:textId="27AE8E4F"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Т3.1; Т3.2; Т3.3; Т3.4; Т3.5; Т3.6; Т3.7; Т3.8; Т3.9; Т3.10; Т3.11; Т3.12; Т3.13; Т3.14; Т3.15</w:t>
            </w:r>
          </w:p>
        </w:tc>
      </w:tr>
      <w:tr w:rsidR="0000437C" w:rsidRPr="0000437C" w14:paraId="045BDAEC" w14:textId="77777777" w:rsidTr="0000437C">
        <w:tc>
          <w:tcPr>
            <w:tcW w:w="567" w:type="dxa"/>
          </w:tcPr>
          <w:p w14:paraId="1F925B14" w14:textId="6E963142"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Т4</w:t>
            </w:r>
          </w:p>
        </w:tc>
        <w:tc>
          <w:tcPr>
            <w:tcW w:w="3402" w:type="dxa"/>
          </w:tcPr>
          <w:p w14:paraId="4CBCCA0F" w14:textId="12EC9289"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Достижение (развитие) и закрепление в системах и сетях</w:t>
            </w:r>
          </w:p>
        </w:tc>
        <w:tc>
          <w:tcPr>
            <w:tcW w:w="5386" w:type="dxa"/>
          </w:tcPr>
          <w:p w14:paraId="01A07958" w14:textId="18BE586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Т4.1; Т4.2</w:t>
            </w:r>
          </w:p>
        </w:tc>
      </w:tr>
      <w:tr w:rsidR="0000437C" w:rsidRPr="0000437C" w14:paraId="0DB6A295" w14:textId="77777777" w:rsidTr="0000437C">
        <w:tc>
          <w:tcPr>
            <w:tcW w:w="567" w:type="dxa"/>
          </w:tcPr>
          <w:p w14:paraId="52EA3AD2" w14:textId="59533273"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Т5</w:t>
            </w:r>
          </w:p>
        </w:tc>
        <w:tc>
          <w:tcPr>
            <w:tcW w:w="3402" w:type="dxa"/>
          </w:tcPr>
          <w:p w14:paraId="7EDF5A44" w14:textId="67C35259"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Сокрытие следов реализации угроз</w:t>
            </w:r>
          </w:p>
        </w:tc>
        <w:tc>
          <w:tcPr>
            <w:tcW w:w="5386" w:type="dxa"/>
          </w:tcPr>
          <w:p w14:paraId="5996EAB2" w14:textId="4B3B01BD"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Т5.1; Т5.2</w:t>
            </w:r>
          </w:p>
        </w:tc>
      </w:tr>
    </w:tbl>
    <w:p w14:paraId="4A5BBC94" w14:textId="77777777" w:rsidR="0000437C" w:rsidRDefault="0000437C" w:rsidP="0000437C">
      <w:pPr>
        <w:spacing w:line="360" w:lineRule="auto"/>
        <w:rPr>
          <w:rFonts w:ascii="Times New Roman" w:hAnsi="Times New Roman" w:cs="Times New Roman"/>
        </w:rPr>
      </w:pPr>
    </w:p>
    <w:p w14:paraId="76713C60" w14:textId="712622F0"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2.7.3. Перечень актуальных угроз безопасности информации, реализация которых возможна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с указанием источников угроз и объектов воздействия представлен в таблице 20.</w:t>
      </w:r>
    </w:p>
    <w:p w14:paraId="18F1253D" w14:textId="762E4FE7" w:rsidR="0000437C" w:rsidRDefault="0000437C" w:rsidP="00BB1362">
      <w:pPr>
        <w:spacing w:line="360" w:lineRule="auto"/>
        <w:jc w:val="right"/>
        <w:rPr>
          <w:rFonts w:ascii="Times New Roman" w:hAnsi="Times New Roman" w:cs="Times New Roman"/>
        </w:rPr>
      </w:pPr>
      <w:r>
        <w:rPr>
          <w:rFonts w:ascii="Times New Roman" w:hAnsi="Times New Roman" w:cs="Times New Roman"/>
        </w:rPr>
        <w:t>Таблица 20 – Актуальные угрозы безопасности информации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134"/>
        <w:gridCol w:w="4592"/>
        <w:gridCol w:w="1134"/>
        <w:gridCol w:w="1984"/>
      </w:tblGrid>
      <w:tr w:rsidR="0000437C" w:rsidRPr="0000437C" w14:paraId="781DA6AB" w14:textId="77777777" w:rsidTr="0000437C">
        <w:trPr>
          <w:tblHeader/>
        </w:trPr>
        <w:tc>
          <w:tcPr>
            <w:tcW w:w="510" w:type="dxa"/>
          </w:tcPr>
          <w:p w14:paraId="0FA75C2B" w14:textId="4C1F1C7F"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134" w:type="dxa"/>
          </w:tcPr>
          <w:p w14:paraId="22878AE2" w14:textId="60950B47"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Идентификатор</w:t>
            </w:r>
          </w:p>
        </w:tc>
        <w:tc>
          <w:tcPr>
            <w:tcW w:w="4592" w:type="dxa"/>
          </w:tcPr>
          <w:p w14:paraId="44E7B3FD" w14:textId="50DE8626"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Наименование угрозы</w:t>
            </w:r>
          </w:p>
        </w:tc>
        <w:tc>
          <w:tcPr>
            <w:tcW w:w="1134" w:type="dxa"/>
          </w:tcPr>
          <w:p w14:paraId="07F0D5BB" w14:textId="03CD341A"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Источник угрозы</w:t>
            </w:r>
          </w:p>
        </w:tc>
        <w:tc>
          <w:tcPr>
            <w:tcW w:w="1984" w:type="dxa"/>
          </w:tcPr>
          <w:p w14:paraId="3D441670" w14:textId="72548A2E"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Объект воздействия</w:t>
            </w:r>
          </w:p>
        </w:tc>
      </w:tr>
      <w:tr w:rsidR="0000437C" w:rsidRPr="0000437C" w14:paraId="5FEDF218" w14:textId="77777777" w:rsidTr="0000437C">
        <w:tc>
          <w:tcPr>
            <w:tcW w:w="510" w:type="dxa"/>
          </w:tcPr>
          <w:p w14:paraId="248FE21D" w14:textId="3046048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134" w:type="dxa"/>
          </w:tcPr>
          <w:p w14:paraId="3EE22CE8" w14:textId="092814E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УБИ.004</w:t>
            </w:r>
          </w:p>
        </w:tc>
        <w:tc>
          <w:tcPr>
            <w:tcW w:w="4592" w:type="dxa"/>
          </w:tcPr>
          <w:p w14:paraId="05E186DE" w14:textId="61B65FF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к BIOS/UEFI</w:t>
            </w:r>
          </w:p>
        </w:tc>
        <w:tc>
          <w:tcPr>
            <w:tcW w:w="1134" w:type="dxa"/>
          </w:tcPr>
          <w:p w14:paraId="37FFAA2C" w14:textId="2C8C919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66302450" w14:textId="27B97E2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BIOS/UEFI</w:t>
            </w:r>
          </w:p>
        </w:tc>
      </w:tr>
      <w:tr w:rsidR="0000437C" w:rsidRPr="0000437C" w14:paraId="1EB5B7A2" w14:textId="77777777" w:rsidTr="0000437C">
        <w:tc>
          <w:tcPr>
            <w:tcW w:w="510" w:type="dxa"/>
          </w:tcPr>
          <w:p w14:paraId="466D652D" w14:textId="1228AE0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134" w:type="dxa"/>
          </w:tcPr>
          <w:p w14:paraId="6DCF3CBF" w14:textId="3DA8131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УБИ.005</w:t>
            </w:r>
          </w:p>
        </w:tc>
        <w:tc>
          <w:tcPr>
            <w:tcW w:w="4592" w:type="dxa"/>
          </w:tcPr>
          <w:p w14:paraId="425A5D94" w14:textId="73F0173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Загрузка нештатной операционной системы</w:t>
            </w:r>
          </w:p>
        </w:tc>
        <w:tc>
          <w:tcPr>
            <w:tcW w:w="1134" w:type="dxa"/>
          </w:tcPr>
          <w:p w14:paraId="1FC4C9B7" w14:textId="5CB780F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1984" w:type="dxa"/>
          </w:tcPr>
          <w:p w14:paraId="5B7B27E1" w14:textId="06DBFB8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BIOS/UEFI</w:t>
            </w:r>
          </w:p>
        </w:tc>
      </w:tr>
      <w:tr w:rsidR="0000437C" w:rsidRPr="0000437C" w14:paraId="02580861" w14:textId="77777777" w:rsidTr="0000437C">
        <w:tc>
          <w:tcPr>
            <w:tcW w:w="510" w:type="dxa"/>
          </w:tcPr>
          <w:p w14:paraId="3C5293F9" w14:textId="404CEB1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134" w:type="dxa"/>
          </w:tcPr>
          <w:p w14:paraId="4703944B" w14:textId="61E3C00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УБИ.006</w:t>
            </w:r>
          </w:p>
        </w:tc>
        <w:tc>
          <w:tcPr>
            <w:tcW w:w="4592" w:type="dxa"/>
          </w:tcPr>
          <w:p w14:paraId="6F5CDD1B" w14:textId="794A8AE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системное программное обеспечение</w:t>
            </w:r>
          </w:p>
        </w:tc>
        <w:tc>
          <w:tcPr>
            <w:tcW w:w="1134" w:type="dxa"/>
          </w:tcPr>
          <w:p w14:paraId="589B492C" w14:textId="3BBEDEB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5852FA45" w14:textId="2473BC0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 Прикладное ПО</w:t>
            </w:r>
          </w:p>
        </w:tc>
      </w:tr>
      <w:tr w:rsidR="0000437C" w:rsidRPr="0000437C" w14:paraId="5EFAD8D7" w14:textId="77777777" w:rsidTr="0000437C">
        <w:tc>
          <w:tcPr>
            <w:tcW w:w="510" w:type="dxa"/>
          </w:tcPr>
          <w:p w14:paraId="06462684" w14:textId="0700F0F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134" w:type="dxa"/>
          </w:tcPr>
          <w:p w14:paraId="4C404F0D" w14:textId="4A293C2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УБИ.007</w:t>
            </w:r>
          </w:p>
        </w:tc>
        <w:tc>
          <w:tcPr>
            <w:tcW w:w="4592" w:type="dxa"/>
          </w:tcPr>
          <w:p w14:paraId="5A257FED" w14:textId="2AF65B4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прикладное программное обеспечение</w:t>
            </w:r>
          </w:p>
        </w:tc>
        <w:tc>
          <w:tcPr>
            <w:tcW w:w="1134" w:type="dxa"/>
          </w:tcPr>
          <w:p w14:paraId="6BA98C53" w14:textId="4818468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1984" w:type="dxa"/>
          </w:tcPr>
          <w:p w14:paraId="62793533" w14:textId="66556D9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w:t>
            </w:r>
          </w:p>
        </w:tc>
      </w:tr>
      <w:tr w:rsidR="0000437C" w:rsidRPr="0000437C" w14:paraId="79314CF0" w14:textId="77777777" w:rsidTr="0000437C">
        <w:tc>
          <w:tcPr>
            <w:tcW w:w="510" w:type="dxa"/>
          </w:tcPr>
          <w:p w14:paraId="585D9ED9" w14:textId="7659686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134" w:type="dxa"/>
          </w:tcPr>
          <w:p w14:paraId="1AA3D682" w14:textId="5F074CF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УБИ.008</w:t>
            </w:r>
          </w:p>
        </w:tc>
        <w:tc>
          <w:tcPr>
            <w:tcW w:w="4592" w:type="dxa"/>
          </w:tcPr>
          <w:p w14:paraId="1A68ED61" w14:textId="3620DB9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программное обеспечение, используемое для сбора, хранения, обработки и передачи информации (информационные системы)</w:t>
            </w:r>
          </w:p>
        </w:tc>
        <w:tc>
          <w:tcPr>
            <w:tcW w:w="1134" w:type="dxa"/>
          </w:tcPr>
          <w:p w14:paraId="466765E6" w14:textId="25947E8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07BD0339" w14:textId="4CC7D37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Учетные данные пользователя</w:t>
            </w:r>
          </w:p>
        </w:tc>
      </w:tr>
      <w:tr w:rsidR="0000437C" w:rsidRPr="0000437C" w14:paraId="6ECF3037" w14:textId="77777777" w:rsidTr="0000437C">
        <w:tc>
          <w:tcPr>
            <w:tcW w:w="510" w:type="dxa"/>
          </w:tcPr>
          <w:p w14:paraId="73618BF8" w14:textId="290974A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134" w:type="dxa"/>
          </w:tcPr>
          <w:p w14:paraId="0043A1CF" w14:textId="6ACDB38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УБИ.012</w:t>
            </w:r>
          </w:p>
        </w:tc>
        <w:tc>
          <w:tcPr>
            <w:tcW w:w="4592" w:type="dxa"/>
          </w:tcPr>
          <w:p w14:paraId="3DA3274A" w14:textId="706D92C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использующего физические интерфейсы</w:t>
            </w:r>
          </w:p>
        </w:tc>
        <w:tc>
          <w:tcPr>
            <w:tcW w:w="1134" w:type="dxa"/>
          </w:tcPr>
          <w:p w14:paraId="3727185A" w14:textId="36A551A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71DE0E15" w14:textId="7F3B7B9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 Прикладное ПО</w:t>
            </w:r>
          </w:p>
        </w:tc>
      </w:tr>
      <w:tr w:rsidR="0000437C" w:rsidRPr="0000437C" w14:paraId="31666F7A" w14:textId="77777777" w:rsidTr="0000437C">
        <w:tc>
          <w:tcPr>
            <w:tcW w:w="510" w:type="dxa"/>
          </w:tcPr>
          <w:p w14:paraId="1D79A019" w14:textId="28023C7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134" w:type="dxa"/>
          </w:tcPr>
          <w:p w14:paraId="5DFFAB22" w14:textId="78D6293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УБИ.013</w:t>
            </w:r>
          </w:p>
        </w:tc>
        <w:tc>
          <w:tcPr>
            <w:tcW w:w="4592" w:type="dxa"/>
          </w:tcPr>
          <w:p w14:paraId="34551F34" w14:textId="4AF9406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BIOS/UEFI</w:t>
            </w:r>
          </w:p>
        </w:tc>
        <w:tc>
          <w:tcPr>
            <w:tcW w:w="1134" w:type="dxa"/>
          </w:tcPr>
          <w:p w14:paraId="409ADE4A" w14:textId="5729C78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104E92E7" w14:textId="78D9554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BIOS/UEFI</w:t>
            </w:r>
          </w:p>
        </w:tc>
      </w:tr>
      <w:tr w:rsidR="0000437C" w:rsidRPr="0000437C" w14:paraId="7A462E80" w14:textId="77777777" w:rsidTr="0000437C">
        <w:tc>
          <w:tcPr>
            <w:tcW w:w="510" w:type="dxa"/>
          </w:tcPr>
          <w:p w14:paraId="41CF60B4" w14:textId="44A92B3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134" w:type="dxa"/>
          </w:tcPr>
          <w:p w14:paraId="4BBDBADF" w14:textId="28EC575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УБИ.014</w:t>
            </w:r>
          </w:p>
        </w:tc>
        <w:tc>
          <w:tcPr>
            <w:tcW w:w="4592" w:type="dxa"/>
          </w:tcPr>
          <w:p w14:paraId="48B6E2EA" w14:textId="0DDE92F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аппаратное обеспечение</w:t>
            </w:r>
          </w:p>
        </w:tc>
        <w:tc>
          <w:tcPr>
            <w:tcW w:w="1134" w:type="dxa"/>
          </w:tcPr>
          <w:p w14:paraId="2B2C060C" w14:textId="2EB8238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52F0C86F" w14:textId="6938F00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Средство вычислительной техники</w:t>
            </w:r>
          </w:p>
        </w:tc>
      </w:tr>
      <w:tr w:rsidR="0000437C" w:rsidRPr="0000437C" w14:paraId="385C95DE" w14:textId="77777777" w:rsidTr="0000437C">
        <w:tc>
          <w:tcPr>
            <w:tcW w:w="510" w:type="dxa"/>
          </w:tcPr>
          <w:p w14:paraId="7172DF14" w14:textId="485D168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1134" w:type="dxa"/>
          </w:tcPr>
          <w:p w14:paraId="5EE508C3" w14:textId="36363F0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УБИ.015</w:t>
            </w:r>
          </w:p>
        </w:tc>
        <w:tc>
          <w:tcPr>
            <w:tcW w:w="4592" w:type="dxa"/>
          </w:tcPr>
          <w:p w14:paraId="138DFC7B" w14:textId="5A1C4D9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облачную инфраструктуру</w:t>
            </w:r>
          </w:p>
        </w:tc>
        <w:tc>
          <w:tcPr>
            <w:tcW w:w="1134" w:type="dxa"/>
          </w:tcPr>
          <w:p w14:paraId="491BB3C7" w14:textId="0AD9DBE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w:t>
            </w:r>
          </w:p>
        </w:tc>
        <w:tc>
          <w:tcPr>
            <w:tcW w:w="1984" w:type="dxa"/>
          </w:tcPr>
          <w:p w14:paraId="46CCC2DE" w14:textId="62D6B17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Объекты файловой системы</w:t>
            </w:r>
          </w:p>
        </w:tc>
      </w:tr>
      <w:tr w:rsidR="0000437C" w:rsidRPr="0000437C" w14:paraId="69DE370B" w14:textId="77777777" w:rsidTr="0000437C">
        <w:tc>
          <w:tcPr>
            <w:tcW w:w="510" w:type="dxa"/>
          </w:tcPr>
          <w:p w14:paraId="52EE299C" w14:textId="61622B8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10</w:t>
            </w:r>
          </w:p>
        </w:tc>
        <w:tc>
          <w:tcPr>
            <w:tcW w:w="1134" w:type="dxa"/>
          </w:tcPr>
          <w:p w14:paraId="15BF15D9" w14:textId="0E2D582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УБИ.016</w:t>
            </w:r>
          </w:p>
        </w:tc>
        <w:tc>
          <w:tcPr>
            <w:tcW w:w="4592" w:type="dxa"/>
          </w:tcPr>
          <w:p w14:paraId="5EB5E6F1" w14:textId="7C9A9B4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Уничтожение, повреждение, искажение, блокирование, копирование, неправомерное распространение, перехват персональных данных</w:t>
            </w:r>
          </w:p>
        </w:tc>
        <w:tc>
          <w:tcPr>
            <w:tcW w:w="1134" w:type="dxa"/>
          </w:tcPr>
          <w:p w14:paraId="0369A5D6" w14:textId="524453A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070BC701" w14:textId="224A0B8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Учетные данные пользователя</w:t>
            </w:r>
          </w:p>
        </w:tc>
      </w:tr>
      <w:tr w:rsidR="0000437C" w:rsidRPr="0000437C" w14:paraId="4CD8B6C6" w14:textId="77777777" w:rsidTr="0000437C">
        <w:tc>
          <w:tcPr>
            <w:tcW w:w="510" w:type="dxa"/>
          </w:tcPr>
          <w:p w14:paraId="0CF29E5B" w14:textId="0DAA10E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11</w:t>
            </w:r>
          </w:p>
        </w:tc>
        <w:tc>
          <w:tcPr>
            <w:tcW w:w="1134" w:type="dxa"/>
          </w:tcPr>
          <w:p w14:paraId="52B1B81D" w14:textId="5057C20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УБИ.018</w:t>
            </w:r>
          </w:p>
        </w:tc>
        <w:tc>
          <w:tcPr>
            <w:tcW w:w="4592" w:type="dxa"/>
          </w:tcPr>
          <w:p w14:paraId="06F10D13" w14:textId="51BBDC1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Заражение вредоносным программным обеспечением информационных систем, подключенных к сетям передачи данных, использующих съемные машинные носители информации</w:t>
            </w:r>
          </w:p>
        </w:tc>
        <w:tc>
          <w:tcPr>
            <w:tcW w:w="1134" w:type="dxa"/>
          </w:tcPr>
          <w:p w14:paraId="688F51E4" w14:textId="2EF72BC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5D457650" w14:textId="5B567D4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Съемный машинный носитель, Системное ПО</w:t>
            </w:r>
          </w:p>
        </w:tc>
      </w:tr>
      <w:tr w:rsidR="0000437C" w:rsidRPr="0000437C" w14:paraId="550226BD" w14:textId="77777777" w:rsidTr="0000437C">
        <w:tc>
          <w:tcPr>
            <w:tcW w:w="510" w:type="dxa"/>
          </w:tcPr>
          <w:p w14:paraId="30E8B05C" w14:textId="2011EC4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1134" w:type="dxa"/>
          </w:tcPr>
          <w:p w14:paraId="69C27882" w14:textId="6AA262E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УБИ.019</w:t>
            </w:r>
          </w:p>
        </w:tc>
        <w:tc>
          <w:tcPr>
            <w:tcW w:w="4592" w:type="dxa"/>
          </w:tcPr>
          <w:p w14:paraId="6496112E" w14:textId="72B9A64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Несанкционированная рассылка сообщений (спама) в адрес пользователей систем и сетей</w:t>
            </w:r>
          </w:p>
        </w:tc>
        <w:tc>
          <w:tcPr>
            <w:tcW w:w="1134" w:type="dxa"/>
          </w:tcPr>
          <w:p w14:paraId="6C1DF883" w14:textId="572C50D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w:t>
            </w:r>
          </w:p>
        </w:tc>
        <w:tc>
          <w:tcPr>
            <w:tcW w:w="1984" w:type="dxa"/>
          </w:tcPr>
          <w:p w14:paraId="54D39B85" w14:textId="5A258B7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Учетные данные пользователя</w:t>
            </w:r>
          </w:p>
        </w:tc>
      </w:tr>
      <w:tr w:rsidR="0000437C" w:rsidRPr="0000437C" w14:paraId="147BEB6F" w14:textId="77777777" w:rsidTr="0000437C">
        <w:tc>
          <w:tcPr>
            <w:tcW w:w="510" w:type="dxa"/>
          </w:tcPr>
          <w:p w14:paraId="4E95104E" w14:textId="6D65164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1134" w:type="dxa"/>
          </w:tcPr>
          <w:p w14:paraId="479F4C8A" w14:textId="5A14496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УБИ.021</w:t>
            </w:r>
          </w:p>
        </w:tc>
        <w:tc>
          <w:tcPr>
            <w:tcW w:w="4592" w:type="dxa"/>
          </w:tcPr>
          <w:p w14:paraId="4548198F" w14:textId="5751DE3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(НСД) к системам и сетям</w:t>
            </w:r>
          </w:p>
        </w:tc>
        <w:tc>
          <w:tcPr>
            <w:tcW w:w="1134" w:type="dxa"/>
          </w:tcPr>
          <w:p w14:paraId="7A094B1A" w14:textId="7AC7F63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51932193" w14:textId="643CB7C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Учетные данные пользователя</w:t>
            </w:r>
          </w:p>
        </w:tc>
      </w:tr>
      <w:tr w:rsidR="0000437C" w:rsidRPr="0000437C" w14:paraId="504487C3" w14:textId="77777777" w:rsidTr="0000437C">
        <w:tc>
          <w:tcPr>
            <w:tcW w:w="510" w:type="dxa"/>
          </w:tcPr>
          <w:p w14:paraId="7103AB6E" w14:textId="0864130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14</w:t>
            </w:r>
          </w:p>
        </w:tc>
        <w:tc>
          <w:tcPr>
            <w:tcW w:w="1134" w:type="dxa"/>
          </w:tcPr>
          <w:p w14:paraId="34D49E50" w14:textId="0239FDE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УБИ.022</w:t>
            </w:r>
          </w:p>
        </w:tc>
        <w:tc>
          <w:tcPr>
            <w:tcW w:w="4592" w:type="dxa"/>
          </w:tcPr>
          <w:p w14:paraId="5BCA2692" w14:textId="05CE806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Удаленный несанкционированный доступ</w:t>
            </w:r>
          </w:p>
        </w:tc>
        <w:tc>
          <w:tcPr>
            <w:tcW w:w="1134" w:type="dxa"/>
          </w:tcPr>
          <w:p w14:paraId="7536A220" w14:textId="5E1FCD9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4BF6A5D4" w14:textId="051E640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Средство вычислительной техники</w:t>
            </w:r>
          </w:p>
        </w:tc>
      </w:tr>
      <w:tr w:rsidR="0000437C" w:rsidRPr="0000437C" w14:paraId="0EB94428" w14:textId="77777777" w:rsidTr="0000437C">
        <w:tc>
          <w:tcPr>
            <w:tcW w:w="510" w:type="dxa"/>
          </w:tcPr>
          <w:p w14:paraId="70192432" w14:textId="79F1013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15</w:t>
            </w:r>
          </w:p>
        </w:tc>
        <w:tc>
          <w:tcPr>
            <w:tcW w:w="1134" w:type="dxa"/>
          </w:tcPr>
          <w:p w14:paraId="0F8E82A2" w14:textId="2DC97C0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УБИ.023</w:t>
            </w:r>
          </w:p>
        </w:tc>
        <w:tc>
          <w:tcPr>
            <w:tcW w:w="4592" w:type="dxa"/>
          </w:tcPr>
          <w:p w14:paraId="69364D0D" w14:textId="25A887A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Нарушение функционирования систем и сетей</w:t>
            </w:r>
          </w:p>
        </w:tc>
        <w:tc>
          <w:tcPr>
            <w:tcW w:w="1134" w:type="dxa"/>
          </w:tcPr>
          <w:p w14:paraId="6336E182" w14:textId="4D6869A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1984" w:type="dxa"/>
          </w:tcPr>
          <w:p w14:paraId="4B7626BF" w14:textId="39AA2C0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Информационная (автоматизированная) система</w:t>
            </w:r>
          </w:p>
        </w:tc>
      </w:tr>
      <w:tr w:rsidR="0000437C" w:rsidRPr="0000437C" w14:paraId="28995694" w14:textId="77777777" w:rsidTr="0000437C">
        <w:tc>
          <w:tcPr>
            <w:tcW w:w="510" w:type="dxa"/>
          </w:tcPr>
          <w:p w14:paraId="7478730B" w14:textId="50679B6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16</w:t>
            </w:r>
          </w:p>
        </w:tc>
        <w:tc>
          <w:tcPr>
            <w:tcW w:w="1134" w:type="dxa"/>
          </w:tcPr>
          <w:p w14:paraId="4BE255E5" w14:textId="31C275B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УБИ.024</w:t>
            </w:r>
          </w:p>
        </w:tc>
        <w:tc>
          <w:tcPr>
            <w:tcW w:w="4592" w:type="dxa"/>
          </w:tcPr>
          <w:p w14:paraId="4506176B" w14:textId="0C2BEF5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Атака типа «отказ в обслуживании» на системы и сети</w:t>
            </w:r>
          </w:p>
        </w:tc>
        <w:tc>
          <w:tcPr>
            <w:tcW w:w="1134" w:type="dxa"/>
          </w:tcPr>
          <w:p w14:paraId="15BD4CEC" w14:textId="0C8A877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1984" w:type="dxa"/>
          </w:tcPr>
          <w:p w14:paraId="1A3CC68A" w14:textId="397CDC4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Информационная (автоматизированная) система</w:t>
            </w:r>
          </w:p>
        </w:tc>
      </w:tr>
      <w:tr w:rsidR="0000437C" w:rsidRPr="0000437C" w14:paraId="16105CD9" w14:textId="77777777" w:rsidTr="0000437C">
        <w:tc>
          <w:tcPr>
            <w:tcW w:w="510" w:type="dxa"/>
          </w:tcPr>
          <w:p w14:paraId="1D9B3952" w14:textId="061B015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17</w:t>
            </w:r>
          </w:p>
        </w:tc>
        <w:tc>
          <w:tcPr>
            <w:tcW w:w="1134" w:type="dxa"/>
          </w:tcPr>
          <w:p w14:paraId="66F2B230" w14:textId="550EF18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УБИ.028</w:t>
            </w:r>
          </w:p>
        </w:tc>
        <w:tc>
          <w:tcPr>
            <w:tcW w:w="4592" w:type="dxa"/>
          </w:tcPr>
          <w:p w14:paraId="07AACC82" w14:textId="39554F4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ошибок в алгоритмах, в программах, в применяемых технических средствах</w:t>
            </w:r>
          </w:p>
        </w:tc>
        <w:tc>
          <w:tcPr>
            <w:tcW w:w="1134" w:type="dxa"/>
          </w:tcPr>
          <w:p w14:paraId="3E744E60" w14:textId="18CEC18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0EEF86BB" w14:textId="4EE2A85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Прикладное ПО</w:t>
            </w:r>
          </w:p>
        </w:tc>
      </w:tr>
      <w:tr w:rsidR="0000437C" w:rsidRPr="0000437C" w14:paraId="42975B76" w14:textId="77777777" w:rsidTr="0000437C">
        <w:tc>
          <w:tcPr>
            <w:tcW w:w="510" w:type="dxa"/>
          </w:tcPr>
          <w:p w14:paraId="0CC6AB0E" w14:textId="685FEA3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18</w:t>
            </w:r>
          </w:p>
        </w:tc>
        <w:tc>
          <w:tcPr>
            <w:tcW w:w="1134" w:type="dxa"/>
          </w:tcPr>
          <w:p w14:paraId="3C9CF0BB" w14:textId="42A9221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УБИ.029</w:t>
            </w:r>
          </w:p>
        </w:tc>
        <w:tc>
          <w:tcPr>
            <w:tcW w:w="4592" w:type="dxa"/>
          </w:tcPr>
          <w:p w14:paraId="6BCC1C0F" w14:textId="6D8C90B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ошибок при вводе, хранении, обработке, передаче и выводе информации</w:t>
            </w:r>
          </w:p>
        </w:tc>
        <w:tc>
          <w:tcPr>
            <w:tcW w:w="1134" w:type="dxa"/>
          </w:tcPr>
          <w:p w14:paraId="105D5B65" w14:textId="44995CB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6887F38D" w14:textId="4A87431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Средство вычислительной техники</w:t>
            </w:r>
          </w:p>
        </w:tc>
      </w:tr>
      <w:tr w:rsidR="0000437C" w:rsidRPr="0000437C" w14:paraId="0F565A10" w14:textId="77777777" w:rsidTr="0000437C">
        <w:tc>
          <w:tcPr>
            <w:tcW w:w="510" w:type="dxa"/>
          </w:tcPr>
          <w:p w14:paraId="439CA5A5" w14:textId="42254B9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19</w:t>
            </w:r>
          </w:p>
        </w:tc>
        <w:tc>
          <w:tcPr>
            <w:tcW w:w="1134" w:type="dxa"/>
          </w:tcPr>
          <w:p w14:paraId="6B8B745E" w14:textId="2BD23E0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УБИ.030</w:t>
            </w:r>
          </w:p>
        </w:tc>
        <w:tc>
          <w:tcPr>
            <w:tcW w:w="4592" w:type="dxa"/>
          </w:tcPr>
          <w:p w14:paraId="5FFC3AA6" w14:textId="3BA20EF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некорректных настроек</w:t>
            </w:r>
          </w:p>
        </w:tc>
        <w:tc>
          <w:tcPr>
            <w:tcW w:w="1134" w:type="dxa"/>
          </w:tcPr>
          <w:p w14:paraId="6A62DFEC" w14:textId="53243E8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6E3556F8" w14:textId="3080322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w:t>
            </w:r>
          </w:p>
        </w:tc>
      </w:tr>
      <w:tr w:rsidR="0000437C" w:rsidRPr="0000437C" w14:paraId="0E7C9D3B" w14:textId="77777777" w:rsidTr="0000437C">
        <w:tc>
          <w:tcPr>
            <w:tcW w:w="510" w:type="dxa"/>
          </w:tcPr>
          <w:p w14:paraId="7EC9D5ED" w14:textId="41113CA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20</w:t>
            </w:r>
          </w:p>
        </w:tc>
        <w:tc>
          <w:tcPr>
            <w:tcW w:w="1134" w:type="dxa"/>
          </w:tcPr>
          <w:p w14:paraId="2020D531" w14:textId="4D51239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УБИ.031</w:t>
            </w:r>
          </w:p>
        </w:tc>
        <w:tc>
          <w:tcPr>
            <w:tcW w:w="4592" w:type="dxa"/>
          </w:tcPr>
          <w:p w14:paraId="269F8874" w14:textId="3CCE5B6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уязвимостей</w:t>
            </w:r>
          </w:p>
        </w:tc>
        <w:tc>
          <w:tcPr>
            <w:tcW w:w="1134" w:type="dxa"/>
          </w:tcPr>
          <w:p w14:paraId="514280D6" w14:textId="53953D3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7F558281" w14:textId="1F59FC5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w:t>
            </w:r>
          </w:p>
        </w:tc>
      </w:tr>
      <w:tr w:rsidR="0000437C" w:rsidRPr="0000437C" w14:paraId="0861AE2D" w14:textId="77777777" w:rsidTr="0000437C">
        <w:tc>
          <w:tcPr>
            <w:tcW w:w="510" w:type="dxa"/>
          </w:tcPr>
          <w:p w14:paraId="5DA89867" w14:textId="5A32402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21</w:t>
            </w:r>
          </w:p>
        </w:tc>
        <w:tc>
          <w:tcPr>
            <w:tcW w:w="1134" w:type="dxa"/>
          </w:tcPr>
          <w:p w14:paraId="27EB9B8F" w14:textId="54D46BB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УБИ.032</w:t>
            </w:r>
          </w:p>
        </w:tc>
        <w:tc>
          <w:tcPr>
            <w:tcW w:w="4592" w:type="dxa"/>
          </w:tcPr>
          <w:p w14:paraId="14BB8542" w14:textId="7434365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программных и программно-аппаратных средств</w:t>
            </w:r>
          </w:p>
        </w:tc>
        <w:tc>
          <w:tcPr>
            <w:tcW w:w="1134" w:type="dxa"/>
          </w:tcPr>
          <w:p w14:paraId="78F3F350" w14:textId="1216C8E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41CA490F" w14:textId="0F254F0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Прикладное ПО</w:t>
            </w:r>
          </w:p>
        </w:tc>
      </w:tr>
      <w:tr w:rsidR="0000437C" w:rsidRPr="0000437C" w14:paraId="6F9B9E16" w14:textId="77777777" w:rsidTr="0000437C">
        <w:tc>
          <w:tcPr>
            <w:tcW w:w="510" w:type="dxa"/>
          </w:tcPr>
          <w:p w14:paraId="2663B324" w14:textId="2554CF7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22</w:t>
            </w:r>
          </w:p>
        </w:tc>
        <w:tc>
          <w:tcPr>
            <w:tcW w:w="1134" w:type="dxa"/>
          </w:tcPr>
          <w:p w14:paraId="59DC27CB" w14:textId="41A752C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УБИ.033</w:t>
            </w:r>
          </w:p>
        </w:tc>
        <w:tc>
          <w:tcPr>
            <w:tcW w:w="4592" w:type="dxa"/>
          </w:tcPr>
          <w:p w14:paraId="6DEF8E08" w14:textId="4B20957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вредоносного программного обеспечения</w:t>
            </w:r>
          </w:p>
        </w:tc>
        <w:tc>
          <w:tcPr>
            <w:tcW w:w="1134" w:type="dxa"/>
          </w:tcPr>
          <w:p w14:paraId="1A28A957" w14:textId="3C13780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1984" w:type="dxa"/>
          </w:tcPr>
          <w:p w14:paraId="24F53FC1" w14:textId="51F1B24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Системное ПО, Прикладное ПО</w:t>
            </w:r>
          </w:p>
        </w:tc>
      </w:tr>
      <w:tr w:rsidR="0000437C" w:rsidRPr="0000437C" w14:paraId="11F3A8EC" w14:textId="77777777" w:rsidTr="0000437C">
        <w:tc>
          <w:tcPr>
            <w:tcW w:w="510" w:type="dxa"/>
          </w:tcPr>
          <w:p w14:paraId="400C9D11" w14:textId="405093E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23</w:t>
            </w:r>
          </w:p>
        </w:tc>
        <w:tc>
          <w:tcPr>
            <w:tcW w:w="1134" w:type="dxa"/>
          </w:tcPr>
          <w:p w14:paraId="3EF25E62" w14:textId="6E45C28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УБИ.036</w:t>
            </w:r>
          </w:p>
        </w:tc>
        <w:tc>
          <w:tcPr>
            <w:tcW w:w="4592" w:type="dxa"/>
          </w:tcPr>
          <w:p w14:paraId="731B9AD5" w14:textId="054594A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с использованием недокументированных (недекларированных) возможностей программного обеспечения</w:t>
            </w:r>
          </w:p>
        </w:tc>
        <w:tc>
          <w:tcPr>
            <w:tcW w:w="1134" w:type="dxa"/>
          </w:tcPr>
          <w:p w14:paraId="050FD74B" w14:textId="5965C1F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4BC2F9BD" w14:textId="2FCFB42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База данных</w:t>
            </w:r>
          </w:p>
        </w:tc>
      </w:tr>
      <w:tr w:rsidR="0000437C" w:rsidRPr="0000437C" w14:paraId="4EA286ED" w14:textId="77777777" w:rsidTr="0000437C">
        <w:tc>
          <w:tcPr>
            <w:tcW w:w="510" w:type="dxa"/>
          </w:tcPr>
          <w:p w14:paraId="4BA4105E" w14:textId="4E3FA45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24</w:t>
            </w:r>
          </w:p>
        </w:tc>
        <w:tc>
          <w:tcPr>
            <w:tcW w:w="1134" w:type="dxa"/>
          </w:tcPr>
          <w:p w14:paraId="7014CD8C" w14:textId="7A91A6A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УБИ.041</w:t>
            </w:r>
          </w:p>
        </w:tc>
        <w:tc>
          <w:tcPr>
            <w:tcW w:w="4592" w:type="dxa"/>
          </w:tcPr>
          <w:p w14:paraId="691E672C" w14:textId="40B436B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к информации на машинных носителях информации, а также через интерфейсы ввода-вывода</w:t>
            </w:r>
          </w:p>
        </w:tc>
        <w:tc>
          <w:tcPr>
            <w:tcW w:w="1134" w:type="dxa"/>
          </w:tcPr>
          <w:p w14:paraId="4E68F1CE" w14:textId="5CA37AF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1984" w:type="dxa"/>
          </w:tcPr>
          <w:p w14:paraId="2B11381D" w14:textId="06B1654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Защищаемая информация</w:t>
            </w:r>
          </w:p>
        </w:tc>
      </w:tr>
    </w:tbl>
    <w:p w14:paraId="75170B52" w14:textId="77777777" w:rsidR="0000437C" w:rsidRDefault="0000437C" w:rsidP="0000437C">
      <w:pPr>
        <w:spacing w:line="360" w:lineRule="auto"/>
        <w:rPr>
          <w:rFonts w:ascii="Times New Roman" w:hAnsi="Times New Roman" w:cs="Times New Roman"/>
        </w:rPr>
      </w:pPr>
    </w:p>
    <w:p w14:paraId="1A36441D" w14:textId="5CDB1676"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2.7.4. Оценка возможности реализации угроз безопасности информации выполнена с использованием сценариев реализации угроз безопасности информации, учитывающих тактики и техники, применяемые нарушителями. Сценарии реализации актуальных угроз безопасности информации представлены в таблице 21.</w:t>
      </w:r>
    </w:p>
    <w:p w14:paraId="11BF7C41" w14:textId="7A0E743F" w:rsidR="0000437C" w:rsidRDefault="0000437C" w:rsidP="00CE76D1">
      <w:pPr>
        <w:spacing w:line="360" w:lineRule="auto"/>
        <w:jc w:val="right"/>
        <w:rPr>
          <w:rFonts w:ascii="Times New Roman" w:hAnsi="Times New Roman" w:cs="Times New Roman"/>
        </w:rPr>
      </w:pPr>
      <w:r>
        <w:rPr>
          <w:rFonts w:ascii="Times New Roman" w:hAnsi="Times New Roman" w:cs="Times New Roman"/>
        </w:rPr>
        <w:t>Таблица 21 – Сценарии реализации актуальных угроз безопасности информации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134"/>
        <w:gridCol w:w="2551"/>
        <w:gridCol w:w="5102"/>
      </w:tblGrid>
      <w:tr w:rsidR="0000437C" w:rsidRPr="0000437C" w14:paraId="1D1DA293" w14:textId="77777777" w:rsidTr="0000437C">
        <w:trPr>
          <w:tblHeader/>
        </w:trPr>
        <w:tc>
          <w:tcPr>
            <w:tcW w:w="567" w:type="dxa"/>
          </w:tcPr>
          <w:p w14:paraId="7700D470" w14:textId="42B1F390"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134" w:type="dxa"/>
          </w:tcPr>
          <w:p w14:paraId="75E2CBB0" w14:textId="3FD9A711"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Идентификатор</w:t>
            </w:r>
          </w:p>
        </w:tc>
        <w:tc>
          <w:tcPr>
            <w:tcW w:w="2551" w:type="dxa"/>
          </w:tcPr>
          <w:p w14:paraId="18AD1AA6" w14:textId="1BEB0328"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Источники угроз</w:t>
            </w:r>
          </w:p>
        </w:tc>
        <w:tc>
          <w:tcPr>
            <w:tcW w:w="5102" w:type="dxa"/>
          </w:tcPr>
          <w:p w14:paraId="43E40196" w14:textId="21E4D00D"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Сценарий реализации угрозы</w:t>
            </w:r>
          </w:p>
        </w:tc>
      </w:tr>
      <w:tr w:rsidR="0000437C" w:rsidRPr="0000437C" w14:paraId="06281022" w14:textId="77777777" w:rsidTr="0000437C">
        <w:tc>
          <w:tcPr>
            <w:tcW w:w="567" w:type="dxa"/>
          </w:tcPr>
          <w:p w14:paraId="14F29508" w14:textId="620E573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134" w:type="dxa"/>
          </w:tcPr>
          <w:p w14:paraId="394C0D27" w14:textId="5B35BB2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УБИ.004</w:t>
            </w:r>
          </w:p>
        </w:tc>
        <w:tc>
          <w:tcPr>
            <w:tcW w:w="2551" w:type="dxa"/>
          </w:tcPr>
          <w:p w14:paraId="35A16251" w14:textId="375A2BB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0B458C67" w14:textId="194B4C0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BIOS/UEFI. Негативные последствия: НП.2. Способы реализации: СР.1; СР.6. Тактики и техники: Т1 (Т1.9; Т1.15; Т1.16); Т2 (Т2.9)</w:t>
            </w:r>
          </w:p>
        </w:tc>
      </w:tr>
      <w:tr w:rsidR="0000437C" w:rsidRPr="0000437C" w14:paraId="601EF74E" w14:textId="77777777" w:rsidTr="0000437C">
        <w:tc>
          <w:tcPr>
            <w:tcW w:w="567" w:type="dxa"/>
          </w:tcPr>
          <w:p w14:paraId="49FF8B1E" w14:textId="78B0150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134" w:type="dxa"/>
          </w:tcPr>
          <w:p w14:paraId="6B88E286" w14:textId="1624D7F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УБИ.005</w:t>
            </w:r>
          </w:p>
        </w:tc>
        <w:tc>
          <w:tcPr>
            <w:tcW w:w="2551" w:type="dxa"/>
          </w:tcPr>
          <w:p w14:paraId="7D672CB5" w14:textId="1E7DC76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5102" w:type="dxa"/>
          </w:tcPr>
          <w:p w14:paraId="7A2B09AC" w14:textId="5A581F8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BIOS/UEFI. Негативные последствия: НП.1; НП.2. Способы реализации: СР.2; СР.3. Тактики и техники: Т1 (Т1.9; Т1.15; Т1.16); Т2 (Т2.5; Т2.10); Т3 (Т3.1; Т3.2; Т3.15); Т4 (Т4.2); Т5 (Т5.2)</w:t>
            </w:r>
          </w:p>
        </w:tc>
      </w:tr>
      <w:tr w:rsidR="0000437C" w:rsidRPr="0000437C" w14:paraId="6248C7C2" w14:textId="77777777" w:rsidTr="0000437C">
        <w:tc>
          <w:tcPr>
            <w:tcW w:w="567" w:type="dxa"/>
          </w:tcPr>
          <w:p w14:paraId="1F0253DD" w14:textId="01BF293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134" w:type="dxa"/>
          </w:tcPr>
          <w:p w14:paraId="375807AC" w14:textId="1D9DA17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УБИ.006</w:t>
            </w:r>
          </w:p>
        </w:tc>
        <w:tc>
          <w:tcPr>
            <w:tcW w:w="2551" w:type="dxa"/>
          </w:tcPr>
          <w:p w14:paraId="472B28C7" w14:textId="434719D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5DC82538" w14:textId="19B6F08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Системное ПО, Прикладное ПО. Негативные последствия: НП.1; НП.2. Способы реализации: СР.1; СР.2; СР.5. Тактики и техники: Т1 (Т1.4; Т1.5); Т2 (Т2.5; Т2.10); Т3 (Т3.1; Т3.2; Т3.15); Т4 (Т4.2); Т5 (Т5.2)</w:t>
            </w:r>
          </w:p>
        </w:tc>
      </w:tr>
      <w:tr w:rsidR="0000437C" w:rsidRPr="0000437C" w14:paraId="7F4460D3" w14:textId="77777777" w:rsidTr="0000437C">
        <w:tc>
          <w:tcPr>
            <w:tcW w:w="567" w:type="dxa"/>
          </w:tcPr>
          <w:p w14:paraId="1D244554" w14:textId="1A37017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134" w:type="dxa"/>
          </w:tcPr>
          <w:p w14:paraId="138477EB" w14:textId="4B407E4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УБИ.007</w:t>
            </w:r>
          </w:p>
        </w:tc>
        <w:tc>
          <w:tcPr>
            <w:tcW w:w="2551" w:type="dxa"/>
          </w:tcPr>
          <w:p w14:paraId="5BF92206" w14:textId="04389B1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5102" w:type="dxa"/>
          </w:tcPr>
          <w:p w14:paraId="7F9B2E19" w14:textId="0AA3B26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Системное ПО. Негативные последствия: НП.1; НП.2. Способы реализации: СР.1; СР.5. Тактики и техники: Т1 (Т1.9; Т1.15); Т2 (Т2.5; Т2.8); Т3 (Т3.1; Т3.2; Т3.3); Т4 (Т4.2); Т5 (Т5.2)</w:t>
            </w:r>
          </w:p>
        </w:tc>
      </w:tr>
      <w:tr w:rsidR="0000437C" w:rsidRPr="0000437C" w14:paraId="004334F7" w14:textId="77777777" w:rsidTr="0000437C">
        <w:tc>
          <w:tcPr>
            <w:tcW w:w="567" w:type="dxa"/>
          </w:tcPr>
          <w:p w14:paraId="7D4386A5" w14:textId="44FEFCF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134" w:type="dxa"/>
          </w:tcPr>
          <w:p w14:paraId="22915BDC" w14:textId="053B85B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УБИ.008</w:t>
            </w:r>
          </w:p>
        </w:tc>
        <w:tc>
          <w:tcPr>
            <w:tcW w:w="2551" w:type="dxa"/>
          </w:tcPr>
          <w:p w14:paraId="3D7DBA66" w14:textId="5786A71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1B64ACBB" w14:textId="63C4C16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Учетные данные пользователя. Негативные последствия: НП.1; НП.2. Способы реализации: СР.1; СР.5. Тактики и техники: Т1 (Т1.9; Т1.15); Т2 (Т2.5; Т2.8); Т3 (Т3.1; Т3.2; Т3.3)</w:t>
            </w:r>
          </w:p>
        </w:tc>
      </w:tr>
      <w:tr w:rsidR="0000437C" w:rsidRPr="0000437C" w14:paraId="6F9B1C85" w14:textId="77777777" w:rsidTr="0000437C">
        <w:tc>
          <w:tcPr>
            <w:tcW w:w="567" w:type="dxa"/>
          </w:tcPr>
          <w:p w14:paraId="2D538F98" w14:textId="0E3C27B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134" w:type="dxa"/>
          </w:tcPr>
          <w:p w14:paraId="79B885F8" w14:textId="34CB8FA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УБИ.012</w:t>
            </w:r>
          </w:p>
        </w:tc>
        <w:tc>
          <w:tcPr>
            <w:tcW w:w="2551" w:type="dxa"/>
          </w:tcPr>
          <w:p w14:paraId="36F87BD2" w14:textId="00522DF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75B30386" w14:textId="6BBB319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Системное ПО, Прикладное ПО. Негативные последствия: НП.1; НП.2; НП.3. Способы реализации: СР.1; СР.5. Тактики и техники: Т1 (Т1.9; Т1.15); Т2 (Т2.6); Т3 (Т3.1; Т3.3); Т5 (Т5.2)</w:t>
            </w:r>
          </w:p>
        </w:tc>
      </w:tr>
      <w:tr w:rsidR="0000437C" w:rsidRPr="0000437C" w14:paraId="7083F859" w14:textId="77777777" w:rsidTr="0000437C">
        <w:tc>
          <w:tcPr>
            <w:tcW w:w="567" w:type="dxa"/>
          </w:tcPr>
          <w:p w14:paraId="2CA20970" w14:textId="0769DF7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134" w:type="dxa"/>
          </w:tcPr>
          <w:p w14:paraId="5F50CF8C" w14:textId="03AEEB9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УБИ.013</w:t>
            </w:r>
          </w:p>
        </w:tc>
        <w:tc>
          <w:tcPr>
            <w:tcW w:w="2551" w:type="dxa"/>
          </w:tcPr>
          <w:p w14:paraId="3A37211A" w14:textId="6891CAE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6FFDA3DB" w14:textId="3C21530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BIOS/UEFI. Негативные последствия: НП.1; НП.2. Способы реализации: СР.1; СР.6. Тактики и техники: Т1 (Т1.9; Т1.15; Т1.16); Т2 (Т2.6); Т3 (Т3.1; Т3.3)</w:t>
            </w:r>
          </w:p>
        </w:tc>
      </w:tr>
      <w:tr w:rsidR="0000437C" w:rsidRPr="0000437C" w14:paraId="0962593A" w14:textId="77777777" w:rsidTr="0000437C">
        <w:tc>
          <w:tcPr>
            <w:tcW w:w="567" w:type="dxa"/>
          </w:tcPr>
          <w:p w14:paraId="11DB6ED6" w14:textId="657B61A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134" w:type="dxa"/>
          </w:tcPr>
          <w:p w14:paraId="2A37CF00" w14:textId="495F08C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УБИ.014</w:t>
            </w:r>
          </w:p>
        </w:tc>
        <w:tc>
          <w:tcPr>
            <w:tcW w:w="2551" w:type="dxa"/>
          </w:tcPr>
          <w:p w14:paraId="3A0D02E0" w14:textId="5DE0BFD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203416FB" w14:textId="122B82A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Средство вычислительной техники. Негативные последствия: НП.2. Способы реализации: СР.5. Тактики и техники: Т1 (Т1.9; Т1.15); Т2 (Т2.5); Т3 (Т3.1; Т3.2)</w:t>
            </w:r>
          </w:p>
        </w:tc>
      </w:tr>
      <w:tr w:rsidR="0000437C" w:rsidRPr="0000437C" w14:paraId="7F53D445" w14:textId="77777777" w:rsidTr="0000437C">
        <w:tc>
          <w:tcPr>
            <w:tcW w:w="567" w:type="dxa"/>
          </w:tcPr>
          <w:p w14:paraId="1D05C8D5" w14:textId="2A3F1BD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1134" w:type="dxa"/>
          </w:tcPr>
          <w:p w14:paraId="01F66727" w14:textId="521B567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УБИ.015</w:t>
            </w:r>
          </w:p>
        </w:tc>
        <w:tc>
          <w:tcPr>
            <w:tcW w:w="2551" w:type="dxa"/>
          </w:tcPr>
          <w:p w14:paraId="64DFF97D" w14:textId="7DD1649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w:t>
            </w:r>
          </w:p>
        </w:tc>
        <w:tc>
          <w:tcPr>
            <w:tcW w:w="5102" w:type="dxa"/>
          </w:tcPr>
          <w:p w14:paraId="7F7324B3" w14:textId="650C6EE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Объекты файловой системы. Негативные последствия: НП.1; НП.2. Способы реализации: СР.1. Тактики и техники: Т1 (Т1.9; Т1.15); Т2 (Т2.5); Т3 (Т3.1; Т3.2; Т3.3); Т4 (Т4.2)</w:t>
            </w:r>
          </w:p>
        </w:tc>
      </w:tr>
      <w:tr w:rsidR="0000437C" w:rsidRPr="0000437C" w14:paraId="0475F9FB" w14:textId="77777777" w:rsidTr="0000437C">
        <w:tc>
          <w:tcPr>
            <w:tcW w:w="567" w:type="dxa"/>
          </w:tcPr>
          <w:p w14:paraId="4E0354F9" w14:textId="2908B9B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10</w:t>
            </w:r>
          </w:p>
        </w:tc>
        <w:tc>
          <w:tcPr>
            <w:tcW w:w="1134" w:type="dxa"/>
          </w:tcPr>
          <w:p w14:paraId="70DFC2AD" w14:textId="4EC8803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УБИ.016</w:t>
            </w:r>
          </w:p>
        </w:tc>
        <w:tc>
          <w:tcPr>
            <w:tcW w:w="2551" w:type="dxa"/>
          </w:tcPr>
          <w:p w14:paraId="533C481B" w14:textId="7CEC5BD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4AA704F5" w14:textId="128BD2A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Учетные данные пользователя. Негативные последствия: НП.1; НП.2. Способы реализации: СР.1; СР.5. Тактики и техники: Т1 (Т1.9; Т1.10; Т1.15); Т2 (Т2.5); Т3 (Т3.1; Т3.2; Т3.3)</w:t>
            </w:r>
          </w:p>
        </w:tc>
      </w:tr>
      <w:tr w:rsidR="0000437C" w:rsidRPr="0000437C" w14:paraId="4B112B8A" w14:textId="77777777" w:rsidTr="0000437C">
        <w:tc>
          <w:tcPr>
            <w:tcW w:w="567" w:type="dxa"/>
          </w:tcPr>
          <w:p w14:paraId="3D03D6E5" w14:textId="191CDCE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11</w:t>
            </w:r>
          </w:p>
        </w:tc>
        <w:tc>
          <w:tcPr>
            <w:tcW w:w="1134" w:type="dxa"/>
          </w:tcPr>
          <w:p w14:paraId="5757D852" w14:textId="035294E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УБИ.018</w:t>
            </w:r>
          </w:p>
        </w:tc>
        <w:tc>
          <w:tcPr>
            <w:tcW w:w="2551" w:type="dxa"/>
          </w:tcPr>
          <w:p w14:paraId="6012A66B" w14:textId="1226603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46872E8A" w14:textId="65460E1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Съемный машинный носитель, Системное ПО. Негативные последствия: НП.1; НП.2; НП.3. Способы реализации: СР.2; СР.6. Тактики и техники: Т1 (Т1.9; Т1.15); Т2 (Т2.5; Т2.7); Т3 (Т3.1; Т3.2); Т4 (Т4.2); Т5 (Т5.2)</w:t>
            </w:r>
          </w:p>
        </w:tc>
      </w:tr>
      <w:tr w:rsidR="0000437C" w:rsidRPr="0000437C" w14:paraId="3A154F6E" w14:textId="77777777" w:rsidTr="0000437C">
        <w:tc>
          <w:tcPr>
            <w:tcW w:w="567" w:type="dxa"/>
          </w:tcPr>
          <w:p w14:paraId="6CC02AF1" w14:textId="4B96D58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1134" w:type="dxa"/>
          </w:tcPr>
          <w:p w14:paraId="233C4947" w14:textId="748B7C9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УБИ.019</w:t>
            </w:r>
          </w:p>
        </w:tc>
        <w:tc>
          <w:tcPr>
            <w:tcW w:w="2551" w:type="dxa"/>
          </w:tcPr>
          <w:p w14:paraId="5AD3E7A8" w14:textId="26372B5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w:t>
            </w:r>
          </w:p>
        </w:tc>
        <w:tc>
          <w:tcPr>
            <w:tcW w:w="5102" w:type="dxa"/>
          </w:tcPr>
          <w:p w14:paraId="0E6B0116" w14:textId="2D8729F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Учетные данные пользователя. Негативные последствия: НП.1; НП.2. Способы реализации: СР.5. Тактики и техники: Т1 (Т1.1; Т1.9); Т2 (Т2.5); Т3 (Т3.1; Т3.2)</w:t>
            </w:r>
          </w:p>
        </w:tc>
      </w:tr>
      <w:tr w:rsidR="0000437C" w:rsidRPr="0000437C" w14:paraId="6F193660" w14:textId="77777777" w:rsidTr="0000437C">
        <w:tc>
          <w:tcPr>
            <w:tcW w:w="567" w:type="dxa"/>
          </w:tcPr>
          <w:p w14:paraId="5E950FC4" w14:textId="35627FE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1134" w:type="dxa"/>
          </w:tcPr>
          <w:p w14:paraId="178AC61F" w14:textId="1ED205E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УБИ.021</w:t>
            </w:r>
          </w:p>
        </w:tc>
        <w:tc>
          <w:tcPr>
            <w:tcW w:w="2551" w:type="dxa"/>
          </w:tcPr>
          <w:p w14:paraId="41DF46AA" w14:textId="7A395D3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2DA6B276" w14:textId="05B9C8D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Учетные данные пользователя. Негативные последствия: НП.1; НП.2. Способы реализации: СР.1. Тактики и техники: Т1 (Т1.9; Т1.15); Т2 (Т2.5; Т2.8); Т3 (Т3.1; Т3.2; Т3.3)</w:t>
            </w:r>
          </w:p>
        </w:tc>
      </w:tr>
      <w:tr w:rsidR="0000437C" w:rsidRPr="0000437C" w14:paraId="03D1F132" w14:textId="77777777" w:rsidTr="0000437C">
        <w:tc>
          <w:tcPr>
            <w:tcW w:w="567" w:type="dxa"/>
          </w:tcPr>
          <w:p w14:paraId="3547F517" w14:textId="435AD36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14</w:t>
            </w:r>
          </w:p>
        </w:tc>
        <w:tc>
          <w:tcPr>
            <w:tcW w:w="1134" w:type="dxa"/>
          </w:tcPr>
          <w:p w14:paraId="249242B5" w14:textId="0E6D9E9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УБИ.022</w:t>
            </w:r>
          </w:p>
        </w:tc>
        <w:tc>
          <w:tcPr>
            <w:tcW w:w="2551" w:type="dxa"/>
          </w:tcPr>
          <w:p w14:paraId="1A15DAF2" w14:textId="1E6AD8B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537D2A70" w14:textId="0408724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Средство вычислительной техники. Негативные последствия: НП.2. Способы реализации: СР.1; СР.5. Тактики и техники: Т1 (Т1.9); Т2 (Т2.5); Т3 (Т3.1; Т3.3)</w:t>
            </w:r>
          </w:p>
        </w:tc>
      </w:tr>
      <w:tr w:rsidR="0000437C" w:rsidRPr="0000437C" w14:paraId="70C3D52C" w14:textId="77777777" w:rsidTr="0000437C">
        <w:tc>
          <w:tcPr>
            <w:tcW w:w="567" w:type="dxa"/>
          </w:tcPr>
          <w:p w14:paraId="281EAADC" w14:textId="531484B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15</w:t>
            </w:r>
          </w:p>
        </w:tc>
        <w:tc>
          <w:tcPr>
            <w:tcW w:w="1134" w:type="dxa"/>
          </w:tcPr>
          <w:p w14:paraId="3B8D8D65" w14:textId="5534AE3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УБИ.023</w:t>
            </w:r>
          </w:p>
        </w:tc>
        <w:tc>
          <w:tcPr>
            <w:tcW w:w="2551" w:type="dxa"/>
          </w:tcPr>
          <w:p w14:paraId="40761C81" w14:textId="610D056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5102" w:type="dxa"/>
          </w:tcPr>
          <w:p w14:paraId="0E305F47" w14:textId="4B94C61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Информационная (автоматизированная) система. Негативные последствия: НП.1; НП.2; НП.3. Способы реализации: СР.3; СР.5. Тактики и техники: Т1 (Т1.9; Т1.15); Т2 (Т2.6); Т3 (Т3.1; Т3.3); Т4 (Т4.2); Т5 (Т5.2)</w:t>
            </w:r>
          </w:p>
        </w:tc>
      </w:tr>
      <w:tr w:rsidR="0000437C" w:rsidRPr="0000437C" w14:paraId="424C8DA7" w14:textId="77777777" w:rsidTr="0000437C">
        <w:tc>
          <w:tcPr>
            <w:tcW w:w="567" w:type="dxa"/>
          </w:tcPr>
          <w:p w14:paraId="23D5E389" w14:textId="258118E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16</w:t>
            </w:r>
          </w:p>
        </w:tc>
        <w:tc>
          <w:tcPr>
            <w:tcW w:w="1134" w:type="dxa"/>
          </w:tcPr>
          <w:p w14:paraId="5F86BDA2" w14:textId="64A4617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УБИ.024</w:t>
            </w:r>
          </w:p>
        </w:tc>
        <w:tc>
          <w:tcPr>
            <w:tcW w:w="2551" w:type="dxa"/>
          </w:tcPr>
          <w:p w14:paraId="4F25D8E7" w14:textId="113C7B3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5102" w:type="dxa"/>
          </w:tcPr>
          <w:p w14:paraId="79FEE2B7" w14:textId="584E893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Информационная (автоматизированная) система. Негативные последствия: НП.1; НП.2; НП.3. Способы реализации: СР.1; СР.5. Тактики и техники: Т1 (Т1.9; Т1.15); Т2 (Т2.6); Т3 (Т3.1; Т3.3); Т5 (Т5.2)</w:t>
            </w:r>
          </w:p>
        </w:tc>
      </w:tr>
      <w:tr w:rsidR="0000437C" w:rsidRPr="0000437C" w14:paraId="38357751" w14:textId="77777777" w:rsidTr="0000437C">
        <w:tc>
          <w:tcPr>
            <w:tcW w:w="567" w:type="dxa"/>
          </w:tcPr>
          <w:p w14:paraId="0DE30D39" w14:textId="57F23C2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17</w:t>
            </w:r>
          </w:p>
        </w:tc>
        <w:tc>
          <w:tcPr>
            <w:tcW w:w="1134" w:type="dxa"/>
          </w:tcPr>
          <w:p w14:paraId="5A7EF71B" w14:textId="02FB4B3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УБИ.028</w:t>
            </w:r>
          </w:p>
        </w:tc>
        <w:tc>
          <w:tcPr>
            <w:tcW w:w="2551" w:type="dxa"/>
          </w:tcPr>
          <w:p w14:paraId="53DAB7E0" w14:textId="7D82222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08CCE9E4" w14:textId="0465E8F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Прикладное ПО. Негативные последствия: НП.1; НП.2. Способы реализации: СР.1. Тактики и техники: Т1 (Т1.5; Т1.9); Т2 (Т2.5; Т2.10); Т3 (Т3.1; Т3.2; Т3.3)</w:t>
            </w:r>
          </w:p>
        </w:tc>
      </w:tr>
      <w:tr w:rsidR="0000437C" w:rsidRPr="0000437C" w14:paraId="6EB46513" w14:textId="77777777" w:rsidTr="0000437C">
        <w:tc>
          <w:tcPr>
            <w:tcW w:w="567" w:type="dxa"/>
          </w:tcPr>
          <w:p w14:paraId="762F2DB2" w14:textId="54A7741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18</w:t>
            </w:r>
          </w:p>
        </w:tc>
        <w:tc>
          <w:tcPr>
            <w:tcW w:w="1134" w:type="dxa"/>
          </w:tcPr>
          <w:p w14:paraId="0AF90C9D" w14:textId="371D9C2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УБИ.029</w:t>
            </w:r>
          </w:p>
        </w:tc>
        <w:tc>
          <w:tcPr>
            <w:tcW w:w="2551" w:type="dxa"/>
          </w:tcPr>
          <w:p w14:paraId="0F659BC2" w14:textId="05FD53E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48152835" w14:textId="62895BF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Средство вычислительной техники. Негативные последствия: НП.1; НП.2. Способы реализации: СР.1; СР.2. Тактики и техники: Т1 (Т1.9; Т1.12; Т1.15); Т2 (Т2.5; Т2.10); Т3 (Т3.1; Т3.2; Т3.3); Т5 (Т5.2)</w:t>
            </w:r>
          </w:p>
        </w:tc>
      </w:tr>
      <w:tr w:rsidR="0000437C" w:rsidRPr="0000437C" w14:paraId="4019DC2D" w14:textId="77777777" w:rsidTr="0000437C">
        <w:tc>
          <w:tcPr>
            <w:tcW w:w="567" w:type="dxa"/>
          </w:tcPr>
          <w:p w14:paraId="1996725B" w14:textId="4A99639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19</w:t>
            </w:r>
          </w:p>
        </w:tc>
        <w:tc>
          <w:tcPr>
            <w:tcW w:w="1134" w:type="dxa"/>
          </w:tcPr>
          <w:p w14:paraId="3BADC8A1" w14:textId="798EDB1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УБИ.030</w:t>
            </w:r>
          </w:p>
        </w:tc>
        <w:tc>
          <w:tcPr>
            <w:tcW w:w="2551" w:type="dxa"/>
          </w:tcPr>
          <w:p w14:paraId="14F68B7A" w14:textId="7878F55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515189A2" w14:textId="536A37D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Системное ПО. Негативные последствия: НП.1; НП.2. Способы реализации: СР.1. Тактики и техники: Т1 (Т1.9; Т1.14); Т2 (Т2.5; Т2.10); Т3 (Т3.1; Т3.2; Т3.3)</w:t>
            </w:r>
          </w:p>
        </w:tc>
      </w:tr>
      <w:tr w:rsidR="0000437C" w:rsidRPr="0000437C" w14:paraId="5E9664C0" w14:textId="77777777" w:rsidTr="0000437C">
        <w:tc>
          <w:tcPr>
            <w:tcW w:w="567" w:type="dxa"/>
          </w:tcPr>
          <w:p w14:paraId="3B207966" w14:textId="2CEE315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20</w:t>
            </w:r>
          </w:p>
        </w:tc>
        <w:tc>
          <w:tcPr>
            <w:tcW w:w="1134" w:type="dxa"/>
          </w:tcPr>
          <w:p w14:paraId="67DE09BB" w14:textId="48E6B8F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УБИ.031</w:t>
            </w:r>
          </w:p>
        </w:tc>
        <w:tc>
          <w:tcPr>
            <w:tcW w:w="2551" w:type="dxa"/>
          </w:tcPr>
          <w:p w14:paraId="4C28364E" w14:textId="5652624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3DB83357" w14:textId="3190038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Системное ПО. Негативные последствия: НП.1; НП.2. Способы реализации: СР.1; СР.2; СР.5. Тактики и техники: Т1 (Т1.5; Т1.9); Т2 (Т2.5; Т2.10); Т3 (Т3.1; Т3.2; Т3.3); Т4 (Т4.2); Т5 (Т5.2)</w:t>
            </w:r>
          </w:p>
        </w:tc>
      </w:tr>
      <w:tr w:rsidR="0000437C" w:rsidRPr="0000437C" w14:paraId="31E85BA8" w14:textId="77777777" w:rsidTr="0000437C">
        <w:tc>
          <w:tcPr>
            <w:tcW w:w="567" w:type="dxa"/>
          </w:tcPr>
          <w:p w14:paraId="4AA3F2EA" w14:textId="7CE3F01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21</w:t>
            </w:r>
          </w:p>
        </w:tc>
        <w:tc>
          <w:tcPr>
            <w:tcW w:w="1134" w:type="dxa"/>
          </w:tcPr>
          <w:p w14:paraId="0EAADAB2" w14:textId="4F7E75F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УБИ.032</w:t>
            </w:r>
          </w:p>
        </w:tc>
        <w:tc>
          <w:tcPr>
            <w:tcW w:w="2551" w:type="dxa"/>
          </w:tcPr>
          <w:p w14:paraId="4B94906B" w14:textId="4180C69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1D7523BA" w14:textId="044EA53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Прикладное ПО. Негативные последствия: НП.1; НП.2. Способы реализации: СР.1; СР.2; СР.5. Тактики и техники: Т1 (Т1.5; Т1.9); Т2 (Т2.5; Т2.10); Т3 (Т3.1; Т3.2; Т3.3); Т4 (Т4.2); Т5 (Т5.2)</w:t>
            </w:r>
          </w:p>
        </w:tc>
      </w:tr>
      <w:tr w:rsidR="0000437C" w:rsidRPr="0000437C" w14:paraId="7DD0BD20" w14:textId="77777777" w:rsidTr="0000437C">
        <w:tc>
          <w:tcPr>
            <w:tcW w:w="567" w:type="dxa"/>
          </w:tcPr>
          <w:p w14:paraId="3A1101A4" w14:textId="5824B7B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22</w:t>
            </w:r>
          </w:p>
        </w:tc>
        <w:tc>
          <w:tcPr>
            <w:tcW w:w="1134" w:type="dxa"/>
          </w:tcPr>
          <w:p w14:paraId="3978C09A" w14:textId="13A9FDE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УБИ.033</w:t>
            </w:r>
          </w:p>
        </w:tc>
        <w:tc>
          <w:tcPr>
            <w:tcW w:w="2551" w:type="dxa"/>
          </w:tcPr>
          <w:p w14:paraId="6881AD7C" w14:textId="7B7DF60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Н2</w:t>
            </w:r>
          </w:p>
        </w:tc>
        <w:tc>
          <w:tcPr>
            <w:tcW w:w="5102" w:type="dxa"/>
          </w:tcPr>
          <w:p w14:paraId="51E94A35" w14:textId="2A557C4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Системное ПО, Прикладное ПО. Негативные последствия: НП.1; НП.2. Способы реализации: СР.1; СР.5. Тактики и техники: Т1 (Т1.9; Т1.15); Т2 (Т2.6); Т3 (Т3.1; Т3.3); Т4 (Т4.2); Т5 (Т5.2)</w:t>
            </w:r>
          </w:p>
        </w:tc>
      </w:tr>
      <w:tr w:rsidR="0000437C" w:rsidRPr="0000437C" w14:paraId="5A7B81F1" w14:textId="77777777" w:rsidTr="0000437C">
        <w:tc>
          <w:tcPr>
            <w:tcW w:w="567" w:type="dxa"/>
          </w:tcPr>
          <w:p w14:paraId="4BF467B7" w14:textId="2C8EBB0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23</w:t>
            </w:r>
          </w:p>
        </w:tc>
        <w:tc>
          <w:tcPr>
            <w:tcW w:w="1134" w:type="dxa"/>
          </w:tcPr>
          <w:p w14:paraId="7A3BB151" w14:textId="7AAA4E6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УБИ.036</w:t>
            </w:r>
          </w:p>
        </w:tc>
        <w:tc>
          <w:tcPr>
            <w:tcW w:w="2551" w:type="dxa"/>
          </w:tcPr>
          <w:p w14:paraId="5F0E6876" w14:textId="728E316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46CA5068" w14:textId="540A765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База данных. Негативные последствия: НП.1; НП.2; НП.3. Способы реализации: СР.1; СР.2; СР.5. Тактики и техники: Т1 (Т1.9; Т1.15); Т2 (Т2.5); Т3 (Т3.1; Т3.2; Т3.3); Т5 (Т5.2)</w:t>
            </w:r>
          </w:p>
        </w:tc>
      </w:tr>
      <w:tr w:rsidR="0000437C" w:rsidRPr="0000437C" w14:paraId="34DDF94E" w14:textId="77777777" w:rsidTr="0000437C">
        <w:tc>
          <w:tcPr>
            <w:tcW w:w="567" w:type="dxa"/>
          </w:tcPr>
          <w:p w14:paraId="4F34E46D" w14:textId="3069CDE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24</w:t>
            </w:r>
          </w:p>
        </w:tc>
        <w:tc>
          <w:tcPr>
            <w:tcW w:w="1134" w:type="dxa"/>
          </w:tcPr>
          <w:p w14:paraId="3B2BF653" w14:textId="660DE86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УБИ.041</w:t>
            </w:r>
          </w:p>
        </w:tc>
        <w:tc>
          <w:tcPr>
            <w:tcW w:w="2551" w:type="dxa"/>
          </w:tcPr>
          <w:p w14:paraId="2095A7FE" w14:textId="3E9948B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Н1; Н2</w:t>
            </w:r>
          </w:p>
        </w:tc>
        <w:tc>
          <w:tcPr>
            <w:tcW w:w="5102" w:type="dxa"/>
          </w:tcPr>
          <w:p w14:paraId="285A8CF2" w14:textId="1987DFD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Объект воздействия: Защищаемая информация. Негативные последствия: НП.1; НП.2. Способы реализации: СР.1; СР.6. Тактики и техники: Т1 (Т1.9; Т1.10; Т1.12); Т2 (Т2.5); Т3 (Т3.1; Т3.2)</w:t>
            </w:r>
          </w:p>
        </w:tc>
      </w:tr>
    </w:tbl>
    <w:p w14:paraId="5042EFD5" w14:textId="77777777" w:rsidR="0000437C" w:rsidRDefault="0000437C" w:rsidP="0000437C">
      <w:pPr>
        <w:spacing w:line="360" w:lineRule="auto"/>
        <w:rPr>
          <w:rFonts w:ascii="Times New Roman" w:hAnsi="Times New Roman" w:cs="Times New Roman"/>
        </w:rPr>
      </w:pPr>
    </w:p>
    <w:p w14:paraId="617F5D9C" w14:textId="6E371664" w:rsidR="0000437C" w:rsidRDefault="0000437C" w:rsidP="00786615">
      <w:pPr>
        <w:spacing w:line="360" w:lineRule="auto"/>
        <w:ind w:firstLine="708"/>
        <w:rPr>
          <w:rFonts w:ascii="Times New Roman" w:hAnsi="Times New Roman" w:cs="Times New Roman"/>
          <w:b/>
        </w:rPr>
      </w:pPr>
      <w:r>
        <w:rPr>
          <w:rFonts w:ascii="Times New Roman" w:hAnsi="Times New Roman" w:cs="Times New Roman"/>
          <w:b/>
        </w:rPr>
        <w:t>2.8 Оценка угроз в соответствии с методическими документами ФСБ России</w:t>
      </w:r>
    </w:p>
    <w:p w14:paraId="37AB4254" w14:textId="401C57FF"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2.8.1. На основании исходных данных об объектах защиты и источниках атак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определены обобщенные возможности источников атак (таблица 22).</w:t>
      </w:r>
    </w:p>
    <w:p w14:paraId="3E2AE61C" w14:textId="0ECAA5B4" w:rsidR="0000437C" w:rsidRDefault="0000437C" w:rsidP="00786615">
      <w:pPr>
        <w:spacing w:line="360" w:lineRule="auto"/>
        <w:jc w:val="right"/>
        <w:rPr>
          <w:rFonts w:ascii="Times New Roman" w:hAnsi="Times New Roman" w:cs="Times New Roman"/>
        </w:rPr>
      </w:pPr>
      <w:r>
        <w:rPr>
          <w:rFonts w:ascii="Times New Roman" w:hAnsi="Times New Roman" w:cs="Times New Roman"/>
        </w:rPr>
        <w:lastRenderedPageBreak/>
        <w:t>Таблица 22 – Обобщенные возможности источников атак</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6576"/>
        <w:gridCol w:w="2268"/>
      </w:tblGrid>
      <w:tr w:rsidR="0000437C" w:rsidRPr="0000437C" w14:paraId="5E6FC1AC" w14:textId="77777777" w:rsidTr="0000437C">
        <w:trPr>
          <w:tblHeader/>
        </w:trPr>
        <w:tc>
          <w:tcPr>
            <w:tcW w:w="510" w:type="dxa"/>
          </w:tcPr>
          <w:p w14:paraId="22F57A82" w14:textId="7E2C245E"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w:t>
            </w:r>
          </w:p>
        </w:tc>
        <w:tc>
          <w:tcPr>
            <w:tcW w:w="6576" w:type="dxa"/>
          </w:tcPr>
          <w:p w14:paraId="3E69868C" w14:textId="7E7C373C"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Обобщенные возможности источников атак</w:t>
            </w:r>
          </w:p>
        </w:tc>
        <w:tc>
          <w:tcPr>
            <w:tcW w:w="2268" w:type="dxa"/>
          </w:tcPr>
          <w:p w14:paraId="715B80F9" w14:textId="7E5FFA32"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Предположение о возможности источников атак</w:t>
            </w:r>
          </w:p>
        </w:tc>
      </w:tr>
      <w:tr w:rsidR="0000437C" w:rsidRPr="0000437C" w14:paraId="4DD5C476" w14:textId="77777777" w:rsidTr="0000437C">
        <w:tc>
          <w:tcPr>
            <w:tcW w:w="510" w:type="dxa"/>
          </w:tcPr>
          <w:p w14:paraId="0065CF03" w14:textId="430E44AD"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1</w:t>
            </w:r>
          </w:p>
        </w:tc>
        <w:tc>
          <w:tcPr>
            <w:tcW w:w="6576" w:type="dxa"/>
          </w:tcPr>
          <w:p w14:paraId="5CC34C4D" w14:textId="156D8C1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Возможность самостоятельно осуществлять создание способов атак, подготовку и проведение атак только за пределами контролируемой зоны</w:t>
            </w:r>
          </w:p>
        </w:tc>
        <w:tc>
          <w:tcPr>
            <w:tcW w:w="2268" w:type="dxa"/>
          </w:tcPr>
          <w:p w14:paraId="4B53183D" w14:textId="26A3659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r>
      <w:tr w:rsidR="0000437C" w:rsidRPr="0000437C" w14:paraId="674A42E9" w14:textId="77777777" w:rsidTr="0000437C">
        <w:tc>
          <w:tcPr>
            <w:tcW w:w="510" w:type="dxa"/>
          </w:tcPr>
          <w:p w14:paraId="1CDEB6B7" w14:textId="657DC7B1"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w:t>
            </w:r>
          </w:p>
        </w:tc>
        <w:tc>
          <w:tcPr>
            <w:tcW w:w="6576" w:type="dxa"/>
          </w:tcPr>
          <w:p w14:paraId="271447C6" w14:textId="2562D01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Возможность самостоятельно осуществлять создание способов атак, подготовку и проведение атак в пределах контролируемой зоны, но без физического доступа к аппаратным средствам, на которых реализованы СКЗИ и среда их функционирования</w:t>
            </w:r>
          </w:p>
        </w:tc>
        <w:tc>
          <w:tcPr>
            <w:tcW w:w="2268" w:type="dxa"/>
          </w:tcPr>
          <w:p w14:paraId="501240BC" w14:textId="5AD575F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r>
      <w:tr w:rsidR="0000437C" w:rsidRPr="0000437C" w14:paraId="570B7967" w14:textId="77777777" w:rsidTr="0000437C">
        <w:tc>
          <w:tcPr>
            <w:tcW w:w="510" w:type="dxa"/>
          </w:tcPr>
          <w:p w14:paraId="26F5E3F3" w14:textId="4A1C6C3C"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3</w:t>
            </w:r>
          </w:p>
        </w:tc>
        <w:tc>
          <w:tcPr>
            <w:tcW w:w="6576" w:type="dxa"/>
          </w:tcPr>
          <w:p w14:paraId="4236AC0E" w14:textId="3F71274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Возможность самостоятельно осуществлять создание способов атак, подготовку и проведение атак в пределах контролируемой зоны с физическим доступом к аппаратным средствам, на которых реализованы СКЗИ и среда их функционирования</w:t>
            </w:r>
          </w:p>
        </w:tc>
        <w:tc>
          <w:tcPr>
            <w:tcW w:w="2268" w:type="dxa"/>
          </w:tcPr>
          <w:p w14:paraId="46737991" w14:textId="72FC440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r>
      <w:tr w:rsidR="0000437C" w:rsidRPr="0000437C" w14:paraId="16848EE0" w14:textId="77777777" w:rsidTr="0000437C">
        <w:tc>
          <w:tcPr>
            <w:tcW w:w="510" w:type="dxa"/>
          </w:tcPr>
          <w:p w14:paraId="6E3D5A6D" w14:textId="52C9AE35"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4</w:t>
            </w:r>
          </w:p>
        </w:tc>
        <w:tc>
          <w:tcPr>
            <w:tcW w:w="6576" w:type="dxa"/>
          </w:tcPr>
          <w:p w14:paraId="42C30B06" w14:textId="1E2D0AF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Возможность привлекать специалистов, имеющих опыт разработки и анализа СКЗИ (включая специалистов в области анализа сигналов линейной передачи и сигналов побочного электромагнитного излучения и наводок СКЗИ)</w:t>
            </w:r>
          </w:p>
        </w:tc>
        <w:tc>
          <w:tcPr>
            <w:tcW w:w="2268" w:type="dxa"/>
          </w:tcPr>
          <w:p w14:paraId="4F8AAFBC" w14:textId="410B3652"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r>
      <w:tr w:rsidR="0000437C" w:rsidRPr="0000437C" w14:paraId="4DFF27B8" w14:textId="77777777" w:rsidTr="0000437C">
        <w:tc>
          <w:tcPr>
            <w:tcW w:w="510" w:type="dxa"/>
          </w:tcPr>
          <w:p w14:paraId="7669D71A" w14:textId="662FBA48"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5</w:t>
            </w:r>
          </w:p>
        </w:tc>
        <w:tc>
          <w:tcPr>
            <w:tcW w:w="6576" w:type="dxa"/>
          </w:tcPr>
          <w:p w14:paraId="556DF555" w14:textId="500A5BD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прикладного программного обеспечения)</w:t>
            </w:r>
          </w:p>
        </w:tc>
        <w:tc>
          <w:tcPr>
            <w:tcW w:w="2268" w:type="dxa"/>
          </w:tcPr>
          <w:p w14:paraId="7669A580" w14:textId="3871E80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r>
      <w:tr w:rsidR="0000437C" w:rsidRPr="0000437C" w14:paraId="6FB14189" w14:textId="77777777" w:rsidTr="0000437C">
        <w:tc>
          <w:tcPr>
            <w:tcW w:w="510" w:type="dxa"/>
          </w:tcPr>
          <w:p w14:paraId="50A3A060" w14:textId="04DE17E1"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6</w:t>
            </w:r>
          </w:p>
        </w:tc>
        <w:tc>
          <w:tcPr>
            <w:tcW w:w="6576" w:type="dxa"/>
          </w:tcPr>
          <w:p w14:paraId="304C573F" w14:textId="5746B7FA"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w:t>
            </w:r>
          </w:p>
        </w:tc>
        <w:tc>
          <w:tcPr>
            <w:tcW w:w="2268" w:type="dxa"/>
          </w:tcPr>
          <w:p w14:paraId="7BBBD397" w14:textId="4F0CD63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r>
    </w:tbl>
    <w:p w14:paraId="0216C988" w14:textId="77777777" w:rsidR="000933BB" w:rsidRDefault="000933BB" w:rsidP="000933BB">
      <w:pPr>
        <w:spacing w:line="360" w:lineRule="auto"/>
        <w:ind w:firstLine="708"/>
        <w:jc w:val="both"/>
        <w:rPr>
          <w:rFonts w:ascii="Times New Roman" w:hAnsi="Times New Roman" w:cs="Times New Roman"/>
        </w:rPr>
      </w:pPr>
    </w:p>
    <w:p w14:paraId="561B8C26" w14:textId="57AC2510"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2.8.2. В соответствии с нормативно-правовыми документами ФСБ России реализация угроз безопасности информации определяется возможностями источников атак.</w:t>
      </w:r>
    </w:p>
    <w:p w14:paraId="27F57646" w14:textId="0EC7118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2.8.3. Исходя из обобщенных возможностей источников атак определены уточненные возможности нарушителей и направления атак (соответствующие актуальные угрозы). Результаты приведены в таблице 23.</w:t>
      </w:r>
    </w:p>
    <w:p w14:paraId="20D90335" w14:textId="405CBD3B" w:rsidR="0000437C" w:rsidRDefault="0000437C" w:rsidP="0000437C">
      <w:pPr>
        <w:spacing w:line="360" w:lineRule="auto"/>
        <w:rPr>
          <w:rFonts w:ascii="Times New Roman" w:hAnsi="Times New Roman" w:cs="Times New Roman"/>
        </w:rPr>
      </w:pPr>
      <w:r>
        <w:rPr>
          <w:rFonts w:ascii="Times New Roman" w:hAnsi="Times New Roman" w:cs="Times New Roman"/>
        </w:rPr>
        <w:t>Таблица 23 – Уточненные возможности нарушителей и направления атак</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3458"/>
        <w:gridCol w:w="1984"/>
        <w:gridCol w:w="3402"/>
      </w:tblGrid>
      <w:tr w:rsidR="0000437C" w:rsidRPr="0000437C" w14:paraId="1CB3CA90" w14:textId="77777777" w:rsidTr="0000437C">
        <w:trPr>
          <w:tblHeader/>
        </w:trPr>
        <w:tc>
          <w:tcPr>
            <w:tcW w:w="510" w:type="dxa"/>
          </w:tcPr>
          <w:p w14:paraId="6D33CB35" w14:textId="0621F788"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w:t>
            </w:r>
          </w:p>
        </w:tc>
        <w:tc>
          <w:tcPr>
            <w:tcW w:w="3458" w:type="dxa"/>
          </w:tcPr>
          <w:p w14:paraId="770790FC" w14:textId="6021C8FD"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Уточненные возможности нарушителей и направления атак (соответствующие актуальные угрозы)</w:t>
            </w:r>
          </w:p>
        </w:tc>
        <w:tc>
          <w:tcPr>
            <w:tcW w:w="1984" w:type="dxa"/>
          </w:tcPr>
          <w:p w14:paraId="78520090" w14:textId="0B286EAD"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Актуальность использования (применения) для построения и реализации атак</w:t>
            </w:r>
          </w:p>
        </w:tc>
        <w:tc>
          <w:tcPr>
            <w:tcW w:w="3402" w:type="dxa"/>
          </w:tcPr>
          <w:p w14:paraId="7CEC9F9A" w14:textId="292A9161"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Обоснование</w:t>
            </w:r>
          </w:p>
        </w:tc>
      </w:tr>
      <w:tr w:rsidR="0000437C" w:rsidRPr="0000437C" w14:paraId="6732FA45" w14:textId="77777777" w:rsidTr="0000437C">
        <w:tc>
          <w:tcPr>
            <w:tcW w:w="510" w:type="dxa"/>
          </w:tcPr>
          <w:p w14:paraId="386EB447" w14:textId="6118085C"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1.1</w:t>
            </w:r>
          </w:p>
        </w:tc>
        <w:tc>
          <w:tcPr>
            <w:tcW w:w="3458" w:type="dxa"/>
          </w:tcPr>
          <w:p w14:paraId="0A06E9F4" w14:textId="72058E41"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Проведение атаки при нахождении в пределах контролируемой зоны</w:t>
            </w:r>
          </w:p>
        </w:tc>
        <w:tc>
          <w:tcPr>
            <w:tcW w:w="1984" w:type="dxa"/>
          </w:tcPr>
          <w:p w14:paraId="4649E72B" w14:textId="5A2F55D6"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c>
          <w:tcPr>
            <w:tcW w:w="3402" w:type="dxa"/>
          </w:tcPr>
          <w:p w14:paraId="1C3638EF" w14:textId="29716FF1"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Работа пользователей </w:t>
            </w: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«Кадровый учет» регламентирована; ремонт, обслуживание и сопровождение программных, технических и программно-технических средств </w:t>
            </w: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«Кадровый учет», в том числе СЗИ, выполняется доверенными лицами, с выполнением мер по обеспечению безопасности </w:t>
            </w:r>
            <w:proofErr w:type="spellStart"/>
            <w:r w:rsidRPr="0000437C">
              <w:rPr>
                <w:rFonts w:ascii="Times New Roman" w:hAnsi="Times New Roman" w:cs="Times New Roman"/>
                <w:sz w:val="18"/>
              </w:rPr>
              <w:t>ПДн</w:t>
            </w:r>
            <w:proofErr w:type="spellEnd"/>
            <w:r w:rsidRPr="0000437C">
              <w:rPr>
                <w:rFonts w:ascii="Times New Roman" w:hAnsi="Times New Roman" w:cs="Times New Roman"/>
                <w:sz w:val="18"/>
              </w:rPr>
              <w:t xml:space="preserve">; в помещениях, в которых происходит обработка </w:t>
            </w:r>
            <w:proofErr w:type="spellStart"/>
            <w:r w:rsidRPr="0000437C">
              <w:rPr>
                <w:rFonts w:ascii="Times New Roman" w:hAnsi="Times New Roman" w:cs="Times New Roman"/>
                <w:sz w:val="18"/>
              </w:rPr>
              <w:t>ПДн</w:t>
            </w:r>
            <w:proofErr w:type="spellEnd"/>
            <w:r w:rsidRPr="0000437C">
              <w:rPr>
                <w:rFonts w:ascii="Times New Roman" w:hAnsi="Times New Roman" w:cs="Times New Roman"/>
                <w:sz w:val="18"/>
              </w:rPr>
              <w:t xml:space="preserve">, невозможно нахождение посторонних лиц; не используются сертифицированные средства защиты информации от НСД; не используются сертифицированные средства </w:t>
            </w:r>
            <w:r w:rsidRPr="0000437C">
              <w:rPr>
                <w:rFonts w:ascii="Times New Roman" w:hAnsi="Times New Roman" w:cs="Times New Roman"/>
                <w:sz w:val="18"/>
              </w:rPr>
              <w:lastRenderedPageBreak/>
              <w:t>антивирусной защиты, базы вирусных сигнатур регулярно не обновляются</w:t>
            </w:r>
          </w:p>
        </w:tc>
      </w:tr>
      <w:tr w:rsidR="0000437C" w:rsidRPr="0000437C" w14:paraId="2A58FEF1" w14:textId="77777777" w:rsidTr="0000437C">
        <w:tc>
          <w:tcPr>
            <w:tcW w:w="510" w:type="dxa"/>
          </w:tcPr>
          <w:p w14:paraId="29B813EA" w14:textId="7FE02AB1"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lastRenderedPageBreak/>
              <w:t>1.2</w:t>
            </w:r>
          </w:p>
        </w:tc>
        <w:tc>
          <w:tcPr>
            <w:tcW w:w="3458" w:type="dxa"/>
          </w:tcPr>
          <w:p w14:paraId="15E0D299" w14:textId="55D2C6B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Проведение атаки при нахождении за пределами контролируемой зоны</w:t>
            </w:r>
          </w:p>
        </w:tc>
        <w:tc>
          <w:tcPr>
            <w:tcW w:w="1984" w:type="dxa"/>
          </w:tcPr>
          <w:p w14:paraId="6CFC0235" w14:textId="121DD1B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c>
          <w:tcPr>
            <w:tcW w:w="3402" w:type="dxa"/>
          </w:tcPr>
          <w:p w14:paraId="1AEDA829" w14:textId="1D0329A8" w:rsidR="0000437C" w:rsidRPr="0000437C" w:rsidRDefault="0000437C" w:rsidP="0000437C">
            <w:pPr>
              <w:spacing w:line="240" w:lineRule="auto"/>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«Кадровый учет» не имеет подключений к сетям связи общего пользования и информационно-телекоммуникационной сети «Интернет», отсутствуют удаленные пользователи и каналы удаленного доступа</w:t>
            </w:r>
          </w:p>
        </w:tc>
      </w:tr>
      <w:tr w:rsidR="0000437C" w:rsidRPr="0000437C" w14:paraId="58F612C8" w14:textId="77777777" w:rsidTr="0000437C">
        <w:tc>
          <w:tcPr>
            <w:tcW w:w="510" w:type="dxa"/>
          </w:tcPr>
          <w:p w14:paraId="3339396B" w14:textId="1D61D325"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2.1</w:t>
            </w:r>
          </w:p>
        </w:tc>
        <w:tc>
          <w:tcPr>
            <w:tcW w:w="3458" w:type="dxa"/>
          </w:tcPr>
          <w:p w14:paraId="355C9DDB" w14:textId="4CEE065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Привлечение специалистов, имеющих опыт разработки и анализа СКЗИ</w:t>
            </w:r>
          </w:p>
        </w:tc>
        <w:tc>
          <w:tcPr>
            <w:tcW w:w="1984" w:type="dxa"/>
          </w:tcPr>
          <w:p w14:paraId="3D20A82F" w14:textId="6276E20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c>
          <w:tcPr>
            <w:tcW w:w="3402" w:type="dxa"/>
          </w:tcPr>
          <w:p w14:paraId="28E0F3CF" w14:textId="05CAAC0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СКЗИ для обеспечения безопасности </w:t>
            </w:r>
            <w:proofErr w:type="spellStart"/>
            <w:r w:rsidRPr="0000437C">
              <w:rPr>
                <w:rFonts w:ascii="Times New Roman" w:hAnsi="Times New Roman" w:cs="Times New Roman"/>
                <w:sz w:val="18"/>
              </w:rPr>
              <w:t>ПДн</w:t>
            </w:r>
            <w:proofErr w:type="spellEnd"/>
            <w:r w:rsidRPr="0000437C">
              <w:rPr>
                <w:rFonts w:ascii="Times New Roman" w:hAnsi="Times New Roman" w:cs="Times New Roman"/>
                <w:sz w:val="18"/>
              </w:rPr>
              <w:t xml:space="preserve"> в </w:t>
            </w: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«Кадровый учет» не используются, криптографическая защита информации не применяется</w:t>
            </w:r>
          </w:p>
        </w:tc>
      </w:tr>
      <w:tr w:rsidR="0000437C" w:rsidRPr="0000437C" w14:paraId="334F594F" w14:textId="77777777" w:rsidTr="0000437C">
        <w:tc>
          <w:tcPr>
            <w:tcW w:w="510" w:type="dxa"/>
          </w:tcPr>
          <w:p w14:paraId="733B608A" w14:textId="4B36F8FD" w:rsidR="0000437C" w:rsidRPr="0000437C" w:rsidRDefault="0000437C" w:rsidP="0000437C">
            <w:pPr>
              <w:spacing w:line="240" w:lineRule="auto"/>
              <w:jc w:val="center"/>
              <w:rPr>
                <w:rFonts w:ascii="Times New Roman" w:hAnsi="Times New Roman" w:cs="Times New Roman"/>
                <w:sz w:val="18"/>
              </w:rPr>
            </w:pPr>
            <w:r w:rsidRPr="0000437C">
              <w:rPr>
                <w:rFonts w:ascii="Times New Roman" w:hAnsi="Times New Roman" w:cs="Times New Roman"/>
                <w:sz w:val="18"/>
              </w:rPr>
              <w:t>2.2</w:t>
            </w:r>
          </w:p>
        </w:tc>
        <w:tc>
          <w:tcPr>
            <w:tcW w:w="3458" w:type="dxa"/>
          </w:tcPr>
          <w:p w14:paraId="47F37ED3" w14:textId="16FAD75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Использование для реализации атак недокументированных возможностей программного обеспечения</w:t>
            </w:r>
          </w:p>
        </w:tc>
        <w:tc>
          <w:tcPr>
            <w:tcW w:w="1984" w:type="dxa"/>
          </w:tcPr>
          <w:p w14:paraId="635545AF" w14:textId="30238E0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c>
          <w:tcPr>
            <w:tcW w:w="3402" w:type="dxa"/>
          </w:tcPr>
          <w:p w14:paraId="595F2D07" w14:textId="5F0D6F1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 xml:space="preserve">Актуальность угроз, связанных с недекларированными (недокументированными) возможностями в системном и прикладном программном обеспечении, для </w:t>
            </w: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 xml:space="preserve"> «Кадровый учет» не установлена (пункт 11 таблицы 1)</w:t>
            </w:r>
          </w:p>
        </w:tc>
      </w:tr>
    </w:tbl>
    <w:p w14:paraId="2A424783" w14:textId="77777777" w:rsidR="0000437C" w:rsidRDefault="0000437C" w:rsidP="0000437C">
      <w:pPr>
        <w:spacing w:line="360" w:lineRule="auto"/>
        <w:rPr>
          <w:rFonts w:ascii="Times New Roman" w:hAnsi="Times New Roman" w:cs="Times New Roman"/>
        </w:rPr>
      </w:pPr>
    </w:p>
    <w:p w14:paraId="227A53AE" w14:textId="09D634E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2.8.4. СКЗИ для обеспечения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при их обработке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 используются. В случае принятия решения об использовании СКЗИ применяемые </w:t>
      </w:r>
      <w:proofErr w:type="spellStart"/>
      <w:r>
        <w:rPr>
          <w:rFonts w:ascii="Times New Roman" w:hAnsi="Times New Roman" w:cs="Times New Roman"/>
        </w:rPr>
        <w:t>криптосредства</w:t>
      </w:r>
      <w:proofErr w:type="spellEnd"/>
      <w:r>
        <w:rPr>
          <w:rFonts w:ascii="Times New Roman" w:hAnsi="Times New Roman" w:cs="Times New Roman"/>
        </w:rPr>
        <w:t xml:space="preserve"> должны обеспечивать криптографическую защиту по уровню не ниже класса КС1 (приказ ФСБ России от 10.07.2014 № 378). Требования и соответствующие меры в части применения приказа ФСБ России № 378 приведены в Приложении Б.</w:t>
      </w:r>
    </w:p>
    <w:p w14:paraId="1390021B" w14:textId="16AD8161" w:rsidR="0000437C" w:rsidRDefault="0000437C" w:rsidP="000933BB">
      <w:pPr>
        <w:spacing w:line="360" w:lineRule="auto"/>
        <w:ind w:firstLine="708"/>
        <w:jc w:val="both"/>
        <w:rPr>
          <w:rFonts w:ascii="Times New Roman" w:hAnsi="Times New Roman" w:cs="Times New Roman"/>
          <w:b/>
        </w:rPr>
      </w:pPr>
      <w:r>
        <w:rPr>
          <w:rFonts w:ascii="Times New Roman" w:hAnsi="Times New Roman" w:cs="Times New Roman"/>
          <w:b/>
        </w:rPr>
        <w:t>3 ОПРЕДЕЛЕНИЕ УРОВНЯ ЗАЩИЩЕННОСТИ ПЕРСОНАЛЬНЫХ ДАННЫХ</w:t>
      </w:r>
    </w:p>
    <w:p w14:paraId="26BF5862" w14:textId="15AE77ED" w:rsidR="0000437C" w:rsidRDefault="0000437C" w:rsidP="000933BB">
      <w:pPr>
        <w:spacing w:line="360" w:lineRule="auto"/>
        <w:ind w:firstLine="708"/>
        <w:rPr>
          <w:rFonts w:ascii="Times New Roman" w:hAnsi="Times New Roman" w:cs="Times New Roman"/>
          <w:b/>
        </w:rPr>
      </w:pPr>
      <w:r>
        <w:rPr>
          <w:rFonts w:ascii="Times New Roman" w:hAnsi="Times New Roman" w:cs="Times New Roman"/>
          <w:b/>
        </w:rPr>
        <w:t>3.1 Определение типа актуальной угрозы</w:t>
      </w:r>
    </w:p>
    <w:p w14:paraId="44C9137B" w14:textId="3EB59B17"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Под актуальными угрозами безопасности персональных данных понимается совокупность условий и факторов, создающих актуальную опасность несанкционированного, в том числе случайного, доступа к персональным данным при их обработке в информационной системе,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w:t>
      </w:r>
    </w:p>
    <w:p w14:paraId="4F7328AA" w14:textId="0FEBE172"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Угрозы 1-го типа актуальны для информационной системы, если для нее в том числе актуальны угрозы, связанные с наличием недокументированных (недекларированных) </w:t>
      </w:r>
      <w:r>
        <w:rPr>
          <w:rFonts w:ascii="Times New Roman" w:hAnsi="Times New Roman" w:cs="Times New Roman"/>
        </w:rPr>
        <w:lastRenderedPageBreak/>
        <w:t>возможностей в системном программном обеспечении, используемом в информационной системе.</w:t>
      </w:r>
    </w:p>
    <w:p w14:paraId="64BF3079" w14:textId="15B37D6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Угрозы 2-го типа актуальны для информационной системы, если для нее в том числе актуальны угрозы, связанные с наличием недокументированных (недекларированных) возможностей в прикладном программном обеспечении, используемом в информационной системе.</w:t>
      </w:r>
    </w:p>
    <w:p w14:paraId="7A210059" w14:textId="5F17563C"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Угрозы 3-го типа актуальны для информационной системы, если для нее актуальны угрозы, не связанные с наличием недокументированных (недекларированных) возможностей в системном и прикладном программном обеспечении, используемом в информационной системе.</w:t>
      </w:r>
    </w:p>
    <w:p w14:paraId="3E2ADBC0" w14:textId="0D3D1D5C"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актуальны угрозы, не связанные с наличием недокументированных (недекларированных) возможностей в системном и прикладном программном обеспечении, следовательно, актуален 3-й тип угроз.</w:t>
      </w:r>
    </w:p>
    <w:p w14:paraId="08A97995" w14:textId="68AA0DFC" w:rsidR="0000437C" w:rsidRDefault="0000437C" w:rsidP="000933BB">
      <w:pPr>
        <w:spacing w:line="360" w:lineRule="auto"/>
        <w:ind w:firstLine="708"/>
        <w:rPr>
          <w:rFonts w:ascii="Times New Roman" w:hAnsi="Times New Roman" w:cs="Times New Roman"/>
          <w:b/>
        </w:rPr>
      </w:pPr>
      <w:r>
        <w:rPr>
          <w:rFonts w:ascii="Times New Roman" w:hAnsi="Times New Roman" w:cs="Times New Roman"/>
          <w:b/>
        </w:rPr>
        <w:t xml:space="preserve">3.2 Определение уровня защищенности </w:t>
      </w:r>
      <w:proofErr w:type="spellStart"/>
      <w:r>
        <w:rPr>
          <w:rFonts w:ascii="Times New Roman" w:hAnsi="Times New Roman" w:cs="Times New Roman"/>
          <w:b/>
        </w:rPr>
        <w:t>ИСПДн</w:t>
      </w:r>
      <w:proofErr w:type="spellEnd"/>
    </w:p>
    <w:p w14:paraId="713F4834" w14:textId="626113D9"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При обработке персональных данных в информационных системах устанавливаются 4 уровня защищенности персональных данных. Уровень защищенности определяется по таблице 24 в зависимости от типа актуальных угроз, категории обрабатываемых </w:t>
      </w:r>
      <w:proofErr w:type="spellStart"/>
      <w:r>
        <w:rPr>
          <w:rFonts w:ascii="Times New Roman" w:hAnsi="Times New Roman" w:cs="Times New Roman"/>
        </w:rPr>
        <w:t>ПДн</w:t>
      </w:r>
      <w:proofErr w:type="spellEnd"/>
      <w:r>
        <w:rPr>
          <w:rFonts w:ascii="Times New Roman" w:hAnsi="Times New Roman" w:cs="Times New Roman"/>
        </w:rPr>
        <w:t xml:space="preserve">, категории субъектов </w:t>
      </w:r>
      <w:proofErr w:type="spellStart"/>
      <w:r>
        <w:rPr>
          <w:rFonts w:ascii="Times New Roman" w:hAnsi="Times New Roman" w:cs="Times New Roman"/>
        </w:rPr>
        <w:t>ПДн</w:t>
      </w:r>
      <w:proofErr w:type="spellEnd"/>
      <w:r>
        <w:rPr>
          <w:rFonts w:ascii="Times New Roman" w:hAnsi="Times New Roman" w:cs="Times New Roman"/>
        </w:rPr>
        <w:t xml:space="preserve"> и количества обрабатываемых субъектов.</w:t>
      </w:r>
    </w:p>
    <w:p w14:paraId="4CFFC737" w14:textId="0B8A7149" w:rsidR="0000437C" w:rsidRDefault="0000437C" w:rsidP="0000437C">
      <w:pPr>
        <w:spacing w:line="360" w:lineRule="auto"/>
        <w:rPr>
          <w:rFonts w:ascii="Times New Roman" w:hAnsi="Times New Roman" w:cs="Times New Roman"/>
        </w:rPr>
      </w:pPr>
      <w:r>
        <w:rPr>
          <w:rFonts w:ascii="Times New Roman" w:hAnsi="Times New Roman" w:cs="Times New Roman"/>
        </w:rPr>
        <w:t xml:space="preserve">Таблица 24 – Определение уровня защищенности </w:t>
      </w:r>
      <w:proofErr w:type="spellStart"/>
      <w:r>
        <w:rPr>
          <w:rFonts w:ascii="Times New Roman" w:hAnsi="Times New Roman" w:cs="Times New Roman"/>
        </w:rPr>
        <w:t>ПДн</w:t>
      </w:r>
      <w:proofErr w:type="spellEnd"/>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417"/>
        <w:gridCol w:w="1417"/>
        <w:gridCol w:w="1587"/>
        <w:gridCol w:w="1587"/>
        <w:gridCol w:w="1644"/>
      </w:tblGrid>
      <w:tr w:rsidR="0000437C" w:rsidRPr="0000437C" w14:paraId="1ECEFD3E" w14:textId="77777777" w:rsidTr="0000437C">
        <w:trPr>
          <w:tblHeader/>
        </w:trPr>
        <w:tc>
          <w:tcPr>
            <w:tcW w:w="1701" w:type="dxa"/>
          </w:tcPr>
          <w:p w14:paraId="22986CF9" w14:textId="6D821770"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 xml:space="preserve">Тип </w:t>
            </w:r>
            <w:proofErr w:type="spellStart"/>
            <w:r w:rsidRPr="0000437C">
              <w:rPr>
                <w:rFonts w:ascii="Times New Roman" w:hAnsi="Times New Roman" w:cs="Times New Roman"/>
                <w:b/>
                <w:sz w:val="18"/>
              </w:rPr>
              <w:t>ИСПДн</w:t>
            </w:r>
            <w:proofErr w:type="spellEnd"/>
          </w:p>
        </w:tc>
        <w:tc>
          <w:tcPr>
            <w:tcW w:w="1417" w:type="dxa"/>
          </w:tcPr>
          <w:p w14:paraId="4C994327" w14:textId="32CA1821"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Сотрудники оператора</w:t>
            </w:r>
          </w:p>
        </w:tc>
        <w:tc>
          <w:tcPr>
            <w:tcW w:w="1417" w:type="dxa"/>
          </w:tcPr>
          <w:p w14:paraId="2EB21FF0" w14:textId="0E0C67F5"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Количество субъектов</w:t>
            </w:r>
          </w:p>
        </w:tc>
        <w:tc>
          <w:tcPr>
            <w:tcW w:w="1587" w:type="dxa"/>
          </w:tcPr>
          <w:p w14:paraId="027FFBD4" w14:textId="0CFCDDCD"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УЗ при угрозах 1-го типа</w:t>
            </w:r>
          </w:p>
        </w:tc>
        <w:tc>
          <w:tcPr>
            <w:tcW w:w="1587" w:type="dxa"/>
          </w:tcPr>
          <w:p w14:paraId="02ECABFE" w14:textId="5BD5B300"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УЗ при угрозах 2-го типа</w:t>
            </w:r>
          </w:p>
        </w:tc>
        <w:tc>
          <w:tcPr>
            <w:tcW w:w="1644" w:type="dxa"/>
          </w:tcPr>
          <w:p w14:paraId="4C8ED6B0" w14:textId="3040E350" w:rsidR="0000437C" w:rsidRPr="0000437C" w:rsidRDefault="0000437C" w:rsidP="0000437C">
            <w:pPr>
              <w:spacing w:line="240" w:lineRule="auto"/>
              <w:jc w:val="center"/>
              <w:rPr>
                <w:rFonts w:ascii="Times New Roman" w:hAnsi="Times New Roman" w:cs="Times New Roman"/>
                <w:b/>
                <w:sz w:val="18"/>
              </w:rPr>
            </w:pPr>
            <w:r w:rsidRPr="0000437C">
              <w:rPr>
                <w:rFonts w:ascii="Times New Roman" w:hAnsi="Times New Roman" w:cs="Times New Roman"/>
                <w:b/>
                <w:sz w:val="18"/>
              </w:rPr>
              <w:t>УЗ при угрозах 3-го типа</w:t>
            </w:r>
          </w:p>
        </w:tc>
      </w:tr>
      <w:tr w:rsidR="0000437C" w:rsidRPr="0000437C" w14:paraId="38E0AA7C" w14:textId="77777777" w:rsidTr="0000437C">
        <w:tc>
          <w:tcPr>
            <w:tcW w:w="1701" w:type="dxa"/>
          </w:tcPr>
          <w:p w14:paraId="05D60786" w14:textId="445D4582" w:rsidR="0000437C" w:rsidRPr="0000437C" w:rsidRDefault="0000437C" w:rsidP="0000437C">
            <w:pPr>
              <w:spacing w:line="240" w:lineRule="auto"/>
              <w:jc w:val="center"/>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-С (специальные)</w:t>
            </w:r>
          </w:p>
        </w:tc>
        <w:tc>
          <w:tcPr>
            <w:tcW w:w="1417" w:type="dxa"/>
          </w:tcPr>
          <w:p w14:paraId="7EEB448A" w14:textId="4940771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c>
          <w:tcPr>
            <w:tcW w:w="1417" w:type="dxa"/>
          </w:tcPr>
          <w:p w14:paraId="22B1706C" w14:textId="4924EE7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w:t>
            </w:r>
          </w:p>
        </w:tc>
        <w:tc>
          <w:tcPr>
            <w:tcW w:w="1587" w:type="dxa"/>
          </w:tcPr>
          <w:p w14:paraId="0C32B6AE" w14:textId="28DE226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УЗ-1</w:t>
            </w:r>
          </w:p>
        </w:tc>
        <w:tc>
          <w:tcPr>
            <w:tcW w:w="1587" w:type="dxa"/>
          </w:tcPr>
          <w:p w14:paraId="1096E3B7" w14:textId="6CDA9FF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УЗ-2</w:t>
            </w:r>
          </w:p>
        </w:tc>
        <w:tc>
          <w:tcPr>
            <w:tcW w:w="1644" w:type="dxa"/>
          </w:tcPr>
          <w:p w14:paraId="07AAA74B" w14:textId="1A37725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УЗ-3</w:t>
            </w:r>
          </w:p>
        </w:tc>
      </w:tr>
      <w:tr w:rsidR="0000437C" w:rsidRPr="0000437C" w14:paraId="068DD688" w14:textId="77777777" w:rsidTr="0000437C">
        <w:tc>
          <w:tcPr>
            <w:tcW w:w="1701" w:type="dxa"/>
          </w:tcPr>
          <w:p w14:paraId="1DF92067" w14:textId="5C2A42A7" w:rsidR="0000437C" w:rsidRPr="0000437C" w:rsidRDefault="0000437C" w:rsidP="0000437C">
            <w:pPr>
              <w:spacing w:line="240" w:lineRule="auto"/>
              <w:jc w:val="center"/>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-Б (биометрические)</w:t>
            </w:r>
          </w:p>
        </w:tc>
        <w:tc>
          <w:tcPr>
            <w:tcW w:w="1417" w:type="dxa"/>
          </w:tcPr>
          <w:p w14:paraId="795CE296" w14:textId="5C4BF2B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c>
          <w:tcPr>
            <w:tcW w:w="1417" w:type="dxa"/>
          </w:tcPr>
          <w:p w14:paraId="7B6D8628" w14:textId="68AAF52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w:t>
            </w:r>
          </w:p>
        </w:tc>
        <w:tc>
          <w:tcPr>
            <w:tcW w:w="1587" w:type="dxa"/>
          </w:tcPr>
          <w:p w14:paraId="33C09B80" w14:textId="018AB1A2"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УЗ-1</w:t>
            </w:r>
          </w:p>
        </w:tc>
        <w:tc>
          <w:tcPr>
            <w:tcW w:w="1587" w:type="dxa"/>
          </w:tcPr>
          <w:p w14:paraId="7F1A57C9" w14:textId="40CD41A2"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УЗ-2</w:t>
            </w:r>
          </w:p>
        </w:tc>
        <w:tc>
          <w:tcPr>
            <w:tcW w:w="1644" w:type="dxa"/>
          </w:tcPr>
          <w:p w14:paraId="30A6B581" w14:textId="1D5BBD05"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УЗ-3</w:t>
            </w:r>
          </w:p>
        </w:tc>
      </w:tr>
      <w:tr w:rsidR="0000437C" w:rsidRPr="0000437C" w14:paraId="59FA6D02" w14:textId="77777777" w:rsidTr="0000437C">
        <w:tc>
          <w:tcPr>
            <w:tcW w:w="1701" w:type="dxa"/>
          </w:tcPr>
          <w:p w14:paraId="0A6BC985" w14:textId="636F2D99" w:rsidR="0000437C" w:rsidRPr="0000437C" w:rsidRDefault="0000437C" w:rsidP="0000437C">
            <w:pPr>
              <w:spacing w:line="240" w:lineRule="auto"/>
              <w:jc w:val="center"/>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-И (общедоступные)</w:t>
            </w:r>
          </w:p>
        </w:tc>
        <w:tc>
          <w:tcPr>
            <w:tcW w:w="1417" w:type="dxa"/>
          </w:tcPr>
          <w:p w14:paraId="641EA9F0" w14:textId="3B353D0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c>
          <w:tcPr>
            <w:tcW w:w="1417" w:type="dxa"/>
          </w:tcPr>
          <w:p w14:paraId="076A45FD" w14:textId="0473AF82"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&gt; 100 000</w:t>
            </w:r>
          </w:p>
        </w:tc>
        <w:tc>
          <w:tcPr>
            <w:tcW w:w="1587" w:type="dxa"/>
          </w:tcPr>
          <w:p w14:paraId="130BC0AC" w14:textId="6520BFE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УЗ-1</w:t>
            </w:r>
          </w:p>
        </w:tc>
        <w:tc>
          <w:tcPr>
            <w:tcW w:w="1587" w:type="dxa"/>
          </w:tcPr>
          <w:p w14:paraId="44EB3E15" w14:textId="346EEB2B"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УЗ-2</w:t>
            </w:r>
          </w:p>
        </w:tc>
        <w:tc>
          <w:tcPr>
            <w:tcW w:w="1644" w:type="dxa"/>
          </w:tcPr>
          <w:p w14:paraId="0FB97CEE" w14:textId="1E4099D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УЗ-3</w:t>
            </w:r>
          </w:p>
        </w:tc>
      </w:tr>
      <w:tr w:rsidR="0000437C" w:rsidRPr="0000437C" w14:paraId="7CF04EAD" w14:textId="77777777" w:rsidTr="0000437C">
        <w:tc>
          <w:tcPr>
            <w:tcW w:w="1701" w:type="dxa"/>
          </w:tcPr>
          <w:p w14:paraId="7734C88E" w14:textId="2F5A1F40" w:rsidR="0000437C" w:rsidRPr="0000437C" w:rsidRDefault="0000437C" w:rsidP="0000437C">
            <w:pPr>
              <w:spacing w:line="240" w:lineRule="auto"/>
              <w:jc w:val="center"/>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-И (общедоступные)</w:t>
            </w:r>
          </w:p>
        </w:tc>
        <w:tc>
          <w:tcPr>
            <w:tcW w:w="1417" w:type="dxa"/>
          </w:tcPr>
          <w:p w14:paraId="3EFEDFD4" w14:textId="2F6DADC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c>
          <w:tcPr>
            <w:tcW w:w="1417" w:type="dxa"/>
          </w:tcPr>
          <w:p w14:paraId="52DDA5C0" w14:textId="1DB132E5" w:rsidR="0000437C" w:rsidRPr="0000437C" w:rsidRDefault="0000437C" w:rsidP="0000437C">
            <w:pPr>
              <w:spacing w:line="240" w:lineRule="auto"/>
              <w:rPr>
                <w:rFonts w:ascii="Times New Roman" w:hAnsi="Times New Roman" w:cs="Times New Roman"/>
                <w:sz w:val="18"/>
              </w:rPr>
            </w:pPr>
            <w:proofErr w:type="gramStart"/>
            <w:r w:rsidRPr="0000437C">
              <w:rPr>
                <w:rFonts w:ascii="Times New Roman" w:hAnsi="Times New Roman" w:cs="Times New Roman"/>
                <w:sz w:val="18"/>
              </w:rPr>
              <w:t>&lt; 100</w:t>
            </w:r>
            <w:proofErr w:type="gramEnd"/>
            <w:r w:rsidRPr="0000437C">
              <w:rPr>
                <w:rFonts w:ascii="Times New Roman" w:hAnsi="Times New Roman" w:cs="Times New Roman"/>
                <w:sz w:val="18"/>
              </w:rPr>
              <w:t xml:space="preserve"> 000</w:t>
            </w:r>
          </w:p>
        </w:tc>
        <w:tc>
          <w:tcPr>
            <w:tcW w:w="1587" w:type="dxa"/>
          </w:tcPr>
          <w:p w14:paraId="1C2C9982" w14:textId="31FA2F1E"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УЗ-1</w:t>
            </w:r>
          </w:p>
        </w:tc>
        <w:tc>
          <w:tcPr>
            <w:tcW w:w="1587" w:type="dxa"/>
          </w:tcPr>
          <w:p w14:paraId="7609D322" w14:textId="65EE670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УЗ-3</w:t>
            </w:r>
          </w:p>
        </w:tc>
        <w:tc>
          <w:tcPr>
            <w:tcW w:w="1644" w:type="dxa"/>
          </w:tcPr>
          <w:p w14:paraId="71F5C76B" w14:textId="05F2EB7C"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УЗ-4</w:t>
            </w:r>
          </w:p>
        </w:tc>
      </w:tr>
      <w:tr w:rsidR="0000437C" w:rsidRPr="0000437C" w14:paraId="05C3F0F9" w14:textId="77777777" w:rsidTr="0000437C">
        <w:tc>
          <w:tcPr>
            <w:tcW w:w="1701" w:type="dxa"/>
          </w:tcPr>
          <w:p w14:paraId="2A0737F6" w14:textId="53409E28" w:rsidR="0000437C" w:rsidRPr="0000437C" w:rsidRDefault="0000437C" w:rsidP="0000437C">
            <w:pPr>
              <w:spacing w:line="240" w:lineRule="auto"/>
              <w:jc w:val="center"/>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-И (общедоступные)</w:t>
            </w:r>
          </w:p>
        </w:tc>
        <w:tc>
          <w:tcPr>
            <w:tcW w:w="1417" w:type="dxa"/>
          </w:tcPr>
          <w:p w14:paraId="71FAAE9B" w14:textId="7100418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Да</w:t>
            </w:r>
          </w:p>
        </w:tc>
        <w:tc>
          <w:tcPr>
            <w:tcW w:w="1417" w:type="dxa"/>
          </w:tcPr>
          <w:p w14:paraId="39097322" w14:textId="31DE4EC1"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w:t>
            </w:r>
          </w:p>
        </w:tc>
        <w:tc>
          <w:tcPr>
            <w:tcW w:w="1587" w:type="dxa"/>
          </w:tcPr>
          <w:p w14:paraId="3A92BEE3" w14:textId="388007D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УЗ-1</w:t>
            </w:r>
          </w:p>
        </w:tc>
        <w:tc>
          <w:tcPr>
            <w:tcW w:w="1587" w:type="dxa"/>
          </w:tcPr>
          <w:p w14:paraId="2AB1D4A5" w14:textId="22BAD3F9"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УЗ-2</w:t>
            </w:r>
          </w:p>
        </w:tc>
        <w:tc>
          <w:tcPr>
            <w:tcW w:w="1644" w:type="dxa"/>
          </w:tcPr>
          <w:p w14:paraId="0337910A" w14:textId="7462C8C0"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УЗ-3</w:t>
            </w:r>
          </w:p>
        </w:tc>
      </w:tr>
      <w:tr w:rsidR="0000437C" w:rsidRPr="0000437C" w14:paraId="4F0A528D" w14:textId="77777777" w:rsidTr="0000437C">
        <w:tc>
          <w:tcPr>
            <w:tcW w:w="1701" w:type="dxa"/>
          </w:tcPr>
          <w:p w14:paraId="490026BF" w14:textId="0CBC7107" w:rsidR="0000437C" w:rsidRPr="0000437C" w:rsidRDefault="0000437C" w:rsidP="0000437C">
            <w:pPr>
              <w:spacing w:line="240" w:lineRule="auto"/>
              <w:jc w:val="center"/>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-О (иные)</w:t>
            </w:r>
          </w:p>
        </w:tc>
        <w:tc>
          <w:tcPr>
            <w:tcW w:w="1417" w:type="dxa"/>
          </w:tcPr>
          <w:p w14:paraId="25DB5741" w14:textId="3448D603"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c>
          <w:tcPr>
            <w:tcW w:w="1417" w:type="dxa"/>
          </w:tcPr>
          <w:p w14:paraId="6AAF160D" w14:textId="6946FAF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&gt; 100 000</w:t>
            </w:r>
          </w:p>
        </w:tc>
        <w:tc>
          <w:tcPr>
            <w:tcW w:w="1587" w:type="dxa"/>
          </w:tcPr>
          <w:p w14:paraId="59EDEED3" w14:textId="6316D9AD"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УЗ-2</w:t>
            </w:r>
          </w:p>
        </w:tc>
        <w:tc>
          <w:tcPr>
            <w:tcW w:w="1587" w:type="dxa"/>
          </w:tcPr>
          <w:p w14:paraId="17F00965" w14:textId="7EA9BD0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УЗ-2</w:t>
            </w:r>
          </w:p>
        </w:tc>
        <w:tc>
          <w:tcPr>
            <w:tcW w:w="1644" w:type="dxa"/>
          </w:tcPr>
          <w:p w14:paraId="6EA51B04" w14:textId="50C5A70F"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УЗ-4</w:t>
            </w:r>
          </w:p>
        </w:tc>
      </w:tr>
      <w:tr w:rsidR="0000437C" w:rsidRPr="0000437C" w14:paraId="490656DF" w14:textId="77777777" w:rsidTr="0000437C">
        <w:tc>
          <w:tcPr>
            <w:tcW w:w="1701" w:type="dxa"/>
          </w:tcPr>
          <w:p w14:paraId="5A0DCCDA" w14:textId="49A6CB7B" w:rsidR="0000437C" w:rsidRPr="0000437C" w:rsidRDefault="0000437C" w:rsidP="0000437C">
            <w:pPr>
              <w:spacing w:line="240" w:lineRule="auto"/>
              <w:jc w:val="center"/>
              <w:rPr>
                <w:rFonts w:ascii="Times New Roman" w:hAnsi="Times New Roman" w:cs="Times New Roman"/>
                <w:sz w:val="18"/>
              </w:rPr>
            </w:pPr>
            <w:proofErr w:type="spellStart"/>
            <w:r w:rsidRPr="0000437C">
              <w:rPr>
                <w:rFonts w:ascii="Times New Roman" w:hAnsi="Times New Roman" w:cs="Times New Roman"/>
                <w:sz w:val="18"/>
              </w:rPr>
              <w:t>ИСПДн</w:t>
            </w:r>
            <w:proofErr w:type="spellEnd"/>
            <w:r w:rsidRPr="0000437C">
              <w:rPr>
                <w:rFonts w:ascii="Times New Roman" w:hAnsi="Times New Roman" w:cs="Times New Roman"/>
                <w:sz w:val="18"/>
              </w:rPr>
              <w:t>-О (иные)</w:t>
            </w:r>
          </w:p>
        </w:tc>
        <w:tc>
          <w:tcPr>
            <w:tcW w:w="1417" w:type="dxa"/>
          </w:tcPr>
          <w:p w14:paraId="5E78BB08" w14:textId="1ED9102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Нет</w:t>
            </w:r>
          </w:p>
        </w:tc>
        <w:tc>
          <w:tcPr>
            <w:tcW w:w="1417" w:type="dxa"/>
          </w:tcPr>
          <w:p w14:paraId="58AC1B10" w14:textId="084D027C" w:rsidR="0000437C" w:rsidRPr="0000437C" w:rsidRDefault="0000437C" w:rsidP="0000437C">
            <w:pPr>
              <w:spacing w:line="240" w:lineRule="auto"/>
              <w:rPr>
                <w:rFonts w:ascii="Times New Roman" w:hAnsi="Times New Roman" w:cs="Times New Roman"/>
                <w:sz w:val="18"/>
              </w:rPr>
            </w:pPr>
            <w:proofErr w:type="gramStart"/>
            <w:r w:rsidRPr="0000437C">
              <w:rPr>
                <w:rFonts w:ascii="Times New Roman" w:hAnsi="Times New Roman" w:cs="Times New Roman"/>
                <w:sz w:val="18"/>
              </w:rPr>
              <w:t>&lt; 100</w:t>
            </w:r>
            <w:proofErr w:type="gramEnd"/>
            <w:r w:rsidRPr="0000437C">
              <w:rPr>
                <w:rFonts w:ascii="Times New Roman" w:hAnsi="Times New Roman" w:cs="Times New Roman"/>
                <w:sz w:val="18"/>
              </w:rPr>
              <w:t xml:space="preserve"> 000</w:t>
            </w:r>
          </w:p>
        </w:tc>
        <w:tc>
          <w:tcPr>
            <w:tcW w:w="1587" w:type="dxa"/>
          </w:tcPr>
          <w:p w14:paraId="5D972A00" w14:textId="0D64F484"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УЗ-2</w:t>
            </w:r>
          </w:p>
        </w:tc>
        <w:tc>
          <w:tcPr>
            <w:tcW w:w="1587" w:type="dxa"/>
          </w:tcPr>
          <w:p w14:paraId="0B331F24" w14:textId="75051888"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УЗ-3</w:t>
            </w:r>
          </w:p>
        </w:tc>
        <w:tc>
          <w:tcPr>
            <w:tcW w:w="1644" w:type="dxa"/>
          </w:tcPr>
          <w:p w14:paraId="433E5316" w14:textId="5F8B1C87" w:rsidR="0000437C" w:rsidRPr="0000437C" w:rsidRDefault="0000437C" w:rsidP="0000437C">
            <w:pPr>
              <w:spacing w:line="240" w:lineRule="auto"/>
              <w:rPr>
                <w:rFonts w:ascii="Times New Roman" w:hAnsi="Times New Roman" w:cs="Times New Roman"/>
                <w:sz w:val="18"/>
              </w:rPr>
            </w:pPr>
            <w:r w:rsidRPr="0000437C">
              <w:rPr>
                <w:rFonts w:ascii="Times New Roman" w:hAnsi="Times New Roman" w:cs="Times New Roman"/>
                <w:sz w:val="18"/>
              </w:rPr>
              <w:t>УЗ-4</w:t>
            </w:r>
          </w:p>
        </w:tc>
      </w:tr>
      <w:tr w:rsidR="0000437C" w:rsidRPr="0000437C" w14:paraId="1ADEB994" w14:textId="77777777" w:rsidTr="0000437C">
        <w:tc>
          <w:tcPr>
            <w:tcW w:w="1701" w:type="dxa"/>
          </w:tcPr>
          <w:p w14:paraId="133F87B9" w14:textId="76D26272" w:rsidR="0000437C" w:rsidRPr="0000437C" w:rsidRDefault="0000437C" w:rsidP="0000437C">
            <w:pPr>
              <w:spacing w:line="240" w:lineRule="auto"/>
              <w:jc w:val="center"/>
              <w:rPr>
                <w:rFonts w:ascii="Times New Roman" w:hAnsi="Times New Roman" w:cs="Times New Roman"/>
                <w:b/>
                <w:sz w:val="18"/>
              </w:rPr>
            </w:pPr>
            <w:proofErr w:type="spellStart"/>
            <w:r w:rsidRPr="0000437C">
              <w:rPr>
                <w:rFonts w:ascii="Times New Roman" w:hAnsi="Times New Roman" w:cs="Times New Roman"/>
                <w:b/>
                <w:sz w:val="18"/>
              </w:rPr>
              <w:t>ИСПДн</w:t>
            </w:r>
            <w:proofErr w:type="spellEnd"/>
            <w:r w:rsidRPr="0000437C">
              <w:rPr>
                <w:rFonts w:ascii="Times New Roman" w:hAnsi="Times New Roman" w:cs="Times New Roman"/>
                <w:b/>
                <w:sz w:val="18"/>
              </w:rPr>
              <w:t>-О (иные)</w:t>
            </w:r>
          </w:p>
        </w:tc>
        <w:tc>
          <w:tcPr>
            <w:tcW w:w="1417" w:type="dxa"/>
          </w:tcPr>
          <w:p w14:paraId="07468E77" w14:textId="0017B5D7" w:rsidR="0000437C" w:rsidRPr="0000437C" w:rsidRDefault="0000437C" w:rsidP="0000437C">
            <w:pPr>
              <w:spacing w:line="240" w:lineRule="auto"/>
              <w:rPr>
                <w:rFonts w:ascii="Times New Roman" w:hAnsi="Times New Roman" w:cs="Times New Roman"/>
                <w:b/>
                <w:sz w:val="18"/>
              </w:rPr>
            </w:pPr>
            <w:r w:rsidRPr="0000437C">
              <w:rPr>
                <w:rFonts w:ascii="Times New Roman" w:hAnsi="Times New Roman" w:cs="Times New Roman"/>
                <w:b/>
                <w:sz w:val="18"/>
              </w:rPr>
              <w:t>Да</w:t>
            </w:r>
          </w:p>
        </w:tc>
        <w:tc>
          <w:tcPr>
            <w:tcW w:w="1417" w:type="dxa"/>
          </w:tcPr>
          <w:p w14:paraId="38D41EEF" w14:textId="28A7A77D" w:rsidR="0000437C" w:rsidRPr="0000437C" w:rsidRDefault="0000437C" w:rsidP="0000437C">
            <w:pPr>
              <w:spacing w:line="240" w:lineRule="auto"/>
              <w:rPr>
                <w:rFonts w:ascii="Times New Roman" w:hAnsi="Times New Roman" w:cs="Times New Roman"/>
                <w:b/>
                <w:sz w:val="18"/>
              </w:rPr>
            </w:pPr>
            <w:proofErr w:type="gramStart"/>
            <w:r w:rsidRPr="0000437C">
              <w:rPr>
                <w:rFonts w:ascii="Times New Roman" w:hAnsi="Times New Roman" w:cs="Times New Roman"/>
                <w:b/>
                <w:sz w:val="18"/>
              </w:rPr>
              <w:t>&lt; 100</w:t>
            </w:r>
            <w:proofErr w:type="gramEnd"/>
            <w:r w:rsidRPr="0000437C">
              <w:rPr>
                <w:rFonts w:ascii="Times New Roman" w:hAnsi="Times New Roman" w:cs="Times New Roman"/>
                <w:b/>
                <w:sz w:val="18"/>
              </w:rPr>
              <w:t xml:space="preserve"> 000</w:t>
            </w:r>
          </w:p>
        </w:tc>
        <w:tc>
          <w:tcPr>
            <w:tcW w:w="1587" w:type="dxa"/>
          </w:tcPr>
          <w:p w14:paraId="3CB3770A" w14:textId="42D12A99" w:rsidR="0000437C" w:rsidRPr="0000437C" w:rsidRDefault="0000437C" w:rsidP="0000437C">
            <w:pPr>
              <w:spacing w:line="240" w:lineRule="auto"/>
              <w:rPr>
                <w:rFonts w:ascii="Times New Roman" w:hAnsi="Times New Roman" w:cs="Times New Roman"/>
                <w:b/>
                <w:sz w:val="18"/>
              </w:rPr>
            </w:pPr>
            <w:r w:rsidRPr="0000437C">
              <w:rPr>
                <w:rFonts w:ascii="Times New Roman" w:hAnsi="Times New Roman" w:cs="Times New Roman"/>
                <w:b/>
                <w:sz w:val="18"/>
              </w:rPr>
              <w:t>УЗ-2</w:t>
            </w:r>
          </w:p>
        </w:tc>
        <w:tc>
          <w:tcPr>
            <w:tcW w:w="1587" w:type="dxa"/>
          </w:tcPr>
          <w:p w14:paraId="4BEA87A9" w14:textId="6D5BFBEE" w:rsidR="0000437C" w:rsidRPr="0000437C" w:rsidRDefault="0000437C" w:rsidP="0000437C">
            <w:pPr>
              <w:spacing w:line="240" w:lineRule="auto"/>
              <w:rPr>
                <w:rFonts w:ascii="Times New Roman" w:hAnsi="Times New Roman" w:cs="Times New Roman"/>
                <w:b/>
                <w:sz w:val="18"/>
              </w:rPr>
            </w:pPr>
            <w:r w:rsidRPr="0000437C">
              <w:rPr>
                <w:rFonts w:ascii="Times New Roman" w:hAnsi="Times New Roman" w:cs="Times New Roman"/>
                <w:b/>
                <w:sz w:val="18"/>
              </w:rPr>
              <w:t>УЗ-3</w:t>
            </w:r>
          </w:p>
        </w:tc>
        <w:tc>
          <w:tcPr>
            <w:tcW w:w="1644" w:type="dxa"/>
          </w:tcPr>
          <w:p w14:paraId="7F632DBD" w14:textId="7CDCDD2E" w:rsidR="0000437C" w:rsidRPr="0000437C" w:rsidRDefault="0000437C" w:rsidP="0000437C">
            <w:pPr>
              <w:spacing w:line="240" w:lineRule="auto"/>
              <w:rPr>
                <w:rFonts w:ascii="Times New Roman" w:hAnsi="Times New Roman" w:cs="Times New Roman"/>
                <w:b/>
                <w:sz w:val="18"/>
              </w:rPr>
            </w:pPr>
            <w:r w:rsidRPr="0000437C">
              <w:rPr>
                <w:rFonts w:ascii="Times New Roman" w:hAnsi="Times New Roman" w:cs="Times New Roman"/>
                <w:b/>
                <w:sz w:val="18"/>
              </w:rPr>
              <w:t>УЗ-4</w:t>
            </w:r>
          </w:p>
        </w:tc>
      </w:tr>
    </w:tbl>
    <w:p w14:paraId="083502A9" w14:textId="77777777" w:rsidR="0000437C" w:rsidRDefault="0000437C" w:rsidP="0000437C">
      <w:pPr>
        <w:spacing w:line="360" w:lineRule="auto"/>
        <w:rPr>
          <w:rFonts w:ascii="Times New Roman" w:hAnsi="Times New Roman" w:cs="Times New Roman"/>
        </w:rPr>
      </w:pPr>
    </w:p>
    <w:p w14:paraId="62B72607" w14:textId="12DBFD21" w:rsidR="0000437C" w:rsidRDefault="0000437C" w:rsidP="0000437C">
      <w:pPr>
        <w:spacing w:line="360" w:lineRule="auto"/>
        <w:ind w:firstLine="709"/>
        <w:jc w:val="both"/>
        <w:rPr>
          <w:rFonts w:ascii="Times New Roman" w:hAnsi="Times New Roman" w:cs="Times New Roman"/>
        </w:rPr>
      </w:pPr>
      <w:proofErr w:type="spellStart"/>
      <w:r>
        <w:rPr>
          <w:rFonts w:ascii="Times New Roman" w:hAnsi="Times New Roman" w:cs="Times New Roman"/>
        </w:rPr>
        <w:lastRenderedPageBreak/>
        <w:t>ИСПДн</w:t>
      </w:r>
      <w:proofErr w:type="spellEnd"/>
      <w:r>
        <w:rPr>
          <w:rFonts w:ascii="Times New Roman" w:hAnsi="Times New Roman" w:cs="Times New Roman"/>
        </w:rPr>
        <w:t xml:space="preserve"> «Кадровый учет» является информационной системой, обрабатывающей иные категории персональных данных (</w:t>
      </w:r>
      <w:proofErr w:type="spellStart"/>
      <w:r>
        <w:rPr>
          <w:rFonts w:ascii="Times New Roman" w:hAnsi="Times New Roman" w:cs="Times New Roman"/>
        </w:rPr>
        <w:t>ИСПДн</w:t>
      </w:r>
      <w:proofErr w:type="spellEnd"/>
      <w:r>
        <w:rPr>
          <w:rFonts w:ascii="Times New Roman" w:hAnsi="Times New Roman" w:cs="Times New Roman"/>
        </w:rPr>
        <w:t xml:space="preserve">-О); обрабатываются </w:t>
      </w:r>
      <w:proofErr w:type="spellStart"/>
      <w:r>
        <w:rPr>
          <w:rFonts w:ascii="Times New Roman" w:hAnsi="Times New Roman" w:cs="Times New Roman"/>
        </w:rPr>
        <w:t>ПДн</w:t>
      </w:r>
      <w:proofErr w:type="spellEnd"/>
      <w:r>
        <w:rPr>
          <w:rFonts w:ascii="Times New Roman" w:hAnsi="Times New Roman" w:cs="Times New Roman"/>
        </w:rPr>
        <w:t xml:space="preserve"> сотрудников оператора в количестве 100 субъектов (менее 100 000); актуальны угрозы 3-го типа. Следовательно, 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необходимо обеспечение 4-го уровня защищенности персональных данных (строка, выделенная жирным шрифтом в таблице 24).</w:t>
      </w:r>
    </w:p>
    <w:p w14:paraId="0BCD0E4B" w14:textId="54AA00F4" w:rsidR="0000437C" w:rsidRDefault="0000437C" w:rsidP="000933BB">
      <w:pPr>
        <w:spacing w:line="360" w:lineRule="auto"/>
        <w:ind w:firstLine="708"/>
        <w:rPr>
          <w:rFonts w:ascii="Times New Roman" w:hAnsi="Times New Roman" w:cs="Times New Roman"/>
          <w:b/>
        </w:rPr>
      </w:pPr>
      <w:r>
        <w:rPr>
          <w:rFonts w:ascii="Times New Roman" w:hAnsi="Times New Roman" w:cs="Times New Roman"/>
          <w:b/>
        </w:rPr>
        <w:t>3.3 Составление акта определения уровня защищенности персональных данных при их обработке в информационной системе персональных данных</w:t>
      </w:r>
    </w:p>
    <w:p w14:paraId="4C238F8C" w14:textId="0B46C59B"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Акт определения уровня защищенности персональных данных при их обработке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утверждается приказом директора ООО «Тантал» от «__» _________ 20___ г. № ______.</w:t>
      </w:r>
    </w:p>
    <w:p w14:paraId="5FAFEA7A" w14:textId="0C04F86B"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Комиссия в составе: председатель комиссии – начальник отдела по информационной безопасности ООО «Тантал»; члены комиссии – системный администратор ООО «Тантал», специалист по кадрам ООО «Тантал», назначенная приказом директора ООО «Тантал» от «__» _________ 20___ г. № ______ для проведения оценочной экспертизы уровня защиты персональных данных, во исполнение требований постановления Правительства РФ от 01.11.2012 г. № 1119 «Об утверждении требований к защите персональных данных при их обработке в информационных системах персональных данных» выявила:</w:t>
      </w:r>
    </w:p>
    <w:p w14:paraId="5B6E4C22" w14:textId="316B91DD"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 xml:space="preserve">1. Категория </w:t>
      </w:r>
      <w:proofErr w:type="spellStart"/>
      <w:r>
        <w:rPr>
          <w:rFonts w:ascii="Times New Roman" w:hAnsi="Times New Roman" w:cs="Times New Roman"/>
        </w:rPr>
        <w:t>ПДн</w:t>
      </w:r>
      <w:proofErr w:type="spellEnd"/>
      <w:r>
        <w:rPr>
          <w:rFonts w:ascii="Times New Roman" w:hAnsi="Times New Roman" w:cs="Times New Roman"/>
        </w:rPr>
        <w:t>, обрабатываемых в системе: иные персональные данные.</w:t>
      </w:r>
    </w:p>
    <w:p w14:paraId="324AA2FD" w14:textId="745BA47D"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 xml:space="preserve">2. Субъекты </w:t>
      </w:r>
      <w:proofErr w:type="spellStart"/>
      <w:r>
        <w:rPr>
          <w:rFonts w:ascii="Times New Roman" w:hAnsi="Times New Roman" w:cs="Times New Roman"/>
        </w:rPr>
        <w:t>ПДн</w:t>
      </w:r>
      <w:proofErr w:type="spellEnd"/>
      <w:r>
        <w:rPr>
          <w:rFonts w:ascii="Times New Roman" w:hAnsi="Times New Roman" w:cs="Times New Roman"/>
        </w:rPr>
        <w:t>: сотрудники ООО «Тантал» (работники оператора).</w:t>
      </w:r>
    </w:p>
    <w:p w14:paraId="0C3B62C9" w14:textId="5D4982AC"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3. Объем обрабатываемых персональных данных: 100 субъектов персональных данных (менее 100 000).</w:t>
      </w:r>
    </w:p>
    <w:p w14:paraId="38BFEF3A" w14:textId="36494E1A"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4. Угрозы: актуальны угрозы 3-го типа, то есть не связанные с наличием недокументированных (недекларированных) возможностей в системном и прикладном программном обеспечении.</w:t>
      </w:r>
    </w:p>
    <w:p w14:paraId="599206E2" w14:textId="521EFE5E"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5. Структура информационной системы: автономная.</w:t>
      </w:r>
    </w:p>
    <w:p w14:paraId="5153DC74" w14:textId="193D2369"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 xml:space="preserve">6. Наличие подключений </w:t>
      </w:r>
      <w:proofErr w:type="spellStart"/>
      <w:r>
        <w:rPr>
          <w:rFonts w:ascii="Times New Roman" w:hAnsi="Times New Roman" w:cs="Times New Roman"/>
        </w:rPr>
        <w:t>ИСПДн</w:t>
      </w:r>
      <w:proofErr w:type="spellEnd"/>
      <w:r>
        <w:rPr>
          <w:rFonts w:ascii="Times New Roman" w:hAnsi="Times New Roman" w:cs="Times New Roman"/>
        </w:rPr>
        <w:t xml:space="preserve"> к сетям связи общего пользования и сетям международного информационного обмена: отсутствует.</w:t>
      </w:r>
    </w:p>
    <w:p w14:paraId="41DB049E" w14:textId="0A4CFF23"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 xml:space="preserve">7. Режим обработки </w:t>
      </w:r>
      <w:proofErr w:type="spellStart"/>
      <w:r>
        <w:rPr>
          <w:rFonts w:ascii="Times New Roman" w:hAnsi="Times New Roman" w:cs="Times New Roman"/>
        </w:rPr>
        <w:t>ПДн</w:t>
      </w:r>
      <w:proofErr w:type="spellEnd"/>
      <w:r>
        <w:rPr>
          <w:rFonts w:ascii="Times New Roman" w:hAnsi="Times New Roman" w:cs="Times New Roman"/>
        </w:rPr>
        <w:t xml:space="preserve"> в </w:t>
      </w:r>
      <w:proofErr w:type="spellStart"/>
      <w:r>
        <w:rPr>
          <w:rFonts w:ascii="Times New Roman" w:hAnsi="Times New Roman" w:cs="Times New Roman"/>
        </w:rPr>
        <w:t>ИСПДн</w:t>
      </w:r>
      <w:proofErr w:type="spellEnd"/>
      <w:r>
        <w:rPr>
          <w:rFonts w:ascii="Times New Roman" w:hAnsi="Times New Roman" w:cs="Times New Roman"/>
        </w:rPr>
        <w:t>: многопользовательский.</w:t>
      </w:r>
    </w:p>
    <w:p w14:paraId="4B925B15" w14:textId="48BD1656"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8. Режим разграничения прав доступа пользователей: с разграниченными правами доступа.</w:t>
      </w:r>
    </w:p>
    <w:p w14:paraId="645CEF9C" w14:textId="5C61293C"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lastRenderedPageBreak/>
        <w:t xml:space="preserve">9. Месторасположение </w:t>
      </w:r>
      <w:proofErr w:type="spellStart"/>
      <w:r>
        <w:rPr>
          <w:rFonts w:ascii="Times New Roman" w:hAnsi="Times New Roman" w:cs="Times New Roman"/>
        </w:rPr>
        <w:t>ИСПДн</w:t>
      </w:r>
      <w:proofErr w:type="spellEnd"/>
      <w:r>
        <w:rPr>
          <w:rFonts w:ascii="Times New Roman" w:hAnsi="Times New Roman" w:cs="Times New Roman"/>
        </w:rPr>
        <w:t xml:space="preserve">: г. </w:t>
      </w:r>
      <w:proofErr w:type="spellStart"/>
      <w:r>
        <w:rPr>
          <w:rFonts w:ascii="Times New Roman" w:hAnsi="Times New Roman" w:cs="Times New Roman"/>
        </w:rPr>
        <w:t>Ростов</w:t>
      </w:r>
      <w:proofErr w:type="spellEnd"/>
      <w:r>
        <w:rPr>
          <w:rFonts w:ascii="Times New Roman" w:hAnsi="Times New Roman" w:cs="Times New Roman"/>
        </w:rPr>
        <w:t>-на-Дону, ул. Ленина, д. 150, кабинет № 18 (в пределах контролируемой зоны).</w:t>
      </w:r>
    </w:p>
    <w:p w14:paraId="0A83EB47" w14:textId="01E5C230"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Вывод: на основании пункта 6 постановления Правительства РФ от 01.11.2012 г. № 1119 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необходимо обеспечение 4-го уровня защищенности персональных данных при их обработке в информационной системе.</w:t>
      </w:r>
    </w:p>
    <w:p w14:paraId="3EF85EAB" w14:textId="59549A30"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В целях обеспечения 4-го уровня защищенности персональных данных при их обработке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необходимо выполнение следующих требований:</w:t>
      </w:r>
    </w:p>
    <w:p w14:paraId="6EBAE970" w14:textId="139A6BCB"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1) назначение должностного лица (работника), ответственного за организацию обработки персональных данных;</w:t>
      </w:r>
    </w:p>
    <w:p w14:paraId="1EA173D3" w14:textId="32E52545"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 xml:space="preserve">2) обеспечение режима безопасности помещений, в которых размещена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препятствующего возможности неконтролируемого проникновения или пребывания в этих помещениях посторонних лиц;</w:t>
      </w:r>
    </w:p>
    <w:p w14:paraId="1C70A713" w14:textId="28C64218"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3) обеспечение сохранности носителей персональных данных;</w:t>
      </w:r>
    </w:p>
    <w:p w14:paraId="000CCB67" w14:textId="05E3E57E"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 xml:space="preserve">4) утверждение руководителем ООО «Тантал» документа, определяющего перечень лиц, доступ которых к персональным данным, обрабатываемым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необходим для выполнения служебных (трудовых) обязанностей;</w:t>
      </w:r>
    </w:p>
    <w:p w14:paraId="6395E315" w14:textId="062C21ED" w:rsidR="0000437C" w:rsidRDefault="0000437C" w:rsidP="000933BB">
      <w:pPr>
        <w:spacing w:line="360" w:lineRule="auto"/>
        <w:ind w:firstLine="708"/>
        <w:jc w:val="both"/>
        <w:rPr>
          <w:rFonts w:ascii="Times New Roman" w:hAnsi="Times New Roman" w:cs="Times New Roman"/>
        </w:rPr>
      </w:pPr>
      <w:r>
        <w:rPr>
          <w:rFonts w:ascii="Times New Roman" w:hAnsi="Times New Roman" w:cs="Times New Roman"/>
        </w:rPr>
        <w:t xml:space="preserve">5) применение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средств защиты информации, прошедших в установленном порядке процедуру оценки соответствия требованиям, установленным федеральным органом исполнительной власти в области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w:t>
      </w:r>
    </w:p>
    <w:p w14:paraId="2EEAE78D" w14:textId="04C1DA27"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Председатель комиссии: _______________ (начальник отдела по информационной безопасности)</w:t>
      </w:r>
    </w:p>
    <w:p w14:paraId="31203AD2" w14:textId="3C7D69AC"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Члены комиссии: _______________ (системный администратор), _______________ (специалист по кадрам)</w:t>
      </w:r>
    </w:p>
    <w:p w14:paraId="212E23B2" w14:textId="021C2741" w:rsidR="0000437C" w:rsidRDefault="0000437C" w:rsidP="000933BB">
      <w:pPr>
        <w:spacing w:line="360" w:lineRule="auto"/>
        <w:ind w:firstLine="708"/>
        <w:jc w:val="both"/>
        <w:rPr>
          <w:rFonts w:ascii="Times New Roman" w:hAnsi="Times New Roman" w:cs="Times New Roman"/>
          <w:b/>
        </w:rPr>
      </w:pPr>
      <w:r>
        <w:rPr>
          <w:rFonts w:ascii="Times New Roman" w:hAnsi="Times New Roman" w:cs="Times New Roman"/>
          <w:b/>
        </w:rPr>
        <w:t xml:space="preserve">4 ОПРЕДЕЛЕНИЕ СОСТАВА И СОДЕРЖАНИЯ ОРГАНИЗАЦИОННЫХ И ТЕХНИЧЕСКИХ МЕР ПО ОБЕСПЕЧЕНИЮ БЕЗОПАСНОСТИ ПЕРСОНАЛЬНЫХ ДАННЫХ ПРИ ИХ ОБРАБОТКЕ В </w:t>
      </w:r>
      <w:proofErr w:type="spellStart"/>
      <w:r>
        <w:rPr>
          <w:rFonts w:ascii="Times New Roman" w:hAnsi="Times New Roman" w:cs="Times New Roman"/>
          <w:b/>
        </w:rPr>
        <w:t>ИСПДн</w:t>
      </w:r>
      <w:proofErr w:type="spellEnd"/>
    </w:p>
    <w:p w14:paraId="4FF73AA2" w14:textId="1199ABB6"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Меры по обеспечению безопасности персональных данных реализуются в рамках системы защиты персональных данных, создаваемой в соответствии с требованиями к защите персональных данных при их обработке в информационных системах персональных </w:t>
      </w:r>
      <w:r>
        <w:rPr>
          <w:rFonts w:ascii="Times New Roman" w:hAnsi="Times New Roman" w:cs="Times New Roman"/>
        </w:rPr>
        <w:lastRenderedPageBreak/>
        <w:t>данных, утвержденными постановлением Правительства Российской Федерации от 1 ноября 2012 г. № 1119, и должны быть направлены на нейтрализацию актуальных угроз безопасности персональных данных.</w:t>
      </w:r>
    </w:p>
    <w:p w14:paraId="4240287C" w14:textId="325DF71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Модель защиты составляется в соответствии с пунктом 9 приказа ФСТЭК России от 18.02.2013 № 21 по следующему алгоритму:</w:t>
      </w:r>
    </w:p>
    <w:p w14:paraId="2E1139C7" w14:textId="65E256A4" w:rsidR="0000437C" w:rsidRDefault="0000437C" w:rsidP="0000437C">
      <w:pPr>
        <w:spacing w:line="360" w:lineRule="auto"/>
        <w:jc w:val="both"/>
        <w:rPr>
          <w:rFonts w:ascii="Times New Roman" w:hAnsi="Times New Roman" w:cs="Times New Roman"/>
        </w:rPr>
      </w:pPr>
      <w:r>
        <w:rPr>
          <w:rFonts w:ascii="Times New Roman" w:hAnsi="Times New Roman" w:cs="Times New Roman"/>
        </w:rPr>
        <w:t>1) определяется базовый набор мер, а именно составляется перечень тех мер, которые отмечены плюсами для соответствующего уровня защищенности в приложении к приказу ФСТЭК России от 18.02.2013 № 21;</w:t>
      </w:r>
    </w:p>
    <w:p w14:paraId="4A2501E0" w14:textId="08C5D4E1" w:rsidR="0000437C" w:rsidRDefault="0000437C" w:rsidP="0000437C">
      <w:pPr>
        <w:spacing w:line="360" w:lineRule="auto"/>
        <w:jc w:val="both"/>
        <w:rPr>
          <w:rFonts w:ascii="Times New Roman" w:hAnsi="Times New Roman" w:cs="Times New Roman"/>
        </w:rPr>
      </w:pPr>
      <w:r>
        <w:rPr>
          <w:rFonts w:ascii="Times New Roman" w:hAnsi="Times New Roman" w:cs="Times New Roman"/>
        </w:rPr>
        <w:t xml:space="preserve">2) выполняется адаптация базового набора мер – исключаются меры, не актуальные из-за особенностей конкретной </w:t>
      </w:r>
      <w:proofErr w:type="spellStart"/>
      <w:r>
        <w:rPr>
          <w:rFonts w:ascii="Times New Roman" w:hAnsi="Times New Roman" w:cs="Times New Roman"/>
        </w:rPr>
        <w:t>ИСПДн</w:t>
      </w:r>
      <w:proofErr w:type="spellEnd"/>
      <w:r>
        <w:rPr>
          <w:rFonts w:ascii="Times New Roman" w:hAnsi="Times New Roman" w:cs="Times New Roman"/>
        </w:rPr>
        <w:t>;</w:t>
      </w:r>
    </w:p>
    <w:p w14:paraId="7E744293" w14:textId="4D2B0EF1" w:rsidR="0000437C" w:rsidRDefault="0000437C" w:rsidP="0000437C">
      <w:pPr>
        <w:spacing w:line="360" w:lineRule="auto"/>
        <w:jc w:val="both"/>
        <w:rPr>
          <w:rFonts w:ascii="Times New Roman" w:hAnsi="Times New Roman" w:cs="Times New Roman"/>
        </w:rPr>
      </w:pPr>
      <w:r>
        <w:rPr>
          <w:rFonts w:ascii="Times New Roman" w:hAnsi="Times New Roman" w:cs="Times New Roman"/>
        </w:rPr>
        <w:t>3) выполняется уточнение адаптированного базового набора мер – добавляются ранее не выбранные меры, если в соответствии с частной моделью угроз какие-либо из актуальных угроз остались незакрытыми.</w:t>
      </w:r>
    </w:p>
    <w:p w14:paraId="1365BEFC" w14:textId="415C899C" w:rsidR="0000437C" w:rsidRDefault="0000437C" w:rsidP="00422F36">
      <w:pPr>
        <w:spacing w:line="360" w:lineRule="auto"/>
        <w:ind w:firstLine="708"/>
        <w:rPr>
          <w:rFonts w:ascii="Times New Roman" w:hAnsi="Times New Roman" w:cs="Times New Roman"/>
          <w:b/>
        </w:rPr>
      </w:pPr>
      <w:r>
        <w:rPr>
          <w:rFonts w:ascii="Times New Roman" w:hAnsi="Times New Roman" w:cs="Times New Roman"/>
          <w:b/>
        </w:rPr>
        <w:t>4.1 Определение базового набора мер</w:t>
      </w:r>
    </w:p>
    <w:p w14:paraId="336FA238" w14:textId="5CAEFEC8"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установлен 4-й уровень защищенности персональных данных. Базовый набор мер для УЗ-4 (27 мер), определенный в соответствии с приложением к приказу ФСТЭК России от 18.02.2013 № 21, представлен в таблице 25.</w:t>
      </w:r>
    </w:p>
    <w:p w14:paraId="4EFC03D7" w14:textId="352C37C8" w:rsidR="0000437C" w:rsidRDefault="0000437C" w:rsidP="0000437C">
      <w:pPr>
        <w:spacing w:line="360" w:lineRule="auto"/>
        <w:rPr>
          <w:rFonts w:ascii="Times New Roman" w:hAnsi="Times New Roman" w:cs="Times New Roman"/>
        </w:rPr>
      </w:pPr>
      <w:r>
        <w:rPr>
          <w:rFonts w:ascii="Times New Roman" w:hAnsi="Times New Roman" w:cs="Times New Roman"/>
        </w:rPr>
        <w:t xml:space="preserve">Таблица 25 – Базовый набор мер для 4-го уровня защищенности </w:t>
      </w:r>
      <w:proofErr w:type="spellStart"/>
      <w:r>
        <w:rPr>
          <w:rFonts w:ascii="Times New Roman" w:hAnsi="Times New Roman" w:cs="Times New Roman"/>
        </w:rPr>
        <w:t>ПДн</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7"/>
        <w:gridCol w:w="7370"/>
      </w:tblGrid>
      <w:tr w:rsidR="0000437C" w:rsidRPr="0000437C" w14:paraId="6DF8E920" w14:textId="77777777" w:rsidTr="0000437C">
        <w:trPr>
          <w:tblHeader/>
        </w:trPr>
        <w:tc>
          <w:tcPr>
            <w:tcW w:w="567" w:type="dxa"/>
          </w:tcPr>
          <w:p w14:paraId="117A96AB" w14:textId="0F3A0BD7"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417" w:type="dxa"/>
          </w:tcPr>
          <w:p w14:paraId="26F2CD67" w14:textId="40E4E809"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Идентификатор меры</w:t>
            </w:r>
          </w:p>
        </w:tc>
        <w:tc>
          <w:tcPr>
            <w:tcW w:w="7370" w:type="dxa"/>
          </w:tcPr>
          <w:p w14:paraId="4BBEB37F" w14:textId="28A66C33"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Содержание меры</w:t>
            </w:r>
          </w:p>
        </w:tc>
      </w:tr>
      <w:tr w:rsidR="0000437C" w:rsidRPr="0000437C" w14:paraId="27C8D309" w14:textId="77777777" w:rsidTr="0000437C">
        <w:tc>
          <w:tcPr>
            <w:tcW w:w="567" w:type="dxa"/>
          </w:tcPr>
          <w:p w14:paraId="0114503D" w14:textId="1391AC9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417" w:type="dxa"/>
          </w:tcPr>
          <w:p w14:paraId="0356DEF3" w14:textId="5696919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ИАФ.1</w:t>
            </w:r>
          </w:p>
        </w:tc>
        <w:tc>
          <w:tcPr>
            <w:tcW w:w="7370" w:type="dxa"/>
          </w:tcPr>
          <w:p w14:paraId="36B3B8E4" w14:textId="695D2AC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Идентификация и аутентификация пользователей, являющихся работниками оператора</w:t>
            </w:r>
          </w:p>
        </w:tc>
      </w:tr>
      <w:tr w:rsidR="0000437C" w:rsidRPr="0000437C" w14:paraId="63DAF3FD" w14:textId="77777777" w:rsidTr="0000437C">
        <w:tc>
          <w:tcPr>
            <w:tcW w:w="567" w:type="dxa"/>
          </w:tcPr>
          <w:p w14:paraId="5E54D071" w14:textId="363FAA2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417" w:type="dxa"/>
          </w:tcPr>
          <w:p w14:paraId="76CD6686" w14:textId="436E7B8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ИАФ.3</w:t>
            </w:r>
          </w:p>
        </w:tc>
        <w:tc>
          <w:tcPr>
            <w:tcW w:w="7370" w:type="dxa"/>
          </w:tcPr>
          <w:p w14:paraId="40E31CF7" w14:textId="00866F3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идентификаторами, в том числе создание, присвоение, уничтожение идентификаторов</w:t>
            </w:r>
          </w:p>
        </w:tc>
      </w:tr>
      <w:tr w:rsidR="0000437C" w:rsidRPr="0000437C" w14:paraId="7D4E929E" w14:textId="77777777" w:rsidTr="0000437C">
        <w:tc>
          <w:tcPr>
            <w:tcW w:w="567" w:type="dxa"/>
          </w:tcPr>
          <w:p w14:paraId="61CF1CF4" w14:textId="40667F0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417" w:type="dxa"/>
          </w:tcPr>
          <w:p w14:paraId="6196B9FE" w14:textId="37232F4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ИАФ.4</w:t>
            </w:r>
          </w:p>
        </w:tc>
        <w:tc>
          <w:tcPr>
            <w:tcW w:w="7370" w:type="dxa"/>
          </w:tcPr>
          <w:p w14:paraId="6E6A410D" w14:textId="5BD92A3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средствами аутентификации, в том числе хранение, выдача, инициализация, блокирование средств аутентификации и принятие мер в случае утраты и (или) компрометации средств аутентификации</w:t>
            </w:r>
          </w:p>
        </w:tc>
      </w:tr>
      <w:tr w:rsidR="0000437C" w:rsidRPr="0000437C" w14:paraId="15B12D91" w14:textId="77777777" w:rsidTr="0000437C">
        <w:tc>
          <w:tcPr>
            <w:tcW w:w="567" w:type="dxa"/>
          </w:tcPr>
          <w:p w14:paraId="4A5BC430" w14:textId="3534F95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417" w:type="dxa"/>
          </w:tcPr>
          <w:p w14:paraId="3D824AF7" w14:textId="4C4D458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ИАФ.5</w:t>
            </w:r>
          </w:p>
        </w:tc>
        <w:tc>
          <w:tcPr>
            <w:tcW w:w="7370" w:type="dxa"/>
          </w:tcPr>
          <w:p w14:paraId="4A82C44A" w14:textId="4B71599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Защита обратной связи при вводе аутентификационной информации</w:t>
            </w:r>
          </w:p>
        </w:tc>
      </w:tr>
      <w:tr w:rsidR="0000437C" w:rsidRPr="0000437C" w14:paraId="757CFE6C" w14:textId="77777777" w:rsidTr="0000437C">
        <w:tc>
          <w:tcPr>
            <w:tcW w:w="567" w:type="dxa"/>
          </w:tcPr>
          <w:p w14:paraId="492DCF9E" w14:textId="5686878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417" w:type="dxa"/>
          </w:tcPr>
          <w:p w14:paraId="7D82C639" w14:textId="020A8DE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ИАФ.6</w:t>
            </w:r>
          </w:p>
        </w:tc>
        <w:tc>
          <w:tcPr>
            <w:tcW w:w="7370" w:type="dxa"/>
          </w:tcPr>
          <w:p w14:paraId="1CFB7324" w14:textId="69F1B4E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Идентификация и аутентификация пользователей, не являющихся работниками оператора (внешних пользователей)</w:t>
            </w:r>
          </w:p>
        </w:tc>
      </w:tr>
      <w:tr w:rsidR="0000437C" w:rsidRPr="0000437C" w14:paraId="5960636F" w14:textId="77777777" w:rsidTr="0000437C">
        <w:tc>
          <w:tcPr>
            <w:tcW w:w="567" w:type="dxa"/>
          </w:tcPr>
          <w:p w14:paraId="573966F9" w14:textId="78B6A6D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417" w:type="dxa"/>
          </w:tcPr>
          <w:p w14:paraId="50305478" w14:textId="122A6BA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w:t>
            </w:r>
          </w:p>
        </w:tc>
        <w:tc>
          <w:tcPr>
            <w:tcW w:w="7370" w:type="dxa"/>
          </w:tcPr>
          <w:p w14:paraId="69255CA7" w14:textId="0071BE4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(заведение, активация, блокирование и уничтожение) учетными записями пользователей, в том числе внешних пользователей</w:t>
            </w:r>
          </w:p>
        </w:tc>
      </w:tr>
      <w:tr w:rsidR="0000437C" w:rsidRPr="0000437C" w14:paraId="443C81BE" w14:textId="77777777" w:rsidTr="0000437C">
        <w:tc>
          <w:tcPr>
            <w:tcW w:w="567" w:type="dxa"/>
          </w:tcPr>
          <w:p w14:paraId="61D38153" w14:textId="269CF83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417" w:type="dxa"/>
          </w:tcPr>
          <w:p w14:paraId="0A152B7E" w14:textId="6EEA403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УПД.2</w:t>
            </w:r>
          </w:p>
        </w:tc>
        <w:tc>
          <w:tcPr>
            <w:tcW w:w="7370" w:type="dxa"/>
          </w:tcPr>
          <w:p w14:paraId="6932282F" w14:textId="2BADC60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Реализация необходимых методов (дискреционный, мандатный, ролевой или иной метод), типов (чтение, запись, выполнение или иной тип) и правил разграничения доступа</w:t>
            </w:r>
          </w:p>
        </w:tc>
      </w:tr>
      <w:tr w:rsidR="0000437C" w:rsidRPr="0000437C" w14:paraId="5A654051" w14:textId="77777777" w:rsidTr="0000437C">
        <w:tc>
          <w:tcPr>
            <w:tcW w:w="567" w:type="dxa"/>
          </w:tcPr>
          <w:p w14:paraId="604A3ABA" w14:textId="4493909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417" w:type="dxa"/>
          </w:tcPr>
          <w:p w14:paraId="1ABBD035" w14:textId="6C1F406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УПД.3</w:t>
            </w:r>
          </w:p>
        </w:tc>
        <w:tc>
          <w:tcPr>
            <w:tcW w:w="7370" w:type="dxa"/>
          </w:tcPr>
          <w:p w14:paraId="322F448A" w14:textId="05F6B52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(фильтрация, маршрутизация, контроль соединений, однонаправленная передача и иные способы управления) информационными потоками между устройствами, сегментами информационной системы, а также между информационными системами</w:t>
            </w:r>
          </w:p>
        </w:tc>
      </w:tr>
      <w:tr w:rsidR="0000437C" w:rsidRPr="0000437C" w14:paraId="7C2F1F41" w14:textId="77777777" w:rsidTr="0000437C">
        <w:tc>
          <w:tcPr>
            <w:tcW w:w="567" w:type="dxa"/>
          </w:tcPr>
          <w:p w14:paraId="796149A0" w14:textId="6490EEF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1417" w:type="dxa"/>
          </w:tcPr>
          <w:p w14:paraId="2452760A" w14:textId="272B4F7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УПД.4</w:t>
            </w:r>
          </w:p>
        </w:tc>
        <w:tc>
          <w:tcPr>
            <w:tcW w:w="7370" w:type="dxa"/>
          </w:tcPr>
          <w:p w14:paraId="0A871B4D" w14:textId="43957A9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Разделение полномочий (ролей) пользователей, администраторов и лиц, обеспечивающих функционирование информационной системы</w:t>
            </w:r>
          </w:p>
        </w:tc>
      </w:tr>
      <w:tr w:rsidR="0000437C" w:rsidRPr="0000437C" w14:paraId="6E995117" w14:textId="77777777" w:rsidTr="0000437C">
        <w:tc>
          <w:tcPr>
            <w:tcW w:w="567" w:type="dxa"/>
          </w:tcPr>
          <w:p w14:paraId="36CEE8FD" w14:textId="588D3A0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10</w:t>
            </w:r>
          </w:p>
        </w:tc>
        <w:tc>
          <w:tcPr>
            <w:tcW w:w="1417" w:type="dxa"/>
          </w:tcPr>
          <w:p w14:paraId="3ACD0CCC" w14:textId="3CF77DA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УПД.5</w:t>
            </w:r>
          </w:p>
        </w:tc>
        <w:tc>
          <w:tcPr>
            <w:tcW w:w="7370" w:type="dxa"/>
          </w:tcPr>
          <w:p w14:paraId="6770D49C" w14:textId="7D9C2D1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Назначение минимально необходимых прав и привилегий пользователям, администраторам и лицам, обеспечивающим функционирование информационной системы</w:t>
            </w:r>
          </w:p>
        </w:tc>
      </w:tr>
      <w:tr w:rsidR="0000437C" w:rsidRPr="0000437C" w14:paraId="35D483F1" w14:textId="77777777" w:rsidTr="0000437C">
        <w:tc>
          <w:tcPr>
            <w:tcW w:w="567" w:type="dxa"/>
          </w:tcPr>
          <w:p w14:paraId="0AC8D931" w14:textId="6B7B62E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11</w:t>
            </w:r>
          </w:p>
        </w:tc>
        <w:tc>
          <w:tcPr>
            <w:tcW w:w="1417" w:type="dxa"/>
          </w:tcPr>
          <w:p w14:paraId="5640EDC3" w14:textId="778E797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УПД.6</w:t>
            </w:r>
          </w:p>
        </w:tc>
        <w:tc>
          <w:tcPr>
            <w:tcW w:w="7370" w:type="dxa"/>
          </w:tcPr>
          <w:p w14:paraId="13EE3E30" w14:textId="2FD65E3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Ограничение неуспешных попыток входа в информационную систему (доступа к информационной системе)</w:t>
            </w:r>
          </w:p>
        </w:tc>
      </w:tr>
      <w:tr w:rsidR="0000437C" w:rsidRPr="0000437C" w14:paraId="71DCBAFB" w14:textId="77777777" w:rsidTr="0000437C">
        <w:tc>
          <w:tcPr>
            <w:tcW w:w="567" w:type="dxa"/>
          </w:tcPr>
          <w:p w14:paraId="34D6797C" w14:textId="4DEA10D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1417" w:type="dxa"/>
          </w:tcPr>
          <w:p w14:paraId="22FF6815" w14:textId="279406C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УПД.13</w:t>
            </w:r>
          </w:p>
        </w:tc>
        <w:tc>
          <w:tcPr>
            <w:tcW w:w="7370" w:type="dxa"/>
          </w:tcPr>
          <w:p w14:paraId="3B48C5E5" w14:textId="74D4ECD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Реализация защищенного удаленного доступа субъектов доступа к объектам доступа через внешние информационно-телекоммуникационные сети</w:t>
            </w:r>
          </w:p>
        </w:tc>
      </w:tr>
      <w:tr w:rsidR="0000437C" w:rsidRPr="0000437C" w14:paraId="4D654210" w14:textId="77777777" w:rsidTr="0000437C">
        <w:tc>
          <w:tcPr>
            <w:tcW w:w="567" w:type="dxa"/>
          </w:tcPr>
          <w:p w14:paraId="3BFE1264" w14:textId="278FBBB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1417" w:type="dxa"/>
          </w:tcPr>
          <w:p w14:paraId="1D144CB0" w14:textId="5020543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УПД.14</w:t>
            </w:r>
          </w:p>
        </w:tc>
        <w:tc>
          <w:tcPr>
            <w:tcW w:w="7370" w:type="dxa"/>
          </w:tcPr>
          <w:p w14:paraId="2ECEC4EB" w14:textId="034C60F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Регламентация и контроль использования в информационной системе технологий беспроводного доступа</w:t>
            </w:r>
          </w:p>
        </w:tc>
      </w:tr>
      <w:tr w:rsidR="0000437C" w:rsidRPr="0000437C" w14:paraId="4A37346F" w14:textId="77777777" w:rsidTr="0000437C">
        <w:tc>
          <w:tcPr>
            <w:tcW w:w="567" w:type="dxa"/>
          </w:tcPr>
          <w:p w14:paraId="40A43FB9" w14:textId="243064B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14</w:t>
            </w:r>
          </w:p>
        </w:tc>
        <w:tc>
          <w:tcPr>
            <w:tcW w:w="1417" w:type="dxa"/>
          </w:tcPr>
          <w:p w14:paraId="782D62DC" w14:textId="6F94351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УПД.15</w:t>
            </w:r>
          </w:p>
        </w:tc>
        <w:tc>
          <w:tcPr>
            <w:tcW w:w="7370" w:type="dxa"/>
          </w:tcPr>
          <w:p w14:paraId="00369D25" w14:textId="23C5B32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Регламентация и контроль использования в информационной системе мобильных технических средств</w:t>
            </w:r>
          </w:p>
        </w:tc>
      </w:tr>
      <w:tr w:rsidR="0000437C" w:rsidRPr="0000437C" w14:paraId="69BA419F" w14:textId="77777777" w:rsidTr="0000437C">
        <w:tc>
          <w:tcPr>
            <w:tcW w:w="567" w:type="dxa"/>
          </w:tcPr>
          <w:p w14:paraId="42E375AB" w14:textId="7277E76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15</w:t>
            </w:r>
          </w:p>
        </w:tc>
        <w:tc>
          <w:tcPr>
            <w:tcW w:w="1417" w:type="dxa"/>
          </w:tcPr>
          <w:p w14:paraId="2B260633" w14:textId="7CF5C97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УПД.16</w:t>
            </w:r>
          </w:p>
        </w:tc>
        <w:tc>
          <w:tcPr>
            <w:tcW w:w="7370" w:type="dxa"/>
          </w:tcPr>
          <w:p w14:paraId="6CC8ADA3" w14:textId="7C3DB84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взаимодействием с информационными системами сторонних организаций (внешние информационные системы)</w:t>
            </w:r>
          </w:p>
        </w:tc>
      </w:tr>
      <w:tr w:rsidR="0000437C" w:rsidRPr="0000437C" w14:paraId="49B351B7" w14:textId="77777777" w:rsidTr="0000437C">
        <w:tc>
          <w:tcPr>
            <w:tcW w:w="567" w:type="dxa"/>
          </w:tcPr>
          <w:p w14:paraId="297450E5" w14:textId="66D49AD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16</w:t>
            </w:r>
          </w:p>
        </w:tc>
        <w:tc>
          <w:tcPr>
            <w:tcW w:w="1417" w:type="dxa"/>
          </w:tcPr>
          <w:p w14:paraId="6E503CC0" w14:textId="0544485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РСБ.1</w:t>
            </w:r>
          </w:p>
        </w:tc>
        <w:tc>
          <w:tcPr>
            <w:tcW w:w="7370" w:type="dxa"/>
          </w:tcPr>
          <w:p w14:paraId="1737909B" w14:textId="2797706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Определение событий безопасности, подлежащих регистрации, и сроков их хранения</w:t>
            </w:r>
          </w:p>
        </w:tc>
      </w:tr>
      <w:tr w:rsidR="0000437C" w:rsidRPr="0000437C" w14:paraId="424846D2" w14:textId="77777777" w:rsidTr="0000437C">
        <w:tc>
          <w:tcPr>
            <w:tcW w:w="567" w:type="dxa"/>
          </w:tcPr>
          <w:p w14:paraId="7F52B74A" w14:textId="77C091A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17</w:t>
            </w:r>
          </w:p>
        </w:tc>
        <w:tc>
          <w:tcPr>
            <w:tcW w:w="1417" w:type="dxa"/>
          </w:tcPr>
          <w:p w14:paraId="234E7B9C" w14:textId="31A0E39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РСБ.2</w:t>
            </w:r>
          </w:p>
        </w:tc>
        <w:tc>
          <w:tcPr>
            <w:tcW w:w="7370" w:type="dxa"/>
          </w:tcPr>
          <w:p w14:paraId="14E8CE8A" w14:textId="0448514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Определение состава и содержания информации о событиях безопасности, подлежащих регистрации</w:t>
            </w:r>
          </w:p>
        </w:tc>
      </w:tr>
      <w:tr w:rsidR="0000437C" w:rsidRPr="0000437C" w14:paraId="6EB440F6" w14:textId="77777777" w:rsidTr="0000437C">
        <w:tc>
          <w:tcPr>
            <w:tcW w:w="567" w:type="dxa"/>
          </w:tcPr>
          <w:p w14:paraId="69D1B317" w14:textId="6563E65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18</w:t>
            </w:r>
          </w:p>
        </w:tc>
        <w:tc>
          <w:tcPr>
            <w:tcW w:w="1417" w:type="dxa"/>
          </w:tcPr>
          <w:p w14:paraId="2CD05A2A" w14:textId="4487881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РСБ.3</w:t>
            </w:r>
          </w:p>
        </w:tc>
        <w:tc>
          <w:tcPr>
            <w:tcW w:w="7370" w:type="dxa"/>
          </w:tcPr>
          <w:p w14:paraId="501FCACF" w14:textId="1E7DC6C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Сбор, запись и хранение информации о событиях безопасности в течение установленного времени хранения</w:t>
            </w:r>
          </w:p>
        </w:tc>
      </w:tr>
      <w:tr w:rsidR="0000437C" w:rsidRPr="0000437C" w14:paraId="058E0063" w14:textId="77777777" w:rsidTr="0000437C">
        <w:tc>
          <w:tcPr>
            <w:tcW w:w="567" w:type="dxa"/>
          </w:tcPr>
          <w:p w14:paraId="142D0E70" w14:textId="5A40B9D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19</w:t>
            </w:r>
          </w:p>
        </w:tc>
        <w:tc>
          <w:tcPr>
            <w:tcW w:w="1417" w:type="dxa"/>
          </w:tcPr>
          <w:p w14:paraId="1F8F95E9" w14:textId="0026EB6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РСБ.7</w:t>
            </w:r>
          </w:p>
        </w:tc>
        <w:tc>
          <w:tcPr>
            <w:tcW w:w="7370" w:type="dxa"/>
          </w:tcPr>
          <w:p w14:paraId="6276E076" w14:textId="702207B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Защита информации о событиях безопасности</w:t>
            </w:r>
          </w:p>
        </w:tc>
      </w:tr>
      <w:tr w:rsidR="0000437C" w:rsidRPr="0000437C" w14:paraId="5979F612" w14:textId="77777777" w:rsidTr="0000437C">
        <w:tc>
          <w:tcPr>
            <w:tcW w:w="567" w:type="dxa"/>
          </w:tcPr>
          <w:p w14:paraId="33B1908F" w14:textId="648ED8E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20</w:t>
            </w:r>
          </w:p>
        </w:tc>
        <w:tc>
          <w:tcPr>
            <w:tcW w:w="1417" w:type="dxa"/>
          </w:tcPr>
          <w:p w14:paraId="3E039970" w14:textId="572369C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w:t>
            </w:r>
          </w:p>
        </w:tc>
        <w:tc>
          <w:tcPr>
            <w:tcW w:w="7370" w:type="dxa"/>
          </w:tcPr>
          <w:p w14:paraId="2B222F36" w14:textId="049E1E6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Реализация антивирусной защиты</w:t>
            </w:r>
          </w:p>
        </w:tc>
      </w:tr>
      <w:tr w:rsidR="0000437C" w:rsidRPr="0000437C" w14:paraId="0D3B7E60" w14:textId="77777777" w:rsidTr="0000437C">
        <w:tc>
          <w:tcPr>
            <w:tcW w:w="567" w:type="dxa"/>
          </w:tcPr>
          <w:p w14:paraId="36E1E702" w14:textId="410071B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21</w:t>
            </w:r>
          </w:p>
        </w:tc>
        <w:tc>
          <w:tcPr>
            <w:tcW w:w="1417" w:type="dxa"/>
          </w:tcPr>
          <w:p w14:paraId="136802BC" w14:textId="49164FD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АВЗ.2</w:t>
            </w:r>
          </w:p>
        </w:tc>
        <w:tc>
          <w:tcPr>
            <w:tcW w:w="7370" w:type="dxa"/>
          </w:tcPr>
          <w:p w14:paraId="183D92F5" w14:textId="7801E25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Обновление базы данных признаков вредоносных компьютерных программ (вирусов)</w:t>
            </w:r>
          </w:p>
        </w:tc>
      </w:tr>
      <w:tr w:rsidR="0000437C" w:rsidRPr="0000437C" w14:paraId="198AF0D3" w14:textId="77777777" w:rsidTr="0000437C">
        <w:tc>
          <w:tcPr>
            <w:tcW w:w="567" w:type="dxa"/>
          </w:tcPr>
          <w:p w14:paraId="3E6BD349" w14:textId="7B5416E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22</w:t>
            </w:r>
          </w:p>
        </w:tc>
        <w:tc>
          <w:tcPr>
            <w:tcW w:w="1417" w:type="dxa"/>
          </w:tcPr>
          <w:p w14:paraId="49956A04" w14:textId="63FEFE2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АНЗ.2</w:t>
            </w:r>
          </w:p>
        </w:tc>
        <w:tc>
          <w:tcPr>
            <w:tcW w:w="7370" w:type="dxa"/>
          </w:tcPr>
          <w:p w14:paraId="0410F4C6" w14:textId="4869B3A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установки обновлений программного обеспечения, включая обновление программного обеспечения средств защиты информации</w:t>
            </w:r>
          </w:p>
        </w:tc>
      </w:tr>
      <w:tr w:rsidR="0000437C" w:rsidRPr="0000437C" w14:paraId="5E606218" w14:textId="77777777" w:rsidTr="0000437C">
        <w:tc>
          <w:tcPr>
            <w:tcW w:w="567" w:type="dxa"/>
          </w:tcPr>
          <w:p w14:paraId="02459E88" w14:textId="1A1CF29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23</w:t>
            </w:r>
          </w:p>
        </w:tc>
        <w:tc>
          <w:tcPr>
            <w:tcW w:w="1417" w:type="dxa"/>
          </w:tcPr>
          <w:p w14:paraId="43DF6CA5" w14:textId="63927EA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ЗСВ.1</w:t>
            </w:r>
          </w:p>
        </w:tc>
        <w:tc>
          <w:tcPr>
            <w:tcW w:w="7370" w:type="dxa"/>
          </w:tcPr>
          <w:p w14:paraId="6D57DA58" w14:textId="06121F5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Идентификация и аутентификация субъектов доступа и объектов доступа в виртуальной инфраструктуре, в том числе администраторов управления средствами виртуализации</w:t>
            </w:r>
          </w:p>
        </w:tc>
      </w:tr>
      <w:tr w:rsidR="0000437C" w:rsidRPr="0000437C" w14:paraId="6FFBF1A7" w14:textId="77777777" w:rsidTr="0000437C">
        <w:tc>
          <w:tcPr>
            <w:tcW w:w="567" w:type="dxa"/>
          </w:tcPr>
          <w:p w14:paraId="32A023F0" w14:textId="004A2A4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24</w:t>
            </w:r>
          </w:p>
        </w:tc>
        <w:tc>
          <w:tcPr>
            <w:tcW w:w="1417" w:type="dxa"/>
          </w:tcPr>
          <w:p w14:paraId="448F7345" w14:textId="3845749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ЗСВ.2</w:t>
            </w:r>
          </w:p>
        </w:tc>
        <w:tc>
          <w:tcPr>
            <w:tcW w:w="7370" w:type="dxa"/>
          </w:tcPr>
          <w:p w14:paraId="4E460A0A" w14:textId="5B96633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доступом субъектов доступа к объектам доступа в виртуальной инфраструктуре, в том числе внутри виртуальных машин</w:t>
            </w:r>
          </w:p>
        </w:tc>
      </w:tr>
      <w:tr w:rsidR="0000437C" w:rsidRPr="0000437C" w14:paraId="7CD28008" w14:textId="77777777" w:rsidTr="0000437C">
        <w:tc>
          <w:tcPr>
            <w:tcW w:w="567" w:type="dxa"/>
          </w:tcPr>
          <w:p w14:paraId="2F729392" w14:textId="3368996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25</w:t>
            </w:r>
          </w:p>
        </w:tc>
        <w:tc>
          <w:tcPr>
            <w:tcW w:w="1417" w:type="dxa"/>
          </w:tcPr>
          <w:p w14:paraId="59942446" w14:textId="4ED20A9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ЗТС.3</w:t>
            </w:r>
          </w:p>
        </w:tc>
        <w:tc>
          <w:tcPr>
            <w:tcW w:w="7370" w:type="dxa"/>
          </w:tcPr>
          <w:p w14:paraId="23408246" w14:textId="49C5A7F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и управление физическим доступом к техническим средствам, средствам защиты информации, средствам обеспечения функционирования, а также в помещения и сооружения, в которых они установлены, исключающие несанкционированный физический доступ к средствам обработки информации, средствам защиты информации и средствам обеспечения функционирования информационной системы, в помещения и сооружения, в которых они установлены</w:t>
            </w:r>
          </w:p>
        </w:tc>
      </w:tr>
      <w:tr w:rsidR="0000437C" w:rsidRPr="0000437C" w14:paraId="0F4E2C50" w14:textId="77777777" w:rsidTr="0000437C">
        <w:tc>
          <w:tcPr>
            <w:tcW w:w="567" w:type="dxa"/>
          </w:tcPr>
          <w:p w14:paraId="3286B37C" w14:textId="3EC99B0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26</w:t>
            </w:r>
          </w:p>
        </w:tc>
        <w:tc>
          <w:tcPr>
            <w:tcW w:w="1417" w:type="dxa"/>
          </w:tcPr>
          <w:p w14:paraId="74A06A32" w14:textId="574C3AE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ЗТС.4</w:t>
            </w:r>
          </w:p>
        </w:tc>
        <w:tc>
          <w:tcPr>
            <w:tcW w:w="7370" w:type="dxa"/>
          </w:tcPr>
          <w:p w14:paraId="4916EB50" w14:textId="227C529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Размещение устройств вывода (отображения) информации, исключающее ее несанкционированный просмотр</w:t>
            </w:r>
          </w:p>
        </w:tc>
      </w:tr>
      <w:tr w:rsidR="0000437C" w:rsidRPr="0000437C" w14:paraId="1ED2920F" w14:textId="77777777" w:rsidTr="0000437C">
        <w:tc>
          <w:tcPr>
            <w:tcW w:w="567" w:type="dxa"/>
          </w:tcPr>
          <w:p w14:paraId="4506C125" w14:textId="167A085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27</w:t>
            </w:r>
          </w:p>
        </w:tc>
        <w:tc>
          <w:tcPr>
            <w:tcW w:w="1417" w:type="dxa"/>
          </w:tcPr>
          <w:p w14:paraId="2F2C783E" w14:textId="629E80A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ЗИС.3</w:t>
            </w:r>
          </w:p>
        </w:tc>
        <w:tc>
          <w:tcPr>
            <w:tcW w:w="7370" w:type="dxa"/>
          </w:tcPr>
          <w:p w14:paraId="580DA728" w14:textId="75BAE72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защиты персональных данных от раскрытия, модификации и навязывания (ввода ложной информации) при ее передаче (подготовке к передаче) по каналам связи, имеющим выход за пределы контролируемой зоны, в том числе беспроводным каналам связи</w:t>
            </w:r>
          </w:p>
        </w:tc>
      </w:tr>
    </w:tbl>
    <w:p w14:paraId="40BF433C" w14:textId="77777777" w:rsidR="0000437C" w:rsidRDefault="0000437C" w:rsidP="0000437C">
      <w:pPr>
        <w:spacing w:line="360" w:lineRule="auto"/>
        <w:rPr>
          <w:rFonts w:ascii="Times New Roman" w:hAnsi="Times New Roman" w:cs="Times New Roman"/>
        </w:rPr>
      </w:pPr>
    </w:p>
    <w:p w14:paraId="7DAD9A8A" w14:textId="080E8A63" w:rsidR="0000437C" w:rsidRDefault="0000437C" w:rsidP="00422F36">
      <w:pPr>
        <w:spacing w:line="360" w:lineRule="auto"/>
        <w:ind w:firstLine="708"/>
        <w:rPr>
          <w:rFonts w:ascii="Times New Roman" w:hAnsi="Times New Roman" w:cs="Times New Roman"/>
          <w:b/>
        </w:rPr>
      </w:pPr>
      <w:r>
        <w:rPr>
          <w:rFonts w:ascii="Times New Roman" w:hAnsi="Times New Roman" w:cs="Times New Roman"/>
          <w:b/>
        </w:rPr>
        <w:t>4.2 Адаптация базового набора мер</w:t>
      </w:r>
    </w:p>
    <w:p w14:paraId="0D487C2D" w14:textId="4D09F03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Адаптация базового набора мер осуществляется с учетом структурно-функциональных характеристик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применяемых информационных технологий и особенностей функционирования. Из базового набора мер исключены меры, не актуальные 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(таблица 26).</w:t>
      </w:r>
    </w:p>
    <w:p w14:paraId="5E412933" w14:textId="04D6744E" w:rsidR="0000437C" w:rsidRDefault="0000437C" w:rsidP="0000437C">
      <w:pPr>
        <w:spacing w:line="360" w:lineRule="auto"/>
        <w:rPr>
          <w:rFonts w:ascii="Times New Roman" w:hAnsi="Times New Roman" w:cs="Times New Roman"/>
        </w:rPr>
      </w:pPr>
      <w:r>
        <w:rPr>
          <w:rFonts w:ascii="Times New Roman" w:hAnsi="Times New Roman" w:cs="Times New Roman"/>
        </w:rPr>
        <w:t>Таблица 26 – Основания для исключения мер базового набора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1134"/>
        <w:gridCol w:w="3798"/>
        <w:gridCol w:w="3969"/>
      </w:tblGrid>
      <w:tr w:rsidR="0000437C" w:rsidRPr="0000437C" w14:paraId="3C9793A4" w14:textId="77777777" w:rsidTr="0000437C">
        <w:trPr>
          <w:tblHeader/>
        </w:trPr>
        <w:tc>
          <w:tcPr>
            <w:tcW w:w="454" w:type="dxa"/>
          </w:tcPr>
          <w:p w14:paraId="6906FEBC" w14:textId="6BEDF7CA"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134" w:type="dxa"/>
          </w:tcPr>
          <w:p w14:paraId="4C6770DA" w14:textId="2347F7E5"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Идентификатор меры</w:t>
            </w:r>
          </w:p>
        </w:tc>
        <w:tc>
          <w:tcPr>
            <w:tcW w:w="3798" w:type="dxa"/>
          </w:tcPr>
          <w:p w14:paraId="37612D05" w14:textId="1AFDDB3E"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Содержание меры</w:t>
            </w:r>
          </w:p>
        </w:tc>
        <w:tc>
          <w:tcPr>
            <w:tcW w:w="3969" w:type="dxa"/>
          </w:tcPr>
          <w:p w14:paraId="2608D9C8" w14:textId="17D0A534"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Основание для исключения</w:t>
            </w:r>
          </w:p>
        </w:tc>
      </w:tr>
      <w:tr w:rsidR="0000437C" w:rsidRPr="0000437C" w14:paraId="7A3A075E" w14:textId="77777777" w:rsidTr="0000437C">
        <w:tc>
          <w:tcPr>
            <w:tcW w:w="454" w:type="dxa"/>
          </w:tcPr>
          <w:p w14:paraId="1E07C715" w14:textId="3A5E80E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134" w:type="dxa"/>
          </w:tcPr>
          <w:p w14:paraId="2B6D3591" w14:textId="5683DC8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УПД.13</w:t>
            </w:r>
          </w:p>
        </w:tc>
        <w:tc>
          <w:tcPr>
            <w:tcW w:w="3798" w:type="dxa"/>
          </w:tcPr>
          <w:p w14:paraId="17ACB35A" w14:textId="1BB12E1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Реализация защищенного удаленного доступа субъектов доступа к объектам доступа через внешние информационно-телекоммуникационные сети</w:t>
            </w:r>
          </w:p>
        </w:tc>
        <w:tc>
          <w:tcPr>
            <w:tcW w:w="3969" w:type="dxa"/>
          </w:tcPr>
          <w:p w14:paraId="57693599" w14:textId="774227E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Технология обработки информации не предполагает удаленного доступа к ресурсам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«Кадровый учет» (подключения к сетям связи общего пользования отсутствуют)</w:t>
            </w:r>
          </w:p>
        </w:tc>
      </w:tr>
      <w:tr w:rsidR="0000437C" w:rsidRPr="0000437C" w14:paraId="53157F4D" w14:textId="77777777" w:rsidTr="0000437C">
        <w:tc>
          <w:tcPr>
            <w:tcW w:w="454" w:type="dxa"/>
          </w:tcPr>
          <w:p w14:paraId="1F39AAB8" w14:textId="4000E8C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2</w:t>
            </w:r>
          </w:p>
        </w:tc>
        <w:tc>
          <w:tcPr>
            <w:tcW w:w="1134" w:type="dxa"/>
          </w:tcPr>
          <w:p w14:paraId="02571B35" w14:textId="7DEF3F3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УПД.14</w:t>
            </w:r>
          </w:p>
        </w:tc>
        <w:tc>
          <w:tcPr>
            <w:tcW w:w="3798" w:type="dxa"/>
          </w:tcPr>
          <w:p w14:paraId="62BB62DE" w14:textId="5E58CC7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Регламентация и контроль использования в информационной системе технологий беспроводного доступа</w:t>
            </w:r>
          </w:p>
        </w:tc>
        <w:tc>
          <w:tcPr>
            <w:tcW w:w="3969" w:type="dxa"/>
          </w:tcPr>
          <w:p w14:paraId="49CCDBB5" w14:textId="0FA7CC0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Технологии беспроводного доступа в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«Кадровый учет» не используются</w:t>
            </w:r>
          </w:p>
        </w:tc>
      </w:tr>
      <w:tr w:rsidR="0000437C" w:rsidRPr="0000437C" w14:paraId="64ABEB16" w14:textId="77777777" w:rsidTr="0000437C">
        <w:tc>
          <w:tcPr>
            <w:tcW w:w="454" w:type="dxa"/>
          </w:tcPr>
          <w:p w14:paraId="7AC190EC" w14:textId="334A7B7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134" w:type="dxa"/>
          </w:tcPr>
          <w:p w14:paraId="6EE1B9C6" w14:textId="4B6E443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УПД.15</w:t>
            </w:r>
          </w:p>
        </w:tc>
        <w:tc>
          <w:tcPr>
            <w:tcW w:w="3798" w:type="dxa"/>
          </w:tcPr>
          <w:p w14:paraId="64A0CD80" w14:textId="603AD0B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Регламентация и контроль использования в информационной системе мобильных технических средств</w:t>
            </w:r>
          </w:p>
        </w:tc>
        <w:tc>
          <w:tcPr>
            <w:tcW w:w="3969" w:type="dxa"/>
          </w:tcPr>
          <w:p w14:paraId="07F888FC" w14:textId="4B669A5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Мобильные технические средства в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«Кадровый учет» не используются</w:t>
            </w:r>
          </w:p>
        </w:tc>
      </w:tr>
      <w:tr w:rsidR="0000437C" w:rsidRPr="0000437C" w14:paraId="6CA5E97E" w14:textId="77777777" w:rsidTr="0000437C">
        <w:tc>
          <w:tcPr>
            <w:tcW w:w="454" w:type="dxa"/>
          </w:tcPr>
          <w:p w14:paraId="32668608" w14:textId="3A3B872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134" w:type="dxa"/>
          </w:tcPr>
          <w:p w14:paraId="2230AEFC" w14:textId="18BC6F3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УПД.16</w:t>
            </w:r>
          </w:p>
        </w:tc>
        <w:tc>
          <w:tcPr>
            <w:tcW w:w="3798" w:type="dxa"/>
          </w:tcPr>
          <w:p w14:paraId="40B5B75D" w14:textId="10040DA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взаимодействием с информационными системами сторонних организаций (внешние информационные системы)</w:t>
            </w:r>
          </w:p>
        </w:tc>
        <w:tc>
          <w:tcPr>
            <w:tcW w:w="3969" w:type="dxa"/>
          </w:tcPr>
          <w:p w14:paraId="16483F02" w14:textId="068C12F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Взаимодействие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«Кадровый учет» с информационными системами сторонних организаций не осуществляется</w:t>
            </w:r>
          </w:p>
        </w:tc>
      </w:tr>
      <w:tr w:rsidR="0000437C" w:rsidRPr="0000437C" w14:paraId="2F4810B1" w14:textId="77777777" w:rsidTr="0000437C">
        <w:tc>
          <w:tcPr>
            <w:tcW w:w="454" w:type="dxa"/>
          </w:tcPr>
          <w:p w14:paraId="33FB88B3" w14:textId="46BF4A2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134" w:type="dxa"/>
          </w:tcPr>
          <w:p w14:paraId="53B813AB" w14:textId="338D2A5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РСБ.7</w:t>
            </w:r>
          </w:p>
        </w:tc>
        <w:tc>
          <w:tcPr>
            <w:tcW w:w="3798" w:type="dxa"/>
          </w:tcPr>
          <w:p w14:paraId="57D75C63" w14:textId="499D1EF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Защита информации о событиях безопасности</w:t>
            </w:r>
          </w:p>
        </w:tc>
        <w:tc>
          <w:tcPr>
            <w:tcW w:w="3969" w:type="dxa"/>
          </w:tcPr>
          <w:p w14:paraId="7C0036ED" w14:textId="2BB9FD1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Журналы регистрации событий безопасности хранятся на АРМ № 1, доступ к которому ограничен мерами ИАФ.1, УПД.1, УПД.2, ЗТС.3</w:t>
            </w:r>
          </w:p>
        </w:tc>
      </w:tr>
      <w:tr w:rsidR="0000437C" w:rsidRPr="0000437C" w14:paraId="6057AB35" w14:textId="77777777" w:rsidTr="0000437C">
        <w:tc>
          <w:tcPr>
            <w:tcW w:w="454" w:type="dxa"/>
          </w:tcPr>
          <w:p w14:paraId="7AB53408" w14:textId="1930266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134" w:type="dxa"/>
          </w:tcPr>
          <w:p w14:paraId="149A2007" w14:textId="673D908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АНЗ.2</w:t>
            </w:r>
          </w:p>
        </w:tc>
        <w:tc>
          <w:tcPr>
            <w:tcW w:w="3798" w:type="dxa"/>
          </w:tcPr>
          <w:p w14:paraId="77CB6F9A" w14:textId="3FDEB92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установки обновлений программного обеспечения, включая обновление программного обеспечения средств защиты информации</w:t>
            </w:r>
          </w:p>
        </w:tc>
        <w:tc>
          <w:tcPr>
            <w:tcW w:w="3969" w:type="dxa"/>
          </w:tcPr>
          <w:p w14:paraId="52855696" w14:textId="5E72D24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Обновления программного обеспечения устанавливаются вручную системным администратором; контроль установки обновлений компенсируется мерами АНЗ.1 и РСБ.5</w:t>
            </w:r>
          </w:p>
        </w:tc>
      </w:tr>
      <w:tr w:rsidR="0000437C" w:rsidRPr="0000437C" w14:paraId="4D499EA3" w14:textId="77777777" w:rsidTr="0000437C">
        <w:tc>
          <w:tcPr>
            <w:tcW w:w="454" w:type="dxa"/>
          </w:tcPr>
          <w:p w14:paraId="1E4FED9E" w14:textId="75F9F35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134" w:type="dxa"/>
          </w:tcPr>
          <w:p w14:paraId="7B5B864F" w14:textId="10F8382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ЗТС.4</w:t>
            </w:r>
          </w:p>
        </w:tc>
        <w:tc>
          <w:tcPr>
            <w:tcW w:w="3798" w:type="dxa"/>
          </w:tcPr>
          <w:p w14:paraId="013C8295" w14:textId="1D8E0B6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Размещение устройств вывода (отображения) информации, исключающее ее несанкционированный просмотр</w:t>
            </w:r>
          </w:p>
        </w:tc>
        <w:tc>
          <w:tcPr>
            <w:tcW w:w="3969" w:type="dxa"/>
          </w:tcPr>
          <w:p w14:paraId="096A479A" w14:textId="6D5837D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АРМ № 1 размещен в отдельном кабинете № 18 с контролируемым доступом; несанкционированный просмотр информации посторонними лицами исключен мерами ЗТС.3</w:t>
            </w:r>
          </w:p>
        </w:tc>
      </w:tr>
      <w:tr w:rsidR="0000437C" w:rsidRPr="0000437C" w14:paraId="379BB7FB" w14:textId="77777777" w:rsidTr="0000437C">
        <w:tc>
          <w:tcPr>
            <w:tcW w:w="454" w:type="dxa"/>
          </w:tcPr>
          <w:p w14:paraId="1C57A155" w14:textId="6C6359F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134" w:type="dxa"/>
          </w:tcPr>
          <w:p w14:paraId="68D4E808" w14:textId="3A7F6CB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ЗИС.3</w:t>
            </w:r>
          </w:p>
        </w:tc>
        <w:tc>
          <w:tcPr>
            <w:tcW w:w="3798" w:type="dxa"/>
          </w:tcPr>
          <w:p w14:paraId="4AD676EA" w14:textId="457A786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защиты персональных данных от раскрытия, модификации и навязывания (ввода ложной информации) при ее передаче (подготовке к передаче) по каналам связи, имеющим выход за пределы контролируемой зоны, в том числе беспроводным каналам связи</w:t>
            </w:r>
          </w:p>
        </w:tc>
        <w:tc>
          <w:tcPr>
            <w:tcW w:w="3969" w:type="dxa"/>
          </w:tcPr>
          <w:p w14:paraId="209CBA17" w14:textId="066AE68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Каналы связи, имеющие выход за пределы контролируемой зоны, в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«Кадровый учет» отсутствуют</w:t>
            </w:r>
          </w:p>
        </w:tc>
      </w:tr>
    </w:tbl>
    <w:p w14:paraId="3CD072F8" w14:textId="77777777" w:rsidR="0000437C" w:rsidRDefault="0000437C" w:rsidP="0000437C">
      <w:pPr>
        <w:spacing w:line="360" w:lineRule="auto"/>
        <w:rPr>
          <w:rFonts w:ascii="Times New Roman" w:hAnsi="Times New Roman" w:cs="Times New Roman"/>
        </w:rPr>
      </w:pPr>
    </w:p>
    <w:p w14:paraId="759E7C6F" w14:textId="5C18A4EF"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Таким образом, адаптированный базовый набор мер 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включает 19 мер.</w:t>
      </w:r>
    </w:p>
    <w:p w14:paraId="14962DBD" w14:textId="60656C2C" w:rsidR="0000437C" w:rsidRDefault="0000437C" w:rsidP="00422F36">
      <w:pPr>
        <w:spacing w:line="360" w:lineRule="auto"/>
        <w:ind w:firstLine="708"/>
        <w:rPr>
          <w:rFonts w:ascii="Times New Roman" w:hAnsi="Times New Roman" w:cs="Times New Roman"/>
          <w:b/>
        </w:rPr>
      </w:pPr>
      <w:r>
        <w:rPr>
          <w:rFonts w:ascii="Times New Roman" w:hAnsi="Times New Roman" w:cs="Times New Roman"/>
          <w:b/>
        </w:rPr>
        <w:t>4.3 Уточнение адаптированного базового набора мер</w:t>
      </w:r>
    </w:p>
    <w:p w14:paraId="7AA20F54" w14:textId="5B9071A0"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Уточнение адаптированного базового набора мер осуществляется с учетом не выбранных ранее из таблицы приказа ФСТЭК России № 21 защитных мер, в результате чего определяются меры защиты информации, обеспечивающие блокирование (нейтрализацию) всех угроз безопасности информации, включенных в модель угроз.</w:t>
      </w:r>
    </w:p>
    <w:p w14:paraId="48DC3152" w14:textId="425CF14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В соответствии с частной моделью угроз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в состав мер дополнительно включены меры, представленные в таблице 27.</w:t>
      </w:r>
    </w:p>
    <w:p w14:paraId="1C0D114D" w14:textId="3C5D8893" w:rsidR="0000437C" w:rsidRDefault="0000437C" w:rsidP="0000437C">
      <w:pPr>
        <w:spacing w:line="360" w:lineRule="auto"/>
        <w:rPr>
          <w:rFonts w:ascii="Times New Roman" w:hAnsi="Times New Roman" w:cs="Times New Roman"/>
        </w:rPr>
      </w:pPr>
      <w:r>
        <w:rPr>
          <w:rFonts w:ascii="Times New Roman" w:hAnsi="Times New Roman" w:cs="Times New Roman"/>
        </w:rPr>
        <w:t>Таблица 27 – Меры, дополнительно включенные при уточнении адаптированного базового набора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1020"/>
        <w:gridCol w:w="4535"/>
        <w:gridCol w:w="3345"/>
      </w:tblGrid>
      <w:tr w:rsidR="0000437C" w:rsidRPr="0000437C" w14:paraId="2E6F28DE" w14:textId="77777777" w:rsidTr="0000437C">
        <w:trPr>
          <w:tblHeader/>
        </w:trPr>
        <w:tc>
          <w:tcPr>
            <w:tcW w:w="454" w:type="dxa"/>
          </w:tcPr>
          <w:p w14:paraId="4BB50F15" w14:textId="69881496"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020" w:type="dxa"/>
          </w:tcPr>
          <w:p w14:paraId="7C107EAE" w14:textId="248AAEE3"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Идентификатор меры</w:t>
            </w:r>
          </w:p>
        </w:tc>
        <w:tc>
          <w:tcPr>
            <w:tcW w:w="4535" w:type="dxa"/>
          </w:tcPr>
          <w:p w14:paraId="1FD8C230" w14:textId="7763FF9F"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Содержание меры</w:t>
            </w:r>
          </w:p>
        </w:tc>
        <w:tc>
          <w:tcPr>
            <w:tcW w:w="3345" w:type="dxa"/>
          </w:tcPr>
          <w:p w14:paraId="599E7158" w14:textId="525269B3"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Обоснование включения</w:t>
            </w:r>
          </w:p>
        </w:tc>
      </w:tr>
      <w:tr w:rsidR="0000437C" w:rsidRPr="0000437C" w14:paraId="0377E6E1" w14:textId="77777777" w:rsidTr="0000437C">
        <w:tc>
          <w:tcPr>
            <w:tcW w:w="454" w:type="dxa"/>
          </w:tcPr>
          <w:p w14:paraId="797F95B3" w14:textId="3EADEA7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020" w:type="dxa"/>
          </w:tcPr>
          <w:p w14:paraId="2E9EF80D" w14:textId="3107D8E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ОПС.1</w:t>
            </w:r>
          </w:p>
        </w:tc>
        <w:tc>
          <w:tcPr>
            <w:tcW w:w="4535" w:type="dxa"/>
          </w:tcPr>
          <w:p w14:paraId="239EE6A9" w14:textId="1518E65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запуском (обращениями) компонентов программного обеспечения, в том числе определение запускаемых компонентов, настройка параметров запуска компонентов, контроль за запуском компонентов программного обеспечения</w:t>
            </w:r>
          </w:p>
        </w:tc>
        <w:tc>
          <w:tcPr>
            <w:tcW w:w="3345" w:type="dxa"/>
          </w:tcPr>
          <w:p w14:paraId="2203B65E" w14:textId="7748877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УБИ.005, УБИ.006, УБИ.007, УБИ.008, УБИ.012, УБИ.013, УБИ.015, УБИ.031, УБИ.032, УБИ.036 (внедрение и запуск вредоносного ПО)</w:t>
            </w:r>
          </w:p>
        </w:tc>
      </w:tr>
      <w:tr w:rsidR="0000437C" w:rsidRPr="0000437C" w14:paraId="5C384710" w14:textId="77777777" w:rsidTr="0000437C">
        <w:tc>
          <w:tcPr>
            <w:tcW w:w="454" w:type="dxa"/>
          </w:tcPr>
          <w:p w14:paraId="29E0F817" w14:textId="3480E7F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2</w:t>
            </w:r>
          </w:p>
        </w:tc>
        <w:tc>
          <w:tcPr>
            <w:tcW w:w="1020" w:type="dxa"/>
          </w:tcPr>
          <w:p w14:paraId="369A6698" w14:textId="505000E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ОПС.2</w:t>
            </w:r>
          </w:p>
        </w:tc>
        <w:tc>
          <w:tcPr>
            <w:tcW w:w="4535" w:type="dxa"/>
          </w:tcPr>
          <w:p w14:paraId="5C5E9FB2" w14:textId="283FF97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установкой (инсталляцией) компонентов программного обеспечения, в том числе определение компонентов, подлежащих установке, настройка параметров установки компонентов, контроль за установкой компонентов программного обеспечения</w:t>
            </w:r>
          </w:p>
        </w:tc>
        <w:tc>
          <w:tcPr>
            <w:tcW w:w="3345" w:type="dxa"/>
          </w:tcPr>
          <w:p w14:paraId="35215EA2" w14:textId="3951DF4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УБИ.005, УБИ.006, УБИ.007, УБИ.015 (установка нештатного ПО)</w:t>
            </w:r>
          </w:p>
        </w:tc>
      </w:tr>
      <w:tr w:rsidR="0000437C" w:rsidRPr="0000437C" w14:paraId="5539852E" w14:textId="77777777" w:rsidTr="0000437C">
        <w:tc>
          <w:tcPr>
            <w:tcW w:w="454" w:type="dxa"/>
          </w:tcPr>
          <w:p w14:paraId="760B2553" w14:textId="14EFCEE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020" w:type="dxa"/>
          </w:tcPr>
          <w:p w14:paraId="24A3CC4D" w14:textId="4EE2716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ОПС.3</w:t>
            </w:r>
          </w:p>
        </w:tc>
        <w:tc>
          <w:tcPr>
            <w:tcW w:w="4535" w:type="dxa"/>
          </w:tcPr>
          <w:p w14:paraId="3AE17639" w14:textId="602465C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Установка (инсталляция) только разрешенного к использованию программного обеспечения и (или) его компонентов</w:t>
            </w:r>
          </w:p>
        </w:tc>
        <w:tc>
          <w:tcPr>
            <w:tcW w:w="3345" w:type="dxa"/>
          </w:tcPr>
          <w:p w14:paraId="768130C9" w14:textId="6F62B2A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угрозы УБИ.007 (внедрение ВПО в прикладное ПО)</w:t>
            </w:r>
          </w:p>
        </w:tc>
      </w:tr>
      <w:tr w:rsidR="0000437C" w:rsidRPr="0000437C" w14:paraId="7BAE1A8C" w14:textId="77777777" w:rsidTr="0000437C">
        <w:tc>
          <w:tcPr>
            <w:tcW w:w="454" w:type="dxa"/>
          </w:tcPr>
          <w:p w14:paraId="1AB720C9" w14:textId="386CA58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020" w:type="dxa"/>
          </w:tcPr>
          <w:p w14:paraId="7E718825" w14:textId="3B18203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УПД.9</w:t>
            </w:r>
          </w:p>
        </w:tc>
        <w:tc>
          <w:tcPr>
            <w:tcW w:w="4535" w:type="dxa"/>
          </w:tcPr>
          <w:p w14:paraId="6480FE6E" w14:textId="2798997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Ограничение числа параллельных сеансов доступа для каждой учетной записи пользователя информационной системы</w:t>
            </w:r>
          </w:p>
        </w:tc>
        <w:tc>
          <w:tcPr>
            <w:tcW w:w="3345" w:type="dxa"/>
          </w:tcPr>
          <w:p w14:paraId="43ADC011" w14:textId="2444995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УБИ.016, УБИ.021 (несанкционированный доступ под чужой учетной записью)</w:t>
            </w:r>
          </w:p>
        </w:tc>
      </w:tr>
      <w:tr w:rsidR="0000437C" w:rsidRPr="0000437C" w14:paraId="5A666A39" w14:textId="77777777" w:rsidTr="0000437C">
        <w:tc>
          <w:tcPr>
            <w:tcW w:w="454" w:type="dxa"/>
          </w:tcPr>
          <w:p w14:paraId="613D6CE9" w14:textId="76BB650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020" w:type="dxa"/>
          </w:tcPr>
          <w:p w14:paraId="0C8810D2" w14:textId="0E20009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УПД.17</w:t>
            </w:r>
          </w:p>
        </w:tc>
        <w:tc>
          <w:tcPr>
            <w:tcW w:w="4535" w:type="dxa"/>
          </w:tcPr>
          <w:p w14:paraId="5AFA0A86" w14:textId="7CC326C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доверенной загрузки средств вычислительной техники</w:t>
            </w:r>
          </w:p>
        </w:tc>
        <w:tc>
          <w:tcPr>
            <w:tcW w:w="3345" w:type="dxa"/>
          </w:tcPr>
          <w:p w14:paraId="4572A666" w14:textId="65B3612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УБИ.004, УБИ.005, УБИ.013 (воздействие на BIOS/UEFI, загрузка нештатной ОС)</w:t>
            </w:r>
          </w:p>
        </w:tc>
      </w:tr>
      <w:tr w:rsidR="0000437C" w:rsidRPr="0000437C" w14:paraId="7E336255" w14:textId="77777777" w:rsidTr="0000437C">
        <w:tc>
          <w:tcPr>
            <w:tcW w:w="454" w:type="dxa"/>
          </w:tcPr>
          <w:p w14:paraId="2605FE60" w14:textId="2DA4073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020" w:type="dxa"/>
          </w:tcPr>
          <w:p w14:paraId="4EFC7168" w14:textId="08B68DB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ЗНИ.1</w:t>
            </w:r>
          </w:p>
        </w:tc>
        <w:tc>
          <w:tcPr>
            <w:tcW w:w="4535" w:type="dxa"/>
          </w:tcPr>
          <w:p w14:paraId="45977607" w14:textId="5E67AE8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Учет машинных носителей персональных данных</w:t>
            </w:r>
          </w:p>
        </w:tc>
        <w:tc>
          <w:tcPr>
            <w:tcW w:w="3345" w:type="dxa"/>
          </w:tcPr>
          <w:p w14:paraId="5E97BCD0" w14:textId="4A9F2CF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УБИ.018, УБИ.041 (несанкционированное использование съемных носителей)</w:t>
            </w:r>
          </w:p>
        </w:tc>
      </w:tr>
      <w:tr w:rsidR="0000437C" w:rsidRPr="0000437C" w14:paraId="47EF0637" w14:textId="77777777" w:rsidTr="0000437C">
        <w:tc>
          <w:tcPr>
            <w:tcW w:w="454" w:type="dxa"/>
          </w:tcPr>
          <w:p w14:paraId="145050DD" w14:textId="578DA56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020" w:type="dxa"/>
          </w:tcPr>
          <w:p w14:paraId="683AFD08" w14:textId="700E27F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ЗНИ.7</w:t>
            </w:r>
          </w:p>
        </w:tc>
        <w:tc>
          <w:tcPr>
            <w:tcW w:w="4535" w:type="dxa"/>
          </w:tcPr>
          <w:p w14:paraId="3A0A1870" w14:textId="6A1F411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подключения машинных носителей персональных данных</w:t>
            </w:r>
          </w:p>
        </w:tc>
        <w:tc>
          <w:tcPr>
            <w:tcW w:w="3345" w:type="dxa"/>
          </w:tcPr>
          <w:p w14:paraId="3058562F" w14:textId="4C11B30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УБИ.012, УБИ.018, УБИ.041</w:t>
            </w:r>
          </w:p>
        </w:tc>
      </w:tr>
      <w:tr w:rsidR="0000437C" w:rsidRPr="0000437C" w14:paraId="677111EF" w14:textId="77777777" w:rsidTr="0000437C">
        <w:tc>
          <w:tcPr>
            <w:tcW w:w="454" w:type="dxa"/>
          </w:tcPr>
          <w:p w14:paraId="37CE4E36" w14:textId="5E0ED86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020" w:type="dxa"/>
          </w:tcPr>
          <w:p w14:paraId="009B4C7B" w14:textId="7A91E49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ЗНИ.8</w:t>
            </w:r>
          </w:p>
        </w:tc>
        <w:tc>
          <w:tcPr>
            <w:tcW w:w="4535" w:type="dxa"/>
          </w:tcPr>
          <w:p w14:paraId="60D1BC82" w14:textId="49FADBD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Уничтожение (стирание) или обезличивание персональных данных на машинных носителях при их передаче между пользователями, в сторонние организации для ремонта или утилизации, а также контроль уничтожения (стирания) или обезличивания</w:t>
            </w:r>
          </w:p>
        </w:tc>
        <w:tc>
          <w:tcPr>
            <w:tcW w:w="3345" w:type="dxa"/>
          </w:tcPr>
          <w:p w14:paraId="6939BF69" w14:textId="37D03AB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Нейтрализация угроз УБИ.016, УБИ.041 (утечка </w:t>
            </w:r>
            <w:proofErr w:type="spellStart"/>
            <w:r w:rsidRPr="0000437C">
              <w:rPr>
                <w:rFonts w:ascii="Times New Roman" w:hAnsi="Times New Roman" w:cs="Times New Roman"/>
                <w:sz w:val="16"/>
              </w:rPr>
              <w:t>ПДн</w:t>
            </w:r>
            <w:proofErr w:type="spellEnd"/>
            <w:r w:rsidRPr="0000437C">
              <w:rPr>
                <w:rFonts w:ascii="Times New Roman" w:hAnsi="Times New Roman" w:cs="Times New Roman"/>
                <w:sz w:val="16"/>
              </w:rPr>
              <w:t xml:space="preserve"> с носителей)</w:t>
            </w:r>
          </w:p>
        </w:tc>
      </w:tr>
      <w:tr w:rsidR="0000437C" w:rsidRPr="0000437C" w14:paraId="58A56214" w14:textId="77777777" w:rsidTr="0000437C">
        <w:tc>
          <w:tcPr>
            <w:tcW w:w="454" w:type="dxa"/>
          </w:tcPr>
          <w:p w14:paraId="77C9E226" w14:textId="4A6A65F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1020" w:type="dxa"/>
          </w:tcPr>
          <w:p w14:paraId="16F5D454" w14:textId="6ED7620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РСБ.5</w:t>
            </w:r>
          </w:p>
        </w:tc>
        <w:tc>
          <w:tcPr>
            <w:tcW w:w="4535" w:type="dxa"/>
          </w:tcPr>
          <w:p w14:paraId="6FDF4C31" w14:textId="57D81BC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Мониторинг (просмотр, анализ) результатов регистрации событий безопасности и реагирование на них</w:t>
            </w:r>
          </w:p>
        </w:tc>
        <w:tc>
          <w:tcPr>
            <w:tcW w:w="3345" w:type="dxa"/>
          </w:tcPr>
          <w:p w14:paraId="647ADE0C" w14:textId="18AD8EF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УБИ.023, УБИ.030 (выявление признаков атак и нарушений функционирования)</w:t>
            </w:r>
          </w:p>
        </w:tc>
      </w:tr>
      <w:tr w:rsidR="0000437C" w:rsidRPr="0000437C" w14:paraId="24A744E7" w14:textId="77777777" w:rsidTr="0000437C">
        <w:tc>
          <w:tcPr>
            <w:tcW w:w="454" w:type="dxa"/>
          </w:tcPr>
          <w:p w14:paraId="5BB06C6F" w14:textId="555230A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10</w:t>
            </w:r>
          </w:p>
        </w:tc>
        <w:tc>
          <w:tcPr>
            <w:tcW w:w="1020" w:type="dxa"/>
          </w:tcPr>
          <w:p w14:paraId="1A3CCFFE" w14:textId="4D218D3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АНЗ.1</w:t>
            </w:r>
          </w:p>
        </w:tc>
        <w:tc>
          <w:tcPr>
            <w:tcW w:w="4535" w:type="dxa"/>
          </w:tcPr>
          <w:p w14:paraId="2A040BCE" w14:textId="1B32B42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Выявление, анализ уязвимостей информационной системы и оперативное устранение вновь выявленных уязвимостей</w:t>
            </w:r>
          </w:p>
        </w:tc>
        <w:tc>
          <w:tcPr>
            <w:tcW w:w="3345" w:type="dxa"/>
          </w:tcPr>
          <w:p w14:paraId="7845B114" w14:textId="0335C86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УБИ.014, УБИ.028, УБИ.030, УБИ.031, УБИ.032, УБИ.036 (использование уязвимостей)</w:t>
            </w:r>
          </w:p>
        </w:tc>
      </w:tr>
      <w:tr w:rsidR="0000437C" w:rsidRPr="0000437C" w14:paraId="16DF294A" w14:textId="77777777" w:rsidTr="0000437C">
        <w:tc>
          <w:tcPr>
            <w:tcW w:w="454" w:type="dxa"/>
          </w:tcPr>
          <w:p w14:paraId="400B167A" w14:textId="4155226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11</w:t>
            </w:r>
          </w:p>
        </w:tc>
        <w:tc>
          <w:tcPr>
            <w:tcW w:w="1020" w:type="dxa"/>
          </w:tcPr>
          <w:p w14:paraId="046A27E2" w14:textId="7A14C7B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ОЦЛ.1</w:t>
            </w:r>
          </w:p>
        </w:tc>
        <w:tc>
          <w:tcPr>
            <w:tcW w:w="4535" w:type="dxa"/>
          </w:tcPr>
          <w:p w14:paraId="7788A93E" w14:textId="0A3EBE9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целостности программного обеспечения, включая программное обеспечение средств защиты информации</w:t>
            </w:r>
          </w:p>
        </w:tc>
        <w:tc>
          <w:tcPr>
            <w:tcW w:w="3345" w:type="dxa"/>
          </w:tcPr>
          <w:p w14:paraId="50D1ACCE" w14:textId="2421FA6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УБИ.005, УБИ.006, УБИ.008, УБИ.013, УБИ.019, УБИ.028, УБИ.031, УБИ.033, УБИ.036 (модификация ПО)</w:t>
            </w:r>
          </w:p>
        </w:tc>
      </w:tr>
      <w:tr w:rsidR="0000437C" w:rsidRPr="0000437C" w14:paraId="328D0B63" w14:textId="77777777" w:rsidTr="0000437C">
        <w:tc>
          <w:tcPr>
            <w:tcW w:w="454" w:type="dxa"/>
          </w:tcPr>
          <w:p w14:paraId="0A3FB62E" w14:textId="4690E61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1020" w:type="dxa"/>
          </w:tcPr>
          <w:p w14:paraId="493CC253" w14:textId="3FD7C69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ОЦЛ.2</w:t>
            </w:r>
          </w:p>
        </w:tc>
        <w:tc>
          <w:tcPr>
            <w:tcW w:w="4535" w:type="dxa"/>
          </w:tcPr>
          <w:p w14:paraId="3AF7CC29" w14:textId="53E963B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целостности персональных данных, содержащихся в базах данных информационной системы</w:t>
            </w:r>
          </w:p>
        </w:tc>
        <w:tc>
          <w:tcPr>
            <w:tcW w:w="3345" w:type="dxa"/>
          </w:tcPr>
          <w:p w14:paraId="4F600AD9" w14:textId="3BA368C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Нейтрализация угрозы УБИ.016 (уничтожение, повреждение, искажение </w:t>
            </w:r>
            <w:proofErr w:type="spellStart"/>
            <w:r w:rsidRPr="0000437C">
              <w:rPr>
                <w:rFonts w:ascii="Times New Roman" w:hAnsi="Times New Roman" w:cs="Times New Roman"/>
                <w:sz w:val="16"/>
              </w:rPr>
              <w:t>ПДн</w:t>
            </w:r>
            <w:proofErr w:type="spellEnd"/>
            <w:r w:rsidRPr="0000437C">
              <w:rPr>
                <w:rFonts w:ascii="Times New Roman" w:hAnsi="Times New Roman" w:cs="Times New Roman"/>
                <w:sz w:val="16"/>
              </w:rPr>
              <w:t>)</w:t>
            </w:r>
          </w:p>
        </w:tc>
      </w:tr>
      <w:tr w:rsidR="0000437C" w:rsidRPr="0000437C" w14:paraId="486B4402" w14:textId="77777777" w:rsidTr="0000437C">
        <w:tc>
          <w:tcPr>
            <w:tcW w:w="454" w:type="dxa"/>
          </w:tcPr>
          <w:p w14:paraId="67FAA5A9" w14:textId="06F7797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1020" w:type="dxa"/>
          </w:tcPr>
          <w:p w14:paraId="15B2364A" w14:textId="5EFB24D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ОЦЛ.6</w:t>
            </w:r>
          </w:p>
        </w:tc>
        <w:tc>
          <w:tcPr>
            <w:tcW w:w="4535" w:type="dxa"/>
          </w:tcPr>
          <w:p w14:paraId="70D96BF4" w14:textId="63C133C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Ограничение прав пользователей по вводу информации в информационную систему</w:t>
            </w:r>
          </w:p>
        </w:tc>
        <w:tc>
          <w:tcPr>
            <w:tcW w:w="3345" w:type="dxa"/>
          </w:tcPr>
          <w:p w14:paraId="600F5CE2" w14:textId="05ED4EA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угрозы УБИ.029 (ошибочные действия при вводе информации)</w:t>
            </w:r>
          </w:p>
        </w:tc>
      </w:tr>
      <w:tr w:rsidR="0000437C" w:rsidRPr="0000437C" w14:paraId="40B71313" w14:textId="77777777" w:rsidTr="0000437C">
        <w:tc>
          <w:tcPr>
            <w:tcW w:w="454" w:type="dxa"/>
          </w:tcPr>
          <w:p w14:paraId="561CEEDF" w14:textId="7BEF87A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14</w:t>
            </w:r>
          </w:p>
        </w:tc>
        <w:tc>
          <w:tcPr>
            <w:tcW w:w="1020" w:type="dxa"/>
          </w:tcPr>
          <w:p w14:paraId="2F04BB4D" w14:textId="2F33FED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ОЦЛ.7</w:t>
            </w:r>
          </w:p>
        </w:tc>
        <w:tc>
          <w:tcPr>
            <w:tcW w:w="4535" w:type="dxa"/>
          </w:tcPr>
          <w:p w14:paraId="63924E17" w14:textId="78C44A9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точности, полноты и правильности данных, вводимых в информационную систему</w:t>
            </w:r>
          </w:p>
        </w:tc>
        <w:tc>
          <w:tcPr>
            <w:tcW w:w="3345" w:type="dxa"/>
          </w:tcPr>
          <w:p w14:paraId="7ECAAF61" w14:textId="1D6F079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угрозы УБИ.029 (ошибочные действия при вводе информации)</w:t>
            </w:r>
          </w:p>
        </w:tc>
      </w:tr>
      <w:tr w:rsidR="0000437C" w:rsidRPr="0000437C" w14:paraId="78E5490C" w14:textId="77777777" w:rsidTr="0000437C">
        <w:tc>
          <w:tcPr>
            <w:tcW w:w="454" w:type="dxa"/>
          </w:tcPr>
          <w:p w14:paraId="4A639D0A" w14:textId="4783A35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15</w:t>
            </w:r>
          </w:p>
        </w:tc>
        <w:tc>
          <w:tcPr>
            <w:tcW w:w="1020" w:type="dxa"/>
          </w:tcPr>
          <w:p w14:paraId="6A8C5A01" w14:textId="201E3F3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ОДТ.3</w:t>
            </w:r>
          </w:p>
        </w:tc>
        <w:tc>
          <w:tcPr>
            <w:tcW w:w="4535" w:type="dxa"/>
          </w:tcPr>
          <w:p w14:paraId="2565BC3F" w14:textId="436CB99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безотказного функционирования технических средств, обнаружение и локализация отказов функционирования, принятие мер по восстановлению отказавших средств и их тестирование</w:t>
            </w:r>
          </w:p>
        </w:tc>
        <w:tc>
          <w:tcPr>
            <w:tcW w:w="3345" w:type="dxa"/>
          </w:tcPr>
          <w:p w14:paraId="4AF3753C" w14:textId="3D1892B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Нейтрализация угроз УБИ.023, УБИ.024 (нарушение функционирования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w:t>
            </w:r>
          </w:p>
        </w:tc>
      </w:tr>
      <w:tr w:rsidR="0000437C" w:rsidRPr="0000437C" w14:paraId="0C12FBC7" w14:textId="77777777" w:rsidTr="0000437C">
        <w:tc>
          <w:tcPr>
            <w:tcW w:w="454" w:type="dxa"/>
          </w:tcPr>
          <w:p w14:paraId="0F3051CA" w14:textId="72C0A36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16</w:t>
            </w:r>
          </w:p>
        </w:tc>
        <w:tc>
          <w:tcPr>
            <w:tcW w:w="1020" w:type="dxa"/>
          </w:tcPr>
          <w:p w14:paraId="4BBE72BF" w14:textId="6348D5F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ОДТ.4</w:t>
            </w:r>
          </w:p>
        </w:tc>
        <w:tc>
          <w:tcPr>
            <w:tcW w:w="4535" w:type="dxa"/>
          </w:tcPr>
          <w:p w14:paraId="6444E459" w14:textId="7C447BC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Периодическое резервное копирование персональных данных на резервные машинные носители персональных данных</w:t>
            </w:r>
          </w:p>
        </w:tc>
        <w:tc>
          <w:tcPr>
            <w:tcW w:w="3345" w:type="dxa"/>
          </w:tcPr>
          <w:p w14:paraId="41F917CD" w14:textId="6A4C88F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Нейтрализация угроз УБИ.016, УБИ.023 (утрата </w:t>
            </w:r>
            <w:proofErr w:type="spellStart"/>
            <w:r w:rsidRPr="0000437C">
              <w:rPr>
                <w:rFonts w:ascii="Times New Roman" w:hAnsi="Times New Roman" w:cs="Times New Roman"/>
                <w:sz w:val="16"/>
              </w:rPr>
              <w:t>ПДн</w:t>
            </w:r>
            <w:proofErr w:type="spellEnd"/>
            <w:r w:rsidRPr="0000437C">
              <w:rPr>
                <w:rFonts w:ascii="Times New Roman" w:hAnsi="Times New Roman" w:cs="Times New Roman"/>
                <w:sz w:val="16"/>
              </w:rPr>
              <w:t>)</w:t>
            </w:r>
          </w:p>
        </w:tc>
      </w:tr>
      <w:tr w:rsidR="0000437C" w:rsidRPr="0000437C" w14:paraId="22A0D903" w14:textId="77777777" w:rsidTr="0000437C">
        <w:tc>
          <w:tcPr>
            <w:tcW w:w="454" w:type="dxa"/>
          </w:tcPr>
          <w:p w14:paraId="4F51AEC6" w14:textId="152F03E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17</w:t>
            </w:r>
          </w:p>
        </w:tc>
        <w:tc>
          <w:tcPr>
            <w:tcW w:w="1020" w:type="dxa"/>
          </w:tcPr>
          <w:p w14:paraId="0BAAC596" w14:textId="47B6B50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ОДТ.5</w:t>
            </w:r>
          </w:p>
        </w:tc>
        <w:tc>
          <w:tcPr>
            <w:tcW w:w="4535" w:type="dxa"/>
          </w:tcPr>
          <w:p w14:paraId="316AD54C" w14:textId="474A9E4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возможности восстановления персональных данных с резервных машинных носителей персональных данных (резервных копий) в течение установленного временного интервала</w:t>
            </w:r>
          </w:p>
        </w:tc>
        <w:tc>
          <w:tcPr>
            <w:tcW w:w="3345" w:type="dxa"/>
          </w:tcPr>
          <w:p w14:paraId="6A859B39" w14:textId="14A735D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Нейтрализация угроз УБИ.016, УБИ.023, УБИ.024, УБИ.029 (восстановление </w:t>
            </w:r>
            <w:proofErr w:type="spellStart"/>
            <w:r w:rsidRPr="0000437C">
              <w:rPr>
                <w:rFonts w:ascii="Times New Roman" w:hAnsi="Times New Roman" w:cs="Times New Roman"/>
                <w:sz w:val="16"/>
              </w:rPr>
              <w:t>ПДн</w:t>
            </w:r>
            <w:proofErr w:type="spellEnd"/>
            <w:r w:rsidRPr="0000437C">
              <w:rPr>
                <w:rFonts w:ascii="Times New Roman" w:hAnsi="Times New Roman" w:cs="Times New Roman"/>
                <w:sz w:val="16"/>
              </w:rPr>
              <w:t>)</w:t>
            </w:r>
          </w:p>
        </w:tc>
      </w:tr>
      <w:tr w:rsidR="0000437C" w:rsidRPr="0000437C" w14:paraId="6CDFAAD5" w14:textId="77777777" w:rsidTr="0000437C">
        <w:tc>
          <w:tcPr>
            <w:tcW w:w="454" w:type="dxa"/>
          </w:tcPr>
          <w:p w14:paraId="0FB212DF" w14:textId="6DC8E1A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18</w:t>
            </w:r>
          </w:p>
        </w:tc>
        <w:tc>
          <w:tcPr>
            <w:tcW w:w="1020" w:type="dxa"/>
          </w:tcPr>
          <w:p w14:paraId="3D8AB321" w14:textId="4E85A32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ИНЦ.2</w:t>
            </w:r>
          </w:p>
        </w:tc>
        <w:tc>
          <w:tcPr>
            <w:tcW w:w="4535" w:type="dxa"/>
          </w:tcPr>
          <w:p w14:paraId="0D06C2B9" w14:textId="77CFEC5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Обнаружение, идентификация и регистрация инцидентов</w:t>
            </w:r>
          </w:p>
        </w:tc>
        <w:tc>
          <w:tcPr>
            <w:tcW w:w="3345" w:type="dxa"/>
          </w:tcPr>
          <w:p w14:paraId="5768DC7E" w14:textId="7EAAF77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УБИ.021, УБИ.023, УБИ.030 (выявление и реагирование на инциденты)</w:t>
            </w:r>
          </w:p>
        </w:tc>
      </w:tr>
      <w:tr w:rsidR="0000437C" w:rsidRPr="0000437C" w14:paraId="5DB0FA88" w14:textId="77777777" w:rsidTr="0000437C">
        <w:tc>
          <w:tcPr>
            <w:tcW w:w="454" w:type="dxa"/>
          </w:tcPr>
          <w:p w14:paraId="5BA99E25" w14:textId="7FE5324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19</w:t>
            </w:r>
          </w:p>
        </w:tc>
        <w:tc>
          <w:tcPr>
            <w:tcW w:w="1020" w:type="dxa"/>
          </w:tcPr>
          <w:p w14:paraId="1524D985" w14:textId="16C6ACB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УКФ.2</w:t>
            </w:r>
          </w:p>
        </w:tc>
        <w:tc>
          <w:tcPr>
            <w:tcW w:w="4535" w:type="dxa"/>
          </w:tcPr>
          <w:p w14:paraId="41B98242" w14:textId="5EDD3AC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изменениями конфигурации информационной системы и системы защиты персональных данных</w:t>
            </w:r>
          </w:p>
        </w:tc>
        <w:tc>
          <w:tcPr>
            <w:tcW w:w="3345" w:type="dxa"/>
          </w:tcPr>
          <w:p w14:paraId="04C6E7A3" w14:textId="6825C58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Нейтрализация угроз УБИ.023, УБИ.030 (несанкционированные изменения конфигурации)</w:t>
            </w:r>
          </w:p>
        </w:tc>
      </w:tr>
    </w:tbl>
    <w:p w14:paraId="0B95C884" w14:textId="77777777" w:rsidR="0000437C" w:rsidRDefault="0000437C" w:rsidP="0000437C">
      <w:pPr>
        <w:spacing w:line="360" w:lineRule="auto"/>
        <w:rPr>
          <w:rFonts w:ascii="Times New Roman" w:hAnsi="Times New Roman" w:cs="Times New Roman"/>
        </w:rPr>
      </w:pPr>
    </w:p>
    <w:p w14:paraId="613ADD40" w14:textId="2A46BAF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lastRenderedPageBreak/>
        <w:t xml:space="preserve">Итоговый состав мер по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включает 38 мер (19 мер адаптированного базового набора и 19 мер, добавленных при уточнении).</w:t>
      </w:r>
    </w:p>
    <w:p w14:paraId="34359A9F" w14:textId="07799890" w:rsidR="0000437C" w:rsidRDefault="0000437C" w:rsidP="00422F36">
      <w:pPr>
        <w:spacing w:line="360" w:lineRule="auto"/>
        <w:ind w:firstLine="708"/>
        <w:rPr>
          <w:rFonts w:ascii="Times New Roman" w:hAnsi="Times New Roman" w:cs="Times New Roman"/>
          <w:b/>
        </w:rPr>
      </w:pPr>
      <w:r>
        <w:rPr>
          <w:rFonts w:ascii="Times New Roman" w:hAnsi="Times New Roman" w:cs="Times New Roman"/>
          <w:b/>
        </w:rPr>
        <w:t xml:space="preserve">4.4 Соответствие актуальных угроз мерам по обеспечению безопасности </w:t>
      </w:r>
      <w:proofErr w:type="spellStart"/>
      <w:r>
        <w:rPr>
          <w:rFonts w:ascii="Times New Roman" w:hAnsi="Times New Roman" w:cs="Times New Roman"/>
          <w:b/>
        </w:rPr>
        <w:t>ПДн</w:t>
      </w:r>
      <w:proofErr w:type="spellEnd"/>
    </w:p>
    <w:p w14:paraId="1732AD12" w14:textId="0E26368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Соответствие актуальных угроз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мерам по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(приказ ФСТЭК России № 21) представлено в таблице 28.</w:t>
      </w:r>
    </w:p>
    <w:p w14:paraId="19493D5F" w14:textId="29C42FC4" w:rsidR="0000437C" w:rsidRDefault="0000437C" w:rsidP="0000437C">
      <w:pPr>
        <w:spacing w:line="360" w:lineRule="auto"/>
        <w:rPr>
          <w:rFonts w:ascii="Times New Roman" w:hAnsi="Times New Roman" w:cs="Times New Roman"/>
        </w:rPr>
      </w:pPr>
      <w:r>
        <w:rPr>
          <w:rFonts w:ascii="Times New Roman" w:hAnsi="Times New Roman" w:cs="Times New Roman"/>
        </w:rPr>
        <w:t xml:space="preserve">Таблица 28 – Соответствие угроз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мерам по обеспечению безопасности </w:t>
      </w:r>
      <w:proofErr w:type="spellStart"/>
      <w:r>
        <w:rPr>
          <w:rFonts w:ascii="Times New Roman" w:hAnsi="Times New Roman" w:cs="Times New Roman"/>
        </w:rPr>
        <w:t>ПДн</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134"/>
        <w:gridCol w:w="4592"/>
        <w:gridCol w:w="3118"/>
      </w:tblGrid>
      <w:tr w:rsidR="0000437C" w:rsidRPr="0000437C" w14:paraId="386A6142" w14:textId="77777777" w:rsidTr="0000437C">
        <w:trPr>
          <w:tblHeader/>
        </w:trPr>
        <w:tc>
          <w:tcPr>
            <w:tcW w:w="510" w:type="dxa"/>
          </w:tcPr>
          <w:p w14:paraId="70D9A5C8" w14:textId="457C3CD3"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134" w:type="dxa"/>
          </w:tcPr>
          <w:p w14:paraId="68B9D613" w14:textId="4A3640BF"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Идентификатор угрозы</w:t>
            </w:r>
          </w:p>
        </w:tc>
        <w:tc>
          <w:tcPr>
            <w:tcW w:w="4592" w:type="dxa"/>
          </w:tcPr>
          <w:p w14:paraId="3C5690D0" w14:textId="1E5EADEA"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Наименование угрозы</w:t>
            </w:r>
          </w:p>
        </w:tc>
        <w:tc>
          <w:tcPr>
            <w:tcW w:w="3118" w:type="dxa"/>
          </w:tcPr>
          <w:p w14:paraId="5FFE4358" w14:textId="3142AB46"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Меры по приказу ФСТЭК России № 21</w:t>
            </w:r>
          </w:p>
        </w:tc>
      </w:tr>
      <w:tr w:rsidR="0000437C" w:rsidRPr="0000437C" w14:paraId="45072A14" w14:textId="77777777" w:rsidTr="0000437C">
        <w:tc>
          <w:tcPr>
            <w:tcW w:w="510" w:type="dxa"/>
          </w:tcPr>
          <w:p w14:paraId="6421F618" w14:textId="65B157E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134" w:type="dxa"/>
          </w:tcPr>
          <w:p w14:paraId="05EADDC0" w14:textId="5F86DB1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УБИ.004</w:t>
            </w:r>
          </w:p>
        </w:tc>
        <w:tc>
          <w:tcPr>
            <w:tcW w:w="4592" w:type="dxa"/>
          </w:tcPr>
          <w:p w14:paraId="1E49B8DD" w14:textId="5390D45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к BIOS/UEFI</w:t>
            </w:r>
          </w:p>
        </w:tc>
        <w:tc>
          <w:tcPr>
            <w:tcW w:w="3118" w:type="dxa"/>
          </w:tcPr>
          <w:p w14:paraId="0D45ACE9" w14:textId="762E90D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ЗТС.3; УПД.17</w:t>
            </w:r>
          </w:p>
        </w:tc>
      </w:tr>
      <w:tr w:rsidR="0000437C" w:rsidRPr="0000437C" w14:paraId="594592C6" w14:textId="77777777" w:rsidTr="0000437C">
        <w:tc>
          <w:tcPr>
            <w:tcW w:w="510" w:type="dxa"/>
          </w:tcPr>
          <w:p w14:paraId="3EE62D63" w14:textId="7376E79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134" w:type="dxa"/>
          </w:tcPr>
          <w:p w14:paraId="1F680CED" w14:textId="339F45E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УБИ.005</w:t>
            </w:r>
          </w:p>
        </w:tc>
        <w:tc>
          <w:tcPr>
            <w:tcW w:w="4592" w:type="dxa"/>
          </w:tcPr>
          <w:p w14:paraId="75C4B164" w14:textId="004A664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Загрузка нештатной операционной системы</w:t>
            </w:r>
          </w:p>
        </w:tc>
        <w:tc>
          <w:tcPr>
            <w:tcW w:w="3118" w:type="dxa"/>
          </w:tcPr>
          <w:p w14:paraId="15D64C9B" w14:textId="41414DD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УПД.17; ОПС.1; ОПС.2</w:t>
            </w:r>
          </w:p>
        </w:tc>
      </w:tr>
      <w:tr w:rsidR="0000437C" w:rsidRPr="0000437C" w14:paraId="33797CF0" w14:textId="77777777" w:rsidTr="0000437C">
        <w:tc>
          <w:tcPr>
            <w:tcW w:w="510" w:type="dxa"/>
          </w:tcPr>
          <w:p w14:paraId="5D1CA62C" w14:textId="0154DC0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134" w:type="dxa"/>
          </w:tcPr>
          <w:p w14:paraId="2F1FC392" w14:textId="2F889D2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УБИ.006</w:t>
            </w:r>
          </w:p>
        </w:tc>
        <w:tc>
          <w:tcPr>
            <w:tcW w:w="4592" w:type="dxa"/>
          </w:tcPr>
          <w:p w14:paraId="709E8CDB" w14:textId="2701C10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системное программное обеспечение</w:t>
            </w:r>
          </w:p>
        </w:tc>
        <w:tc>
          <w:tcPr>
            <w:tcW w:w="3118" w:type="dxa"/>
          </w:tcPr>
          <w:p w14:paraId="0D8E9F14" w14:textId="09560E8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АВЗ.2; ОЦЛ.1; ОПС.1</w:t>
            </w:r>
          </w:p>
        </w:tc>
      </w:tr>
      <w:tr w:rsidR="0000437C" w:rsidRPr="0000437C" w14:paraId="22C29500" w14:textId="77777777" w:rsidTr="0000437C">
        <w:tc>
          <w:tcPr>
            <w:tcW w:w="510" w:type="dxa"/>
          </w:tcPr>
          <w:p w14:paraId="56BABF47" w14:textId="45792ED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134" w:type="dxa"/>
          </w:tcPr>
          <w:p w14:paraId="5548FA8E" w14:textId="5507011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УБИ.007</w:t>
            </w:r>
          </w:p>
        </w:tc>
        <w:tc>
          <w:tcPr>
            <w:tcW w:w="4592" w:type="dxa"/>
          </w:tcPr>
          <w:p w14:paraId="6BC10BC6" w14:textId="08C12DF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прикладное программное обеспечение</w:t>
            </w:r>
          </w:p>
        </w:tc>
        <w:tc>
          <w:tcPr>
            <w:tcW w:w="3118" w:type="dxa"/>
          </w:tcPr>
          <w:p w14:paraId="67EDA43D" w14:textId="760C299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АВЗ.2; ОПС.2; ОПС.3</w:t>
            </w:r>
          </w:p>
        </w:tc>
      </w:tr>
      <w:tr w:rsidR="0000437C" w:rsidRPr="0000437C" w14:paraId="7AAF9342" w14:textId="77777777" w:rsidTr="0000437C">
        <w:tc>
          <w:tcPr>
            <w:tcW w:w="510" w:type="dxa"/>
          </w:tcPr>
          <w:p w14:paraId="1DDAD680" w14:textId="4BA3E0F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134" w:type="dxa"/>
          </w:tcPr>
          <w:p w14:paraId="6F63BA7F" w14:textId="68FB3C0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УБИ.008</w:t>
            </w:r>
          </w:p>
        </w:tc>
        <w:tc>
          <w:tcPr>
            <w:tcW w:w="4592" w:type="dxa"/>
          </w:tcPr>
          <w:p w14:paraId="5FF69DB6" w14:textId="093AA48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программное обеспечение, используемое для сбора, хранения, обработки и передачи информации (информационные системы)</w:t>
            </w:r>
          </w:p>
        </w:tc>
        <w:tc>
          <w:tcPr>
            <w:tcW w:w="3118" w:type="dxa"/>
          </w:tcPr>
          <w:p w14:paraId="130D2776" w14:textId="29C6633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АВЗ.2; ОПС.1; ОЦЛ.1</w:t>
            </w:r>
          </w:p>
        </w:tc>
      </w:tr>
      <w:tr w:rsidR="0000437C" w:rsidRPr="0000437C" w14:paraId="2259654A" w14:textId="77777777" w:rsidTr="0000437C">
        <w:tc>
          <w:tcPr>
            <w:tcW w:w="510" w:type="dxa"/>
          </w:tcPr>
          <w:p w14:paraId="3CB1506D" w14:textId="3AD8700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134" w:type="dxa"/>
          </w:tcPr>
          <w:p w14:paraId="79672C67" w14:textId="1C4F520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УБИ.012</w:t>
            </w:r>
          </w:p>
        </w:tc>
        <w:tc>
          <w:tcPr>
            <w:tcW w:w="4592" w:type="dxa"/>
          </w:tcPr>
          <w:p w14:paraId="061F5E36" w14:textId="2A09BB7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использующего физические интерфейсы</w:t>
            </w:r>
          </w:p>
        </w:tc>
        <w:tc>
          <w:tcPr>
            <w:tcW w:w="3118" w:type="dxa"/>
          </w:tcPr>
          <w:p w14:paraId="7C6DFB94" w14:textId="5268B80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ЗНИ.7; УПД.6</w:t>
            </w:r>
          </w:p>
        </w:tc>
      </w:tr>
      <w:tr w:rsidR="0000437C" w:rsidRPr="0000437C" w14:paraId="6485D7F3" w14:textId="77777777" w:rsidTr="0000437C">
        <w:tc>
          <w:tcPr>
            <w:tcW w:w="510" w:type="dxa"/>
          </w:tcPr>
          <w:p w14:paraId="5A8F798F" w14:textId="1669373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134" w:type="dxa"/>
          </w:tcPr>
          <w:p w14:paraId="4D374D32" w14:textId="5D7916A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УБИ.013</w:t>
            </w:r>
          </w:p>
        </w:tc>
        <w:tc>
          <w:tcPr>
            <w:tcW w:w="4592" w:type="dxa"/>
          </w:tcPr>
          <w:p w14:paraId="5D9966BB" w14:textId="0967937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BIOS/UEFI</w:t>
            </w:r>
          </w:p>
        </w:tc>
        <w:tc>
          <w:tcPr>
            <w:tcW w:w="3118" w:type="dxa"/>
          </w:tcPr>
          <w:p w14:paraId="6106FF87" w14:textId="6590DA9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УПД.17; АВЗ.1; ОЦЛ.1</w:t>
            </w:r>
          </w:p>
        </w:tc>
      </w:tr>
      <w:tr w:rsidR="0000437C" w:rsidRPr="0000437C" w14:paraId="770E4F05" w14:textId="77777777" w:rsidTr="0000437C">
        <w:tc>
          <w:tcPr>
            <w:tcW w:w="510" w:type="dxa"/>
          </w:tcPr>
          <w:p w14:paraId="7DBA736B" w14:textId="011E28E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134" w:type="dxa"/>
          </w:tcPr>
          <w:p w14:paraId="74EAD085" w14:textId="7D13BDD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УБИ.014</w:t>
            </w:r>
          </w:p>
        </w:tc>
        <w:tc>
          <w:tcPr>
            <w:tcW w:w="4592" w:type="dxa"/>
          </w:tcPr>
          <w:p w14:paraId="6F4E79DF" w14:textId="7965F8F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аппаратное обеспечение</w:t>
            </w:r>
          </w:p>
        </w:tc>
        <w:tc>
          <w:tcPr>
            <w:tcW w:w="3118" w:type="dxa"/>
          </w:tcPr>
          <w:p w14:paraId="30A64E15" w14:textId="580CA1F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ЗТС.3; АНЗ.1</w:t>
            </w:r>
          </w:p>
        </w:tc>
      </w:tr>
      <w:tr w:rsidR="0000437C" w:rsidRPr="0000437C" w14:paraId="47E404E8" w14:textId="77777777" w:rsidTr="0000437C">
        <w:tc>
          <w:tcPr>
            <w:tcW w:w="510" w:type="dxa"/>
          </w:tcPr>
          <w:p w14:paraId="7AFA7962" w14:textId="77ADC41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1134" w:type="dxa"/>
          </w:tcPr>
          <w:p w14:paraId="760FAD7E" w14:textId="6049686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УБИ.015</w:t>
            </w:r>
          </w:p>
        </w:tc>
        <w:tc>
          <w:tcPr>
            <w:tcW w:w="4592" w:type="dxa"/>
          </w:tcPr>
          <w:p w14:paraId="527FB595" w14:textId="7B36DF3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Внедрение вредоносного программного обеспечения в облачную инфраструктуру</w:t>
            </w:r>
          </w:p>
        </w:tc>
        <w:tc>
          <w:tcPr>
            <w:tcW w:w="3118" w:type="dxa"/>
          </w:tcPr>
          <w:p w14:paraId="0865E3E2" w14:textId="031DB90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ОПС.1; ОПС.2 (облачная инфраструктура не используется)</w:t>
            </w:r>
          </w:p>
        </w:tc>
      </w:tr>
      <w:tr w:rsidR="0000437C" w:rsidRPr="0000437C" w14:paraId="6EC9C79A" w14:textId="77777777" w:rsidTr="0000437C">
        <w:tc>
          <w:tcPr>
            <w:tcW w:w="510" w:type="dxa"/>
          </w:tcPr>
          <w:p w14:paraId="119D0DC7" w14:textId="265084E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10</w:t>
            </w:r>
          </w:p>
        </w:tc>
        <w:tc>
          <w:tcPr>
            <w:tcW w:w="1134" w:type="dxa"/>
          </w:tcPr>
          <w:p w14:paraId="5126486F" w14:textId="7A069A2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УБИ.016</w:t>
            </w:r>
          </w:p>
        </w:tc>
        <w:tc>
          <w:tcPr>
            <w:tcW w:w="4592" w:type="dxa"/>
          </w:tcPr>
          <w:p w14:paraId="44B5AC8E" w14:textId="6A55E3E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Уничтожение, повреждение, искажение, блокирование, копирование, неправомерное распространение, перехват персональных данных</w:t>
            </w:r>
          </w:p>
        </w:tc>
        <w:tc>
          <w:tcPr>
            <w:tcW w:w="3118" w:type="dxa"/>
          </w:tcPr>
          <w:p w14:paraId="08A9A273" w14:textId="7C13EA4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ОЦЛ.2; ОДТ.4; ОДТ.5; УПД.2; УПД.9; ЗНИ.8</w:t>
            </w:r>
          </w:p>
        </w:tc>
      </w:tr>
      <w:tr w:rsidR="0000437C" w:rsidRPr="0000437C" w14:paraId="305B423D" w14:textId="77777777" w:rsidTr="0000437C">
        <w:tc>
          <w:tcPr>
            <w:tcW w:w="510" w:type="dxa"/>
          </w:tcPr>
          <w:p w14:paraId="4DFB5721" w14:textId="23109BB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11</w:t>
            </w:r>
          </w:p>
        </w:tc>
        <w:tc>
          <w:tcPr>
            <w:tcW w:w="1134" w:type="dxa"/>
          </w:tcPr>
          <w:p w14:paraId="3E4A7451" w14:textId="4F31716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УБИ.018</w:t>
            </w:r>
          </w:p>
        </w:tc>
        <w:tc>
          <w:tcPr>
            <w:tcW w:w="4592" w:type="dxa"/>
          </w:tcPr>
          <w:p w14:paraId="495D0D69" w14:textId="36D8345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Заражение вредоносным программным обеспечением информационных систем, подключенных к сетям передачи данных, использующих съемные машинные носители информации</w:t>
            </w:r>
          </w:p>
        </w:tc>
        <w:tc>
          <w:tcPr>
            <w:tcW w:w="3118" w:type="dxa"/>
          </w:tcPr>
          <w:p w14:paraId="11D841A6" w14:textId="1F5BCE3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АВЗ.2; ЗНИ.1; ЗНИ.7</w:t>
            </w:r>
          </w:p>
        </w:tc>
      </w:tr>
      <w:tr w:rsidR="0000437C" w:rsidRPr="0000437C" w14:paraId="6E9DE35C" w14:textId="77777777" w:rsidTr="0000437C">
        <w:tc>
          <w:tcPr>
            <w:tcW w:w="510" w:type="dxa"/>
          </w:tcPr>
          <w:p w14:paraId="3808FC32" w14:textId="2003A03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1134" w:type="dxa"/>
          </w:tcPr>
          <w:p w14:paraId="4BBFE26E" w14:textId="46268F0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УБИ.019</w:t>
            </w:r>
          </w:p>
        </w:tc>
        <w:tc>
          <w:tcPr>
            <w:tcW w:w="4592" w:type="dxa"/>
          </w:tcPr>
          <w:p w14:paraId="1B5E6EC1" w14:textId="504A2E6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Несанкционированная рассылка сообщений (спама) в адрес пользователей систем и сетей</w:t>
            </w:r>
          </w:p>
        </w:tc>
        <w:tc>
          <w:tcPr>
            <w:tcW w:w="3118" w:type="dxa"/>
          </w:tcPr>
          <w:p w14:paraId="10CB9EF5" w14:textId="48E3E37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ОЦЛ.1</w:t>
            </w:r>
          </w:p>
        </w:tc>
      </w:tr>
      <w:tr w:rsidR="0000437C" w:rsidRPr="0000437C" w14:paraId="646CC7B4" w14:textId="77777777" w:rsidTr="0000437C">
        <w:tc>
          <w:tcPr>
            <w:tcW w:w="510" w:type="dxa"/>
          </w:tcPr>
          <w:p w14:paraId="3A282FC4" w14:textId="699B0EB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1134" w:type="dxa"/>
          </w:tcPr>
          <w:p w14:paraId="32BD490C" w14:textId="7C90A0A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УБИ.021</w:t>
            </w:r>
          </w:p>
        </w:tc>
        <w:tc>
          <w:tcPr>
            <w:tcW w:w="4592" w:type="dxa"/>
          </w:tcPr>
          <w:p w14:paraId="22A818D8" w14:textId="5370118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(НСД) к системам и сетям</w:t>
            </w:r>
          </w:p>
        </w:tc>
        <w:tc>
          <w:tcPr>
            <w:tcW w:w="3118" w:type="dxa"/>
          </w:tcPr>
          <w:p w14:paraId="25CDD4E3" w14:textId="0D5CCFB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ИАФ.1; ИАФ.3; УПД.1; УПД.2; УПД.5; УПД.9</w:t>
            </w:r>
          </w:p>
        </w:tc>
      </w:tr>
      <w:tr w:rsidR="0000437C" w:rsidRPr="0000437C" w14:paraId="058FF76F" w14:textId="77777777" w:rsidTr="0000437C">
        <w:tc>
          <w:tcPr>
            <w:tcW w:w="510" w:type="dxa"/>
          </w:tcPr>
          <w:p w14:paraId="3C3629EB" w14:textId="3C9891D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14</w:t>
            </w:r>
          </w:p>
        </w:tc>
        <w:tc>
          <w:tcPr>
            <w:tcW w:w="1134" w:type="dxa"/>
          </w:tcPr>
          <w:p w14:paraId="04F2FAEF" w14:textId="4420BFF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УБИ.022</w:t>
            </w:r>
          </w:p>
        </w:tc>
        <w:tc>
          <w:tcPr>
            <w:tcW w:w="4592" w:type="dxa"/>
          </w:tcPr>
          <w:p w14:paraId="78915F23" w14:textId="3770A00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Удаленный несанкционированный доступ</w:t>
            </w:r>
          </w:p>
        </w:tc>
        <w:tc>
          <w:tcPr>
            <w:tcW w:w="3118" w:type="dxa"/>
          </w:tcPr>
          <w:p w14:paraId="7BFBCA61" w14:textId="76B6E7D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ИАФ.1; УПД.1; УПД.2 (удаленный доступ отсутствует)</w:t>
            </w:r>
          </w:p>
        </w:tc>
      </w:tr>
      <w:tr w:rsidR="0000437C" w:rsidRPr="0000437C" w14:paraId="0F6564CD" w14:textId="77777777" w:rsidTr="0000437C">
        <w:tc>
          <w:tcPr>
            <w:tcW w:w="510" w:type="dxa"/>
          </w:tcPr>
          <w:p w14:paraId="7F140B1A" w14:textId="61E99DD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15</w:t>
            </w:r>
          </w:p>
        </w:tc>
        <w:tc>
          <w:tcPr>
            <w:tcW w:w="1134" w:type="dxa"/>
          </w:tcPr>
          <w:p w14:paraId="3EFAE3F9" w14:textId="5A582C1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УБИ.023</w:t>
            </w:r>
          </w:p>
        </w:tc>
        <w:tc>
          <w:tcPr>
            <w:tcW w:w="4592" w:type="dxa"/>
          </w:tcPr>
          <w:p w14:paraId="3A08A74A" w14:textId="039FA3E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Нарушение функционирования систем и сетей</w:t>
            </w:r>
          </w:p>
        </w:tc>
        <w:tc>
          <w:tcPr>
            <w:tcW w:w="3118" w:type="dxa"/>
          </w:tcPr>
          <w:p w14:paraId="7906A7EF" w14:textId="1E5EB37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ОДТ.3; ОДТ.4; ОДТ.5; РСБ.5; ИНЦ.2; УКФ.2</w:t>
            </w:r>
          </w:p>
        </w:tc>
      </w:tr>
      <w:tr w:rsidR="0000437C" w:rsidRPr="0000437C" w14:paraId="13F59DBB" w14:textId="77777777" w:rsidTr="0000437C">
        <w:tc>
          <w:tcPr>
            <w:tcW w:w="510" w:type="dxa"/>
          </w:tcPr>
          <w:p w14:paraId="3FD8D262" w14:textId="32170BE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16</w:t>
            </w:r>
          </w:p>
        </w:tc>
        <w:tc>
          <w:tcPr>
            <w:tcW w:w="1134" w:type="dxa"/>
          </w:tcPr>
          <w:p w14:paraId="7C0BBF22" w14:textId="3930A7E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УБИ.024</w:t>
            </w:r>
          </w:p>
        </w:tc>
        <w:tc>
          <w:tcPr>
            <w:tcW w:w="4592" w:type="dxa"/>
          </w:tcPr>
          <w:p w14:paraId="69B06AC5" w14:textId="1AA66D5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Атака типа «отказ в обслуживании» на системы и сети</w:t>
            </w:r>
          </w:p>
        </w:tc>
        <w:tc>
          <w:tcPr>
            <w:tcW w:w="3118" w:type="dxa"/>
          </w:tcPr>
          <w:p w14:paraId="2FFCE54E" w14:textId="7DBC5D7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ОДТ.3; ОДТ.4; ОДТ.5</w:t>
            </w:r>
          </w:p>
        </w:tc>
      </w:tr>
      <w:tr w:rsidR="0000437C" w:rsidRPr="0000437C" w14:paraId="4DE8936F" w14:textId="77777777" w:rsidTr="0000437C">
        <w:tc>
          <w:tcPr>
            <w:tcW w:w="510" w:type="dxa"/>
          </w:tcPr>
          <w:p w14:paraId="50B0D1D8" w14:textId="3E5AA26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17</w:t>
            </w:r>
          </w:p>
        </w:tc>
        <w:tc>
          <w:tcPr>
            <w:tcW w:w="1134" w:type="dxa"/>
          </w:tcPr>
          <w:p w14:paraId="2A6F2D2D" w14:textId="3615332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УБИ.028</w:t>
            </w:r>
          </w:p>
        </w:tc>
        <w:tc>
          <w:tcPr>
            <w:tcW w:w="4592" w:type="dxa"/>
          </w:tcPr>
          <w:p w14:paraId="0624EBCC" w14:textId="6657D13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ошибок в алгоритмах, в программах, в применяемых технических средствах</w:t>
            </w:r>
          </w:p>
        </w:tc>
        <w:tc>
          <w:tcPr>
            <w:tcW w:w="3118" w:type="dxa"/>
          </w:tcPr>
          <w:p w14:paraId="5176996C" w14:textId="5202A68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АНЗ.1; ОЦЛ.1</w:t>
            </w:r>
          </w:p>
        </w:tc>
      </w:tr>
      <w:tr w:rsidR="0000437C" w:rsidRPr="0000437C" w14:paraId="5B438DEB" w14:textId="77777777" w:rsidTr="0000437C">
        <w:tc>
          <w:tcPr>
            <w:tcW w:w="510" w:type="dxa"/>
          </w:tcPr>
          <w:p w14:paraId="6E6CE2F0" w14:textId="4ABAE6E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18</w:t>
            </w:r>
          </w:p>
        </w:tc>
        <w:tc>
          <w:tcPr>
            <w:tcW w:w="1134" w:type="dxa"/>
          </w:tcPr>
          <w:p w14:paraId="624AF451" w14:textId="7F37FFC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УБИ.029</w:t>
            </w:r>
          </w:p>
        </w:tc>
        <w:tc>
          <w:tcPr>
            <w:tcW w:w="4592" w:type="dxa"/>
          </w:tcPr>
          <w:p w14:paraId="708BAD40" w14:textId="225D794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ошибок при вводе, хранении, обработке, передаче и выводе информации</w:t>
            </w:r>
          </w:p>
        </w:tc>
        <w:tc>
          <w:tcPr>
            <w:tcW w:w="3118" w:type="dxa"/>
          </w:tcPr>
          <w:p w14:paraId="39826AAF" w14:textId="77023A9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ОЦЛ.6; ОЦЛ.7; ОДТ.5</w:t>
            </w:r>
          </w:p>
        </w:tc>
      </w:tr>
      <w:tr w:rsidR="0000437C" w:rsidRPr="0000437C" w14:paraId="2CC0FD7F" w14:textId="77777777" w:rsidTr="0000437C">
        <w:tc>
          <w:tcPr>
            <w:tcW w:w="510" w:type="dxa"/>
          </w:tcPr>
          <w:p w14:paraId="49A8621D" w14:textId="2B8E634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19</w:t>
            </w:r>
          </w:p>
        </w:tc>
        <w:tc>
          <w:tcPr>
            <w:tcW w:w="1134" w:type="dxa"/>
          </w:tcPr>
          <w:p w14:paraId="5BC8C208" w14:textId="1082C20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УБИ.030</w:t>
            </w:r>
          </w:p>
        </w:tc>
        <w:tc>
          <w:tcPr>
            <w:tcW w:w="4592" w:type="dxa"/>
          </w:tcPr>
          <w:p w14:paraId="3FC8A265" w14:textId="035970D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некорректных настроек</w:t>
            </w:r>
          </w:p>
        </w:tc>
        <w:tc>
          <w:tcPr>
            <w:tcW w:w="3118" w:type="dxa"/>
          </w:tcPr>
          <w:p w14:paraId="0F0ACF57" w14:textId="194A9EB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АНЗ.1; УКФ.2; РСБ.5</w:t>
            </w:r>
          </w:p>
        </w:tc>
      </w:tr>
      <w:tr w:rsidR="0000437C" w:rsidRPr="0000437C" w14:paraId="2282E4FF" w14:textId="77777777" w:rsidTr="0000437C">
        <w:tc>
          <w:tcPr>
            <w:tcW w:w="510" w:type="dxa"/>
          </w:tcPr>
          <w:p w14:paraId="02C9B028" w14:textId="5EB82F5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20</w:t>
            </w:r>
          </w:p>
        </w:tc>
        <w:tc>
          <w:tcPr>
            <w:tcW w:w="1134" w:type="dxa"/>
          </w:tcPr>
          <w:p w14:paraId="0E7798CB" w14:textId="5AFE154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УБИ.031</w:t>
            </w:r>
          </w:p>
        </w:tc>
        <w:tc>
          <w:tcPr>
            <w:tcW w:w="4592" w:type="dxa"/>
          </w:tcPr>
          <w:p w14:paraId="1D2D684F" w14:textId="6082D60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уязвимостей</w:t>
            </w:r>
          </w:p>
        </w:tc>
        <w:tc>
          <w:tcPr>
            <w:tcW w:w="3118" w:type="dxa"/>
          </w:tcPr>
          <w:p w14:paraId="720770E5" w14:textId="16599BD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АНЗ.1; АВЗ.1; ОЦЛ.1</w:t>
            </w:r>
          </w:p>
        </w:tc>
      </w:tr>
      <w:tr w:rsidR="0000437C" w:rsidRPr="0000437C" w14:paraId="6DEB5DF7" w14:textId="77777777" w:rsidTr="0000437C">
        <w:tc>
          <w:tcPr>
            <w:tcW w:w="510" w:type="dxa"/>
          </w:tcPr>
          <w:p w14:paraId="1297E261" w14:textId="06BC640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21</w:t>
            </w:r>
          </w:p>
        </w:tc>
        <w:tc>
          <w:tcPr>
            <w:tcW w:w="1134" w:type="dxa"/>
          </w:tcPr>
          <w:p w14:paraId="67D4719C" w14:textId="0455D04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УБИ.032</w:t>
            </w:r>
          </w:p>
        </w:tc>
        <w:tc>
          <w:tcPr>
            <w:tcW w:w="4592" w:type="dxa"/>
          </w:tcPr>
          <w:p w14:paraId="5C176DB9" w14:textId="6B244A6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программных и программно-аппаратных средств</w:t>
            </w:r>
          </w:p>
        </w:tc>
        <w:tc>
          <w:tcPr>
            <w:tcW w:w="3118" w:type="dxa"/>
          </w:tcPr>
          <w:p w14:paraId="09D93C4F" w14:textId="6A4708A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АНЗ.1; ОПС.1</w:t>
            </w:r>
          </w:p>
        </w:tc>
      </w:tr>
      <w:tr w:rsidR="0000437C" w:rsidRPr="0000437C" w14:paraId="5184013B" w14:textId="77777777" w:rsidTr="0000437C">
        <w:tc>
          <w:tcPr>
            <w:tcW w:w="510" w:type="dxa"/>
          </w:tcPr>
          <w:p w14:paraId="7980C091" w14:textId="4223507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22</w:t>
            </w:r>
          </w:p>
        </w:tc>
        <w:tc>
          <w:tcPr>
            <w:tcW w:w="1134" w:type="dxa"/>
          </w:tcPr>
          <w:p w14:paraId="5B6873FC" w14:textId="5FD3041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УБИ.033</w:t>
            </w:r>
          </w:p>
        </w:tc>
        <w:tc>
          <w:tcPr>
            <w:tcW w:w="4592" w:type="dxa"/>
          </w:tcPr>
          <w:p w14:paraId="51366762" w14:textId="3D50501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Несанкционированные действия с использованием вредоносного программного обеспечения</w:t>
            </w:r>
          </w:p>
        </w:tc>
        <w:tc>
          <w:tcPr>
            <w:tcW w:w="3118" w:type="dxa"/>
          </w:tcPr>
          <w:p w14:paraId="2F28F677" w14:textId="4D1DD14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 АВЗ.2; ОЦЛ.1</w:t>
            </w:r>
          </w:p>
        </w:tc>
      </w:tr>
      <w:tr w:rsidR="0000437C" w:rsidRPr="0000437C" w14:paraId="1353FB74" w14:textId="77777777" w:rsidTr="0000437C">
        <w:tc>
          <w:tcPr>
            <w:tcW w:w="510" w:type="dxa"/>
          </w:tcPr>
          <w:p w14:paraId="503011A5" w14:textId="0BF391B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23</w:t>
            </w:r>
          </w:p>
        </w:tc>
        <w:tc>
          <w:tcPr>
            <w:tcW w:w="1134" w:type="dxa"/>
          </w:tcPr>
          <w:p w14:paraId="5F21BF48" w14:textId="1A295D3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УБИ.036</w:t>
            </w:r>
          </w:p>
        </w:tc>
        <w:tc>
          <w:tcPr>
            <w:tcW w:w="4592" w:type="dxa"/>
          </w:tcPr>
          <w:p w14:paraId="2CB40CEB" w14:textId="3FEAC58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с использованием недокументированных (недекларированных) возможностей программного обеспечения</w:t>
            </w:r>
          </w:p>
        </w:tc>
        <w:tc>
          <w:tcPr>
            <w:tcW w:w="3118" w:type="dxa"/>
          </w:tcPr>
          <w:p w14:paraId="12604C18" w14:textId="2CA79F4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АНЗ.1; ОЦЛ.1; ОПС.1</w:t>
            </w:r>
          </w:p>
        </w:tc>
      </w:tr>
      <w:tr w:rsidR="0000437C" w:rsidRPr="0000437C" w14:paraId="1333CE41" w14:textId="77777777" w:rsidTr="0000437C">
        <w:tc>
          <w:tcPr>
            <w:tcW w:w="510" w:type="dxa"/>
          </w:tcPr>
          <w:p w14:paraId="17E2569A" w14:textId="3595861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24</w:t>
            </w:r>
          </w:p>
        </w:tc>
        <w:tc>
          <w:tcPr>
            <w:tcW w:w="1134" w:type="dxa"/>
          </w:tcPr>
          <w:p w14:paraId="61211408" w14:textId="4444DA8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УБИ.041</w:t>
            </w:r>
          </w:p>
        </w:tc>
        <w:tc>
          <w:tcPr>
            <w:tcW w:w="4592" w:type="dxa"/>
          </w:tcPr>
          <w:p w14:paraId="4D0A58B0" w14:textId="2080F25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Несанкционированный доступ к информации на машинных носителях информации, а также через интерфейсы ввода-вывода</w:t>
            </w:r>
          </w:p>
        </w:tc>
        <w:tc>
          <w:tcPr>
            <w:tcW w:w="3118" w:type="dxa"/>
          </w:tcPr>
          <w:p w14:paraId="20F9335A" w14:textId="0DDCF5E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ЗНИ.1; ЗНИ.7; ЗНИ.8; ИАФ.1; УПД.2</w:t>
            </w:r>
          </w:p>
        </w:tc>
      </w:tr>
    </w:tbl>
    <w:p w14:paraId="709FB347" w14:textId="77777777" w:rsidR="0000437C" w:rsidRDefault="0000437C" w:rsidP="0000437C">
      <w:pPr>
        <w:spacing w:line="360" w:lineRule="auto"/>
        <w:rPr>
          <w:rFonts w:ascii="Times New Roman" w:hAnsi="Times New Roman" w:cs="Times New Roman"/>
        </w:rPr>
      </w:pPr>
    </w:p>
    <w:p w14:paraId="2E61FDF2" w14:textId="0057F779" w:rsidR="0000437C" w:rsidRDefault="0000437C" w:rsidP="000933BB">
      <w:pPr>
        <w:spacing w:line="360" w:lineRule="auto"/>
        <w:ind w:firstLine="708"/>
        <w:rPr>
          <w:rFonts w:ascii="Times New Roman" w:hAnsi="Times New Roman" w:cs="Times New Roman"/>
          <w:b/>
        </w:rPr>
      </w:pPr>
      <w:r>
        <w:rPr>
          <w:rFonts w:ascii="Times New Roman" w:hAnsi="Times New Roman" w:cs="Times New Roman"/>
          <w:b/>
        </w:rPr>
        <w:t xml:space="preserve">4.5 Определение состава и содержания мер по обеспечению безопасности </w:t>
      </w:r>
      <w:proofErr w:type="spellStart"/>
      <w:r>
        <w:rPr>
          <w:rFonts w:ascii="Times New Roman" w:hAnsi="Times New Roman" w:cs="Times New Roman"/>
          <w:b/>
        </w:rPr>
        <w:t>ПДн</w:t>
      </w:r>
      <w:proofErr w:type="spellEnd"/>
    </w:p>
    <w:p w14:paraId="06D0F5B8" w14:textId="196F4A65"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Итоговый состав и содержание организационных и технических мер по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при их обработке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с указанием средств, функционалом которых реализуется каждая мера, представлен в таблице 29.</w:t>
      </w:r>
    </w:p>
    <w:p w14:paraId="6F500BC5" w14:textId="6CE08883" w:rsidR="0000437C" w:rsidRDefault="0000437C" w:rsidP="0000437C">
      <w:pPr>
        <w:spacing w:line="360" w:lineRule="auto"/>
        <w:rPr>
          <w:rFonts w:ascii="Times New Roman" w:hAnsi="Times New Roman" w:cs="Times New Roman"/>
        </w:rPr>
      </w:pPr>
      <w:r>
        <w:rPr>
          <w:rFonts w:ascii="Times New Roman" w:hAnsi="Times New Roman" w:cs="Times New Roman"/>
        </w:rPr>
        <w:t xml:space="preserve">Таблица 29 – Состав и содержание мер по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134"/>
        <w:gridCol w:w="4025"/>
        <w:gridCol w:w="3685"/>
      </w:tblGrid>
      <w:tr w:rsidR="0000437C" w:rsidRPr="0000437C" w14:paraId="3328BFF8" w14:textId="77777777" w:rsidTr="0000437C">
        <w:trPr>
          <w:tblHeader/>
        </w:trPr>
        <w:tc>
          <w:tcPr>
            <w:tcW w:w="510" w:type="dxa"/>
          </w:tcPr>
          <w:p w14:paraId="73FF7D26" w14:textId="38F0E548"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1134" w:type="dxa"/>
          </w:tcPr>
          <w:p w14:paraId="2B710E32" w14:textId="0C98E03D"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Идентификатор меры</w:t>
            </w:r>
          </w:p>
        </w:tc>
        <w:tc>
          <w:tcPr>
            <w:tcW w:w="4025" w:type="dxa"/>
          </w:tcPr>
          <w:p w14:paraId="2B3A6384" w14:textId="5FDF38E8"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Содержание меры</w:t>
            </w:r>
          </w:p>
        </w:tc>
        <w:tc>
          <w:tcPr>
            <w:tcW w:w="3685" w:type="dxa"/>
          </w:tcPr>
          <w:p w14:paraId="7A088023" w14:textId="119717B1"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Средство реализации меры</w:t>
            </w:r>
          </w:p>
        </w:tc>
      </w:tr>
      <w:tr w:rsidR="0000437C" w:rsidRPr="0000437C" w14:paraId="113BC8A0" w14:textId="77777777" w:rsidTr="0000437C">
        <w:tc>
          <w:tcPr>
            <w:tcW w:w="510" w:type="dxa"/>
          </w:tcPr>
          <w:p w14:paraId="3D594D4F" w14:textId="6C749AF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1134" w:type="dxa"/>
          </w:tcPr>
          <w:p w14:paraId="25F79CBA" w14:textId="506AFD3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ИАФ.1</w:t>
            </w:r>
          </w:p>
        </w:tc>
        <w:tc>
          <w:tcPr>
            <w:tcW w:w="4025" w:type="dxa"/>
          </w:tcPr>
          <w:p w14:paraId="27445AEC" w14:textId="33819D1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Идентификация и аутентификация пользователей, являющихся работниками оператора</w:t>
            </w:r>
          </w:p>
        </w:tc>
        <w:tc>
          <w:tcPr>
            <w:tcW w:w="3685" w:type="dxa"/>
          </w:tcPr>
          <w:p w14:paraId="0460D0ED" w14:textId="0E757C3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Механизмы идентификации и аутентификации ОС Microsoft Windows 10 Pro (учетные записи пользователей, пароли); система ролей 1</w:t>
            </w:r>
            <w:proofErr w:type="gramStart"/>
            <w:r w:rsidRPr="0000437C">
              <w:rPr>
                <w:rFonts w:ascii="Times New Roman" w:hAnsi="Times New Roman" w:cs="Times New Roman"/>
                <w:sz w:val="16"/>
              </w:rPr>
              <w:t>С:Предприятие</w:t>
            </w:r>
            <w:proofErr w:type="gramEnd"/>
          </w:p>
        </w:tc>
      </w:tr>
      <w:tr w:rsidR="0000437C" w:rsidRPr="0000437C" w14:paraId="26C554DD" w14:textId="77777777" w:rsidTr="0000437C">
        <w:tc>
          <w:tcPr>
            <w:tcW w:w="510" w:type="dxa"/>
          </w:tcPr>
          <w:p w14:paraId="3D8C6244" w14:textId="4C2A13A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1134" w:type="dxa"/>
          </w:tcPr>
          <w:p w14:paraId="4DA290C3" w14:textId="0541D6A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ИАФ.3</w:t>
            </w:r>
          </w:p>
        </w:tc>
        <w:tc>
          <w:tcPr>
            <w:tcW w:w="4025" w:type="dxa"/>
          </w:tcPr>
          <w:p w14:paraId="70985C4F" w14:textId="49D563D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идентификаторами</w:t>
            </w:r>
          </w:p>
        </w:tc>
        <w:tc>
          <w:tcPr>
            <w:tcW w:w="3685" w:type="dxa"/>
          </w:tcPr>
          <w:p w14:paraId="201A29E1" w14:textId="1A651E4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Оснастка «Управление компьютером» – «Локальные пользователи и группы» ОС Windows 10 Pro; журнал регистрации учетных записей</w:t>
            </w:r>
          </w:p>
        </w:tc>
      </w:tr>
      <w:tr w:rsidR="0000437C" w:rsidRPr="0000437C" w14:paraId="1C5C3A04" w14:textId="77777777" w:rsidTr="0000437C">
        <w:tc>
          <w:tcPr>
            <w:tcW w:w="510" w:type="dxa"/>
          </w:tcPr>
          <w:p w14:paraId="7B5557A1" w14:textId="34467EF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1134" w:type="dxa"/>
          </w:tcPr>
          <w:p w14:paraId="140FC848" w14:textId="0F811A3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ИАФ.4</w:t>
            </w:r>
          </w:p>
        </w:tc>
        <w:tc>
          <w:tcPr>
            <w:tcW w:w="4025" w:type="dxa"/>
          </w:tcPr>
          <w:p w14:paraId="3C833152" w14:textId="66D7F6C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средствами аутентификации</w:t>
            </w:r>
          </w:p>
        </w:tc>
        <w:tc>
          <w:tcPr>
            <w:tcW w:w="3685" w:type="dxa"/>
          </w:tcPr>
          <w:p w14:paraId="1007F55A" w14:textId="062292E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Политика паролей ОС Windows 10 Pro (срок действия, сложность, запрет повторного использования); процедура выдачи и смены паролей</w:t>
            </w:r>
          </w:p>
        </w:tc>
      </w:tr>
      <w:tr w:rsidR="0000437C" w:rsidRPr="0000437C" w14:paraId="49DCA1B3" w14:textId="77777777" w:rsidTr="0000437C">
        <w:tc>
          <w:tcPr>
            <w:tcW w:w="510" w:type="dxa"/>
          </w:tcPr>
          <w:p w14:paraId="192A6766" w14:textId="776B39C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1134" w:type="dxa"/>
          </w:tcPr>
          <w:p w14:paraId="0ACD7386" w14:textId="6794838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ИАФ.5</w:t>
            </w:r>
          </w:p>
        </w:tc>
        <w:tc>
          <w:tcPr>
            <w:tcW w:w="4025" w:type="dxa"/>
          </w:tcPr>
          <w:p w14:paraId="06D58964" w14:textId="47868BD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Защита обратной связи при вводе аутентификационной информации</w:t>
            </w:r>
          </w:p>
        </w:tc>
        <w:tc>
          <w:tcPr>
            <w:tcW w:w="3685" w:type="dxa"/>
          </w:tcPr>
          <w:p w14:paraId="49046D29" w14:textId="0FAE862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Режим маскирования вводимых символов пароля ОС Windows 10 Pro (символы «*»)</w:t>
            </w:r>
          </w:p>
        </w:tc>
      </w:tr>
      <w:tr w:rsidR="0000437C" w:rsidRPr="0000437C" w14:paraId="38EB409C" w14:textId="77777777" w:rsidTr="0000437C">
        <w:tc>
          <w:tcPr>
            <w:tcW w:w="510" w:type="dxa"/>
          </w:tcPr>
          <w:p w14:paraId="303427C5" w14:textId="355C521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1134" w:type="dxa"/>
          </w:tcPr>
          <w:p w14:paraId="5BE67EF1" w14:textId="31C7103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ИАФ.6</w:t>
            </w:r>
          </w:p>
        </w:tc>
        <w:tc>
          <w:tcPr>
            <w:tcW w:w="4025" w:type="dxa"/>
          </w:tcPr>
          <w:p w14:paraId="34A0BD3E" w14:textId="3CC67E4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Идентификация и аутентификация внешних пользователей</w:t>
            </w:r>
          </w:p>
        </w:tc>
        <w:tc>
          <w:tcPr>
            <w:tcW w:w="3685" w:type="dxa"/>
          </w:tcPr>
          <w:p w14:paraId="1588B743" w14:textId="25E7314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Внешние пользователи отсутствуют; учетные записи внешних пользователей не заводятся (политика доступа)</w:t>
            </w:r>
          </w:p>
        </w:tc>
      </w:tr>
      <w:tr w:rsidR="0000437C" w:rsidRPr="0000437C" w14:paraId="657238C3" w14:textId="77777777" w:rsidTr="0000437C">
        <w:tc>
          <w:tcPr>
            <w:tcW w:w="510" w:type="dxa"/>
          </w:tcPr>
          <w:p w14:paraId="341A6E26" w14:textId="315A2F3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1134" w:type="dxa"/>
          </w:tcPr>
          <w:p w14:paraId="75007A99" w14:textId="6BD1E9D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w:t>
            </w:r>
          </w:p>
        </w:tc>
        <w:tc>
          <w:tcPr>
            <w:tcW w:w="4025" w:type="dxa"/>
          </w:tcPr>
          <w:p w14:paraId="2E6C34C5" w14:textId="6F055C1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учетными записями пользователей</w:t>
            </w:r>
          </w:p>
        </w:tc>
        <w:tc>
          <w:tcPr>
            <w:tcW w:w="3685" w:type="dxa"/>
          </w:tcPr>
          <w:p w14:paraId="083146B5" w14:textId="3BAA96A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Оснастка «Локальные пользователи и группы» ОС Windows 10 Pro; регламент заведения, блокирования и удаления учетных записей</w:t>
            </w:r>
          </w:p>
        </w:tc>
      </w:tr>
      <w:tr w:rsidR="0000437C" w:rsidRPr="0000437C" w14:paraId="0C030412" w14:textId="77777777" w:rsidTr="0000437C">
        <w:tc>
          <w:tcPr>
            <w:tcW w:w="510" w:type="dxa"/>
          </w:tcPr>
          <w:p w14:paraId="69F874B8" w14:textId="1A6161D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1134" w:type="dxa"/>
          </w:tcPr>
          <w:p w14:paraId="7BA2958D" w14:textId="24F3A6F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УПД.2</w:t>
            </w:r>
          </w:p>
        </w:tc>
        <w:tc>
          <w:tcPr>
            <w:tcW w:w="4025" w:type="dxa"/>
          </w:tcPr>
          <w:p w14:paraId="275032D7" w14:textId="3259F3A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Реализация методов, типов и правил разграничения доступа</w:t>
            </w:r>
          </w:p>
        </w:tc>
        <w:tc>
          <w:tcPr>
            <w:tcW w:w="3685" w:type="dxa"/>
          </w:tcPr>
          <w:p w14:paraId="4ABB3C3E" w14:textId="3FE4386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Дискреционное разграничение доступа на уровне NTFS (права на каталоги БД 1С); разграничение доступа к объектам 1</w:t>
            </w:r>
            <w:proofErr w:type="gramStart"/>
            <w:r w:rsidRPr="0000437C">
              <w:rPr>
                <w:rFonts w:ascii="Times New Roman" w:hAnsi="Times New Roman" w:cs="Times New Roman"/>
                <w:sz w:val="16"/>
              </w:rPr>
              <w:t>С:Предприятие</w:t>
            </w:r>
            <w:proofErr w:type="gramEnd"/>
            <w:r w:rsidRPr="0000437C">
              <w:rPr>
                <w:rFonts w:ascii="Times New Roman" w:hAnsi="Times New Roman" w:cs="Times New Roman"/>
                <w:sz w:val="16"/>
              </w:rPr>
              <w:t xml:space="preserve"> (роли)</w:t>
            </w:r>
          </w:p>
        </w:tc>
      </w:tr>
      <w:tr w:rsidR="0000437C" w:rsidRPr="0000437C" w14:paraId="01DD8380" w14:textId="77777777" w:rsidTr="0000437C">
        <w:tc>
          <w:tcPr>
            <w:tcW w:w="510" w:type="dxa"/>
          </w:tcPr>
          <w:p w14:paraId="6ABFEF71" w14:textId="3154F49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1134" w:type="dxa"/>
          </w:tcPr>
          <w:p w14:paraId="6051B823" w14:textId="2337A2D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УПД.3</w:t>
            </w:r>
          </w:p>
        </w:tc>
        <w:tc>
          <w:tcPr>
            <w:tcW w:w="4025" w:type="dxa"/>
          </w:tcPr>
          <w:p w14:paraId="3A11FABF" w14:textId="286EDA1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информационными потоками</w:t>
            </w:r>
          </w:p>
        </w:tc>
        <w:tc>
          <w:tcPr>
            <w:tcW w:w="3685" w:type="dxa"/>
          </w:tcPr>
          <w:p w14:paraId="5ECD37AB" w14:textId="3FB2535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Межсетевой экран ОС Windows 10 Pro (профили домен, частная и гостевая сети); правила доступа к ресурсам АРМ</w:t>
            </w:r>
          </w:p>
        </w:tc>
      </w:tr>
      <w:tr w:rsidR="0000437C" w:rsidRPr="0000437C" w14:paraId="4A6C74E6" w14:textId="77777777" w:rsidTr="0000437C">
        <w:tc>
          <w:tcPr>
            <w:tcW w:w="510" w:type="dxa"/>
          </w:tcPr>
          <w:p w14:paraId="2A0A79F4" w14:textId="373505E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1134" w:type="dxa"/>
          </w:tcPr>
          <w:p w14:paraId="6EF53ED0" w14:textId="0830571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УПД.4</w:t>
            </w:r>
          </w:p>
        </w:tc>
        <w:tc>
          <w:tcPr>
            <w:tcW w:w="4025" w:type="dxa"/>
          </w:tcPr>
          <w:p w14:paraId="517792BE" w14:textId="4189137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Разделение полномочий (ролей) пользователей</w:t>
            </w:r>
          </w:p>
        </w:tc>
        <w:tc>
          <w:tcPr>
            <w:tcW w:w="3685" w:type="dxa"/>
          </w:tcPr>
          <w:p w14:paraId="7345737D" w14:textId="42BBE85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Разделение ролей: системный администратор (учетная запись администратора ОС) и </w:t>
            </w:r>
            <w:r w:rsidRPr="0000437C">
              <w:rPr>
                <w:rFonts w:ascii="Times New Roman" w:hAnsi="Times New Roman" w:cs="Times New Roman"/>
                <w:sz w:val="16"/>
              </w:rPr>
              <w:lastRenderedPageBreak/>
              <w:t>специалист по кадрам (учетная запись пользователя); роли 1</w:t>
            </w:r>
            <w:proofErr w:type="gramStart"/>
            <w:r w:rsidRPr="0000437C">
              <w:rPr>
                <w:rFonts w:ascii="Times New Roman" w:hAnsi="Times New Roman" w:cs="Times New Roman"/>
                <w:sz w:val="16"/>
              </w:rPr>
              <w:t>С:Предприятие</w:t>
            </w:r>
            <w:proofErr w:type="gramEnd"/>
          </w:p>
        </w:tc>
      </w:tr>
      <w:tr w:rsidR="0000437C" w:rsidRPr="0000437C" w14:paraId="56585879" w14:textId="77777777" w:rsidTr="0000437C">
        <w:tc>
          <w:tcPr>
            <w:tcW w:w="510" w:type="dxa"/>
          </w:tcPr>
          <w:p w14:paraId="3DCD8A60" w14:textId="3DCC0E1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10</w:t>
            </w:r>
          </w:p>
        </w:tc>
        <w:tc>
          <w:tcPr>
            <w:tcW w:w="1134" w:type="dxa"/>
          </w:tcPr>
          <w:p w14:paraId="11425128" w14:textId="5846728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УПД.5</w:t>
            </w:r>
          </w:p>
        </w:tc>
        <w:tc>
          <w:tcPr>
            <w:tcW w:w="4025" w:type="dxa"/>
          </w:tcPr>
          <w:p w14:paraId="38301B90" w14:textId="21A5B3B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Назначение минимально необходимых прав и привилегий</w:t>
            </w:r>
          </w:p>
        </w:tc>
        <w:tc>
          <w:tcPr>
            <w:tcW w:w="3685" w:type="dxa"/>
          </w:tcPr>
          <w:p w14:paraId="289E2759" w14:textId="6CED20B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Настройка членства в группах ОС Windows 10 Pro (пользователи, а не администраторы); отключение учетной записи «Гость»</w:t>
            </w:r>
          </w:p>
        </w:tc>
      </w:tr>
      <w:tr w:rsidR="0000437C" w:rsidRPr="0000437C" w14:paraId="25A3441C" w14:textId="77777777" w:rsidTr="0000437C">
        <w:tc>
          <w:tcPr>
            <w:tcW w:w="510" w:type="dxa"/>
          </w:tcPr>
          <w:p w14:paraId="1646FD51" w14:textId="600C07A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11</w:t>
            </w:r>
          </w:p>
        </w:tc>
        <w:tc>
          <w:tcPr>
            <w:tcW w:w="1134" w:type="dxa"/>
          </w:tcPr>
          <w:p w14:paraId="3C70BA5B" w14:textId="488DA9E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УПД.6</w:t>
            </w:r>
          </w:p>
        </w:tc>
        <w:tc>
          <w:tcPr>
            <w:tcW w:w="4025" w:type="dxa"/>
          </w:tcPr>
          <w:p w14:paraId="4BAA1C29" w14:textId="7DBB7A1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Ограничение неуспешных попыток входа в информационную систему</w:t>
            </w:r>
          </w:p>
        </w:tc>
        <w:tc>
          <w:tcPr>
            <w:tcW w:w="3685" w:type="dxa"/>
          </w:tcPr>
          <w:p w14:paraId="58072856" w14:textId="1C471A7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Политика блокировки учетной записи ОС Windows 10 Pro (порог блокировки 5 попыток)</w:t>
            </w:r>
          </w:p>
        </w:tc>
      </w:tr>
      <w:tr w:rsidR="0000437C" w:rsidRPr="0000437C" w14:paraId="3852EFAA" w14:textId="77777777" w:rsidTr="0000437C">
        <w:tc>
          <w:tcPr>
            <w:tcW w:w="510" w:type="dxa"/>
          </w:tcPr>
          <w:p w14:paraId="0378A9FC" w14:textId="6ECF594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1134" w:type="dxa"/>
          </w:tcPr>
          <w:p w14:paraId="471DEAC9" w14:textId="23A0603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ОПС.1</w:t>
            </w:r>
          </w:p>
        </w:tc>
        <w:tc>
          <w:tcPr>
            <w:tcW w:w="4025" w:type="dxa"/>
          </w:tcPr>
          <w:p w14:paraId="61C4EA5F" w14:textId="5A98080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запуском (обращениями) компонентов программного обеспечения</w:t>
            </w:r>
          </w:p>
        </w:tc>
        <w:tc>
          <w:tcPr>
            <w:tcW w:w="3685" w:type="dxa"/>
          </w:tcPr>
          <w:p w14:paraId="5A60380B" w14:textId="1577E90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Политика ограничения программ (</w:t>
            </w:r>
            <w:proofErr w:type="spellStart"/>
            <w:r w:rsidRPr="0000437C">
              <w:rPr>
                <w:rFonts w:ascii="Times New Roman" w:hAnsi="Times New Roman" w:cs="Times New Roman"/>
                <w:sz w:val="16"/>
              </w:rPr>
              <w:t>AppLocker</w:t>
            </w:r>
            <w:proofErr w:type="spellEnd"/>
            <w:r w:rsidRPr="0000437C">
              <w:rPr>
                <w:rFonts w:ascii="Times New Roman" w:hAnsi="Times New Roman" w:cs="Times New Roman"/>
                <w:sz w:val="16"/>
              </w:rPr>
              <w:t xml:space="preserve">) ОС Windows 10 Pro: разрешение запуска 1С, Office, FineReader, </w:t>
            </w:r>
            <w:proofErr w:type="spellStart"/>
            <w:r w:rsidRPr="0000437C">
              <w:rPr>
                <w:rFonts w:ascii="Times New Roman" w:hAnsi="Times New Roman" w:cs="Times New Roman"/>
                <w:sz w:val="16"/>
              </w:rPr>
              <w:t>WinRar</w:t>
            </w:r>
            <w:proofErr w:type="spellEnd"/>
            <w:r w:rsidRPr="0000437C">
              <w:rPr>
                <w:rFonts w:ascii="Times New Roman" w:hAnsi="Times New Roman" w:cs="Times New Roman"/>
                <w:sz w:val="16"/>
              </w:rPr>
              <w:t>, антивируса</w:t>
            </w:r>
          </w:p>
        </w:tc>
      </w:tr>
      <w:tr w:rsidR="0000437C" w:rsidRPr="0000437C" w14:paraId="510A0A5F" w14:textId="77777777" w:rsidTr="0000437C">
        <w:tc>
          <w:tcPr>
            <w:tcW w:w="510" w:type="dxa"/>
          </w:tcPr>
          <w:p w14:paraId="60C11549" w14:textId="3433832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1134" w:type="dxa"/>
          </w:tcPr>
          <w:p w14:paraId="6A5A8B20" w14:textId="373ACE8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ОПС.2</w:t>
            </w:r>
          </w:p>
        </w:tc>
        <w:tc>
          <w:tcPr>
            <w:tcW w:w="4025" w:type="dxa"/>
          </w:tcPr>
          <w:p w14:paraId="2E984343" w14:textId="6610D6D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установкой (инсталляцией) компонентов программного обеспечения</w:t>
            </w:r>
          </w:p>
        </w:tc>
        <w:tc>
          <w:tcPr>
            <w:tcW w:w="3685" w:type="dxa"/>
          </w:tcPr>
          <w:p w14:paraId="225925C0" w14:textId="2F0F0E3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Настройки UAC ОС Windows 10 Pro; </w:t>
            </w:r>
            <w:proofErr w:type="spellStart"/>
            <w:r w:rsidRPr="0000437C">
              <w:rPr>
                <w:rFonts w:ascii="Times New Roman" w:hAnsi="Times New Roman" w:cs="Times New Roman"/>
                <w:sz w:val="16"/>
              </w:rPr>
              <w:t>AppLocker</w:t>
            </w:r>
            <w:proofErr w:type="spellEnd"/>
            <w:r w:rsidRPr="0000437C">
              <w:rPr>
                <w:rFonts w:ascii="Times New Roman" w:hAnsi="Times New Roman" w:cs="Times New Roman"/>
                <w:sz w:val="16"/>
              </w:rPr>
              <w:t xml:space="preserve"> (правила установки); установка ПО только системным администратором</w:t>
            </w:r>
          </w:p>
        </w:tc>
      </w:tr>
      <w:tr w:rsidR="0000437C" w:rsidRPr="0000437C" w14:paraId="6C596382" w14:textId="77777777" w:rsidTr="0000437C">
        <w:tc>
          <w:tcPr>
            <w:tcW w:w="510" w:type="dxa"/>
          </w:tcPr>
          <w:p w14:paraId="093CAD44" w14:textId="6FA0FD1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14</w:t>
            </w:r>
          </w:p>
        </w:tc>
        <w:tc>
          <w:tcPr>
            <w:tcW w:w="1134" w:type="dxa"/>
          </w:tcPr>
          <w:p w14:paraId="77CFB981" w14:textId="0E1B370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ОПС.3</w:t>
            </w:r>
          </w:p>
        </w:tc>
        <w:tc>
          <w:tcPr>
            <w:tcW w:w="4025" w:type="dxa"/>
          </w:tcPr>
          <w:p w14:paraId="770C85B7" w14:textId="451AB3D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Установка только разрешенного к использованию программного обеспечения</w:t>
            </w:r>
          </w:p>
        </w:tc>
        <w:tc>
          <w:tcPr>
            <w:tcW w:w="3685" w:type="dxa"/>
          </w:tcPr>
          <w:p w14:paraId="3672C76D" w14:textId="2C718CE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Утвержденный перечень разрешенного ПО; контроль установки системным администратором</w:t>
            </w:r>
          </w:p>
        </w:tc>
      </w:tr>
      <w:tr w:rsidR="0000437C" w:rsidRPr="0000437C" w14:paraId="00009553" w14:textId="77777777" w:rsidTr="0000437C">
        <w:tc>
          <w:tcPr>
            <w:tcW w:w="510" w:type="dxa"/>
          </w:tcPr>
          <w:p w14:paraId="3C4B53EF" w14:textId="1B375F4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15</w:t>
            </w:r>
          </w:p>
        </w:tc>
        <w:tc>
          <w:tcPr>
            <w:tcW w:w="1134" w:type="dxa"/>
          </w:tcPr>
          <w:p w14:paraId="30DFCC45" w14:textId="364FB73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УПД.9</w:t>
            </w:r>
          </w:p>
        </w:tc>
        <w:tc>
          <w:tcPr>
            <w:tcW w:w="4025" w:type="dxa"/>
          </w:tcPr>
          <w:p w14:paraId="14AC41BE" w14:textId="2B353D5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Ограничение числа параллельных сеансов доступа для каждой учетной записи</w:t>
            </w:r>
          </w:p>
        </w:tc>
        <w:tc>
          <w:tcPr>
            <w:tcW w:w="3685" w:type="dxa"/>
          </w:tcPr>
          <w:p w14:paraId="2F62E539" w14:textId="347FAD9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Настройка ОС Windows 10 Pro (один сеанс на учетную запись)</w:t>
            </w:r>
          </w:p>
        </w:tc>
      </w:tr>
      <w:tr w:rsidR="0000437C" w:rsidRPr="0000437C" w14:paraId="664A8AC6" w14:textId="77777777" w:rsidTr="0000437C">
        <w:tc>
          <w:tcPr>
            <w:tcW w:w="510" w:type="dxa"/>
          </w:tcPr>
          <w:p w14:paraId="316D4DEC" w14:textId="21344CE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16</w:t>
            </w:r>
          </w:p>
        </w:tc>
        <w:tc>
          <w:tcPr>
            <w:tcW w:w="1134" w:type="dxa"/>
          </w:tcPr>
          <w:p w14:paraId="49531620" w14:textId="6E77373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УПД.17</w:t>
            </w:r>
          </w:p>
        </w:tc>
        <w:tc>
          <w:tcPr>
            <w:tcW w:w="4025" w:type="dxa"/>
          </w:tcPr>
          <w:p w14:paraId="1384A484" w14:textId="6E8D6DF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доверенной загрузки средств вычислительной техники</w:t>
            </w:r>
          </w:p>
        </w:tc>
        <w:tc>
          <w:tcPr>
            <w:tcW w:w="3685" w:type="dxa"/>
          </w:tcPr>
          <w:p w14:paraId="62A81C17" w14:textId="42C0F08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Пароль на BIOS/UEFI АРМ № 1; порядок загрузки только с системного диска; пароль на загрузку ОС</w:t>
            </w:r>
          </w:p>
        </w:tc>
      </w:tr>
      <w:tr w:rsidR="0000437C" w:rsidRPr="0000437C" w14:paraId="479EC417" w14:textId="77777777" w:rsidTr="0000437C">
        <w:tc>
          <w:tcPr>
            <w:tcW w:w="510" w:type="dxa"/>
          </w:tcPr>
          <w:p w14:paraId="54BAC7C3" w14:textId="7ED93E3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17</w:t>
            </w:r>
          </w:p>
        </w:tc>
        <w:tc>
          <w:tcPr>
            <w:tcW w:w="1134" w:type="dxa"/>
          </w:tcPr>
          <w:p w14:paraId="1C8E6B05" w14:textId="6F35B56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РСБ.1</w:t>
            </w:r>
          </w:p>
        </w:tc>
        <w:tc>
          <w:tcPr>
            <w:tcW w:w="4025" w:type="dxa"/>
          </w:tcPr>
          <w:p w14:paraId="1EAC56DD" w14:textId="7A7C109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Определение событий безопасности, подлежащих регистрации, и сроков их хранения</w:t>
            </w:r>
          </w:p>
        </w:tc>
        <w:tc>
          <w:tcPr>
            <w:tcW w:w="3685" w:type="dxa"/>
          </w:tcPr>
          <w:p w14:paraId="548D3107" w14:textId="049586A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Локальная политика безопасности ОС Windows 10 Pro (журналы «Безопасность», «Система», «Приложения»); регламент сроков хранения (не менее 6 месяцев)</w:t>
            </w:r>
          </w:p>
        </w:tc>
      </w:tr>
      <w:tr w:rsidR="0000437C" w:rsidRPr="0000437C" w14:paraId="16B446DF" w14:textId="77777777" w:rsidTr="0000437C">
        <w:tc>
          <w:tcPr>
            <w:tcW w:w="510" w:type="dxa"/>
          </w:tcPr>
          <w:p w14:paraId="30D58B6F" w14:textId="775AF8F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18</w:t>
            </w:r>
          </w:p>
        </w:tc>
        <w:tc>
          <w:tcPr>
            <w:tcW w:w="1134" w:type="dxa"/>
          </w:tcPr>
          <w:p w14:paraId="0B52FC71" w14:textId="780D650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РСБ.2</w:t>
            </w:r>
          </w:p>
        </w:tc>
        <w:tc>
          <w:tcPr>
            <w:tcW w:w="4025" w:type="dxa"/>
          </w:tcPr>
          <w:p w14:paraId="09AB29BC" w14:textId="34E9CD5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Определение состава и содержания информации о событиях безопасности</w:t>
            </w:r>
          </w:p>
        </w:tc>
        <w:tc>
          <w:tcPr>
            <w:tcW w:w="3685" w:type="dxa"/>
          </w:tcPr>
          <w:p w14:paraId="066CCAFF" w14:textId="0876FF3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Политика аудита ОС Windows 10 Pro (вход в систему, управление учетными записями, доступ к объектам)</w:t>
            </w:r>
          </w:p>
        </w:tc>
      </w:tr>
      <w:tr w:rsidR="0000437C" w:rsidRPr="0000437C" w14:paraId="16F12C25" w14:textId="77777777" w:rsidTr="0000437C">
        <w:tc>
          <w:tcPr>
            <w:tcW w:w="510" w:type="dxa"/>
          </w:tcPr>
          <w:p w14:paraId="1D0F8F43" w14:textId="582A73F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19</w:t>
            </w:r>
          </w:p>
        </w:tc>
        <w:tc>
          <w:tcPr>
            <w:tcW w:w="1134" w:type="dxa"/>
          </w:tcPr>
          <w:p w14:paraId="78F7C44B" w14:textId="6FAFBC6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РСБ.3</w:t>
            </w:r>
          </w:p>
        </w:tc>
        <w:tc>
          <w:tcPr>
            <w:tcW w:w="4025" w:type="dxa"/>
          </w:tcPr>
          <w:p w14:paraId="543271F9" w14:textId="43DB5D9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Сбор, запись и хранение информации о событиях безопасности</w:t>
            </w:r>
          </w:p>
        </w:tc>
        <w:tc>
          <w:tcPr>
            <w:tcW w:w="3685" w:type="dxa"/>
          </w:tcPr>
          <w:p w14:paraId="2E4B39B2" w14:textId="51A216B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Журнал событий ОС Windows 10 Pro (Event </w:t>
            </w:r>
            <w:proofErr w:type="spellStart"/>
            <w:r w:rsidRPr="0000437C">
              <w:rPr>
                <w:rFonts w:ascii="Times New Roman" w:hAnsi="Times New Roman" w:cs="Times New Roman"/>
                <w:sz w:val="16"/>
              </w:rPr>
              <w:t>Viewer</w:t>
            </w:r>
            <w:proofErr w:type="spellEnd"/>
            <w:r w:rsidRPr="0000437C">
              <w:rPr>
                <w:rFonts w:ascii="Times New Roman" w:hAnsi="Times New Roman" w:cs="Times New Roman"/>
                <w:sz w:val="16"/>
              </w:rPr>
              <w:t>); журналы 1</w:t>
            </w:r>
            <w:proofErr w:type="gramStart"/>
            <w:r w:rsidRPr="0000437C">
              <w:rPr>
                <w:rFonts w:ascii="Times New Roman" w:hAnsi="Times New Roman" w:cs="Times New Roman"/>
                <w:sz w:val="16"/>
              </w:rPr>
              <w:t>С:Предприятие</w:t>
            </w:r>
            <w:proofErr w:type="gramEnd"/>
          </w:p>
        </w:tc>
      </w:tr>
      <w:tr w:rsidR="0000437C" w:rsidRPr="0000437C" w14:paraId="7B2D339B" w14:textId="77777777" w:rsidTr="0000437C">
        <w:tc>
          <w:tcPr>
            <w:tcW w:w="510" w:type="dxa"/>
          </w:tcPr>
          <w:p w14:paraId="3D37500C" w14:textId="524F22E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20</w:t>
            </w:r>
          </w:p>
        </w:tc>
        <w:tc>
          <w:tcPr>
            <w:tcW w:w="1134" w:type="dxa"/>
          </w:tcPr>
          <w:p w14:paraId="0E06B694" w14:textId="40FBEF3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АВЗ.1</w:t>
            </w:r>
          </w:p>
        </w:tc>
        <w:tc>
          <w:tcPr>
            <w:tcW w:w="4025" w:type="dxa"/>
          </w:tcPr>
          <w:p w14:paraId="3296F38E" w14:textId="1C15A46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Реализация антивирусной защиты</w:t>
            </w:r>
          </w:p>
        </w:tc>
        <w:tc>
          <w:tcPr>
            <w:tcW w:w="3685" w:type="dxa"/>
          </w:tcPr>
          <w:p w14:paraId="640A535E" w14:textId="05516BA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Средство антивирусной защиты Kaspersky </w:t>
            </w:r>
            <w:proofErr w:type="spellStart"/>
            <w:r w:rsidRPr="0000437C">
              <w:rPr>
                <w:rFonts w:ascii="Times New Roman" w:hAnsi="Times New Roman" w:cs="Times New Roman"/>
                <w:sz w:val="16"/>
              </w:rPr>
              <w:t>Endpoint</w:t>
            </w:r>
            <w:proofErr w:type="spellEnd"/>
            <w:r w:rsidRPr="0000437C">
              <w:rPr>
                <w:rFonts w:ascii="Times New Roman" w:hAnsi="Times New Roman" w:cs="Times New Roman"/>
                <w:sz w:val="16"/>
              </w:rPr>
              <w:t xml:space="preserve"> Security (постоянная защита, проверка съемных носителей при подключении)</w:t>
            </w:r>
          </w:p>
        </w:tc>
      </w:tr>
      <w:tr w:rsidR="0000437C" w:rsidRPr="0000437C" w14:paraId="688F9F3A" w14:textId="77777777" w:rsidTr="0000437C">
        <w:tc>
          <w:tcPr>
            <w:tcW w:w="510" w:type="dxa"/>
          </w:tcPr>
          <w:p w14:paraId="1021C82F" w14:textId="1F9A88EE"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21</w:t>
            </w:r>
          </w:p>
        </w:tc>
        <w:tc>
          <w:tcPr>
            <w:tcW w:w="1134" w:type="dxa"/>
          </w:tcPr>
          <w:p w14:paraId="7B0964C0" w14:textId="0683E7F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АВЗ.2</w:t>
            </w:r>
          </w:p>
        </w:tc>
        <w:tc>
          <w:tcPr>
            <w:tcW w:w="4025" w:type="dxa"/>
          </w:tcPr>
          <w:p w14:paraId="326B0400" w14:textId="0D665F2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Обновление базы данных признаков вредоносных программ</w:t>
            </w:r>
          </w:p>
        </w:tc>
        <w:tc>
          <w:tcPr>
            <w:tcW w:w="3685" w:type="dxa"/>
          </w:tcPr>
          <w:p w14:paraId="4E853D5B" w14:textId="2B5CF0A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Автоматическое обновление баз Kaspersky </w:t>
            </w:r>
            <w:proofErr w:type="spellStart"/>
            <w:r w:rsidRPr="0000437C">
              <w:rPr>
                <w:rFonts w:ascii="Times New Roman" w:hAnsi="Times New Roman" w:cs="Times New Roman"/>
                <w:sz w:val="16"/>
              </w:rPr>
              <w:t>Endpoint</w:t>
            </w:r>
            <w:proofErr w:type="spellEnd"/>
            <w:r w:rsidRPr="0000437C">
              <w:rPr>
                <w:rFonts w:ascii="Times New Roman" w:hAnsi="Times New Roman" w:cs="Times New Roman"/>
                <w:sz w:val="16"/>
              </w:rPr>
              <w:t xml:space="preserve"> Security (не реже 1 раза в сутки)</w:t>
            </w:r>
          </w:p>
        </w:tc>
      </w:tr>
      <w:tr w:rsidR="0000437C" w:rsidRPr="0000437C" w14:paraId="24F4306A" w14:textId="77777777" w:rsidTr="0000437C">
        <w:tc>
          <w:tcPr>
            <w:tcW w:w="510" w:type="dxa"/>
          </w:tcPr>
          <w:p w14:paraId="68DC65BC" w14:textId="2789D55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22</w:t>
            </w:r>
          </w:p>
        </w:tc>
        <w:tc>
          <w:tcPr>
            <w:tcW w:w="1134" w:type="dxa"/>
          </w:tcPr>
          <w:p w14:paraId="6A37CC30" w14:textId="6DCA692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ЗСВ.1</w:t>
            </w:r>
          </w:p>
        </w:tc>
        <w:tc>
          <w:tcPr>
            <w:tcW w:w="4025" w:type="dxa"/>
          </w:tcPr>
          <w:p w14:paraId="79A1470B" w14:textId="09311BB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Идентификация и аутентификация субъектов доступа и объектов доступа в виртуальной инфраструктуре</w:t>
            </w:r>
          </w:p>
        </w:tc>
        <w:tc>
          <w:tcPr>
            <w:tcW w:w="3685" w:type="dxa"/>
          </w:tcPr>
          <w:p w14:paraId="3B2F69A2" w14:textId="3C0122C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Технология виртуализации в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«Кадровый учет» не используется; мера реализуется организационно</w:t>
            </w:r>
          </w:p>
        </w:tc>
      </w:tr>
      <w:tr w:rsidR="0000437C" w:rsidRPr="0000437C" w14:paraId="748A3C83" w14:textId="77777777" w:rsidTr="0000437C">
        <w:tc>
          <w:tcPr>
            <w:tcW w:w="510" w:type="dxa"/>
          </w:tcPr>
          <w:p w14:paraId="46F20DB3" w14:textId="12A1252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23</w:t>
            </w:r>
          </w:p>
        </w:tc>
        <w:tc>
          <w:tcPr>
            <w:tcW w:w="1134" w:type="dxa"/>
          </w:tcPr>
          <w:p w14:paraId="4F0478E6" w14:textId="4B1C489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ЗСВ.2</w:t>
            </w:r>
          </w:p>
        </w:tc>
        <w:tc>
          <w:tcPr>
            <w:tcW w:w="4025" w:type="dxa"/>
          </w:tcPr>
          <w:p w14:paraId="799EE678" w14:textId="17191AB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доступом субъектов доступа к объектам доступа в виртуальной инфраструктуре</w:t>
            </w:r>
          </w:p>
        </w:tc>
        <w:tc>
          <w:tcPr>
            <w:tcW w:w="3685" w:type="dxa"/>
          </w:tcPr>
          <w:p w14:paraId="5FFC7E68" w14:textId="3922231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Технология виртуализации в </w:t>
            </w:r>
            <w:proofErr w:type="spellStart"/>
            <w:r w:rsidRPr="0000437C">
              <w:rPr>
                <w:rFonts w:ascii="Times New Roman" w:hAnsi="Times New Roman" w:cs="Times New Roman"/>
                <w:sz w:val="16"/>
              </w:rPr>
              <w:t>ИСПДн</w:t>
            </w:r>
            <w:proofErr w:type="spellEnd"/>
            <w:r w:rsidRPr="0000437C">
              <w:rPr>
                <w:rFonts w:ascii="Times New Roman" w:hAnsi="Times New Roman" w:cs="Times New Roman"/>
                <w:sz w:val="16"/>
              </w:rPr>
              <w:t xml:space="preserve"> «Кадровый учет» не используется; мера реализуется организационно</w:t>
            </w:r>
          </w:p>
        </w:tc>
      </w:tr>
      <w:tr w:rsidR="0000437C" w:rsidRPr="0000437C" w14:paraId="0B61730C" w14:textId="77777777" w:rsidTr="0000437C">
        <w:tc>
          <w:tcPr>
            <w:tcW w:w="510" w:type="dxa"/>
          </w:tcPr>
          <w:p w14:paraId="76405A88" w14:textId="6DA7F51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24</w:t>
            </w:r>
          </w:p>
        </w:tc>
        <w:tc>
          <w:tcPr>
            <w:tcW w:w="1134" w:type="dxa"/>
          </w:tcPr>
          <w:p w14:paraId="1DDE17CF" w14:textId="5F71D90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ЗТС.3</w:t>
            </w:r>
          </w:p>
        </w:tc>
        <w:tc>
          <w:tcPr>
            <w:tcW w:w="4025" w:type="dxa"/>
          </w:tcPr>
          <w:p w14:paraId="6C44122D" w14:textId="2DA0D15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и управление физическим доступом к техническим средствам</w:t>
            </w:r>
          </w:p>
        </w:tc>
        <w:tc>
          <w:tcPr>
            <w:tcW w:w="3685" w:type="dxa"/>
          </w:tcPr>
          <w:p w14:paraId="0A7A281C" w14:textId="0D8CD07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Организация контролируемой зоны (пропускной режим, замки на дверях кабинета № 18, ключи у ответственных лиц); журнал учета посетителей</w:t>
            </w:r>
          </w:p>
        </w:tc>
      </w:tr>
      <w:tr w:rsidR="0000437C" w:rsidRPr="0000437C" w14:paraId="7CAB30F2" w14:textId="77777777" w:rsidTr="0000437C">
        <w:tc>
          <w:tcPr>
            <w:tcW w:w="510" w:type="dxa"/>
          </w:tcPr>
          <w:p w14:paraId="348741AB" w14:textId="6E269D2D"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25</w:t>
            </w:r>
          </w:p>
        </w:tc>
        <w:tc>
          <w:tcPr>
            <w:tcW w:w="1134" w:type="dxa"/>
          </w:tcPr>
          <w:p w14:paraId="43EEFA56" w14:textId="5A68C4C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ЗНИ.1</w:t>
            </w:r>
          </w:p>
        </w:tc>
        <w:tc>
          <w:tcPr>
            <w:tcW w:w="4025" w:type="dxa"/>
          </w:tcPr>
          <w:p w14:paraId="42069E71" w14:textId="0051E2D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Учет машинных носителей персональных данных</w:t>
            </w:r>
          </w:p>
        </w:tc>
        <w:tc>
          <w:tcPr>
            <w:tcW w:w="3685" w:type="dxa"/>
          </w:tcPr>
          <w:p w14:paraId="12F92FCB" w14:textId="6077C55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Журнал учета съемных машинных носителей (регистрация выдачи и возврата носителей)</w:t>
            </w:r>
          </w:p>
        </w:tc>
      </w:tr>
      <w:tr w:rsidR="0000437C" w:rsidRPr="0000437C" w14:paraId="50FB2E91" w14:textId="77777777" w:rsidTr="0000437C">
        <w:tc>
          <w:tcPr>
            <w:tcW w:w="510" w:type="dxa"/>
          </w:tcPr>
          <w:p w14:paraId="4E81A894" w14:textId="6DDB85A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26</w:t>
            </w:r>
          </w:p>
        </w:tc>
        <w:tc>
          <w:tcPr>
            <w:tcW w:w="1134" w:type="dxa"/>
          </w:tcPr>
          <w:p w14:paraId="5F2D088F" w14:textId="19A281F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ЗНИ.7</w:t>
            </w:r>
          </w:p>
        </w:tc>
        <w:tc>
          <w:tcPr>
            <w:tcW w:w="4025" w:type="dxa"/>
          </w:tcPr>
          <w:p w14:paraId="5DAE4B23" w14:textId="0A6028E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подключения машинных носителей персональных данных</w:t>
            </w:r>
          </w:p>
        </w:tc>
        <w:tc>
          <w:tcPr>
            <w:tcW w:w="3685" w:type="dxa"/>
          </w:tcPr>
          <w:p w14:paraId="02855ADB" w14:textId="260E401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Политика ОС Windows 10 Pro по ограничению использования USB-устройств; визуальный контроль; антивирусная проверка при подключении</w:t>
            </w:r>
          </w:p>
        </w:tc>
      </w:tr>
      <w:tr w:rsidR="0000437C" w:rsidRPr="0000437C" w14:paraId="02DCE9E7" w14:textId="77777777" w:rsidTr="0000437C">
        <w:tc>
          <w:tcPr>
            <w:tcW w:w="510" w:type="dxa"/>
          </w:tcPr>
          <w:p w14:paraId="4F36548F" w14:textId="0BBEB81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27</w:t>
            </w:r>
          </w:p>
        </w:tc>
        <w:tc>
          <w:tcPr>
            <w:tcW w:w="1134" w:type="dxa"/>
          </w:tcPr>
          <w:p w14:paraId="7256C14C" w14:textId="2EA7E64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ЗНИ.8</w:t>
            </w:r>
          </w:p>
        </w:tc>
        <w:tc>
          <w:tcPr>
            <w:tcW w:w="4025" w:type="dxa"/>
          </w:tcPr>
          <w:p w14:paraId="0542682A" w14:textId="7A39E89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Уничтожение (стирание) или обезличивание персональных данных на машинных носителях</w:t>
            </w:r>
          </w:p>
        </w:tc>
        <w:tc>
          <w:tcPr>
            <w:tcW w:w="3685" w:type="dxa"/>
          </w:tcPr>
          <w:p w14:paraId="5FA2C7EE" w14:textId="1A9BD40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Процедура уничтожения (форматирование, стирание) носителей при передаче, ремонте или утилизации с составлением акта</w:t>
            </w:r>
          </w:p>
        </w:tc>
      </w:tr>
      <w:tr w:rsidR="0000437C" w:rsidRPr="0000437C" w14:paraId="31E0998D" w14:textId="77777777" w:rsidTr="0000437C">
        <w:tc>
          <w:tcPr>
            <w:tcW w:w="510" w:type="dxa"/>
          </w:tcPr>
          <w:p w14:paraId="700600BB" w14:textId="6722B46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28</w:t>
            </w:r>
          </w:p>
        </w:tc>
        <w:tc>
          <w:tcPr>
            <w:tcW w:w="1134" w:type="dxa"/>
          </w:tcPr>
          <w:p w14:paraId="31570085" w14:textId="396F269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РСБ.5</w:t>
            </w:r>
          </w:p>
        </w:tc>
        <w:tc>
          <w:tcPr>
            <w:tcW w:w="4025" w:type="dxa"/>
          </w:tcPr>
          <w:p w14:paraId="71BBBF29" w14:textId="7829170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Мониторинг (просмотр, анализ) результатов регистрации событий безопасности</w:t>
            </w:r>
          </w:p>
        </w:tc>
        <w:tc>
          <w:tcPr>
            <w:tcW w:w="3685" w:type="dxa"/>
          </w:tcPr>
          <w:p w14:paraId="4AA187B9" w14:textId="5B66022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Периодический просмотр журналов событий ОС Windows 10 Pro системным администратором (не реже 1 раза в неделю)</w:t>
            </w:r>
          </w:p>
        </w:tc>
      </w:tr>
      <w:tr w:rsidR="0000437C" w:rsidRPr="0000437C" w14:paraId="7E8F67B9" w14:textId="77777777" w:rsidTr="0000437C">
        <w:tc>
          <w:tcPr>
            <w:tcW w:w="510" w:type="dxa"/>
          </w:tcPr>
          <w:p w14:paraId="106F8BCB" w14:textId="736E318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29</w:t>
            </w:r>
          </w:p>
        </w:tc>
        <w:tc>
          <w:tcPr>
            <w:tcW w:w="1134" w:type="dxa"/>
          </w:tcPr>
          <w:p w14:paraId="2252AEDC" w14:textId="656E857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АНЗ.1</w:t>
            </w:r>
          </w:p>
        </w:tc>
        <w:tc>
          <w:tcPr>
            <w:tcW w:w="4025" w:type="dxa"/>
          </w:tcPr>
          <w:p w14:paraId="590AE5AB" w14:textId="5C042C6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Выявление, анализ уязвимостей информационной системы и оперативное устранение вновь выявленных уязвимостей</w:t>
            </w:r>
          </w:p>
        </w:tc>
        <w:tc>
          <w:tcPr>
            <w:tcW w:w="3685" w:type="dxa"/>
          </w:tcPr>
          <w:p w14:paraId="1219B05C" w14:textId="27277DE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Проверка установленных обновлений (Windows Update); контроль наличия обновлений прикладного ПО; проверка целостности системных файлов (</w:t>
            </w:r>
            <w:proofErr w:type="spellStart"/>
            <w:r w:rsidRPr="0000437C">
              <w:rPr>
                <w:rFonts w:ascii="Times New Roman" w:hAnsi="Times New Roman" w:cs="Times New Roman"/>
                <w:sz w:val="16"/>
              </w:rPr>
              <w:t>sfc</w:t>
            </w:r>
            <w:proofErr w:type="spellEnd"/>
            <w:r w:rsidRPr="0000437C">
              <w:rPr>
                <w:rFonts w:ascii="Times New Roman" w:hAnsi="Times New Roman" w:cs="Times New Roman"/>
                <w:sz w:val="16"/>
              </w:rPr>
              <w:t xml:space="preserve"> /</w:t>
            </w:r>
            <w:proofErr w:type="spellStart"/>
            <w:r w:rsidRPr="0000437C">
              <w:rPr>
                <w:rFonts w:ascii="Times New Roman" w:hAnsi="Times New Roman" w:cs="Times New Roman"/>
                <w:sz w:val="16"/>
              </w:rPr>
              <w:t>scannow</w:t>
            </w:r>
            <w:proofErr w:type="spellEnd"/>
            <w:r w:rsidRPr="0000437C">
              <w:rPr>
                <w:rFonts w:ascii="Times New Roman" w:hAnsi="Times New Roman" w:cs="Times New Roman"/>
                <w:sz w:val="16"/>
              </w:rPr>
              <w:t>)</w:t>
            </w:r>
          </w:p>
        </w:tc>
      </w:tr>
      <w:tr w:rsidR="0000437C" w:rsidRPr="0000437C" w14:paraId="462CF598" w14:textId="77777777" w:rsidTr="0000437C">
        <w:tc>
          <w:tcPr>
            <w:tcW w:w="510" w:type="dxa"/>
          </w:tcPr>
          <w:p w14:paraId="5E8B2E26" w14:textId="3114BEC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30</w:t>
            </w:r>
          </w:p>
        </w:tc>
        <w:tc>
          <w:tcPr>
            <w:tcW w:w="1134" w:type="dxa"/>
          </w:tcPr>
          <w:p w14:paraId="1C765115" w14:textId="03E7F8A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ОЦЛ.1</w:t>
            </w:r>
          </w:p>
        </w:tc>
        <w:tc>
          <w:tcPr>
            <w:tcW w:w="4025" w:type="dxa"/>
          </w:tcPr>
          <w:p w14:paraId="02114DFA" w14:textId="753A7A5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целостности программного обеспечения</w:t>
            </w:r>
          </w:p>
        </w:tc>
        <w:tc>
          <w:tcPr>
            <w:tcW w:w="3685" w:type="dxa"/>
          </w:tcPr>
          <w:p w14:paraId="6CE91DE6" w14:textId="5F73BEA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Проверка цифровых подписей ПО; </w:t>
            </w:r>
            <w:proofErr w:type="spellStart"/>
            <w:r w:rsidRPr="0000437C">
              <w:rPr>
                <w:rFonts w:ascii="Times New Roman" w:hAnsi="Times New Roman" w:cs="Times New Roman"/>
                <w:sz w:val="16"/>
              </w:rPr>
              <w:t>sfc</w:t>
            </w:r>
            <w:proofErr w:type="spellEnd"/>
            <w:r w:rsidRPr="0000437C">
              <w:rPr>
                <w:rFonts w:ascii="Times New Roman" w:hAnsi="Times New Roman" w:cs="Times New Roman"/>
                <w:sz w:val="16"/>
              </w:rPr>
              <w:t xml:space="preserve"> /</w:t>
            </w:r>
            <w:proofErr w:type="spellStart"/>
            <w:r w:rsidRPr="0000437C">
              <w:rPr>
                <w:rFonts w:ascii="Times New Roman" w:hAnsi="Times New Roman" w:cs="Times New Roman"/>
                <w:sz w:val="16"/>
              </w:rPr>
              <w:t>scannow</w:t>
            </w:r>
            <w:proofErr w:type="spellEnd"/>
            <w:r w:rsidRPr="0000437C">
              <w:rPr>
                <w:rFonts w:ascii="Times New Roman" w:hAnsi="Times New Roman" w:cs="Times New Roman"/>
                <w:sz w:val="16"/>
              </w:rPr>
              <w:t xml:space="preserve">; контроль контрольных сумм (CRC) приложений; Kaspersky </w:t>
            </w:r>
            <w:proofErr w:type="spellStart"/>
            <w:r w:rsidRPr="0000437C">
              <w:rPr>
                <w:rFonts w:ascii="Times New Roman" w:hAnsi="Times New Roman" w:cs="Times New Roman"/>
                <w:sz w:val="16"/>
              </w:rPr>
              <w:t>Endpoint</w:t>
            </w:r>
            <w:proofErr w:type="spellEnd"/>
            <w:r w:rsidRPr="0000437C">
              <w:rPr>
                <w:rFonts w:ascii="Times New Roman" w:hAnsi="Times New Roman" w:cs="Times New Roman"/>
                <w:sz w:val="16"/>
              </w:rPr>
              <w:t xml:space="preserve"> Security</w:t>
            </w:r>
          </w:p>
        </w:tc>
      </w:tr>
      <w:tr w:rsidR="0000437C" w:rsidRPr="0000437C" w14:paraId="7D6E4D32" w14:textId="77777777" w:rsidTr="0000437C">
        <w:tc>
          <w:tcPr>
            <w:tcW w:w="510" w:type="dxa"/>
          </w:tcPr>
          <w:p w14:paraId="45D6AE7F" w14:textId="76671537"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31</w:t>
            </w:r>
          </w:p>
        </w:tc>
        <w:tc>
          <w:tcPr>
            <w:tcW w:w="1134" w:type="dxa"/>
          </w:tcPr>
          <w:p w14:paraId="57F115A7" w14:textId="6BA5D06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ОЦЛ.2</w:t>
            </w:r>
          </w:p>
        </w:tc>
        <w:tc>
          <w:tcPr>
            <w:tcW w:w="4025" w:type="dxa"/>
          </w:tcPr>
          <w:p w14:paraId="56D88780" w14:textId="5339995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целостности персональных данных, содержащихся в базах данных</w:t>
            </w:r>
          </w:p>
        </w:tc>
        <w:tc>
          <w:tcPr>
            <w:tcW w:w="3685" w:type="dxa"/>
          </w:tcPr>
          <w:p w14:paraId="4BD31F8D" w14:textId="63BDBF2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Журнал 1</w:t>
            </w:r>
            <w:proofErr w:type="gramStart"/>
            <w:r w:rsidRPr="0000437C">
              <w:rPr>
                <w:rFonts w:ascii="Times New Roman" w:hAnsi="Times New Roman" w:cs="Times New Roman"/>
                <w:sz w:val="16"/>
              </w:rPr>
              <w:t>С:Предприятие</w:t>
            </w:r>
            <w:proofErr w:type="gramEnd"/>
            <w:r w:rsidRPr="0000437C">
              <w:rPr>
                <w:rFonts w:ascii="Times New Roman" w:hAnsi="Times New Roman" w:cs="Times New Roman"/>
                <w:sz w:val="16"/>
              </w:rPr>
              <w:t>; сверка контрольных сумм файлов БД; сравнение с резервными копиями</w:t>
            </w:r>
          </w:p>
        </w:tc>
      </w:tr>
      <w:tr w:rsidR="0000437C" w:rsidRPr="0000437C" w14:paraId="518FF4FE" w14:textId="77777777" w:rsidTr="0000437C">
        <w:tc>
          <w:tcPr>
            <w:tcW w:w="510" w:type="dxa"/>
          </w:tcPr>
          <w:p w14:paraId="0B94635D" w14:textId="015A4B3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32</w:t>
            </w:r>
          </w:p>
        </w:tc>
        <w:tc>
          <w:tcPr>
            <w:tcW w:w="1134" w:type="dxa"/>
          </w:tcPr>
          <w:p w14:paraId="56B4A559" w14:textId="0004BBA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ОЦЛ.6</w:t>
            </w:r>
          </w:p>
        </w:tc>
        <w:tc>
          <w:tcPr>
            <w:tcW w:w="4025" w:type="dxa"/>
          </w:tcPr>
          <w:p w14:paraId="6B383ADF" w14:textId="50A099E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Ограничение прав пользователей по вводу информации в информационную систему</w:t>
            </w:r>
          </w:p>
        </w:tc>
        <w:tc>
          <w:tcPr>
            <w:tcW w:w="3685" w:type="dxa"/>
          </w:tcPr>
          <w:p w14:paraId="67375A4C" w14:textId="3C3C8E1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Роли 1</w:t>
            </w:r>
            <w:proofErr w:type="gramStart"/>
            <w:r w:rsidRPr="0000437C">
              <w:rPr>
                <w:rFonts w:ascii="Times New Roman" w:hAnsi="Times New Roman" w:cs="Times New Roman"/>
                <w:sz w:val="16"/>
              </w:rPr>
              <w:t>С:Предприятие</w:t>
            </w:r>
            <w:proofErr w:type="gramEnd"/>
            <w:r w:rsidRPr="0000437C">
              <w:rPr>
                <w:rFonts w:ascii="Times New Roman" w:hAnsi="Times New Roman" w:cs="Times New Roman"/>
                <w:sz w:val="16"/>
              </w:rPr>
              <w:t xml:space="preserve"> (ввод данных только специалистом по кадрам); права NTFS на каталоги БД</w:t>
            </w:r>
          </w:p>
        </w:tc>
      </w:tr>
      <w:tr w:rsidR="0000437C" w:rsidRPr="0000437C" w14:paraId="742E6D8B" w14:textId="77777777" w:rsidTr="0000437C">
        <w:tc>
          <w:tcPr>
            <w:tcW w:w="510" w:type="dxa"/>
          </w:tcPr>
          <w:p w14:paraId="1AB696E2" w14:textId="7A23D62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33</w:t>
            </w:r>
          </w:p>
        </w:tc>
        <w:tc>
          <w:tcPr>
            <w:tcW w:w="1134" w:type="dxa"/>
          </w:tcPr>
          <w:p w14:paraId="69C71113" w14:textId="4BDA9EA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ОЦЛ.7</w:t>
            </w:r>
          </w:p>
        </w:tc>
        <w:tc>
          <w:tcPr>
            <w:tcW w:w="4025" w:type="dxa"/>
          </w:tcPr>
          <w:p w14:paraId="14E6EFDB" w14:textId="1D0577D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точности, полноты и правильности данных, вводимых в информационную систему</w:t>
            </w:r>
          </w:p>
        </w:tc>
        <w:tc>
          <w:tcPr>
            <w:tcW w:w="3685" w:type="dxa"/>
          </w:tcPr>
          <w:p w14:paraId="7A8C51E3" w14:textId="75D225C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Встроенные механизмы контроля ввода 1</w:t>
            </w:r>
            <w:proofErr w:type="gramStart"/>
            <w:r w:rsidRPr="0000437C">
              <w:rPr>
                <w:rFonts w:ascii="Times New Roman" w:hAnsi="Times New Roman" w:cs="Times New Roman"/>
                <w:sz w:val="16"/>
              </w:rPr>
              <w:t>С:Предприятие</w:t>
            </w:r>
            <w:proofErr w:type="gramEnd"/>
            <w:r w:rsidRPr="0000437C">
              <w:rPr>
                <w:rFonts w:ascii="Times New Roman" w:hAnsi="Times New Roman" w:cs="Times New Roman"/>
                <w:sz w:val="16"/>
              </w:rPr>
              <w:t>; периодическая сверка данных с документами (вручную)</w:t>
            </w:r>
          </w:p>
        </w:tc>
      </w:tr>
      <w:tr w:rsidR="0000437C" w:rsidRPr="0000437C" w14:paraId="2A62B4AA" w14:textId="77777777" w:rsidTr="0000437C">
        <w:tc>
          <w:tcPr>
            <w:tcW w:w="510" w:type="dxa"/>
          </w:tcPr>
          <w:p w14:paraId="342D65E8" w14:textId="1A010F0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34</w:t>
            </w:r>
          </w:p>
        </w:tc>
        <w:tc>
          <w:tcPr>
            <w:tcW w:w="1134" w:type="dxa"/>
          </w:tcPr>
          <w:p w14:paraId="4CAB4B39" w14:textId="35A951A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ОДТ.3</w:t>
            </w:r>
          </w:p>
        </w:tc>
        <w:tc>
          <w:tcPr>
            <w:tcW w:w="4025" w:type="dxa"/>
          </w:tcPr>
          <w:p w14:paraId="6271B0A8" w14:textId="3BAD9D8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Контроль безотказного функционирования технических средств</w:t>
            </w:r>
          </w:p>
        </w:tc>
        <w:tc>
          <w:tcPr>
            <w:tcW w:w="3685" w:type="dxa"/>
          </w:tcPr>
          <w:p w14:paraId="3E930CE6" w14:textId="0E8015B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Регламент технического обслуживания АРМ и МФУ; журнал учета отказов и восстановления</w:t>
            </w:r>
          </w:p>
        </w:tc>
      </w:tr>
      <w:tr w:rsidR="0000437C" w:rsidRPr="0000437C" w14:paraId="00720170" w14:textId="77777777" w:rsidTr="0000437C">
        <w:tc>
          <w:tcPr>
            <w:tcW w:w="510" w:type="dxa"/>
          </w:tcPr>
          <w:p w14:paraId="27B9A0D2" w14:textId="62CCC0C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35</w:t>
            </w:r>
          </w:p>
        </w:tc>
        <w:tc>
          <w:tcPr>
            <w:tcW w:w="1134" w:type="dxa"/>
          </w:tcPr>
          <w:p w14:paraId="175B6192" w14:textId="640C62D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ОДТ.4</w:t>
            </w:r>
          </w:p>
        </w:tc>
        <w:tc>
          <w:tcPr>
            <w:tcW w:w="4025" w:type="dxa"/>
          </w:tcPr>
          <w:p w14:paraId="27BAEA3E" w14:textId="4A38B60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Периодическое резервное копирование персональных данных</w:t>
            </w:r>
          </w:p>
        </w:tc>
        <w:tc>
          <w:tcPr>
            <w:tcW w:w="3685" w:type="dxa"/>
          </w:tcPr>
          <w:p w14:paraId="48B91BF2" w14:textId="7CAD432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Средства резервного копирования 1</w:t>
            </w:r>
            <w:proofErr w:type="gramStart"/>
            <w:r w:rsidRPr="0000437C">
              <w:rPr>
                <w:rFonts w:ascii="Times New Roman" w:hAnsi="Times New Roman" w:cs="Times New Roman"/>
                <w:sz w:val="16"/>
              </w:rPr>
              <w:t>С:Предприятие</w:t>
            </w:r>
            <w:proofErr w:type="gramEnd"/>
            <w:r w:rsidRPr="0000437C">
              <w:rPr>
                <w:rFonts w:ascii="Times New Roman" w:hAnsi="Times New Roman" w:cs="Times New Roman"/>
                <w:sz w:val="16"/>
              </w:rPr>
              <w:t xml:space="preserve"> (выгрузка БД); копирование на съемный машинный носитель не реже 1 раза в неделю</w:t>
            </w:r>
          </w:p>
        </w:tc>
      </w:tr>
      <w:tr w:rsidR="0000437C" w:rsidRPr="0000437C" w14:paraId="0A588014" w14:textId="77777777" w:rsidTr="0000437C">
        <w:tc>
          <w:tcPr>
            <w:tcW w:w="510" w:type="dxa"/>
          </w:tcPr>
          <w:p w14:paraId="30ADD618" w14:textId="1DF50F20"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36</w:t>
            </w:r>
          </w:p>
        </w:tc>
        <w:tc>
          <w:tcPr>
            <w:tcW w:w="1134" w:type="dxa"/>
          </w:tcPr>
          <w:p w14:paraId="17FB173C" w14:textId="5D51F2B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ОДТ.5</w:t>
            </w:r>
          </w:p>
        </w:tc>
        <w:tc>
          <w:tcPr>
            <w:tcW w:w="4025" w:type="dxa"/>
          </w:tcPr>
          <w:p w14:paraId="16B726D6" w14:textId="2BD8A01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возможности восстановления персональных данных с резервных копий</w:t>
            </w:r>
          </w:p>
        </w:tc>
        <w:tc>
          <w:tcPr>
            <w:tcW w:w="3685" w:type="dxa"/>
          </w:tcPr>
          <w:p w14:paraId="0B59AD42" w14:textId="3082246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Регламент восстановления БД 1С из резервной копии (не более 1 рабочего дня); проверка работоспособности резервных копий</w:t>
            </w:r>
          </w:p>
        </w:tc>
      </w:tr>
      <w:tr w:rsidR="0000437C" w:rsidRPr="0000437C" w14:paraId="4019359F" w14:textId="77777777" w:rsidTr="0000437C">
        <w:tc>
          <w:tcPr>
            <w:tcW w:w="510" w:type="dxa"/>
          </w:tcPr>
          <w:p w14:paraId="003638DA" w14:textId="0BBBC7B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37</w:t>
            </w:r>
          </w:p>
        </w:tc>
        <w:tc>
          <w:tcPr>
            <w:tcW w:w="1134" w:type="dxa"/>
          </w:tcPr>
          <w:p w14:paraId="3B2FBA28" w14:textId="3DEA26E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ИНЦ.2</w:t>
            </w:r>
          </w:p>
        </w:tc>
        <w:tc>
          <w:tcPr>
            <w:tcW w:w="4025" w:type="dxa"/>
          </w:tcPr>
          <w:p w14:paraId="31056025" w14:textId="5AE2465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Обнаружение, идентификация и регистрация инцидентов</w:t>
            </w:r>
          </w:p>
        </w:tc>
        <w:tc>
          <w:tcPr>
            <w:tcW w:w="3685" w:type="dxa"/>
          </w:tcPr>
          <w:p w14:paraId="36464030" w14:textId="35B0CE0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Журнал учета инцидентов информационной безопасности; регламент регистрации и реагирования на инциденты</w:t>
            </w:r>
          </w:p>
        </w:tc>
      </w:tr>
      <w:tr w:rsidR="0000437C" w:rsidRPr="0000437C" w14:paraId="3DDF41ED" w14:textId="77777777" w:rsidTr="0000437C">
        <w:tc>
          <w:tcPr>
            <w:tcW w:w="510" w:type="dxa"/>
          </w:tcPr>
          <w:p w14:paraId="222AF9D8" w14:textId="5ADC76E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38</w:t>
            </w:r>
          </w:p>
        </w:tc>
        <w:tc>
          <w:tcPr>
            <w:tcW w:w="1134" w:type="dxa"/>
          </w:tcPr>
          <w:p w14:paraId="65BF8837" w14:textId="56CB252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УКФ.2</w:t>
            </w:r>
          </w:p>
        </w:tc>
        <w:tc>
          <w:tcPr>
            <w:tcW w:w="4025" w:type="dxa"/>
          </w:tcPr>
          <w:p w14:paraId="7FD9A162" w14:textId="4A5D5F2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Управление изменениями конфигурации информационной системы и системы защиты персональных данных</w:t>
            </w:r>
          </w:p>
        </w:tc>
        <w:tc>
          <w:tcPr>
            <w:tcW w:w="3685" w:type="dxa"/>
          </w:tcPr>
          <w:p w14:paraId="5B113306" w14:textId="7B190D8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Регламент управления изменениями конфигурации; журнал учета изменений (только системный администратор)</w:t>
            </w:r>
          </w:p>
        </w:tc>
      </w:tr>
    </w:tbl>
    <w:p w14:paraId="05E0CB08" w14:textId="77777777" w:rsidR="0000437C" w:rsidRDefault="0000437C" w:rsidP="0000437C">
      <w:pPr>
        <w:spacing w:line="360" w:lineRule="auto"/>
        <w:rPr>
          <w:rFonts w:ascii="Times New Roman" w:hAnsi="Times New Roman" w:cs="Times New Roman"/>
        </w:rPr>
      </w:pPr>
    </w:p>
    <w:p w14:paraId="585E0D76" w14:textId="2B373EA3"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Таким образом, итоговый состав мер по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включает 38 организационных и технических мер, обеспечивающих нейтрализацию всех 24 актуальных угроз безопасности персональных данных, включенных в модель угроз.</w:t>
      </w:r>
    </w:p>
    <w:p w14:paraId="757DCF78" w14:textId="768D13D2" w:rsidR="0000437C" w:rsidRDefault="0000437C" w:rsidP="0000437C">
      <w:pPr>
        <w:spacing w:line="360" w:lineRule="auto"/>
        <w:rPr>
          <w:rFonts w:ascii="Times New Roman" w:hAnsi="Times New Roman" w:cs="Times New Roman"/>
          <w:b/>
        </w:rPr>
      </w:pPr>
      <w:r>
        <w:rPr>
          <w:rFonts w:ascii="Times New Roman" w:hAnsi="Times New Roman" w:cs="Times New Roman"/>
          <w:b/>
        </w:rPr>
        <w:t>ВЫВОДЫ</w:t>
      </w:r>
    </w:p>
    <w:p w14:paraId="7B278A6F" w14:textId="3237B3BA"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В ходе выполнения практического занятия № 5 разработана модель угроз безопасности персональных данных при их обработке в информационной системе персональных данных «Кадровый учет» ООО «Тантал» в соответствии с методическим документом «Методика оценки угроз безопасности информации», утвержденным ФСТЭК России 5 февраля 2021 г., и шаблоном модели угроз.</w:t>
      </w:r>
    </w:p>
    <w:p w14:paraId="1CFB7C6F" w14:textId="0AD292CD"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В результате проведения оценки угроз определены: негативные последствия от реализации угроз (разглашение </w:t>
      </w:r>
      <w:proofErr w:type="spellStart"/>
      <w:r>
        <w:rPr>
          <w:rFonts w:ascii="Times New Roman" w:hAnsi="Times New Roman" w:cs="Times New Roman"/>
        </w:rPr>
        <w:t>ПДн</w:t>
      </w:r>
      <w:proofErr w:type="spellEnd"/>
      <w:r>
        <w:rPr>
          <w:rFonts w:ascii="Times New Roman" w:hAnsi="Times New Roman" w:cs="Times New Roman"/>
        </w:rPr>
        <w:t xml:space="preserve">, нарушение конфиденциальности (утечка) </w:t>
      </w:r>
      <w:proofErr w:type="spellStart"/>
      <w:r>
        <w:rPr>
          <w:rFonts w:ascii="Times New Roman" w:hAnsi="Times New Roman" w:cs="Times New Roman"/>
        </w:rPr>
        <w:t>ПДн</w:t>
      </w:r>
      <w:proofErr w:type="spellEnd"/>
      <w:r>
        <w:rPr>
          <w:rFonts w:ascii="Times New Roman" w:hAnsi="Times New Roman" w:cs="Times New Roman"/>
        </w:rPr>
        <w:t xml:space="preserve">, нарушение законодательства Российской Федерации); возможные объекты воздействия </w:t>
      </w:r>
      <w:r>
        <w:rPr>
          <w:rFonts w:ascii="Times New Roman" w:hAnsi="Times New Roman" w:cs="Times New Roman"/>
        </w:rPr>
        <w:lastRenderedPageBreak/>
        <w:t>угроз (информационная система, база данных, системное и прикладное ПО, BIOS/UEFI, средства вычислительной техники, съемные машинные носители, объекты файловой системы, учетные данные пользователя и др.); источники угроз – актуальные нарушители: авторизованные пользователи систем и сетей (Н1 – базовые возможности) и системные администраторы и администраторы безопасности (Н2 – базовые повышенные возможности); актуальные способы реализации угроз.</w:t>
      </w:r>
    </w:p>
    <w:p w14:paraId="51EBBAF0" w14:textId="59B2C6AC"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По результатам оценки с использованием банка данных угроз безопасности информации ФСТЭК России определен перечень актуальных угроз безопасности информации – 24 угрозы (УБИ.004 – УБИ.041), реализация которых возможна в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Для каждой актуальной угрозы разработаны сценарии реализации с указанием тактик и техник, применяемых нарушителями.</w:t>
      </w:r>
    </w:p>
    <w:p w14:paraId="5A3E575D" w14:textId="38087E1E"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В соответствии с постановлением Правительства Российской Федерации от 01.11.2012 г. № 1119 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актуальны угрозы 3-го типа, обрабатываются иные категории </w:t>
      </w:r>
      <w:proofErr w:type="spellStart"/>
      <w:r>
        <w:rPr>
          <w:rFonts w:ascii="Times New Roman" w:hAnsi="Times New Roman" w:cs="Times New Roman"/>
        </w:rPr>
        <w:t>ПДн</w:t>
      </w:r>
      <w:proofErr w:type="spellEnd"/>
      <w:r>
        <w:rPr>
          <w:rFonts w:ascii="Times New Roman" w:hAnsi="Times New Roman" w:cs="Times New Roman"/>
        </w:rPr>
        <w:t xml:space="preserve"> сотрудников оператора в количестве менее 100 000 субъектов, в связи с чем установлен 4-й уровень защищенности персональных данных (акт определения уровня защищенности). СКЗИ для обеспечения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не используются; в случае их применения класс криптографической защиты должен быть не ниже КС1.</w:t>
      </w:r>
    </w:p>
    <w:p w14:paraId="46DE455C" w14:textId="22F202EA"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На основании приказа ФСТЭК России от 18.02.2013 № 21 определен базовый набор мер для 4-го уровня защищенности (27 мер), выполнена его адаптация (исключено 8 мер, не актуальных для </w:t>
      </w:r>
      <w:proofErr w:type="spellStart"/>
      <w:r>
        <w:rPr>
          <w:rFonts w:ascii="Times New Roman" w:hAnsi="Times New Roman" w:cs="Times New Roman"/>
        </w:rPr>
        <w:t>ИСПДн</w:t>
      </w:r>
      <w:proofErr w:type="spellEnd"/>
      <w:r>
        <w:rPr>
          <w:rFonts w:ascii="Times New Roman" w:hAnsi="Times New Roman" w:cs="Times New Roman"/>
        </w:rPr>
        <w:t xml:space="preserve">) и уточнение (добавлено 19 мер). Итоговый состав мер по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включает 38 организационных и технических мер, обеспечивающих нейтрализацию всех 24 актуальных угроз безопасности персональных данных. Для каждой меры определены средства, функционалом которых обеспечивается ее реализация.</w:t>
      </w:r>
    </w:p>
    <w:p w14:paraId="30C39688" w14:textId="7E19D8FA"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Таким образом, цель практического занятия достигнута, задачи решены: изучены нормативные правовые документы, регламентирующие порядок разработки модели угроз и модели нарушителя; разработана модель угроз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определены тип актуальных угроз и уровень защищенности персональных данных; определен состав и содержание организационных и технических мер по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w:t>
      </w:r>
    </w:p>
    <w:p w14:paraId="647084C4" w14:textId="77777777" w:rsidR="0072602B" w:rsidRDefault="0072602B" w:rsidP="0000437C">
      <w:pPr>
        <w:spacing w:line="360" w:lineRule="auto"/>
        <w:ind w:firstLine="709"/>
        <w:jc w:val="both"/>
        <w:rPr>
          <w:rFonts w:ascii="Times New Roman" w:hAnsi="Times New Roman" w:cs="Times New Roman"/>
        </w:rPr>
      </w:pPr>
    </w:p>
    <w:p w14:paraId="2B3047EF" w14:textId="77777777" w:rsidR="0072602B" w:rsidRDefault="0072602B" w:rsidP="0000437C">
      <w:pPr>
        <w:spacing w:line="360" w:lineRule="auto"/>
        <w:ind w:firstLine="709"/>
        <w:jc w:val="both"/>
        <w:rPr>
          <w:rFonts w:ascii="Times New Roman" w:hAnsi="Times New Roman" w:cs="Times New Roman"/>
        </w:rPr>
      </w:pPr>
    </w:p>
    <w:p w14:paraId="39C99FC0" w14:textId="070262D1" w:rsidR="0000437C" w:rsidRDefault="0000437C" w:rsidP="0072602B">
      <w:pPr>
        <w:spacing w:line="360" w:lineRule="auto"/>
        <w:jc w:val="center"/>
        <w:rPr>
          <w:rFonts w:ascii="Times New Roman" w:hAnsi="Times New Roman" w:cs="Times New Roman"/>
          <w:b/>
        </w:rPr>
      </w:pPr>
      <w:r>
        <w:rPr>
          <w:rFonts w:ascii="Times New Roman" w:hAnsi="Times New Roman" w:cs="Times New Roman"/>
          <w:b/>
        </w:rPr>
        <w:lastRenderedPageBreak/>
        <w:t>СПИСОК ИСПОЛЬЗОВАННЫХ ИСТОЧНИКОВ</w:t>
      </w:r>
    </w:p>
    <w:p w14:paraId="65F9AE1A" w14:textId="36991129" w:rsidR="0000437C" w:rsidRDefault="0000437C" w:rsidP="0000437C">
      <w:pPr>
        <w:spacing w:line="360" w:lineRule="auto"/>
        <w:jc w:val="both"/>
        <w:rPr>
          <w:rFonts w:ascii="Times New Roman" w:hAnsi="Times New Roman" w:cs="Times New Roman"/>
        </w:rPr>
      </w:pPr>
      <w:r>
        <w:rPr>
          <w:rFonts w:ascii="Times New Roman" w:hAnsi="Times New Roman" w:cs="Times New Roman"/>
        </w:rPr>
        <w:t>1. Федеральный закон от 27.07.2006 № 152-ФЗ «О персональных данных» (с изменениями и дополнениями).</w:t>
      </w:r>
    </w:p>
    <w:p w14:paraId="4F84B3BB" w14:textId="30EFE2BA" w:rsidR="0000437C" w:rsidRDefault="0000437C" w:rsidP="0000437C">
      <w:pPr>
        <w:spacing w:line="360" w:lineRule="auto"/>
        <w:jc w:val="both"/>
        <w:rPr>
          <w:rFonts w:ascii="Times New Roman" w:hAnsi="Times New Roman" w:cs="Times New Roman"/>
        </w:rPr>
      </w:pPr>
      <w:r>
        <w:rPr>
          <w:rFonts w:ascii="Times New Roman" w:hAnsi="Times New Roman" w:cs="Times New Roman"/>
        </w:rPr>
        <w:t>2.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2870963E" w14:textId="02408299" w:rsidR="0000437C" w:rsidRDefault="0000437C" w:rsidP="0000437C">
      <w:pPr>
        <w:spacing w:line="360" w:lineRule="auto"/>
        <w:jc w:val="both"/>
        <w:rPr>
          <w:rFonts w:ascii="Times New Roman" w:hAnsi="Times New Roman" w:cs="Times New Roman"/>
        </w:rPr>
      </w:pPr>
      <w:r>
        <w:rPr>
          <w:rFonts w:ascii="Times New Roman" w:hAnsi="Times New Roman" w:cs="Times New Roman"/>
        </w:rPr>
        <w:t>3.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22364F42" w14:textId="188B5073" w:rsidR="0000437C" w:rsidRDefault="0000437C" w:rsidP="0000437C">
      <w:pPr>
        <w:spacing w:line="360" w:lineRule="auto"/>
        <w:jc w:val="both"/>
        <w:rPr>
          <w:rFonts w:ascii="Times New Roman" w:hAnsi="Times New Roman" w:cs="Times New Roman"/>
        </w:rPr>
      </w:pPr>
      <w:r>
        <w:rPr>
          <w:rFonts w:ascii="Times New Roman" w:hAnsi="Times New Roman" w:cs="Times New Roman"/>
        </w:rPr>
        <w:t>4. Методический документ «Методика оценки угроз безопасности информации», утвержденный ФСТЭК России 05.02.2021.</w:t>
      </w:r>
    </w:p>
    <w:p w14:paraId="37B6BD35" w14:textId="78856015" w:rsidR="0000437C" w:rsidRDefault="0000437C" w:rsidP="0000437C">
      <w:pPr>
        <w:spacing w:line="360" w:lineRule="auto"/>
        <w:jc w:val="both"/>
        <w:rPr>
          <w:rFonts w:ascii="Times New Roman" w:hAnsi="Times New Roman" w:cs="Times New Roman"/>
        </w:rPr>
      </w:pPr>
      <w:r>
        <w:rPr>
          <w:rFonts w:ascii="Times New Roman" w:hAnsi="Times New Roman" w:cs="Times New Roman"/>
        </w:rPr>
        <w:t>5. Базовая модель угроз безопасности персональных данных при их обработке в информационных системах персональных данных (утверждена заместителем директора ФСТЭК России 15.02.2008).</w:t>
      </w:r>
    </w:p>
    <w:p w14:paraId="0FC9FAFD" w14:textId="0A8388AA" w:rsidR="0000437C" w:rsidRDefault="0000437C" w:rsidP="0000437C">
      <w:pPr>
        <w:spacing w:line="360" w:lineRule="auto"/>
        <w:jc w:val="both"/>
        <w:rPr>
          <w:rFonts w:ascii="Times New Roman" w:hAnsi="Times New Roman" w:cs="Times New Roman"/>
        </w:rPr>
      </w:pPr>
      <w:r>
        <w:rPr>
          <w:rFonts w:ascii="Times New Roman" w:hAnsi="Times New Roman" w:cs="Times New Roman"/>
        </w:rPr>
        <w:t>6. Приказ ФСБ России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w:t>
      </w:r>
    </w:p>
    <w:p w14:paraId="77A34CB7" w14:textId="4EC303E3" w:rsidR="0000437C" w:rsidRDefault="0000437C" w:rsidP="0000437C">
      <w:pPr>
        <w:spacing w:line="360" w:lineRule="auto"/>
        <w:jc w:val="both"/>
        <w:rPr>
          <w:rFonts w:ascii="Times New Roman" w:hAnsi="Times New Roman" w:cs="Times New Roman"/>
        </w:rPr>
      </w:pPr>
      <w:r>
        <w:rPr>
          <w:rFonts w:ascii="Times New Roman" w:hAnsi="Times New Roman" w:cs="Times New Roman"/>
        </w:rPr>
        <w:t>7. Банк данных угроз безопасности информации ФСТЭК России [Электронный ресурс]. – Режим доступа: https://bdu.fstec.ru/ (дата обращения: 18.08.2026).</w:t>
      </w:r>
    </w:p>
    <w:p w14:paraId="7E58F824" w14:textId="36347BEF" w:rsidR="0000437C" w:rsidRDefault="0000437C" w:rsidP="0000437C">
      <w:pPr>
        <w:spacing w:line="360" w:lineRule="auto"/>
        <w:jc w:val="both"/>
        <w:rPr>
          <w:rFonts w:ascii="Times New Roman" w:hAnsi="Times New Roman" w:cs="Times New Roman"/>
        </w:rPr>
      </w:pPr>
      <w:r>
        <w:rPr>
          <w:rFonts w:ascii="Times New Roman" w:hAnsi="Times New Roman" w:cs="Times New Roman"/>
        </w:rPr>
        <w:t xml:space="preserve">8. Приказ ФСТЭК России от 01.10.2021 № 187 «Об утверждении Требований к защите информации, не составляющей государственную тайну, содержащейся в государственных информационных системах» (применяется в части </w:t>
      </w:r>
      <w:proofErr w:type="spellStart"/>
      <w:r>
        <w:rPr>
          <w:rFonts w:ascii="Times New Roman" w:hAnsi="Times New Roman" w:cs="Times New Roman"/>
        </w:rPr>
        <w:t>справочно</w:t>
      </w:r>
      <w:proofErr w:type="spellEnd"/>
      <w:r>
        <w:rPr>
          <w:rFonts w:ascii="Times New Roman" w:hAnsi="Times New Roman" w:cs="Times New Roman"/>
        </w:rPr>
        <w:t>).</w:t>
      </w:r>
    </w:p>
    <w:p w14:paraId="4550803E" w14:textId="3C54B43F" w:rsidR="0000437C" w:rsidRDefault="0000437C">
      <w:pPr>
        <w:rPr>
          <w:rFonts w:ascii="Times New Roman" w:hAnsi="Times New Roman" w:cs="Times New Roman"/>
        </w:rPr>
      </w:pPr>
      <w:r>
        <w:rPr>
          <w:rFonts w:ascii="Times New Roman" w:hAnsi="Times New Roman" w:cs="Times New Roman"/>
        </w:rPr>
        <w:br w:type="page"/>
      </w:r>
    </w:p>
    <w:p w14:paraId="1893BA0B" w14:textId="7654F3B6" w:rsidR="0000437C" w:rsidRDefault="0000437C" w:rsidP="0072602B">
      <w:pPr>
        <w:spacing w:line="360" w:lineRule="auto"/>
        <w:ind w:firstLine="708"/>
        <w:rPr>
          <w:rFonts w:ascii="Times New Roman" w:hAnsi="Times New Roman" w:cs="Times New Roman"/>
          <w:b/>
        </w:rPr>
      </w:pPr>
      <w:r>
        <w:rPr>
          <w:rFonts w:ascii="Times New Roman" w:hAnsi="Times New Roman" w:cs="Times New Roman"/>
          <w:b/>
        </w:rPr>
        <w:lastRenderedPageBreak/>
        <w:t>ПРИЛОЖЕНИЕ А</w:t>
      </w:r>
    </w:p>
    <w:p w14:paraId="5EE243D9" w14:textId="2951D345" w:rsidR="0000437C" w:rsidRDefault="0000437C" w:rsidP="0072602B">
      <w:pPr>
        <w:spacing w:line="360" w:lineRule="auto"/>
        <w:ind w:firstLine="708"/>
        <w:rPr>
          <w:rFonts w:ascii="Times New Roman" w:hAnsi="Times New Roman" w:cs="Times New Roman"/>
        </w:rPr>
      </w:pPr>
      <w:r>
        <w:rPr>
          <w:rFonts w:ascii="Times New Roman" w:hAnsi="Times New Roman" w:cs="Times New Roman"/>
        </w:rPr>
        <w:t>Перечень нормативных правовых актов, методических документов и национальных стандартов, используемый для оценки угроз безопасности информации и разработки Модели угроз</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8504"/>
      </w:tblGrid>
      <w:tr w:rsidR="0000437C" w:rsidRPr="0000437C" w14:paraId="27E3F925" w14:textId="77777777" w:rsidTr="0000437C">
        <w:trPr>
          <w:tblHeader/>
        </w:trPr>
        <w:tc>
          <w:tcPr>
            <w:tcW w:w="850" w:type="dxa"/>
          </w:tcPr>
          <w:p w14:paraId="7C1CB148" w14:textId="46035AA7"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 п/п</w:t>
            </w:r>
          </w:p>
        </w:tc>
        <w:tc>
          <w:tcPr>
            <w:tcW w:w="8504" w:type="dxa"/>
          </w:tcPr>
          <w:p w14:paraId="73CA030D" w14:textId="09B9997B"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Наименование документа</w:t>
            </w:r>
          </w:p>
        </w:tc>
      </w:tr>
      <w:tr w:rsidR="0000437C" w:rsidRPr="0000437C" w14:paraId="1B39D1DA" w14:textId="77777777" w:rsidTr="0000437C">
        <w:tc>
          <w:tcPr>
            <w:tcW w:w="850" w:type="dxa"/>
          </w:tcPr>
          <w:p w14:paraId="6FD9B7D0" w14:textId="3041AADF"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1</w:t>
            </w:r>
          </w:p>
        </w:tc>
        <w:tc>
          <w:tcPr>
            <w:tcW w:w="8504" w:type="dxa"/>
          </w:tcPr>
          <w:p w14:paraId="0E6D8952" w14:textId="624506C6"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Федеральный закон от 27.07.2006 № 152-ФЗ «О персональных данных»</w:t>
            </w:r>
          </w:p>
        </w:tc>
      </w:tr>
      <w:tr w:rsidR="0000437C" w:rsidRPr="0000437C" w14:paraId="7A20511A" w14:textId="77777777" w:rsidTr="0000437C">
        <w:tc>
          <w:tcPr>
            <w:tcW w:w="850" w:type="dxa"/>
          </w:tcPr>
          <w:p w14:paraId="1434617A" w14:textId="0D21CB00"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2</w:t>
            </w:r>
          </w:p>
        </w:tc>
        <w:tc>
          <w:tcPr>
            <w:tcW w:w="8504" w:type="dxa"/>
          </w:tcPr>
          <w:p w14:paraId="388C5186" w14:textId="64757625"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tc>
      </w:tr>
      <w:tr w:rsidR="0000437C" w:rsidRPr="0000437C" w14:paraId="608140E2" w14:textId="77777777" w:rsidTr="0000437C">
        <w:tc>
          <w:tcPr>
            <w:tcW w:w="850" w:type="dxa"/>
          </w:tcPr>
          <w:p w14:paraId="44D440F7" w14:textId="09425DA9"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3</w:t>
            </w:r>
          </w:p>
        </w:tc>
        <w:tc>
          <w:tcPr>
            <w:tcW w:w="8504" w:type="dxa"/>
          </w:tcPr>
          <w:p w14:paraId="1DCD1A93" w14:textId="520FC54E"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tc>
      </w:tr>
      <w:tr w:rsidR="0000437C" w:rsidRPr="0000437C" w14:paraId="1DCD8A23" w14:textId="77777777" w:rsidTr="0000437C">
        <w:tc>
          <w:tcPr>
            <w:tcW w:w="850" w:type="dxa"/>
          </w:tcPr>
          <w:p w14:paraId="59A302E1" w14:textId="421121EB"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4</w:t>
            </w:r>
          </w:p>
        </w:tc>
        <w:tc>
          <w:tcPr>
            <w:tcW w:w="8504" w:type="dxa"/>
          </w:tcPr>
          <w:p w14:paraId="5DB25757" w14:textId="264F1362"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Методический документ «Методика оценки угроз безопасности информации», утвержденный ФСТЭК России 05.02.2021</w:t>
            </w:r>
          </w:p>
        </w:tc>
      </w:tr>
      <w:tr w:rsidR="0000437C" w:rsidRPr="0000437C" w14:paraId="0870A389" w14:textId="77777777" w:rsidTr="0000437C">
        <w:tc>
          <w:tcPr>
            <w:tcW w:w="850" w:type="dxa"/>
          </w:tcPr>
          <w:p w14:paraId="713918E9" w14:textId="42A7565E"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5</w:t>
            </w:r>
          </w:p>
        </w:tc>
        <w:tc>
          <w:tcPr>
            <w:tcW w:w="8504" w:type="dxa"/>
          </w:tcPr>
          <w:p w14:paraId="367D8553" w14:textId="28A91DB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Базовая модель угроз безопасности персональных данных при их обработке в информационных системах персональных данных (утверждена заместителем директора ФСТЭК России 15.02.2008)</w:t>
            </w:r>
          </w:p>
        </w:tc>
      </w:tr>
      <w:tr w:rsidR="0000437C" w:rsidRPr="0000437C" w14:paraId="18CC69AE" w14:textId="77777777" w:rsidTr="0000437C">
        <w:tc>
          <w:tcPr>
            <w:tcW w:w="850" w:type="dxa"/>
          </w:tcPr>
          <w:p w14:paraId="643E8533" w14:textId="7AE650A4"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6</w:t>
            </w:r>
          </w:p>
        </w:tc>
        <w:tc>
          <w:tcPr>
            <w:tcW w:w="8504" w:type="dxa"/>
          </w:tcPr>
          <w:p w14:paraId="4D88EBD7" w14:textId="453FCD8B"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Приказ ФСБ России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w:t>
            </w:r>
          </w:p>
        </w:tc>
      </w:tr>
      <w:tr w:rsidR="0000437C" w:rsidRPr="0000437C" w14:paraId="39F41CA9" w14:textId="77777777" w:rsidTr="0000437C">
        <w:tc>
          <w:tcPr>
            <w:tcW w:w="850" w:type="dxa"/>
          </w:tcPr>
          <w:p w14:paraId="74FEF221" w14:textId="3BBD1641"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7</w:t>
            </w:r>
          </w:p>
        </w:tc>
        <w:tc>
          <w:tcPr>
            <w:tcW w:w="8504" w:type="dxa"/>
          </w:tcPr>
          <w:p w14:paraId="739BC57C" w14:textId="600B7D66"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ГОСТ Р 50922-2006 «Защита информации. Основные термины и определения»</w:t>
            </w:r>
          </w:p>
        </w:tc>
      </w:tr>
      <w:tr w:rsidR="0000437C" w:rsidRPr="0000437C" w14:paraId="04B24ACA" w14:textId="77777777" w:rsidTr="0000437C">
        <w:tc>
          <w:tcPr>
            <w:tcW w:w="850" w:type="dxa"/>
          </w:tcPr>
          <w:p w14:paraId="64FC478C" w14:textId="33D69E54"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8</w:t>
            </w:r>
          </w:p>
        </w:tc>
        <w:tc>
          <w:tcPr>
            <w:tcW w:w="8504" w:type="dxa"/>
          </w:tcPr>
          <w:p w14:paraId="3D51C2FD" w14:textId="4B84C20C"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ГОСТ Р 53114-2008 «Защита информации. Обеспечение информационной безопасности в организации. Основные термины и определения»</w:t>
            </w:r>
          </w:p>
        </w:tc>
      </w:tr>
      <w:tr w:rsidR="0000437C" w:rsidRPr="0000437C" w14:paraId="5104F3A1" w14:textId="77777777" w:rsidTr="0000437C">
        <w:tc>
          <w:tcPr>
            <w:tcW w:w="850" w:type="dxa"/>
          </w:tcPr>
          <w:p w14:paraId="46EBE9EB" w14:textId="3F1535C7"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9</w:t>
            </w:r>
          </w:p>
        </w:tc>
        <w:tc>
          <w:tcPr>
            <w:tcW w:w="8504" w:type="dxa"/>
          </w:tcPr>
          <w:p w14:paraId="6379C199" w14:textId="2BBCF0F4"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Банк данных угроз безопасности информации ФСТЭК России (https://bdu.fstec.ru/)</w:t>
            </w:r>
          </w:p>
        </w:tc>
      </w:tr>
    </w:tbl>
    <w:p w14:paraId="28158FBC" w14:textId="77777777" w:rsidR="0000437C" w:rsidRDefault="0000437C" w:rsidP="0000437C">
      <w:pPr>
        <w:spacing w:line="360" w:lineRule="auto"/>
        <w:rPr>
          <w:rFonts w:ascii="Times New Roman" w:hAnsi="Times New Roman" w:cs="Times New Roman"/>
        </w:rPr>
      </w:pPr>
    </w:p>
    <w:p w14:paraId="36A1EEFE" w14:textId="7D5A679A" w:rsidR="0000437C" w:rsidRDefault="0000437C">
      <w:pPr>
        <w:rPr>
          <w:rFonts w:ascii="Times New Roman" w:hAnsi="Times New Roman" w:cs="Times New Roman"/>
        </w:rPr>
      </w:pPr>
      <w:r>
        <w:rPr>
          <w:rFonts w:ascii="Times New Roman" w:hAnsi="Times New Roman" w:cs="Times New Roman"/>
        </w:rPr>
        <w:br w:type="page"/>
      </w:r>
    </w:p>
    <w:p w14:paraId="10457D47" w14:textId="54E3C9DC" w:rsidR="0000437C" w:rsidRDefault="0000437C" w:rsidP="000933BB">
      <w:pPr>
        <w:spacing w:line="360" w:lineRule="auto"/>
        <w:ind w:firstLine="708"/>
        <w:rPr>
          <w:rFonts w:ascii="Times New Roman" w:hAnsi="Times New Roman" w:cs="Times New Roman"/>
          <w:b/>
        </w:rPr>
      </w:pPr>
      <w:r>
        <w:rPr>
          <w:rFonts w:ascii="Times New Roman" w:hAnsi="Times New Roman" w:cs="Times New Roman"/>
          <w:b/>
        </w:rPr>
        <w:lastRenderedPageBreak/>
        <w:t>ПРИЛОЖЕНИЕ Б</w:t>
      </w:r>
    </w:p>
    <w:p w14:paraId="1149660F" w14:textId="47DCFEE7" w:rsidR="0000437C" w:rsidRDefault="0000437C" w:rsidP="000933BB">
      <w:pPr>
        <w:spacing w:line="360" w:lineRule="auto"/>
        <w:ind w:firstLine="708"/>
        <w:rPr>
          <w:rFonts w:ascii="Times New Roman" w:hAnsi="Times New Roman" w:cs="Times New Roman"/>
          <w:b/>
        </w:rPr>
      </w:pPr>
      <w:r>
        <w:rPr>
          <w:rFonts w:ascii="Times New Roman" w:hAnsi="Times New Roman" w:cs="Times New Roman"/>
          <w:b/>
        </w:rPr>
        <w:t>Б.1 Требования к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w:t>
      </w:r>
    </w:p>
    <w:p w14:paraId="1C6F14E9" w14:textId="5CF0CDF0"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(приказ ФСБ России от 10.07.2014 № 378), приведен в таблице Б.1. Знак «+» означает, что требование включено в состав мер для соответствующего уровня защищенности.</w:t>
      </w:r>
    </w:p>
    <w:p w14:paraId="733326EC" w14:textId="0C6914F0" w:rsidR="0000437C" w:rsidRDefault="0000437C" w:rsidP="000933BB">
      <w:pPr>
        <w:spacing w:line="360" w:lineRule="auto"/>
        <w:ind w:firstLine="708"/>
        <w:jc w:val="right"/>
        <w:rPr>
          <w:rFonts w:ascii="Times New Roman" w:hAnsi="Times New Roman" w:cs="Times New Roman"/>
        </w:rPr>
      </w:pPr>
      <w:r>
        <w:rPr>
          <w:rFonts w:ascii="Times New Roman" w:hAnsi="Times New Roman" w:cs="Times New Roman"/>
        </w:rPr>
        <w:t xml:space="preserve">Таблица Б.1 – Требования к обеспечению безопасности </w:t>
      </w:r>
      <w:proofErr w:type="spellStart"/>
      <w:r>
        <w:rPr>
          <w:rFonts w:ascii="Times New Roman" w:hAnsi="Times New Roman" w:cs="Times New Roman"/>
        </w:rPr>
        <w:t>ПДн</w:t>
      </w:r>
      <w:proofErr w:type="spellEnd"/>
      <w:r>
        <w:rPr>
          <w:rFonts w:ascii="Times New Roman" w:hAnsi="Times New Roman" w:cs="Times New Roman"/>
        </w:rPr>
        <w:t xml:space="preserve"> при обработке с использованием СКЗИ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5726"/>
        <w:gridCol w:w="794"/>
        <w:gridCol w:w="794"/>
        <w:gridCol w:w="794"/>
        <w:gridCol w:w="737"/>
      </w:tblGrid>
      <w:tr w:rsidR="0000437C" w:rsidRPr="0000437C" w14:paraId="2F3B2A04" w14:textId="77777777" w:rsidTr="0000437C">
        <w:trPr>
          <w:tblHeader/>
        </w:trPr>
        <w:tc>
          <w:tcPr>
            <w:tcW w:w="510" w:type="dxa"/>
          </w:tcPr>
          <w:p w14:paraId="3EAF55D2" w14:textId="0B7A35C8"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п/п</w:t>
            </w:r>
          </w:p>
        </w:tc>
        <w:tc>
          <w:tcPr>
            <w:tcW w:w="5726" w:type="dxa"/>
          </w:tcPr>
          <w:p w14:paraId="677C238A" w14:textId="6A6E034F"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 xml:space="preserve">Требования к обеспечению безопасности </w:t>
            </w:r>
            <w:proofErr w:type="spellStart"/>
            <w:r w:rsidRPr="0000437C">
              <w:rPr>
                <w:rFonts w:ascii="Times New Roman" w:hAnsi="Times New Roman" w:cs="Times New Roman"/>
                <w:b/>
                <w:sz w:val="16"/>
              </w:rPr>
              <w:t>ПДн</w:t>
            </w:r>
            <w:proofErr w:type="spellEnd"/>
          </w:p>
        </w:tc>
        <w:tc>
          <w:tcPr>
            <w:tcW w:w="794" w:type="dxa"/>
          </w:tcPr>
          <w:p w14:paraId="206C6590" w14:textId="1981DCBF"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УЗ-1</w:t>
            </w:r>
          </w:p>
        </w:tc>
        <w:tc>
          <w:tcPr>
            <w:tcW w:w="794" w:type="dxa"/>
          </w:tcPr>
          <w:p w14:paraId="79810586" w14:textId="25FE4635"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УЗ-2</w:t>
            </w:r>
          </w:p>
        </w:tc>
        <w:tc>
          <w:tcPr>
            <w:tcW w:w="794" w:type="dxa"/>
          </w:tcPr>
          <w:p w14:paraId="65BDD911" w14:textId="26D82949"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УЗ-3</w:t>
            </w:r>
          </w:p>
        </w:tc>
        <w:tc>
          <w:tcPr>
            <w:tcW w:w="737" w:type="dxa"/>
          </w:tcPr>
          <w:p w14:paraId="3F3D56E3" w14:textId="4DB49AAE" w:rsidR="0000437C" w:rsidRPr="0000437C" w:rsidRDefault="0000437C" w:rsidP="0000437C">
            <w:pPr>
              <w:spacing w:line="240" w:lineRule="auto"/>
              <w:jc w:val="center"/>
              <w:rPr>
                <w:rFonts w:ascii="Times New Roman" w:hAnsi="Times New Roman" w:cs="Times New Roman"/>
                <w:b/>
                <w:sz w:val="16"/>
              </w:rPr>
            </w:pPr>
            <w:r w:rsidRPr="0000437C">
              <w:rPr>
                <w:rFonts w:ascii="Times New Roman" w:hAnsi="Times New Roman" w:cs="Times New Roman"/>
                <w:b/>
                <w:sz w:val="16"/>
              </w:rPr>
              <w:t>УЗ-4</w:t>
            </w:r>
          </w:p>
        </w:tc>
      </w:tr>
      <w:tr w:rsidR="0000437C" w:rsidRPr="0000437C" w14:paraId="44BA2EBB" w14:textId="77777777" w:rsidTr="0000437C">
        <w:tc>
          <w:tcPr>
            <w:tcW w:w="510" w:type="dxa"/>
          </w:tcPr>
          <w:p w14:paraId="0BC7B658" w14:textId="249ED1CA"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w:t>
            </w:r>
          </w:p>
        </w:tc>
        <w:tc>
          <w:tcPr>
            <w:tcW w:w="5726" w:type="dxa"/>
          </w:tcPr>
          <w:p w14:paraId="07AB0E1C" w14:textId="7BE2FE4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безопасности помещений, в которых размещены СКЗИ, и режима доступа в них</w:t>
            </w:r>
          </w:p>
        </w:tc>
        <w:tc>
          <w:tcPr>
            <w:tcW w:w="794" w:type="dxa"/>
          </w:tcPr>
          <w:p w14:paraId="48490E3B" w14:textId="4E42106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35B3C0E8" w14:textId="577D4AF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BFC4518" w14:textId="7CB1BAF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27F38821" w14:textId="495FBD9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4F5154EA" w14:textId="77777777" w:rsidTr="0000437C">
        <w:tc>
          <w:tcPr>
            <w:tcW w:w="510" w:type="dxa"/>
          </w:tcPr>
          <w:p w14:paraId="359FA67C" w14:textId="78F9853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w:t>
            </w:r>
          </w:p>
        </w:tc>
        <w:tc>
          <w:tcPr>
            <w:tcW w:w="5726" w:type="dxa"/>
          </w:tcPr>
          <w:p w14:paraId="48C2A1C3" w14:textId="1779CCF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сохранности носителей СКЗИ, криптографических ключей и документов, необходимых для их использования</w:t>
            </w:r>
          </w:p>
        </w:tc>
        <w:tc>
          <w:tcPr>
            <w:tcW w:w="794" w:type="dxa"/>
          </w:tcPr>
          <w:p w14:paraId="6DC490F3" w14:textId="36B88B4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8F9B5B0" w14:textId="60C3E61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0EBBDAB6" w14:textId="565E6B7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57C22D51" w14:textId="7F4D00F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17519F64" w14:textId="77777777" w:rsidTr="0000437C">
        <w:tc>
          <w:tcPr>
            <w:tcW w:w="510" w:type="dxa"/>
          </w:tcPr>
          <w:p w14:paraId="7E3382B3" w14:textId="482B6DBB"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3</w:t>
            </w:r>
          </w:p>
        </w:tc>
        <w:tc>
          <w:tcPr>
            <w:tcW w:w="5726" w:type="dxa"/>
          </w:tcPr>
          <w:p w14:paraId="192A0A3C" w14:textId="451D82F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использования СКЗИ, прошедших процедуру оценки соответствия</w:t>
            </w:r>
          </w:p>
        </w:tc>
        <w:tc>
          <w:tcPr>
            <w:tcW w:w="794" w:type="dxa"/>
          </w:tcPr>
          <w:p w14:paraId="7CD7675A" w14:textId="1836040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6EA4D371" w14:textId="6B44CF7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45077AF" w14:textId="49D7E30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5E0C4220" w14:textId="7A2DFC8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73484E3E" w14:textId="77777777" w:rsidTr="0000437C">
        <w:tc>
          <w:tcPr>
            <w:tcW w:w="510" w:type="dxa"/>
          </w:tcPr>
          <w:p w14:paraId="315C8A08" w14:textId="513DB79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4</w:t>
            </w:r>
          </w:p>
        </w:tc>
        <w:tc>
          <w:tcPr>
            <w:tcW w:w="5726" w:type="dxa"/>
          </w:tcPr>
          <w:p w14:paraId="4628326B" w14:textId="47B8C8B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Проведение сертификации средств защиты информации</w:t>
            </w:r>
          </w:p>
        </w:tc>
        <w:tc>
          <w:tcPr>
            <w:tcW w:w="794" w:type="dxa"/>
          </w:tcPr>
          <w:p w14:paraId="0F2300BA" w14:textId="16F9CCE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CDF887B" w14:textId="0837B13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3683B744" w14:textId="5B971E6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761A8AB6" w14:textId="4F76BD9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1A8465D9" w14:textId="77777777" w:rsidTr="0000437C">
        <w:tc>
          <w:tcPr>
            <w:tcW w:w="510" w:type="dxa"/>
          </w:tcPr>
          <w:p w14:paraId="37EE908B" w14:textId="195552E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5</w:t>
            </w:r>
          </w:p>
        </w:tc>
        <w:tc>
          <w:tcPr>
            <w:tcW w:w="5726" w:type="dxa"/>
          </w:tcPr>
          <w:p w14:paraId="562BED40" w14:textId="795B49F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Использование организационных и технических мер по обеспечению безопасности </w:t>
            </w:r>
            <w:proofErr w:type="spellStart"/>
            <w:r w:rsidRPr="0000437C">
              <w:rPr>
                <w:rFonts w:ascii="Times New Roman" w:hAnsi="Times New Roman" w:cs="Times New Roman"/>
                <w:sz w:val="16"/>
              </w:rPr>
              <w:t>ПДн</w:t>
            </w:r>
            <w:proofErr w:type="spellEnd"/>
            <w:r w:rsidRPr="0000437C">
              <w:rPr>
                <w:rFonts w:ascii="Times New Roman" w:hAnsi="Times New Roman" w:cs="Times New Roman"/>
                <w:sz w:val="16"/>
              </w:rPr>
              <w:t>, не использующих СКЗИ</w:t>
            </w:r>
          </w:p>
        </w:tc>
        <w:tc>
          <w:tcPr>
            <w:tcW w:w="794" w:type="dxa"/>
          </w:tcPr>
          <w:p w14:paraId="6E399866" w14:textId="3E30F92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32986D54" w14:textId="77D2E2A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1CA6F520" w14:textId="704EBF5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4C169CA6" w14:textId="180F6B5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359345C0" w14:textId="77777777" w:rsidTr="0000437C">
        <w:tc>
          <w:tcPr>
            <w:tcW w:w="510" w:type="dxa"/>
          </w:tcPr>
          <w:p w14:paraId="6443EBA1" w14:textId="2294958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6</w:t>
            </w:r>
          </w:p>
        </w:tc>
        <w:tc>
          <w:tcPr>
            <w:tcW w:w="5726" w:type="dxa"/>
          </w:tcPr>
          <w:p w14:paraId="1CB3695D" w14:textId="3939687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Реализация режима работы пользователей с СКЗИ</w:t>
            </w:r>
          </w:p>
        </w:tc>
        <w:tc>
          <w:tcPr>
            <w:tcW w:w="794" w:type="dxa"/>
          </w:tcPr>
          <w:p w14:paraId="29DDE183" w14:textId="6A69397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021386E" w14:textId="61CEE98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557EA5A2" w14:textId="59E151E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76A5113D" w14:textId="340F184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636588B1" w14:textId="77777777" w:rsidTr="0000437C">
        <w:tc>
          <w:tcPr>
            <w:tcW w:w="510" w:type="dxa"/>
          </w:tcPr>
          <w:p w14:paraId="6DE7A280" w14:textId="4223391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7</w:t>
            </w:r>
          </w:p>
        </w:tc>
        <w:tc>
          <w:tcPr>
            <w:tcW w:w="5726" w:type="dxa"/>
          </w:tcPr>
          <w:p w14:paraId="6A51FAD7" w14:textId="5C51939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контроля действий пользователей при работе с СКЗИ</w:t>
            </w:r>
          </w:p>
        </w:tc>
        <w:tc>
          <w:tcPr>
            <w:tcW w:w="794" w:type="dxa"/>
          </w:tcPr>
          <w:p w14:paraId="6610EB23" w14:textId="40974A0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3219802C" w14:textId="0700411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1756E563" w14:textId="2FCDF8E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7BAAD2CA" w14:textId="0BD399A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2B06D9F1" w14:textId="77777777" w:rsidTr="0000437C">
        <w:tc>
          <w:tcPr>
            <w:tcW w:w="510" w:type="dxa"/>
          </w:tcPr>
          <w:p w14:paraId="4939CB23" w14:textId="4FBB6C2C"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8</w:t>
            </w:r>
          </w:p>
        </w:tc>
        <w:tc>
          <w:tcPr>
            <w:tcW w:w="5726" w:type="dxa"/>
          </w:tcPr>
          <w:p w14:paraId="4932D994" w14:textId="6431A42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неизменности программной среды СКЗИ</w:t>
            </w:r>
          </w:p>
        </w:tc>
        <w:tc>
          <w:tcPr>
            <w:tcW w:w="794" w:type="dxa"/>
          </w:tcPr>
          <w:p w14:paraId="3ED1D0C4" w14:textId="5F737A0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1242CC6B" w14:textId="6C1C72A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7A8D6DA" w14:textId="1A670E9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13472298" w14:textId="7EA6966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650A36C5" w14:textId="77777777" w:rsidTr="0000437C">
        <w:tc>
          <w:tcPr>
            <w:tcW w:w="510" w:type="dxa"/>
          </w:tcPr>
          <w:p w14:paraId="40E3B949" w14:textId="57E5FE4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9</w:t>
            </w:r>
          </w:p>
        </w:tc>
        <w:tc>
          <w:tcPr>
            <w:tcW w:w="5726" w:type="dxa"/>
          </w:tcPr>
          <w:p w14:paraId="7B47EAFA" w14:textId="2D5907F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подлинности СКЗИ при загрузке и инициализации</w:t>
            </w:r>
          </w:p>
        </w:tc>
        <w:tc>
          <w:tcPr>
            <w:tcW w:w="794" w:type="dxa"/>
          </w:tcPr>
          <w:p w14:paraId="110E6146" w14:textId="4B93799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6FB675FF" w14:textId="73ABFD5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5D9A0FC" w14:textId="282356B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4901CC5F" w14:textId="6EC1747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30393F75" w14:textId="77777777" w:rsidTr="0000437C">
        <w:tc>
          <w:tcPr>
            <w:tcW w:w="510" w:type="dxa"/>
          </w:tcPr>
          <w:p w14:paraId="53E410BC" w14:textId="0E9E64A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10</w:t>
            </w:r>
          </w:p>
        </w:tc>
        <w:tc>
          <w:tcPr>
            <w:tcW w:w="5726" w:type="dxa"/>
          </w:tcPr>
          <w:p w14:paraId="6F62EF16" w14:textId="6D88501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доверенной загрузки СКЗИ</w:t>
            </w:r>
          </w:p>
        </w:tc>
        <w:tc>
          <w:tcPr>
            <w:tcW w:w="794" w:type="dxa"/>
          </w:tcPr>
          <w:p w14:paraId="417B0352" w14:textId="2175014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73B4306" w14:textId="20BFF8D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786F5AD" w14:textId="7FBADC7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7F8BC609" w14:textId="3EA9E66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39A41A8F" w14:textId="77777777" w:rsidTr="0000437C">
        <w:tc>
          <w:tcPr>
            <w:tcW w:w="510" w:type="dxa"/>
          </w:tcPr>
          <w:p w14:paraId="1F442C78" w14:textId="16F8D769"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11</w:t>
            </w:r>
          </w:p>
        </w:tc>
        <w:tc>
          <w:tcPr>
            <w:tcW w:w="5726" w:type="dxa"/>
          </w:tcPr>
          <w:p w14:paraId="156ABD94" w14:textId="636C906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целостности СКЗИ и программного обеспечения, реализующего функции безопасности</w:t>
            </w:r>
          </w:p>
        </w:tc>
        <w:tc>
          <w:tcPr>
            <w:tcW w:w="794" w:type="dxa"/>
          </w:tcPr>
          <w:p w14:paraId="3AF7A345" w14:textId="56EC1D7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93F5300" w14:textId="3B33A04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1D60050A" w14:textId="4699485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07AE028A" w14:textId="01783AE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68102047" w14:textId="77777777" w:rsidTr="0000437C">
        <w:tc>
          <w:tcPr>
            <w:tcW w:w="510" w:type="dxa"/>
          </w:tcPr>
          <w:p w14:paraId="679BC327" w14:textId="7C792DF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12</w:t>
            </w:r>
          </w:p>
        </w:tc>
        <w:tc>
          <w:tcPr>
            <w:tcW w:w="5726" w:type="dxa"/>
          </w:tcPr>
          <w:p w14:paraId="5D9A9BE3" w14:textId="4FE68DA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Обеспечение конфиденциальности при использовании СКЗИ при передаче </w:t>
            </w:r>
            <w:proofErr w:type="spellStart"/>
            <w:r w:rsidRPr="0000437C">
              <w:rPr>
                <w:rFonts w:ascii="Times New Roman" w:hAnsi="Times New Roman" w:cs="Times New Roman"/>
                <w:sz w:val="16"/>
              </w:rPr>
              <w:t>ПДн</w:t>
            </w:r>
            <w:proofErr w:type="spellEnd"/>
            <w:r w:rsidRPr="0000437C">
              <w:rPr>
                <w:rFonts w:ascii="Times New Roman" w:hAnsi="Times New Roman" w:cs="Times New Roman"/>
                <w:sz w:val="16"/>
              </w:rPr>
              <w:t xml:space="preserve"> по каналам связи</w:t>
            </w:r>
          </w:p>
        </w:tc>
        <w:tc>
          <w:tcPr>
            <w:tcW w:w="794" w:type="dxa"/>
          </w:tcPr>
          <w:p w14:paraId="0F5B42D0" w14:textId="5AD5AC1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3B1ED5E4" w14:textId="5236E4F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9006BBD" w14:textId="1EF9A01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1031F852" w14:textId="697F17C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7D1E83E1" w14:textId="77777777" w:rsidTr="0000437C">
        <w:tc>
          <w:tcPr>
            <w:tcW w:w="510" w:type="dxa"/>
          </w:tcPr>
          <w:p w14:paraId="4DB3305D" w14:textId="4BBEFD9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13</w:t>
            </w:r>
          </w:p>
        </w:tc>
        <w:tc>
          <w:tcPr>
            <w:tcW w:w="5726" w:type="dxa"/>
          </w:tcPr>
          <w:p w14:paraId="6E534130" w14:textId="79133F5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 xml:space="preserve">Обеспечение целостности </w:t>
            </w:r>
            <w:proofErr w:type="spellStart"/>
            <w:r w:rsidRPr="0000437C">
              <w:rPr>
                <w:rFonts w:ascii="Times New Roman" w:hAnsi="Times New Roman" w:cs="Times New Roman"/>
                <w:sz w:val="16"/>
              </w:rPr>
              <w:t>ПДн</w:t>
            </w:r>
            <w:proofErr w:type="spellEnd"/>
            <w:r w:rsidRPr="0000437C">
              <w:rPr>
                <w:rFonts w:ascii="Times New Roman" w:hAnsi="Times New Roman" w:cs="Times New Roman"/>
                <w:sz w:val="16"/>
              </w:rPr>
              <w:t xml:space="preserve"> при их передаче с использованием СКЗИ</w:t>
            </w:r>
          </w:p>
        </w:tc>
        <w:tc>
          <w:tcPr>
            <w:tcW w:w="794" w:type="dxa"/>
          </w:tcPr>
          <w:p w14:paraId="0AF8D3BD" w14:textId="7272540E"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06DFB289" w14:textId="270FA0BD"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ED0E013" w14:textId="1D962BA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3E311C7C" w14:textId="251694D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26F172F3" w14:textId="77777777" w:rsidTr="0000437C">
        <w:tc>
          <w:tcPr>
            <w:tcW w:w="510" w:type="dxa"/>
          </w:tcPr>
          <w:p w14:paraId="16B64FD8" w14:textId="6E57F143"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14</w:t>
            </w:r>
          </w:p>
        </w:tc>
        <w:tc>
          <w:tcPr>
            <w:tcW w:w="5726" w:type="dxa"/>
          </w:tcPr>
          <w:p w14:paraId="6B21C3BE" w14:textId="3ECF814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доступности СКЗИ</w:t>
            </w:r>
          </w:p>
        </w:tc>
        <w:tc>
          <w:tcPr>
            <w:tcW w:w="794" w:type="dxa"/>
          </w:tcPr>
          <w:p w14:paraId="095F4BA9" w14:textId="399FC7B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7E63AC8" w14:textId="41BE0E3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669E0D3" w14:textId="333490E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66E2D425" w14:textId="02A6B7F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0D93A3B1" w14:textId="77777777" w:rsidTr="0000437C">
        <w:tc>
          <w:tcPr>
            <w:tcW w:w="510" w:type="dxa"/>
          </w:tcPr>
          <w:p w14:paraId="17D39026" w14:textId="50ED6436"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15</w:t>
            </w:r>
          </w:p>
        </w:tc>
        <w:tc>
          <w:tcPr>
            <w:tcW w:w="5726" w:type="dxa"/>
          </w:tcPr>
          <w:p w14:paraId="2A4DBA4D" w14:textId="3E2A5CC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разделения полномочий пользователей, использующих СКЗИ</w:t>
            </w:r>
          </w:p>
        </w:tc>
        <w:tc>
          <w:tcPr>
            <w:tcW w:w="794" w:type="dxa"/>
          </w:tcPr>
          <w:p w14:paraId="02F0F42B" w14:textId="7A3579F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70D3C114" w14:textId="7094930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06A30399" w14:textId="0ED96A7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36CDBB35" w14:textId="45D5C82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53716FF9" w14:textId="77777777" w:rsidTr="0000437C">
        <w:tc>
          <w:tcPr>
            <w:tcW w:w="510" w:type="dxa"/>
          </w:tcPr>
          <w:p w14:paraId="73FB830E" w14:textId="356D0645"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16</w:t>
            </w:r>
          </w:p>
        </w:tc>
        <w:tc>
          <w:tcPr>
            <w:tcW w:w="5726" w:type="dxa"/>
          </w:tcPr>
          <w:p w14:paraId="12DFB46A" w14:textId="3296471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возможности проведения расследований инцидентов, связанных с использованием СКЗИ</w:t>
            </w:r>
          </w:p>
        </w:tc>
        <w:tc>
          <w:tcPr>
            <w:tcW w:w="794" w:type="dxa"/>
          </w:tcPr>
          <w:p w14:paraId="2B18F198" w14:textId="4A31A514"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76F918B3" w14:textId="6D96CFC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D358BFA" w14:textId="4DAEB5A7"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1A47E6E4" w14:textId="427B9AE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35AA3B0A" w14:textId="77777777" w:rsidTr="0000437C">
        <w:tc>
          <w:tcPr>
            <w:tcW w:w="510" w:type="dxa"/>
          </w:tcPr>
          <w:p w14:paraId="41E197AC" w14:textId="1AF2D548"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17</w:t>
            </w:r>
          </w:p>
        </w:tc>
        <w:tc>
          <w:tcPr>
            <w:tcW w:w="5726" w:type="dxa"/>
          </w:tcPr>
          <w:p w14:paraId="068470C3" w14:textId="70ECEF9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безопасности при разработке прикладного программного обеспечения, взаимодействующего с СКЗИ</w:t>
            </w:r>
          </w:p>
        </w:tc>
        <w:tc>
          <w:tcPr>
            <w:tcW w:w="794" w:type="dxa"/>
          </w:tcPr>
          <w:p w14:paraId="21E6A310" w14:textId="4CAF614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80A5576" w14:textId="7F346F5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F7D4FA2" w14:textId="19A0F29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7564C36E" w14:textId="4E87607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30F034C5" w14:textId="77777777" w:rsidTr="0000437C">
        <w:tc>
          <w:tcPr>
            <w:tcW w:w="510" w:type="dxa"/>
          </w:tcPr>
          <w:p w14:paraId="5EA7ADA5" w14:textId="3A8DD994"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18</w:t>
            </w:r>
          </w:p>
        </w:tc>
        <w:tc>
          <w:tcPr>
            <w:tcW w:w="5726" w:type="dxa"/>
          </w:tcPr>
          <w:p w14:paraId="61BD89ED" w14:textId="6EE0DCC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безопасности при взаимодействии с внешними информационными системами с использованием СКЗИ</w:t>
            </w:r>
          </w:p>
        </w:tc>
        <w:tc>
          <w:tcPr>
            <w:tcW w:w="794" w:type="dxa"/>
          </w:tcPr>
          <w:p w14:paraId="3F613405" w14:textId="4381B7B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0F158560" w14:textId="6272055A"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47AA7A62" w14:textId="4B444308"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7225D884" w14:textId="14CC74FB"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6737DC87" w14:textId="77777777" w:rsidTr="0000437C">
        <w:tc>
          <w:tcPr>
            <w:tcW w:w="510" w:type="dxa"/>
          </w:tcPr>
          <w:p w14:paraId="0A2523F0" w14:textId="02B08A51"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lastRenderedPageBreak/>
              <w:t>19</w:t>
            </w:r>
          </w:p>
        </w:tc>
        <w:tc>
          <w:tcPr>
            <w:tcW w:w="5726" w:type="dxa"/>
          </w:tcPr>
          <w:p w14:paraId="4DE074C5" w14:textId="49B703B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безопасности при взаимодействии с государственными информационными системами с использованием СКЗИ</w:t>
            </w:r>
          </w:p>
        </w:tc>
        <w:tc>
          <w:tcPr>
            <w:tcW w:w="794" w:type="dxa"/>
          </w:tcPr>
          <w:p w14:paraId="36EC8774" w14:textId="0D1574F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B153779" w14:textId="0B352C8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67FDD7A0" w14:textId="11F9259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1045F796" w14:textId="1E2495DC"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1A40B084" w14:textId="77777777" w:rsidTr="0000437C">
        <w:tc>
          <w:tcPr>
            <w:tcW w:w="510" w:type="dxa"/>
          </w:tcPr>
          <w:p w14:paraId="6514193B" w14:textId="7C95D7A2"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20</w:t>
            </w:r>
          </w:p>
        </w:tc>
        <w:tc>
          <w:tcPr>
            <w:tcW w:w="5726" w:type="dxa"/>
          </w:tcPr>
          <w:p w14:paraId="4F18E5BE" w14:textId="1B7E6355"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Обеспечение безопасности при использовании технологий беспроводного доступа с применением СКЗИ</w:t>
            </w:r>
          </w:p>
        </w:tc>
        <w:tc>
          <w:tcPr>
            <w:tcW w:w="794" w:type="dxa"/>
          </w:tcPr>
          <w:p w14:paraId="093286CA" w14:textId="5AB5628F"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7269A1E9" w14:textId="7B92E80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59756021" w14:textId="4DDB6952"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06F5AED4" w14:textId="75644B7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r w:rsidR="0000437C" w:rsidRPr="0000437C" w14:paraId="405156C2" w14:textId="77777777" w:rsidTr="0000437C">
        <w:tc>
          <w:tcPr>
            <w:tcW w:w="510" w:type="dxa"/>
          </w:tcPr>
          <w:p w14:paraId="3EC085F4" w14:textId="23B0553F" w:rsidR="0000437C" w:rsidRPr="0000437C" w:rsidRDefault="0000437C" w:rsidP="0000437C">
            <w:pPr>
              <w:spacing w:line="240" w:lineRule="auto"/>
              <w:jc w:val="center"/>
              <w:rPr>
                <w:rFonts w:ascii="Times New Roman" w:hAnsi="Times New Roman" w:cs="Times New Roman"/>
                <w:sz w:val="16"/>
              </w:rPr>
            </w:pPr>
            <w:r w:rsidRPr="0000437C">
              <w:rPr>
                <w:rFonts w:ascii="Times New Roman" w:hAnsi="Times New Roman" w:cs="Times New Roman"/>
                <w:sz w:val="16"/>
              </w:rPr>
              <w:t>21</w:t>
            </w:r>
          </w:p>
        </w:tc>
        <w:tc>
          <w:tcPr>
            <w:tcW w:w="5726" w:type="dxa"/>
          </w:tcPr>
          <w:p w14:paraId="7ADFBED9" w14:textId="3EC32821"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Использование сертифицированных СКЗИ в соответствии с установленными условиями применения</w:t>
            </w:r>
          </w:p>
        </w:tc>
        <w:tc>
          <w:tcPr>
            <w:tcW w:w="794" w:type="dxa"/>
          </w:tcPr>
          <w:p w14:paraId="74A98988" w14:textId="5FE75673"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270E2C9B" w14:textId="48EC5929"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94" w:type="dxa"/>
          </w:tcPr>
          <w:p w14:paraId="65D1F612" w14:textId="2E255C80"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c>
          <w:tcPr>
            <w:tcW w:w="737" w:type="dxa"/>
          </w:tcPr>
          <w:p w14:paraId="42DA007B" w14:textId="6A5A75D6" w:rsidR="0000437C" w:rsidRPr="0000437C" w:rsidRDefault="0000437C" w:rsidP="0000437C">
            <w:pPr>
              <w:spacing w:line="240" w:lineRule="auto"/>
              <w:rPr>
                <w:rFonts w:ascii="Times New Roman" w:hAnsi="Times New Roman" w:cs="Times New Roman"/>
                <w:sz w:val="16"/>
              </w:rPr>
            </w:pPr>
            <w:r w:rsidRPr="0000437C">
              <w:rPr>
                <w:rFonts w:ascii="Times New Roman" w:hAnsi="Times New Roman" w:cs="Times New Roman"/>
                <w:sz w:val="16"/>
              </w:rPr>
              <w:t>+</w:t>
            </w:r>
          </w:p>
        </w:tc>
      </w:tr>
    </w:tbl>
    <w:p w14:paraId="73773FE0" w14:textId="77777777" w:rsidR="0000437C" w:rsidRDefault="0000437C" w:rsidP="0000437C">
      <w:pPr>
        <w:spacing w:line="360" w:lineRule="auto"/>
        <w:rPr>
          <w:rFonts w:ascii="Times New Roman" w:hAnsi="Times New Roman" w:cs="Times New Roman"/>
        </w:rPr>
      </w:pPr>
    </w:p>
    <w:p w14:paraId="3C2765FF" w14:textId="4E80BD5B" w:rsidR="0000437C" w:rsidRDefault="0000437C" w:rsidP="000933BB">
      <w:pPr>
        <w:spacing w:line="360" w:lineRule="auto"/>
        <w:ind w:firstLine="708"/>
        <w:rPr>
          <w:rFonts w:ascii="Times New Roman" w:hAnsi="Times New Roman" w:cs="Times New Roman"/>
          <w:b/>
        </w:rPr>
      </w:pPr>
      <w:r>
        <w:rPr>
          <w:rFonts w:ascii="Times New Roman" w:hAnsi="Times New Roman" w:cs="Times New Roman"/>
          <w:b/>
        </w:rPr>
        <w:t>Б.2 Классы средств криптографической защиты информации</w:t>
      </w:r>
    </w:p>
    <w:p w14:paraId="12A8C7AE" w14:textId="700117D4"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Классы СКЗИ, допустимые к применению для обеспечения каждого из уровней защищенности персональных данных при их обработке в информационных системах персональных данных, определены в приказе ФСБ России от 10.07.2014 № 378 (таблица Б.2).</w:t>
      </w:r>
    </w:p>
    <w:p w14:paraId="05984B19" w14:textId="3E85C4BD" w:rsidR="0000437C" w:rsidRDefault="0000437C" w:rsidP="000933BB">
      <w:pPr>
        <w:spacing w:line="360" w:lineRule="auto"/>
        <w:jc w:val="right"/>
        <w:rPr>
          <w:rFonts w:ascii="Times New Roman" w:hAnsi="Times New Roman" w:cs="Times New Roman"/>
        </w:rPr>
      </w:pPr>
      <w:r>
        <w:rPr>
          <w:rFonts w:ascii="Times New Roman" w:hAnsi="Times New Roman" w:cs="Times New Roman"/>
        </w:rPr>
        <w:t>Таблица Б.2 – Классы СКЗИ, допустимые к применению</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5953"/>
      </w:tblGrid>
      <w:tr w:rsidR="0000437C" w:rsidRPr="0000437C" w14:paraId="7AE58B30" w14:textId="77777777" w:rsidTr="0000437C">
        <w:trPr>
          <w:tblHeader/>
        </w:trPr>
        <w:tc>
          <w:tcPr>
            <w:tcW w:w="3402" w:type="dxa"/>
          </w:tcPr>
          <w:p w14:paraId="51FB4270" w14:textId="52031AD4"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 xml:space="preserve">Уровень защищенности </w:t>
            </w:r>
            <w:proofErr w:type="spellStart"/>
            <w:r w:rsidRPr="0000437C">
              <w:rPr>
                <w:rFonts w:ascii="Times New Roman" w:hAnsi="Times New Roman" w:cs="Times New Roman"/>
                <w:b/>
                <w:sz w:val="20"/>
              </w:rPr>
              <w:t>ПДн</w:t>
            </w:r>
            <w:proofErr w:type="spellEnd"/>
          </w:p>
        </w:tc>
        <w:tc>
          <w:tcPr>
            <w:tcW w:w="5953" w:type="dxa"/>
          </w:tcPr>
          <w:p w14:paraId="2F30B6E7" w14:textId="5C290889" w:rsidR="0000437C" w:rsidRPr="0000437C" w:rsidRDefault="0000437C" w:rsidP="0000437C">
            <w:pPr>
              <w:spacing w:line="240" w:lineRule="auto"/>
              <w:jc w:val="center"/>
              <w:rPr>
                <w:rFonts w:ascii="Times New Roman" w:hAnsi="Times New Roman" w:cs="Times New Roman"/>
                <w:b/>
                <w:sz w:val="20"/>
              </w:rPr>
            </w:pPr>
            <w:r w:rsidRPr="0000437C">
              <w:rPr>
                <w:rFonts w:ascii="Times New Roman" w:hAnsi="Times New Roman" w:cs="Times New Roman"/>
                <w:b/>
                <w:sz w:val="20"/>
              </w:rPr>
              <w:t>Допустимые классы СКЗИ</w:t>
            </w:r>
          </w:p>
        </w:tc>
      </w:tr>
      <w:tr w:rsidR="0000437C" w:rsidRPr="0000437C" w14:paraId="4F896BAB" w14:textId="77777777" w:rsidTr="0000437C">
        <w:tc>
          <w:tcPr>
            <w:tcW w:w="3402" w:type="dxa"/>
          </w:tcPr>
          <w:p w14:paraId="5319B762" w14:textId="2D396196"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УЗ-1</w:t>
            </w:r>
          </w:p>
        </w:tc>
        <w:tc>
          <w:tcPr>
            <w:tcW w:w="5953" w:type="dxa"/>
          </w:tcPr>
          <w:p w14:paraId="1C9D09B0" w14:textId="0D618DF6"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КА; КВ; КС1; КС2; КС3</w:t>
            </w:r>
          </w:p>
        </w:tc>
      </w:tr>
      <w:tr w:rsidR="0000437C" w:rsidRPr="0000437C" w14:paraId="57E949C8" w14:textId="77777777" w:rsidTr="0000437C">
        <w:tc>
          <w:tcPr>
            <w:tcW w:w="3402" w:type="dxa"/>
          </w:tcPr>
          <w:p w14:paraId="65F46AF1" w14:textId="728FE15E"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УЗ-2</w:t>
            </w:r>
          </w:p>
        </w:tc>
        <w:tc>
          <w:tcPr>
            <w:tcW w:w="5953" w:type="dxa"/>
          </w:tcPr>
          <w:p w14:paraId="6CB78800" w14:textId="14C5CC89"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КВ; КС1; КС2; КС3</w:t>
            </w:r>
          </w:p>
        </w:tc>
      </w:tr>
      <w:tr w:rsidR="0000437C" w:rsidRPr="0000437C" w14:paraId="6D401C2E" w14:textId="77777777" w:rsidTr="0000437C">
        <w:tc>
          <w:tcPr>
            <w:tcW w:w="3402" w:type="dxa"/>
          </w:tcPr>
          <w:p w14:paraId="2BC05925" w14:textId="03446124"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УЗ-3</w:t>
            </w:r>
          </w:p>
        </w:tc>
        <w:tc>
          <w:tcPr>
            <w:tcW w:w="5953" w:type="dxa"/>
          </w:tcPr>
          <w:p w14:paraId="0D28B1F8" w14:textId="714F4C7C"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КС1; КС2; КС3</w:t>
            </w:r>
          </w:p>
        </w:tc>
      </w:tr>
      <w:tr w:rsidR="0000437C" w:rsidRPr="0000437C" w14:paraId="0ECFB944" w14:textId="77777777" w:rsidTr="0000437C">
        <w:tc>
          <w:tcPr>
            <w:tcW w:w="3402" w:type="dxa"/>
          </w:tcPr>
          <w:p w14:paraId="4F860D8A" w14:textId="0A3629EA" w:rsidR="0000437C" w:rsidRPr="0000437C" w:rsidRDefault="0000437C" w:rsidP="0000437C">
            <w:pPr>
              <w:spacing w:line="240" w:lineRule="auto"/>
              <w:jc w:val="center"/>
              <w:rPr>
                <w:rFonts w:ascii="Times New Roman" w:hAnsi="Times New Roman" w:cs="Times New Roman"/>
                <w:sz w:val="20"/>
              </w:rPr>
            </w:pPr>
            <w:r w:rsidRPr="0000437C">
              <w:rPr>
                <w:rFonts w:ascii="Times New Roman" w:hAnsi="Times New Roman" w:cs="Times New Roman"/>
                <w:sz w:val="20"/>
              </w:rPr>
              <w:t>УЗ-4</w:t>
            </w:r>
          </w:p>
        </w:tc>
        <w:tc>
          <w:tcPr>
            <w:tcW w:w="5953" w:type="dxa"/>
          </w:tcPr>
          <w:p w14:paraId="64C258A6" w14:textId="5AF29999" w:rsidR="0000437C" w:rsidRPr="0000437C" w:rsidRDefault="0000437C" w:rsidP="0000437C">
            <w:pPr>
              <w:spacing w:line="240" w:lineRule="auto"/>
              <w:rPr>
                <w:rFonts w:ascii="Times New Roman" w:hAnsi="Times New Roman" w:cs="Times New Roman"/>
                <w:sz w:val="20"/>
              </w:rPr>
            </w:pPr>
            <w:r w:rsidRPr="0000437C">
              <w:rPr>
                <w:rFonts w:ascii="Times New Roman" w:hAnsi="Times New Roman" w:cs="Times New Roman"/>
                <w:sz w:val="20"/>
              </w:rPr>
              <w:t>КС1; КС2; КС3</w:t>
            </w:r>
          </w:p>
        </w:tc>
      </w:tr>
    </w:tbl>
    <w:p w14:paraId="2BFE6D2A" w14:textId="77777777" w:rsidR="0000437C" w:rsidRDefault="0000437C" w:rsidP="0000437C">
      <w:pPr>
        <w:spacing w:line="360" w:lineRule="auto"/>
        <w:rPr>
          <w:rFonts w:ascii="Times New Roman" w:hAnsi="Times New Roman" w:cs="Times New Roman"/>
        </w:rPr>
      </w:pPr>
    </w:p>
    <w:p w14:paraId="72B07A69" w14:textId="12EF36B5" w:rsidR="0000437C" w:rsidRDefault="0000437C" w:rsidP="0000437C">
      <w:pPr>
        <w:spacing w:line="360" w:lineRule="auto"/>
        <w:ind w:firstLine="709"/>
        <w:jc w:val="both"/>
        <w:rPr>
          <w:rFonts w:ascii="Times New Roman" w:hAnsi="Times New Roman" w:cs="Times New Roman"/>
        </w:rPr>
      </w:pPr>
      <w:r>
        <w:rPr>
          <w:rFonts w:ascii="Times New Roman" w:hAnsi="Times New Roman" w:cs="Times New Roman"/>
        </w:rPr>
        <w:t xml:space="preserve">Для </w:t>
      </w:r>
      <w:proofErr w:type="spellStart"/>
      <w:r>
        <w:rPr>
          <w:rFonts w:ascii="Times New Roman" w:hAnsi="Times New Roman" w:cs="Times New Roman"/>
        </w:rPr>
        <w:t>ИСПДн</w:t>
      </w:r>
      <w:proofErr w:type="spellEnd"/>
      <w:r>
        <w:rPr>
          <w:rFonts w:ascii="Times New Roman" w:hAnsi="Times New Roman" w:cs="Times New Roman"/>
        </w:rPr>
        <w:t xml:space="preserve"> «Кадровый учет» установлен 4-й уровень защищенности, при этом СКЗИ для обеспечения безопасности персональных данных не используются. В случае принятия решения об использовании СКЗИ применяемые </w:t>
      </w:r>
      <w:proofErr w:type="spellStart"/>
      <w:r>
        <w:rPr>
          <w:rFonts w:ascii="Times New Roman" w:hAnsi="Times New Roman" w:cs="Times New Roman"/>
        </w:rPr>
        <w:t>криптосредства</w:t>
      </w:r>
      <w:proofErr w:type="spellEnd"/>
      <w:r>
        <w:rPr>
          <w:rFonts w:ascii="Times New Roman" w:hAnsi="Times New Roman" w:cs="Times New Roman"/>
        </w:rPr>
        <w:t xml:space="preserve"> должны обеспечивать криптографическую защиту по уровню не ниже класса КС1.</w:t>
      </w:r>
    </w:p>
    <w:p w14:paraId="277A147C" w14:textId="77777777" w:rsidR="0000437C" w:rsidRPr="0000437C" w:rsidRDefault="0000437C" w:rsidP="0000437C">
      <w:pPr>
        <w:spacing w:line="360" w:lineRule="auto"/>
        <w:ind w:firstLine="709"/>
        <w:jc w:val="both"/>
        <w:rPr>
          <w:rFonts w:ascii="Times New Roman" w:hAnsi="Times New Roman" w:cs="Times New Roman"/>
        </w:rPr>
      </w:pPr>
    </w:p>
    <w:sectPr w:rsidR="0000437C" w:rsidRPr="0000437C" w:rsidSect="000043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37C"/>
    <w:rsid w:val="0000437C"/>
    <w:rsid w:val="00012B5B"/>
    <w:rsid w:val="000933BB"/>
    <w:rsid w:val="003406BA"/>
    <w:rsid w:val="003D6B83"/>
    <w:rsid w:val="00422F36"/>
    <w:rsid w:val="00467480"/>
    <w:rsid w:val="004708F2"/>
    <w:rsid w:val="00595092"/>
    <w:rsid w:val="0072602B"/>
    <w:rsid w:val="00786615"/>
    <w:rsid w:val="007E3528"/>
    <w:rsid w:val="008431C0"/>
    <w:rsid w:val="00BB1362"/>
    <w:rsid w:val="00BF5A3C"/>
    <w:rsid w:val="00CB231C"/>
    <w:rsid w:val="00CE76D1"/>
    <w:rsid w:val="00F717F0"/>
    <w:rsid w:val="00F97A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75ED"/>
  <w15:chartTrackingRefBased/>
  <w15:docId w15:val="{1771A9E0-9592-46A0-BC20-C1C5471EA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4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4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43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43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43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43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43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43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43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437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0437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0437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437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437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437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437C"/>
    <w:rPr>
      <w:rFonts w:eastAsiaTheme="majorEastAsia" w:cstheme="majorBidi"/>
      <w:color w:val="595959" w:themeColor="text1" w:themeTint="A6"/>
    </w:rPr>
  </w:style>
  <w:style w:type="character" w:customStyle="1" w:styleId="80">
    <w:name w:val="Заголовок 8 Знак"/>
    <w:basedOn w:val="a0"/>
    <w:link w:val="8"/>
    <w:uiPriority w:val="9"/>
    <w:semiHidden/>
    <w:rsid w:val="0000437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437C"/>
    <w:rPr>
      <w:rFonts w:eastAsiaTheme="majorEastAsia" w:cstheme="majorBidi"/>
      <w:color w:val="272727" w:themeColor="text1" w:themeTint="D8"/>
    </w:rPr>
  </w:style>
  <w:style w:type="paragraph" w:styleId="a3">
    <w:name w:val="Title"/>
    <w:basedOn w:val="a"/>
    <w:next w:val="a"/>
    <w:link w:val="a4"/>
    <w:uiPriority w:val="10"/>
    <w:qFormat/>
    <w:rsid w:val="00004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4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37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437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437C"/>
    <w:pPr>
      <w:spacing w:before="160"/>
      <w:jc w:val="center"/>
    </w:pPr>
    <w:rPr>
      <w:i/>
      <w:iCs/>
      <w:color w:val="404040" w:themeColor="text1" w:themeTint="BF"/>
    </w:rPr>
  </w:style>
  <w:style w:type="character" w:customStyle="1" w:styleId="22">
    <w:name w:val="Цитата 2 Знак"/>
    <w:basedOn w:val="a0"/>
    <w:link w:val="21"/>
    <w:uiPriority w:val="29"/>
    <w:rsid w:val="0000437C"/>
    <w:rPr>
      <w:i/>
      <w:iCs/>
      <w:color w:val="404040" w:themeColor="text1" w:themeTint="BF"/>
    </w:rPr>
  </w:style>
  <w:style w:type="paragraph" w:styleId="a7">
    <w:name w:val="List Paragraph"/>
    <w:basedOn w:val="a"/>
    <w:uiPriority w:val="34"/>
    <w:qFormat/>
    <w:rsid w:val="0000437C"/>
    <w:pPr>
      <w:ind w:left="720"/>
      <w:contextualSpacing/>
    </w:pPr>
  </w:style>
  <w:style w:type="character" w:styleId="a8">
    <w:name w:val="Intense Emphasis"/>
    <w:basedOn w:val="a0"/>
    <w:uiPriority w:val="21"/>
    <w:qFormat/>
    <w:rsid w:val="0000437C"/>
    <w:rPr>
      <w:i/>
      <w:iCs/>
      <w:color w:val="0F4761" w:themeColor="accent1" w:themeShade="BF"/>
    </w:rPr>
  </w:style>
  <w:style w:type="paragraph" w:styleId="a9">
    <w:name w:val="Intense Quote"/>
    <w:basedOn w:val="a"/>
    <w:next w:val="a"/>
    <w:link w:val="aa"/>
    <w:uiPriority w:val="30"/>
    <w:qFormat/>
    <w:rsid w:val="00004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437C"/>
    <w:rPr>
      <w:i/>
      <w:iCs/>
      <w:color w:val="0F4761" w:themeColor="accent1" w:themeShade="BF"/>
    </w:rPr>
  </w:style>
  <w:style w:type="character" w:styleId="ab">
    <w:name w:val="Intense Reference"/>
    <w:basedOn w:val="a0"/>
    <w:uiPriority w:val="32"/>
    <w:qFormat/>
    <w:rsid w:val="00004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42</Pages>
  <Words>14431</Words>
  <Characters>82262</Characters>
  <Application>Microsoft Office Word</Application>
  <DocSecurity>0</DocSecurity>
  <Lines>685</Lines>
  <Paragraphs>192</Paragraphs>
  <ScaleCrop>false</ScaleCrop>
  <Company/>
  <LinksUpToDate>false</LinksUpToDate>
  <CharactersWithSpaces>96501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Ковалёв</dc:creator>
  <cp:keywords/>
  <dc:description/>
  <cp:lastModifiedBy>Данил Ковалёв</cp:lastModifiedBy>
  <cp:revision>17</cp:revision>
  <dcterms:created xsi:type="dcterms:W3CDTF">2026-08-18T09:09:00Z</dcterms:created>
  <dcterms:modified xsi:type="dcterms:W3CDTF">2026-08-18T09:23:00Z</dcterms:modified>
</cp:coreProperties>
</file>