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z6cstiro5vt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4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bookmarkStart w:colFirst="0" w:colLast="0" w:name="_heading=h.d432p145t4tb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Савин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brbjlej2y36b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«Методика оценки качества ГПСП. Графический тест: Гистограмма распределения элементов»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Построить гистограмму распределения элементов для каждой последо-вательности из лабораторных работ № 1 – 4, оценить равномерность распре-деления символов в исследуемой последовательности, определить частоту появления конкретного символа. 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read_sequence(filename):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open(filename, 'r') as file: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data = file.read().strip()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data = data.replace('[', '').replace(']', '')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list(map(int, data.split(',')))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sequence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filenames = ['lab1.txt', 'lab2.txt', 'lab3.txt', 'lab4.txt']</w:t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sequences = [read_sequence(filename) for filename in filenames]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plt.figure(figsize=(15, 10))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bins1 = np.arange(min(sequences[0]), max(sequences[0]) + 2, 1)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bins2 = np.arange(min(sequences[1]), max(sequences[1]) + 2, 1)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bins3 = np.arange(min(sequences[2]), max(sequences[2]) + 1, 1)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bins4 = np.arange(min(sequences[3]), max(sequences[3]) + 1, 1)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i in range(len(sequences)):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print(len(sequences[i]))</w:t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plt.subplot(2, 2, 1)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plt.hist(sequences[0], bins=bins1, color='#0af525', edgecolor="#0af525")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plt.title('Линейный конгруэнтный генератор')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plt.xlabel('Значения')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plt.ylabel('Частота')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plt.subplot(2, 2, 2)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plt.hist(sequences[1], bins=bins2, color='#0af525', edgecolor="black")</w:t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plt.title('Полиномиальный конгруэнтный генератор')</w:t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plt.xlabel('Значения')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plt.ylabel('Частота')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plt.subplot(2, 2, 3)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plt.hist(sequences[2], bins=bins3, color='#0af525', edgecolor="black")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plt.title('Генератор Фибоначчи на РСЛОС')</w:t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plt.xlabel('Значения')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plt.ylabel('Частота')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plt.subplot(2, 2, 4)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plt.hist(sequences[3], bins=bins4, color='#0af525', edgecolor="#0af525")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plt.title('Генератор Геффе на РСЛОС')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plt.xlabel('Значения')</w:t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plt.ylabel('Частота')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31870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5.1 – Результаты работы программы</w:t>
      </w:r>
    </w:p>
    <w:p w:rsidR="00000000" w:rsidDel="00000000" w:rsidP="00000000" w:rsidRDefault="00000000" w:rsidRPr="00000000" w14:paraId="00000054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5CH0iKfEpYJexEm2Fm4c2iRmwA==">CgMxLjAyDWguejZjc3Rpcm81dnQyDmguZDQzMnAxNDV0NHRiMg5oLmJyYmpsZWoyeTM2YjIOaC5wNHNvYmp0Z2ozdHM4AHIhMUt3clhOelFnaFg5cm15MVk5elVpVFpLeXU2OXFPSjhh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