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CA2C81" w14:textId="77777777" w:rsidR="00A15400" w:rsidRDefault="00A15400">
      <w:pPr>
        <w:ind w:firstLine="0"/>
        <w:jc w:val="center"/>
        <w:rPr>
          <w:b/>
          <w:sz w:val="24"/>
          <w:lang w:val="ru-RU"/>
        </w:rPr>
      </w:pPr>
      <w:bookmarkStart w:id="0" w:name="_Hlk145625474"/>
      <w:bookmarkEnd w:id="0"/>
      <w:r>
        <w:rPr>
          <w:noProof/>
          <w:szCs w:val="28"/>
          <w:lang w:eastAsia="ru-RU"/>
        </w:rPr>
        <w:drawing>
          <wp:inline distT="0" distB="0" distL="0" distR="0" wp14:anchorId="51314CE9" wp14:editId="6B606DE5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A44EE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43D31FCC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1577BDF0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«ДОНСКОЙ ГОСУДАРСТВЕННЫЙ ТЕХНИЧЕСКИЙ УНИВЕРСИТЕТ»</w:t>
      </w:r>
    </w:p>
    <w:p w14:paraId="2DBE5816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(ДГТУ)</w:t>
      </w:r>
    </w:p>
    <w:p w14:paraId="7A460ACC" w14:textId="77777777" w:rsidR="0025526D" w:rsidRPr="00FE0F39" w:rsidRDefault="0025526D">
      <w:pPr>
        <w:ind w:firstLine="0"/>
        <w:rPr>
          <w:lang w:val="ru-RU"/>
        </w:rPr>
      </w:pPr>
    </w:p>
    <w:p w14:paraId="6C1926E6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Факультет «Информатика и вычислительная техника»</w:t>
      </w:r>
    </w:p>
    <w:p w14:paraId="1BF629E3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Кафедра «Кибербезопасность информационных систем»</w:t>
      </w:r>
    </w:p>
    <w:p w14:paraId="4DB1A555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Дисциплина «Техническая защита информации»</w:t>
      </w:r>
    </w:p>
    <w:p w14:paraId="33208CBD" w14:textId="77777777" w:rsidR="0025526D" w:rsidRPr="00FE0F39" w:rsidRDefault="0025526D">
      <w:pPr>
        <w:ind w:firstLine="0"/>
        <w:rPr>
          <w:lang w:val="ru-RU"/>
        </w:rPr>
      </w:pPr>
    </w:p>
    <w:p w14:paraId="02C406DB" w14:textId="77777777" w:rsidR="0025526D" w:rsidRPr="00FE0F39" w:rsidRDefault="0025526D">
      <w:pPr>
        <w:ind w:firstLine="0"/>
        <w:rPr>
          <w:lang w:val="ru-RU"/>
        </w:rPr>
      </w:pPr>
    </w:p>
    <w:p w14:paraId="3547AB05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32"/>
          <w:lang w:val="ru-RU"/>
        </w:rPr>
        <w:t>ОТЧЁТ</w:t>
      </w:r>
    </w:p>
    <w:p w14:paraId="19789FC9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lang w:val="ru-RU"/>
        </w:rPr>
        <w:t>по практическому занятию № 3</w:t>
      </w:r>
    </w:p>
    <w:p w14:paraId="439698A4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lang w:val="ru-RU"/>
        </w:rPr>
        <w:t>«Специальные требования и рекомендации по технической защите конфиденциальной информации (СТР-К)»</w:t>
      </w:r>
    </w:p>
    <w:p w14:paraId="036AB562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Объект: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», АС «Защищённый контур» и переговорная</w:t>
      </w:r>
    </w:p>
    <w:p w14:paraId="2FBD0FFF" w14:textId="77777777" w:rsidR="0025526D" w:rsidRPr="00FE0F39" w:rsidRDefault="0025526D">
      <w:pPr>
        <w:ind w:firstLine="0"/>
        <w:rPr>
          <w:lang w:val="ru-RU"/>
        </w:rPr>
      </w:pPr>
    </w:p>
    <w:p w14:paraId="031B879A" w14:textId="77777777" w:rsidR="0025526D" w:rsidRPr="00FE0F39" w:rsidRDefault="0025526D">
      <w:pPr>
        <w:ind w:firstLine="0"/>
        <w:rPr>
          <w:lang w:val="ru-RU"/>
        </w:rPr>
      </w:pPr>
    </w:p>
    <w:p w14:paraId="522DC9E1" w14:textId="77777777" w:rsidR="0025526D" w:rsidRPr="00FE0F39" w:rsidRDefault="0025526D">
      <w:pPr>
        <w:ind w:firstLine="0"/>
        <w:rPr>
          <w:lang w:val="ru-RU"/>
        </w:rPr>
      </w:pPr>
    </w:p>
    <w:p w14:paraId="41A699A7" w14:textId="77777777" w:rsidR="0025526D" w:rsidRPr="00FE0F39" w:rsidRDefault="00000000">
      <w:pPr>
        <w:ind w:firstLine="0"/>
        <w:jc w:val="right"/>
        <w:rPr>
          <w:lang w:val="ru-RU"/>
        </w:rPr>
      </w:pPr>
      <w:r w:rsidRPr="00FE0F39">
        <w:rPr>
          <w:lang w:val="ru-RU"/>
        </w:rPr>
        <w:t>Выполнил: обучающийся группы ВКБ53</w:t>
      </w:r>
      <w:r w:rsidRPr="00FE0F39">
        <w:rPr>
          <w:lang w:val="ru-RU"/>
        </w:rPr>
        <w:br/>
        <w:t>Ковалев Данил Петрович</w:t>
      </w:r>
    </w:p>
    <w:p w14:paraId="2F616F24" w14:textId="77777777" w:rsidR="00A15400" w:rsidRDefault="00000000">
      <w:pPr>
        <w:ind w:firstLine="0"/>
        <w:jc w:val="right"/>
        <w:rPr>
          <w:lang w:val="ru-RU"/>
        </w:rPr>
      </w:pPr>
      <w:r w:rsidRPr="00FE0F39">
        <w:rPr>
          <w:lang w:val="ru-RU"/>
        </w:rPr>
        <w:t>Проверил: к. т. н., доцент кафедры «КБИС»:</w:t>
      </w:r>
    </w:p>
    <w:p w14:paraId="47F178E4" w14:textId="77777777" w:rsidR="0025526D" w:rsidRPr="00FE0F39" w:rsidRDefault="00000000">
      <w:pPr>
        <w:ind w:firstLine="0"/>
        <w:jc w:val="right"/>
        <w:rPr>
          <w:lang w:val="ru-RU"/>
        </w:rPr>
      </w:pPr>
      <w:proofErr w:type="spellStart"/>
      <w:r w:rsidRPr="00FE0F39">
        <w:rPr>
          <w:lang w:val="ru-RU"/>
        </w:rPr>
        <w:t>Короченцев</w:t>
      </w:r>
      <w:proofErr w:type="spellEnd"/>
      <w:r w:rsidRPr="00FE0F39">
        <w:rPr>
          <w:lang w:val="ru-RU"/>
        </w:rPr>
        <w:t xml:space="preserve"> Денис Александрович</w:t>
      </w:r>
    </w:p>
    <w:p w14:paraId="15B7A13E" w14:textId="77777777" w:rsidR="00A15400" w:rsidRDefault="00A15400">
      <w:pPr>
        <w:ind w:firstLine="0"/>
        <w:rPr>
          <w:lang w:val="ru-RU"/>
        </w:rPr>
      </w:pPr>
    </w:p>
    <w:p w14:paraId="40B175E8" w14:textId="77777777" w:rsidR="00A15400" w:rsidRPr="00FE0F39" w:rsidRDefault="00A15400">
      <w:pPr>
        <w:ind w:firstLine="0"/>
        <w:rPr>
          <w:lang w:val="ru-RU"/>
        </w:rPr>
      </w:pPr>
    </w:p>
    <w:p w14:paraId="73050977" w14:textId="77777777" w:rsidR="0025526D" w:rsidRPr="00FE0F39" w:rsidRDefault="00000000">
      <w:pPr>
        <w:ind w:firstLine="0"/>
        <w:jc w:val="center"/>
        <w:rPr>
          <w:lang w:val="ru-RU"/>
        </w:rPr>
      </w:pPr>
      <w:proofErr w:type="spellStart"/>
      <w:r w:rsidRPr="00FE0F39">
        <w:rPr>
          <w:lang w:val="ru-RU"/>
        </w:rPr>
        <w:t>Ростов</w:t>
      </w:r>
      <w:proofErr w:type="spellEnd"/>
      <w:r w:rsidRPr="00FE0F39">
        <w:rPr>
          <w:lang w:val="ru-RU"/>
        </w:rPr>
        <w:t>-на-Дону</w:t>
      </w:r>
      <w:r w:rsidRPr="00FE0F39">
        <w:rPr>
          <w:lang w:val="ru-RU"/>
        </w:rPr>
        <w:br/>
        <w:t>2026</w:t>
      </w:r>
    </w:p>
    <w:p w14:paraId="2348FF50" w14:textId="77777777" w:rsidR="0025526D" w:rsidRPr="00A15400" w:rsidRDefault="00000000" w:rsidP="00A15400">
      <w:pPr>
        <w:rPr>
          <w:lang w:val="ru-RU"/>
        </w:rPr>
      </w:pPr>
      <w:r w:rsidRPr="00FE0F39">
        <w:rPr>
          <w:lang w:val="ru-RU"/>
        </w:rPr>
        <w:lastRenderedPageBreak/>
        <w:t>Цель работы: изучить СТР-К и применить их положения при построении защиты конфиденциальной информации объекта информатизации.</w:t>
      </w:r>
    </w:p>
    <w:p w14:paraId="427754E3" w14:textId="77777777" w:rsidR="0025526D" w:rsidRPr="00FE0F39" w:rsidRDefault="002D46E3">
      <w:pPr>
        <w:rPr>
          <w:lang w:val="ru-RU"/>
        </w:rPr>
      </w:pPr>
      <w:r>
        <w:rPr>
          <w:lang w:val="ru-RU"/>
        </w:rPr>
        <w:t>Объект исследования — ООО «ТехноЩит»: АС «Защищённый контур», архив и переговорная в офисе 301. Исходные характеристики приведены в технических паспортах, экспликации помещений и локальных документах организации [7, 8].</w:t>
      </w:r>
    </w:p>
    <w:p w14:paraId="77006479" w14:textId="77777777" w:rsidR="0025526D" w:rsidRPr="00DE749E" w:rsidRDefault="00000000">
      <w:pPr>
        <w:pStyle w:val="1"/>
        <w:rPr>
          <w:rFonts w:ascii="Times New Roman" w:hAnsi="Times New Roman" w:cs="Times New Roman"/>
          <w:lang w:val="ru-RU"/>
        </w:rPr>
      </w:pPr>
      <w:r w:rsidRPr="00DE749E">
        <w:rPr>
          <w:rFonts w:ascii="Times New Roman" w:hAnsi="Times New Roman" w:cs="Times New Roman"/>
          <w:lang w:val="ru-RU"/>
        </w:rPr>
        <w:t>1. Структура и содержание СТР-К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6973"/>
      </w:tblGrid>
      <w:tr w:rsidR="0025526D" w14:paraId="03EE0CE1" w14:textId="77777777">
        <w:trPr>
          <w:cantSplit/>
          <w:tblHeader/>
          <w:jc w:val="center"/>
        </w:trPr>
        <w:tc>
          <w:tcPr>
            <w:tcW w:w="2098" w:type="dxa"/>
            <w:shd w:val="clear" w:color="auto" w:fill="DCE6F1"/>
            <w:vAlign w:val="center"/>
          </w:tcPr>
          <w:p w14:paraId="651B7841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Раздел</w:t>
            </w:r>
            <w:proofErr w:type="spellEnd"/>
          </w:p>
        </w:tc>
        <w:tc>
          <w:tcPr>
            <w:tcW w:w="6973" w:type="dxa"/>
            <w:shd w:val="clear" w:color="auto" w:fill="DCE6F1"/>
            <w:vAlign w:val="center"/>
          </w:tcPr>
          <w:p w14:paraId="69E15105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25526D" w:rsidRPr="00FF47E7" w14:paraId="4D3C9DB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E70C1F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1. Термины</w:t>
            </w:r>
          </w:p>
        </w:tc>
        <w:tc>
          <w:tcPr>
            <w:tcW w:w="6973" w:type="dxa"/>
            <w:vAlign w:val="center"/>
          </w:tcPr>
          <w:p w14:paraId="26CE23B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Понятия ОТСС, ВТСС, контролируемой зоны, защищаемого помещения, СЗИ и НСД.</w:t>
            </w:r>
          </w:p>
        </w:tc>
      </w:tr>
      <w:tr w:rsidR="0025526D" w:rsidRPr="00FF47E7" w14:paraId="307C7B7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97B297B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2. Общие положения</w:t>
            </w:r>
          </w:p>
        </w:tc>
        <w:tc>
          <w:tcPr>
            <w:tcW w:w="6973" w:type="dxa"/>
            <w:vAlign w:val="center"/>
          </w:tcPr>
          <w:p w14:paraId="74F32FC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Область применения, объекты защиты, технические каналы и источники угроз; п. 2.9 — основа таблицы раздела 2.</w:t>
            </w:r>
          </w:p>
        </w:tc>
      </w:tr>
      <w:tr w:rsidR="0025526D" w:rsidRPr="00FF47E7" w14:paraId="3CC6A02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299A1C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3. Организация работ</w:t>
            </w:r>
          </w:p>
        </w:tc>
        <w:tc>
          <w:tcPr>
            <w:tcW w:w="6973" w:type="dxa"/>
            <w:vAlign w:val="center"/>
          </w:tcPr>
          <w:p w14:paraId="4AE1354D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Ответственность, три стадии создания СЗИ, обследование, ТЗ, проект, ввод и документы.</w:t>
            </w:r>
          </w:p>
        </w:tc>
      </w:tr>
      <w:tr w:rsidR="0025526D" w:rsidRPr="00FF47E7" w14:paraId="01C5871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AFB5941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4. Речевая информация</w:t>
            </w:r>
          </w:p>
        </w:tc>
        <w:tc>
          <w:tcPr>
            <w:tcW w:w="6973" w:type="dxa"/>
            <w:vAlign w:val="center"/>
          </w:tcPr>
          <w:p w14:paraId="079BDEF8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Защита переговорной, звукоусиления, звукозаписи и передачи речи.</w:t>
            </w:r>
          </w:p>
        </w:tc>
      </w:tr>
      <w:tr w:rsidR="0025526D" w:rsidRPr="00FF47E7" w14:paraId="122BADF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1DC63A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5. Средства вычислительной техники</w:t>
            </w:r>
          </w:p>
        </w:tc>
        <w:tc>
          <w:tcPr>
            <w:tcW w:w="6973" w:type="dxa"/>
            <w:vAlign w:val="center"/>
          </w:tcPr>
          <w:p w14:paraId="4EE7155F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Защита АРМ, серверов, ЛВС, съемных носителей, СУБД и межсетевого взаимодействия.</w:t>
            </w:r>
          </w:p>
        </w:tc>
      </w:tr>
      <w:tr w:rsidR="0025526D" w:rsidRPr="00FF47E7" w14:paraId="1330F70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0BE798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6. Взаимодействие с сетями общего пользования</w:t>
            </w:r>
          </w:p>
        </w:tc>
        <w:tc>
          <w:tcPr>
            <w:tcW w:w="6973" w:type="dxa"/>
            <w:vAlign w:val="center"/>
          </w:tcPr>
          <w:p w14:paraId="1649403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Условия подключения и защитные меры для абонентских пунктов; для изолированного контура «</w:t>
            </w:r>
            <w:proofErr w:type="spellStart"/>
            <w:r w:rsidRPr="00FE0F39">
              <w:rPr>
                <w:sz w:val="20"/>
                <w:lang w:val="ru-RU"/>
              </w:rPr>
              <w:t>ТехноЩита</w:t>
            </w:r>
            <w:proofErr w:type="spellEnd"/>
            <w:r w:rsidRPr="00FE0F39">
              <w:rPr>
                <w:sz w:val="20"/>
                <w:lang w:val="ru-RU"/>
              </w:rPr>
              <w:t>» раздел условен.</w:t>
            </w:r>
          </w:p>
        </w:tc>
      </w:tr>
      <w:tr w:rsidR="0025526D" w:rsidRPr="00FF47E7" w14:paraId="57B13CB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8810C0C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20"/>
              </w:rPr>
              <w:t>Приложения</w:t>
            </w:r>
            <w:proofErr w:type="spellEnd"/>
          </w:p>
        </w:tc>
        <w:tc>
          <w:tcPr>
            <w:tcW w:w="6973" w:type="dxa"/>
            <w:vAlign w:val="center"/>
          </w:tcPr>
          <w:p w14:paraId="69B8200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Образцы актов классификации, аттестатов, паспортов и перечня защищаемых сведений.</w:t>
            </w:r>
          </w:p>
        </w:tc>
      </w:tr>
    </w:tbl>
    <w:p w14:paraId="45738E67" w14:textId="77777777" w:rsidR="0025526D" w:rsidRPr="00FE0F39" w:rsidRDefault="0025526D">
      <w:pPr>
        <w:rPr>
          <w:lang w:val="ru-RU"/>
        </w:rPr>
      </w:pPr>
    </w:p>
    <w:p w14:paraId="7D2ACF4B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Логика применения: определить защищаемые ресурсы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>5 и переговорную → обследовать расположение и коммуникации → оценить угрозы по п. 2.9 → составить требования и проект СЗИ по разделу 3 → обеспечить режим для помещения и АС по разделам 4–5 → испытать меры и вести эксплуатационный контроль.</w:t>
      </w:r>
    </w:p>
    <w:p w14:paraId="6E5F7431" w14:textId="77777777" w:rsidR="0025526D" w:rsidRPr="00DE749E" w:rsidRDefault="00000000">
      <w:pPr>
        <w:pStyle w:val="1"/>
        <w:rPr>
          <w:rFonts w:ascii="Times New Roman" w:hAnsi="Times New Roman" w:cs="Times New Roman"/>
          <w:lang w:val="ru-RU"/>
        </w:rPr>
      </w:pPr>
      <w:r w:rsidRPr="00DE749E">
        <w:rPr>
          <w:rFonts w:ascii="Times New Roman" w:hAnsi="Times New Roman" w:cs="Times New Roman"/>
          <w:lang w:val="ru-RU"/>
        </w:rPr>
        <w:t>2. Модель угроз ООО «</w:t>
      </w:r>
      <w:proofErr w:type="spellStart"/>
      <w:r w:rsidRPr="00DE749E">
        <w:rPr>
          <w:rFonts w:ascii="Times New Roman" w:hAnsi="Times New Roman" w:cs="Times New Roman"/>
          <w:lang w:val="ru-RU"/>
        </w:rPr>
        <w:t>ТехноЩит</w:t>
      </w:r>
      <w:proofErr w:type="spellEnd"/>
      <w:r w:rsidRPr="00DE749E">
        <w:rPr>
          <w:rFonts w:ascii="Times New Roman" w:hAnsi="Times New Roman" w:cs="Times New Roman"/>
          <w:lang w:val="ru-RU"/>
        </w:rPr>
        <w:t>»</w:t>
      </w:r>
    </w:p>
    <w:p w14:paraId="5EF9770E" w14:textId="77777777" w:rsidR="0025526D" w:rsidRPr="00DE749E" w:rsidRDefault="00000000">
      <w:pPr>
        <w:pStyle w:val="21"/>
        <w:rPr>
          <w:rFonts w:ascii="Times New Roman" w:hAnsi="Times New Roman" w:cs="Times New Roman"/>
          <w:lang w:val="ru-RU"/>
        </w:rPr>
      </w:pPr>
      <w:r w:rsidRPr="00DE749E">
        <w:rPr>
          <w:rFonts w:ascii="Times New Roman" w:hAnsi="Times New Roman" w:cs="Times New Roman"/>
          <w:lang w:val="ru-RU"/>
        </w:rPr>
        <w:t>2.1. Объект, границы и данные</w:t>
      </w:r>
    </w:p>
    <w:p w14:paraId="23594CA6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ООО «ТехноЩит» размещается в офисе 301 на третьем этаже бизнес-центра по адресу: г. Ростов-на-Дону, пр. Стачки, д. 25. Полезная площадь — 96,80 м². Шесть АРМ распределены между общим офисным контуром (ARM-01–04, 192.168.10.0/24), физически отдельным защищённым сегментом (ARM-</w:t>
      </w:r>
      <w:r w:rsidRPr="00FE0F39">
        <w:rPr>
          <w:lang w:val="ru-RU"/>
        </w:rPr>
        <w:lastRenderedPageBreak/>
        <w:t>05, SRV-01, SW-Z, 192.168.50.0/24) и автономной станцией проверки носителей ARM-06. Между сегментами отсутствуют кабель, маршрут и беспроводное соединение; у защищённого сегмента нет шлюза в Интернет. MFP-01 подключено к ARM-05 по USB, сетевые интерфейсы МФУ отключены [7, 8].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6"/>
      </w:tblGrid>
      <w:tr w:rsidR="0025526D" w14:paraId="715BBC5C" w14:textId="77777777">
        <w:trPr>
          <w:cantSplit/>
          <w:tblHeader/>
          <w:jc w:val="center"/>
        </w:trPr>
        <w:tc>
          <w:tcPr>
            <w:tcW w:w="2835" w:type="dxa"/>
            <w:shd w:val="clear" w:color="auto" w:fill="DCE6F1"/>
            <w:vAlign w:val="center"/>
          </w:tcPr>
          <w:p w14:paraId="33DE39BF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Помещение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средство</w:t>
            </w:r>
            <w:proofErr w:type="spellEnd"/>
          </w:p>
        </w:tc>
        <w:tc>
          <w:tcPr>
            <w:tcW w:w="6236" w:type="dxa"/>
            <w:shd w:val="clear" w:color="auto" w:fill="DCE6F1"/>
            <w:vAlign w:val="center"/>
          </w:tcPr>
          <w:p w14:paraId="6F5A2C20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Роль в защите</w:t>
            </w:r>
          </w:p>
        </w:tc>
      </w:tr>
      <w:tr w:rsidR="0025526D" w:rsidRPr="00FF47E7" w14:paraId="6C38B39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7561579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04 — серверная-лаборатория, 9,60 м²</w:t>
            </w:r>
          </w:p>
        </w:tc>
        <w:tc>
          <w:tcPr>
            <w:tcW w:w="6236" w:type="dxa"/>
            <w:vAlign w:val="center"/>
          </w:tcPr>
          <w:p w14:paraId="6C82AD21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SRV</w:t>
            </w:r>
            <w:r w:rsidRPr="00FE0F39">
              <w:rPr>
                <w:sz w:val="20"/>
                <w:lang w:val="ru-RU"/>
              </w:rPr>
              <w:t xml:space="preserve">-01, </w:t>
            </w: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 xml:space="preserve">-05, </w:t>
            </w: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 xml:space="preserve">-06, </w:t>
            </w:r>
            <w:r>
              <w:rPr>
                <w:sz w:val="20"/>
              </w:rPr>
              <w:t>SW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Z</w:t>
            </w:r>
            <w:r w:rsidRPr="00FE0F39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MFP</w:t>
            </w:r>
            <w:r w:rsidRPr="00FE0F39">
              <w:rPr>
                <w:sz w:val="20"/>
                <w:lang w:val="ru-RU"/>
              </w:rPr>
              <w:t xml:space="preserve">-01, </w:t>
            </w:r>
            <w:r>
              <w:rPr>
                <w:sz w:val="20"/>
              </w:rPr>
              <w:t>UPS</w:t>
            </w:r>
            <w:r w:rsidRPr="00FE0F39">
              <w:rPr>
                <w:sz w:val="20"/>
                <w:lang w:val="ru-RU"/>
              </w:rPr>
              <w:t xml:space="preserve">-01; обработка электронных материалов заказчиков и </w:t>
            </w:r>
            <w:proofErr w:type="spellStart"/>
            <w:r w:rsidRPr="00FE0F39">
              <w:rPr>
                <w:sz w:val="20"/>
                <w:lang w:val="ru-RU"/>
              </w:rPr>
              <w:t>ПДн</w:t>
            </w:r>
            <w:proofErr w:type="spellEnd"/>
            <w:r w:rsidRPr="00FE0F39">
              <w:rPr>
                <w:sz w:val="20"/>
                <w:lang w:val="ru-RU"/>
              </w:rPr>
              <w:t>.</w:t>
            </w:r>
          </w:p>
        </w:tc>
      </w:tr>
      <w:tr w:rsidR="0025526D" w:rsidRPr="00FF47E7" w14:paraId="0886AB8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64E713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05 — </w:t>
            </w:r>
            <w:proofErr w:type="spellStart"/>
            <w:r>
              <w:rPr>
                <w:sz w:val="20"/>
              </w:rPr>
              <w:t>архив</w:t>
            </w:r>
            <w:proofErr w:type="spellEnd"/>
            <w:r>
              <w:rPr>
                <w:sz w:val="20"/>
              </w:rPr>
              <w:t>, 6,40 м²</w:t>
            </w:r>
          </w:p>
        </w:tc>
        <w:tc>
          <w:tcPr>
            <w:tcW w:w="6236" w:type="dxa"/>
            <w:vAlign w:val="center"/>
          </w:tcPr>
          <w:p w14:paraId="1A59F7DD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SAFE</w:t>
            </w:r>
            <w:r w:rsidRPr="00FE0F39">
              <w:rPr>
                <w:sz w:val="20"/>
                <w:lang w:val="ru-RU"/>
              </w:rPr>
              <w:t xml:space="preserve">-01; бумажные документы, </w:t>
            </w:r>
            <w:r>
              <w:rPr>
                <w:sz w:val="20"/>
              </w:rPr>
              <w:t>TR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IN</w:t>
            </w:r>
            <w:r w:rsidRPr="00FE0F39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TR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OUT</w:t>
            </w:r>
            <w:r w:rsidRPr="00FE0F39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BKP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A</w:t>
            </w:r>
            <w:r w:rsidRPr="00FE0F39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B</w:t>
            </w:r>
            <w:r w:rsidRPr="00FE0F39">
              <w:rPr>
                <w:sz w:val="20"/>
                <w:lang w:val="ru-RU"/>
              </w:rPr>
              <w:t>; хранение и учет носителей.</w:t>
            </w:r>
          </w:p>
        </w:tc>
      </w:tr>
      <w:tr w:rsidR="0025526D" w:rsidRPr="00FF47E7" w14:paraId="130416C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170515C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06 — </w:t>
            </w:r>
            <w:proofErr w:type="spellStart"/>
            <w:r>
              <w:rPr>
                <w:sz w:val="20"/>
              </w:rPr>
              <w:t>переговорная</w:t>
            </w:r>
            <w:proofErr w:type="spellEnd"/>
            <w:r>
              <w:rPr>
                <w:sz w:val="20"/>
              </w:rPr>
              <w:t>, 9,60 м²</w:t>
            </w:r>
          </w:p>
        </w:tc>
        <w:tc>
          <w:tcPr>
            <w:tcW w:w="6236" w:type="dxa"/>
            <w:vAlign w:val="center"/>
          </w:tcPr>
          <w:p w14:paraId="3CEE0A0B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 xml:space="preserve">Конфиденциальные обсуждения; в проекте указан </w:t>
            </w:r>
            <w:r>
              <w:rPr>
                <w:sz w:val="20"/>
              </w:rPr>
              <w:t>AZ</w:t>
            </w:r>
            <w:r w:rsidRPr="00FE0F39">
              <w:rPr>
                <w:sz w:val="20"/>
                <w:lang w:val="ru-RU"/>
              </w:rPr>
              <w:t>-01 для акустической и виброакустической защиты.</w:t>
            </w:r>
          </w:p>
        </w:tc>
      </w:tr>
      <w:tr w:rsidR="0025526D" w:rsidRPr="00FF47E7" w14:paraId="72F4B6C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EE9738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01 — </w:t>
            </w:r>
            <w:proofErr w:type="spellStart"/>
            <w:r>
              <w:rPr>
                <w:sz w:val="20"/>
              </w:rPr>
              <w:t>общая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рабочая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комната</w:t>
            </w:r>
            <w:proofErr w:type="spellEnd"/>
          </w:p>
        </w:tc>
        <w:tc>
          <w:tcPr>
            <w:tcW w:w="6236" w:type="dxa"/>
            <w:vAlign w:val="center"/>
          </w:tcPr>
          <w:p w14:paraId="7D02E41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>-01–04, связь с общим офисным контуром; действительные материалы заказчиков здесь не обрабатываются.</w:t>
            </w:r>
          </w:p>
        </w:tc>
      </w:tr>
    </w:tbl>
    <w:p w14:paraId="311485CC" w14:textId="77777777" w:rsidR="0025526D" w:rsidRPr="00FE0F39" w:rsidRDefault="0025526D">
      <w:pPr>
        <w:rPr>
          <w:lang w:val="ru-RU"/>
        </w:rPr>
      </w:pPr>
    </w:p>
    <w:p w14:paraId="7B5DC20A" w14:textId="77777777" w:rsidR="0088475A" w:rsidRDefault="00000000" w:rsidP="00CC5563">
      <w:pPr>
        <w:keepNext/>
        <w:pageBreakBefore/>
      </w:pPr>
      <w:r>
        <w:rPr>
          <w:noProof/>
        </w:rPr>
        <w:lastRenderedPageBreak/>
        <w:drawing>
          <wp:inline distT="0" distB="0" distL="0" distR="0" wp14:anchorId="433BD75D" wp14:editId="776D81C6">
            <wp:extent cx="5295815" cy="5395965"/>
            <wp:effectExtent l="0" t="0" r="63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лан_офиса_ТехноЩит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9169" cy="544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FF27" w14:textId="77777777" w:rsidR="0088475A" w:rsidRPr="00CC5563" w:rsidRDefault="00000000">
      <w:pPr>
        <w:spacing w:after="160"/>
        <w:jc w:val="center"/>
        <w:rPr>
          <w:lang w:val="ru-RU"/>
        </w:rPr>
      </w:pPr>
      <w:r w:rsidRPr="00CC5563">
        <w:rPr>
          <w:sz w:val="20"/>
          <w:lang w:val="ru-RU"/>
        </w:rPr>
        <w:t>Рисунок 1 — Схема помещений и размещения средств защиты (по экспликации № ПЛ-01)</w:t>
      </w:r>
    </w:p>
    <w:p w14:paraId="69EE6F3B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В перечень защищаемых ресурсов входят: R1 — материалы заказов и результаты работ; R2 — договоры и реквизиты; R3 — кадровые персональные данные; R4 — организационные документы; R5 — конфигурации, журналы и резервные копии. По исходным данным обрабатываются персональные данные восьми работников и не более 500 представителей заказчиков. Специальные категории и биометрические персональные данные, а также сведения, составляющие государственную тайну, в объект не включены [7].</w:t>
      </w:r>
    </w:p>
    <w:p w14:paraId="7B2E1222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Контролируемая зона (КЗ) ограничивается помещениями и средствами, режим доступа к которым обеспечивает организация; общие коридоры бизнес-центра в неё не входят. Границы КЗ относительно стен, вентиляции, </w:t>
      </w:r>
      <w:r w:rsidRPr="00FE0F39">
        <w:rPr>
          <w:lang w:val="ru-RU"/>
        </w:rPr>
        <w:lastRenderedPageBreak/>
        <w:t>электропитания и кабельных линий фиксируются актом обследования. Наличие СКУД не заменяет проверки технических каналов утечки.</w:t>
      </w:r>
    </w:p>
    <w:p w14:paraId="317A8B2D" w14:textId="77777777" w:rsidR="0025526D" w:rsidRPr="00DE749E" w:rsidRDefault="00000000">
      <w:pPr>
        <w:pStyle w:val="21"/>
        <w:rPr>
          <w:rFonts w:ascii="Times New Roman" w:hAnsi="Times New Roman" w:cs="Times New Roman"/>
          <w:lang w:val="ru-RU"/>
        </w:rPr>
      </w:pPr>
      <w:r w:rsidRPr="00DE749E">
        <w:rPr>
          <w:rFonts w:ascii="Times New Roman" w:hAnsi="Times New Roman" w:cs="Times New Roman"/>
          <w:lang w:val="ru-RU"/>
        </w:rPr>
        <w:t>2.2. Источники и таблица угроз по п. 2.9 СТР-К</w:t>
      </w:r>
    </w:p>
    <w:p w14:paraId="453A1BAF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Источники: работник с ограниченными правами, администратор с техническими полномочиями, посетитель, персонал бизнес-центра, лицо в смежной зоне, получатель или отправитель съемного носителя. Прямой сетевой нарушитель из Интернета не имеет маршрута к </w:t>
      </w:r>
      <w:r>
        <w:t>SRV</w:t>
      </w:r>
      <w:r w:rsidRPr="00FE0F39">
        <w:rPr>
          <w:lang w:val="ru-RU"/>
        </w:rPr>
        <w:t>-01 при заявленной конфигурации. Сбои оборудования рассматриваются как риск доступности, но не как умышленный нарушитель.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2324"/>
        <w:gridCol w:w="3005"/>
        <w:gridCol w:w="3231"/>
      </w:tblGrid>
      <w:tr w:rsidR="0025526D" w:rsidRPr="00DE749E" w14:paraId="07C25AD5" w14:textId="77777777">
        <w:trPr>
          <w:cantSplit/>
          <w:tblHeader/>
          <w:jc w:val="center"/>
        </w:trPr>
        <w:tc>
          <w:tcPr>
            <w:tcW w:w="510" w:type="dxa"/>
            <w:shd w:val="clear" w:color="auto" w:fill="DCE6F1"/>
            <w:vAlign w:val="center"/>
          </w:tcPr>
          <w:p w14:paraId="6144D659" w14:textId="77777777" w:rsidR="0025526D" w:rsidRPr="00DE749E" w:rsidRDefault="00000000">
            <w:pPr>
              <w:spacing w:after="40" w:line="240" w:lineRule="auto"/>
              <w:ind w:firstLine="0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b/>
                <w:szCs w:val="28"/>
              </w:rPr>
              <w:t>№</w:t>
            </w:r>
          </w:p>
        </w:tc>
        <w:tc>
          <w:tcPr>
            <w:tcW w:w="2324" w:type="dxa"/>
            <w:shd w:val="clear" w:color="auto" w:fill="DCE6F1"/>
            <w:vAlign w:val="center"/>
          </w:tcPr>
          <w:p w14:paraId="28E00301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b/>
                <w:szCs w:val="28"/>
              </w:rPr>
              <w:t>Тип угрозы по п. 2.9</w:t>
            </w:r>
          </w:p>
        </w:tc>
        <w:tc>
          <w:tcPr>
            <w:tcW w:w="3005" w:type="dxa"/>
            <w:shd w:val="clear" w:color="auto" w:fill="DCE6F1"/>
            <w:vAlign w:val="center"/>
          </w:tcPr>
          <w:p w14:paraId="34DFFBB4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b/>
                <w:szCs w:val="28"/>
              </w:rPr>
              <w:t>Источник / объект</w:t>
            </w:r>
          </w:p>
        </w:tc>
        <w:tc>
          <w:tcPr>
            <w:tcW w:w="3231" w:type="dxa"/>
            <w:shd w:val="clear" w:color="auto" w:fill="DCE6F1"/>
            <w:vAlign w:val="center"/>
          </w:tcPr>
          <w:p w14:paraId="0FC80707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b/>
                <w:szCs w:val="28"/>
              </w:rPr>
              <w:t>Последствие и оценка</w:t>
            </w:r>
          </w:p>
        </w:tc>
      </w:tr>
      <w:tr w:rsidR="0088475A" w:rsidRPr="00FF47E7" w14:paraId="3273CC66" w14:textId="77777777" w:rsidTr="00CC5563">
        <w:trPr>
          <w:jc w:val="center"/>
        </w:trPr>
        <w:tc>
          <w:tcPr>
            <w:tcW w:w="510" w:type="dxa"/>
            <w:vAlign w:val="center"/>
          </w:tcPr>
          <w:p w14:paraId="46235533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1</w:t>
            </w:r>
            <w:r w:rsidRPr="00DE749E">
              <w:rPr>
                <w:rFonts w:cs="Times New Roman"/>
                <w:szCs w:val="28"/>
              </w:rPr>
              <w:t>1</w:t>
            </w:r>
          </w:p>
        </w:tc>
        <w:tc>
          <w:tcPr>
            <w:tcW w:w="2324" w:type="dxa"/>
          </w:tcPr>
          <w:p w14:paraId="54886BBB" w14:textId="77777777" w:rsidR="0088475A" w:rsidRPr="00DE749E" w:rsidRDefault="00000000" w:rsidP="00CC556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Акустическое излучение речи</w:t>
            </w:r>
          </w:p>
        </w:tc>
        <w:tc>
          <w:tcPr>
            <w:tcW w:w="3005" w:type="dxa"/>
          </w:tcPr>
          <w:p w14:paraId="1099B57C" w14:textId="77777777" w:rsidR="006C4C74" w:rsidRDefault="00000000" w:rsidP="00CC5563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proofErr w:type="spellStart"/>
            <w:r w:rsidRPr="00DE749E">
              <w:rPr>
                <w:rFonts w:cs="Times New Roman"/>
                <w:szCs w:val="28"/>
              </w:rPr>
              <w:t>Переговорная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06;</w:t>
            </w:r>
          </w:p>
          <w:p w14:paraId="73D413A3" w14:textId="77777777" w:rsidR="0088475A" w:rsidRPr="00DE749E" w:rsidRDefault="00000000" w:rsidP="00CC556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 xml:space="preserve"> лицо у помещения</w:t>
            </w:r>
          </w:p>
        </w:tc>
        <w:tc>
          <w:tcPr>
            <w:tcW w:w="3231" w:type="dxa"/>
          </w:tcPr>
          <w:p w14:paraId="2A0239E5" w14:textId="77777777" w:rsidR="0088475A" w:rsidRPr="00DE749E" w:rsidRDefault="00000000" w:rsidP="00CC5563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Разглашение обсуждаемых сведений; требуется оценка звукоизоляции.</w:t>
            </w:r>
          </w:p>
        </w:tc>
      </w:tr>
      <w:tr w:rsidR="0088475A" w:rsidRPr="00FF47E7" w14:paraId="5FEFC2FF" w14:textId="77777777" w:rsidTr="00CC5563">
        <w:trPr>
          <w:jc w:val="center"/>
        </w:trPr>
        <w:tc>
          <w:tcPr>
            <w:tcW w:w="510" w:type="dxa"/>
            <w:vAlign w:val="center"/>
          </w:tcPr>
          <w:p w14:paraId="1F754677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2</w:t>
            </w:r>
            <w:r w:rsidRPr="00DE749E">
              <w:rPr>
                <w:rFonts w:cs="Times New Roman"/>
                <w:szCs w:val="28"/>
              </w:rPr>
              <w:t>2</w:t>
            </w:r>
          </w:p>
        </w:tc>
        <w:tc>
          <w:tcPr>
            <w:tcW w:w="2324" w:type="dxa"/>
          </w:tcPr>
          <w:p w14:paraId="711CFBCC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Микрофонный эффект и выходящие линии</w:t>
            </w:r>
          </w:p>
        </w:tc>
        <w:tc>
          <w:tcPr>
            <w:tcW w:w="3005" w:type="dxa"/>
          </w:tcPr>
          <w:p w14:paraId="7FF4C6A1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ВТСС и коммуникации 06; лицо у линии за КЗ</w:t>
            </w:r>
          </w:p>
        </w:tc>
        <w:tc>
          <w:tcPr>
            <w:tcW w:w="3231" w:type="dxa"/>
          </w:tcPr>
          <w:p w14:paraId="6C75028D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Перехват речевого сигнала; проверить состав линий и параметры канала.</w:t>
            </w:r>
          </w:p>
        </w:tc>
      </w:tr>
      <w:tr w:rsidR="0088475A" w:rsidRPr="00FF47E7" w14:paraId="790BC8C8" w14:textId="77777777">
        <w:trPr>
          <w:jc w:val="center"/>
        </w:trPr>
        <w:tc>
          <w:tcPr>
            <w:tcW w:w="510" w:type="dxa"/>
          </w:tcPr>
          <w:p w14:paraId="0C18A082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3</w:t>
            </w:r>
            <w:r w:rsidRPr="00DE749E">
              <w:rPr>
                <w:rFonts w:cs="Times New Roman"/>
                <w:szCs w:val="28"/>
              </w:rPr>
              <w:t>3</w:t>
            </w:r>
          </w:p>
        </w:tc>
        <w:tc>
          <w:tcPr>
            <w:tcW w:w="2324" w:type="dxa"/>
          </w:tcPr>
          <w:p w14:paraId="27D255F9" w14:textId="77777777" w:rsidR="0088475A" w:rsidRPr="00DE749E" w:rsidRDefault="00000000" w:rsidP="00CC556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Виброакустические сигналы</w:t>
            </w:r>
          </w:p>
        </w:tc>
        <w:tc>
          <w:tcPr>
            <w:tcW w:w="3005" w:type="dxa"/>
          </w:tcPr>
          <w:p w14:paraId="4B38F484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Конструкции и вентиляция 06; смежное помещение</w:t>
            </w:r>
          </w:p>
        </w:tc>
        <w:tc>
          <w:tcPr>
            <w:tcW w:w="3231" w:type="dxa"/>
          </w:tcPr>
          <w:p w14:paraId="63095B98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Возможен съем речи; требуется обследование и измерения.</w:t>
            </w:r>
          </w:p>
        </w:tc>
      </w:tr>
      <w:tr w:rsidR="0088475A" w:rsidRPr="00FF47E7" w14:paraId="4F7D3604" w14:textId="77777777">
        <w:trPr>
          <w:jc w:val="center"/>
        </w:trPr>
        <w:tc>
          <w:tcPr>
            <w:tcW w:w="510" w:type="dxa"/>
          </w:tcPr>
          <w:p w14:paraId="54229671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4</w:t>
            </w:r>
            <w:r w:rsidRPr="00DE749E">
              <w:rPr>
                <w:rFonts w:cs="Times New Roman"/>
                <w:szCs w:val="28"/>
              </w:rPr>
              <w:t>4</w:t>
            </w:r>
          </w:p>
        </w:tc>
        <w:tc>
          <w:tcPr>
            <w:tcW w:w="2324" w:type="dxa"/>
          </w:tcPr>
          <w:p w14:paraId="4DF25B92" w14:textId="77777777" w:rsidR="0088475A" w:rsidRPr="00DE749E" w:rsidRDefault="00000000" w:rsidP="00CC5563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НСД и</w:t>
            </w:r>
            <w:r w:rsidR="00CC5563" w:rsidRPr="00DE749E">
              <w:rPr>
                <w:rFonts w:cs="Times New Roman"/>
                <w:szCs w:val="28"/>
                <w:lang w:val="ru-RU"/>
              </w:rPr>
              <w:t xml:space="preserve"> </w:t>
            </w:r>
            <w:r w:rsidRPr="00DE749E">
              <w:rPr>
                <w:rFonts w:cs="Times New Roman"/>
                <w:szCs w:val="28"/>
                <w:lang w:val="ru-RU"/>
              </w:rPr>
              <w:t>несанкционированные действия в АС</w:t>
            </w:r>
          </w:p>
        </w:tc>
        <w:tc>
          <w:tcPr>
            <w:tcW w:w="3005" w:type="dxa"/>
          </w:tcPr>
          <w:p w14:paraId="65AFC6CE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 xml:space="preserve">Пользователь или администратор; </w:t>
            </w:r>
            <w:r w:rsidRPr="00DE749E">
              <w:rPr>
                <w:rFonts w:cs="Times New Roman"/>
                <w:szCs w:val="28"/>
              </w:rPr>
              <w:t>R</w:t>
            </w:r>
            <w:r w:rsidRPr="00DE749E">
              <w:rPr>
                <w:rFonts w:cs="Times New Roman"/>
                <w:szCs w:val="28"/>
                <w:lang w:val="ru-RU"/>
              </w:rPr>
              <w:t>1–</w:t>
            </w:r>
            <w:r w:rsidRPr="00DE749E">
              <w:rPr>
                <w:rFonts w:cs="Times New Roman"/>
                <w:szCs w:val="28"/>
              </w:rPr>
              <w:t>R</w:t>
            </w:r>
            <w:r w:rsidRPr="00DE749E">
              <w:rPr>
                <w:rFonts w:cs="Times New Roman"/>
                <w:szCs w:val="28"/>
                <w:lang w:val="ru-RU"/>
              </w:rPr>
              <w:t xml:space="preserve">5 на </w:t>
            </w:r>
            <w:r w:rsidRPr="00DE749E">
              <w:rPr>
                <w:rFonts w:cs="Times New Roman"/>
                <w:szCs w:val="28"/>
              </w:rPr>
              <w:t>ARM</w:t>
            </w:r>
            <w:r w:rsidRPr="00DE749E">
              <w:rPr>
                <w:rFonts w:cs="Times New Roman"/>
                <w:szCs w:val="28"/>
                <w:lang w:val="ru-RU"/>
              </w:rPr>
              <w:t>-05/</w:t>
            </w:r>
            <w:r w:rsidRPr="00DE749E">
              <w:rPr>
                <w:rFonts w:cs="Times New Roman"/>
                <w:szCs w:val="28"/>
              </w:rPr>
              <w:t>SRV</w:t>
            </w:r>
            <w:r w:rsidRPr="00DE749E">
              <w:rPr>
                <w:rFonts w:cs="Times New Roman"/>
                <w:szCs w:val="28"/>
                <w:lang w:val="ru-RU"/>
              </w:rPr>
              <w:t>-01</w:t>
            </w:r>
          </w:p>
        </w:tc>
        <w:tc>
          <w:tcPr>
            <w:tcW w:w="3231" w:type="dxa"/>
          </w:tcPr>
          <w:p w14:paraId="236AB3B7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Чтение, изменение или удаление данных; актуально при ошибочных правах.</w:t>
            </w:r>
          </w:p>
        </w:tc>
      </w:tr>
      <w:tr w:rsidR="0088475A" w:rsidRPr="00FF47E7" w14:paraId="64A57A04" w14:textId="77777777">
        <w:trPr>
          <w:jc w:val="center"/>
        </w:trPr>
        <w:tc>
          <w:tcPr>
            <w:tcW w:w="510" w:type="dxa"/>
          </w:tcPr>
          <w:p w14:paraId="118E1CAF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5</w:t>
            </w:r>
            <w:r w:rsidRPr="00DE749E">
              <w:rPr>
                <w:rFonts w:cs="Times New Roman"/>
                <w:szCs w:val="28"/>
              </w:rPr>
              <w:t>5</w:t>
            </w:r>
          </w:p>
        </w:tc>
        <w:tc>
          <w:tcPr>
            <w:tcW w:w="2324" w:type="dxa"/>
          </w:tcPr>
          <w:p w14:paraId="13EF2843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Специальное программное воздействие</w:t>
            </w:r>
          </w:p>
        </w:tc>
        <w:tc>
          <w:tcPr>
            <w:tcW w:w="3005" w:type="dxa"/>
          </w:tcPr>
          <w:p w14:paraId="58E85F24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 xml:space="preserve">Носитель клиента; </w:t>
            </w:r>
            <w:r w:rsidRPr="00DE749E">
              <w:rPr>
                <w:rFonts w:cs="Times New Roman"/>
                <w:szCs w:val="28"/>
              </w:rPr>
              <w:t>ARM</w:t>
            </w:r>
            <w:r w:rsidRPr="00DE749E">
              <w:rPr>
                <w:rFonts w:cs="Times New Roman"/>
                <w:szCs w:val="28"/>
                <w:lang w:val="ru-RU"/>
              </w:rPr>
              <w:t xml:space="preserve">-06 → </w:t>
            </w:r>
            <w:r w:rsidRPr="00DE749E">
              <w:rPr>
                <w:rFonts w:cs="Times New Roman"/>
                <w:szCs w:val="28"/>
              </w:rPr>
              <w:t>TR</w:t>
            </w:r>
            <w:r w:rsidRPr="00DE749E">
              <w:rPr>
                <w:rFonts w:cs="Times New Roman"/>
                <w:szCs w:val="28"/>
                <w:lang w:val="ru-RU"/>
              </w:rPr>
              <w:t>-</w:t>
            </w:r>
            <w:r w:rsidRPr="00DE749E">
              <w:rPr>
                <w:rFonts w:cs="Times New Roman"/>
                <w:szCs w:val="28"/>
              </w:rPr>
              <w:t>IN</w:t>
            </w:r>
            <w:r w:rsidRPr="00DE749E">
              <w:rPr>
                <w:rFonts w:cs="Times New Roman"/>
                <w:szCs w:val="28"/>
                <w:lang w:val="ru-RU"/>
              </w:rPr>
              <w:t xml:space="preserve"> → </w:t>
            </w:r>
            <w:r w:rsidRPr="00DE749E">
              <w:rPr>
                <w:rFonts w:cs="Times New Roman"/>
                <w:szCs w:val="28"/>
              </w:rPr>
              <w:t>ARM</w:t>
            </w:r>
            <w:r w:rsidRPr="00DE749E">
              <w:rPr>
                <w:rFonts w:cs="Times New Roman"/>
                <w:szCs w:val="28"/>
                <w:lang w:val="ru-RU"/>
              </w:rPr>
              <w:t>-05</w:t>
            </w:r>
          </w:p>
        </w:tc>
        <w:tc>
          <w:tcPr>
            <w:tcW w:w="3231" w:type="dxa"/>
          </w:tcPr>
          <w:p w14:paraId="6596C8E2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 xml:space="preserve">Заражение и искажение результатов; актуально при нарушении </w:t>
            </w:r>
            <w:r w:rsidRPr="00DE749E">
              <w:rPr>
                <w:rFonts w:cs="Times New Roman"/>
                <w:szCs w:val="28"/>
                <w:lang w:val="ru-RU"/>
              </w:rPr>
              <w:lastRenderedPageBreak/>
              <w:t>проверки.</w:t>
            </w:r>
          </w:p>
        </w:tc>
      </w:tr>
      <w:tr w:rsidR="0088475A" w:rsidRPr="00FF47E7" w14:paraId="4EBBB68F" w14:textId="77777777">
        <w:trPr>
          <w:jc w:val="center"/>
        </w:trPr>
        <w:tc>
          <w:tcPr>
            <w:tcW w:w="510" w:type="dxa"/>
          </w:tcPr>
          <w:p w14:paraId="3B46C538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lastRenderedPageBreak/>
              <w:t>6</w:t>
            </w:r>
            <w:r w:rsidRPr="00DE749E">
              <w:rPr>
                <w:rFonts w:cs="Times New Roman"/>
                <w:szCs w:val="28"/>
              </w:rPr>
              <w:t>6</w:t>
            </w:r>
          </w:p>
        </w:tc>
        <w:tc>
          <w:tcPr>
            <w:tcW w:w="2324" w:type="dxa"/>
          </w:tcPr>
          <w:p w14:paraId="2508C00D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Побочные электромагнитные излучения</w:t>
            </w:r>
          </w:p>
        </w:tc>
        <w:tc>
          <w:tcPr>
            <w:tcW w:w="3005" w:type="dxa"/>
          </w:tcPr>
          <w:p w14:paraId="5BBC69DE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</w:rPr>
              <w:t>ARM</w:t>
            </w:r>
            <w:r w:rsidRPr="00DE749E">
              <w:rPr>
                <w:rFonts w:cs="Times New Roman"/>
                <w:szCs w:val="28"/>
                <w:lang w:val="ru-RU"/>
              </w:rPr>
              <w:t xml:space="preserve">-05, </w:t>
            </w:r>
            <w:r w:rsidRPr="00DE749E">
              <w:rPr>
                <w:rFonts w:cs="Times New Roman"/>
                <w:szCs w:val="28"/>
              </w:rPr>
              <w:t>SRV</w:t>
            </w:r>
            <w:r w:rsidRPr="00DE749E">
              <w:rPr>
                <w:rFonts w:cs="Times New Roman"/>
                <w:szCs w:val="28"/>
                <w:lang w:val="ru-RU"/>
              </w:rPr>
              <w:t>-01 и линии; наблюдатель за КЗ</w:t>
            </w:r>
          </w:p>
        </w:tc>
        <w:tc>
          <w:tcPr>
            <w:tcW w:w="3231" w:type="dxa"/>
          </w:tcPr>
          <w:p w14:paraId="66365DDC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Возможное раскрытие данных; актуальность устанавливается измерениями.</w:t>
            </w:r>
          </w:p>
        </w:tc>
      </w:tr>
      <w:tr w:rsidR="0088475A" w:rsidRPr="00FF47E7" w14:paraId="266E65D3" w14:textId="77777777">
        <w:trPr>
          <w:jc w:val="center"/>
        </w:trPr>
        <w:tc>
          <w:tcPr>
            <w:tcW w:w="510" w:type="dxa"/>
          </w:tcPr>
          <w:p w14:paraId="12576C89" w14:textId="77777777" w:rsidR="0088475A" w:rsidRPr="00DE749E" w:rsidRDefault="00CC5563" w:rsidP="00CC5563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7</w:t>
            </w:r>
            <w:r w:rsidRPr="00DE749E">
              <w:rPr>
                <w:rFonts w:cs="Times New Roman"/>
                <w:szCs w:val="28"/>
              </w:rPr>
              <w:t>7</w:t>
            </w:r>
          </w:p>
        </w:tc>
        <w:tc>
          <w:tcPr>
            <w:tcW w:w="2324" w:type="dxa"/>
          </w:tcPr>
          <w:p w14:paraId="3EEB7C6A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Наводки на питание и линии связи</w:t>
            </w:r>
          </w:p>
        </w:tc>
        <w:tc>
          <w:tcPr>
            <w:tcW w:w="3005" w:type="dxa"/>
          </w:tcPr>
          <w:p w14:paraId="6B10D4A2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Цепи и кабели, выходящие за КЗ</w:t>
            </w:r>
          </w:p>
        </w:tc>
        <w:tc>
          <w:tcPr>
            <w:tcW w:w="3231" w:type="dxa"/>
          </w:tcPr>
          <w:p w14:paraId="7FBA3ACA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Возможный перехват информативного сигнала; проверить трассы и параметры.</w:t>
            </w:r>
          </w:p>
        </w:tc>
      </w:tr>
      <w:tr w:rsidR="0088475A" w:rsidRPr="00DE749E" w14:paraId="5A4FB277" w14:textId="77777777">
        <w:trPr>
          <w:jc w:val="center"/>
        </w:trPr>
        <w:tc>
          <w:tcPr>
            <w:tcW w:w="510" w:type="dxa"/>
          </w:tcPr>
          <w:p w14:paraId="74450EAA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8</w:t>
            </w:r>
            <w:r w:rsidRPr="00DE749E">
              <w:rPr>
                <w:rFonts w:cs="Times New Roman"/>
                <w:szCs w:val="28"/>
              </w:rPr>
              <w:t>8</w:t>
            </w:r>
          </w:p>
        </w:tc>
        <w:tc>
          <w:tcPr>
            <w:tcW w:w="2324" w:type="dxa"/>
          </w:tcPr>
          <w:p w14:paraId="185086BF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Паразитные радиоизлучения техники</w:t>
            </w:r>
          </w:p>
        </w:tc>
        <w:tc>
          <w:tcPr>
            <w:tcW w:w="3005" w:type="dxa"/>
          </w:tcPr>
          <w:p w14:paraId="644E11F2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Технические средства 04; радиоприемник за КЗ</w:t>
            </w:r>
          </w:p>
        </w:tc>
        <w:tc>
          <w:tcPr>
            <w:tcW w:w="3231" w:type="dxa"/>
          </w:tcPr>
          <w:p w14:paraId="22135279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DE749E">
              <w:rPr>
                <w:rFonts w:cs="Times New Roman"/>
                <w:szCs w:val="28"/>
              </w:rPr>
              <w:t>Возможный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</w:t>
            </w:r>
            <w:proofErr w:type="spellStart"/>
            <w:r w:rsidRPr="00DE749E">
              <w:rPr>
                <w:rFonts w:cs="Times New Roman"/>
                <w:szCs w:val="28"/>
              </w:rPr>
              <w:t>радиоканал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; </w:t>
            </w:r>
            <w:proofErr w:type="spellStart"/>
            <w:r w:rsidRPr="00DE749E">
              <w:rPr>
                <w:rFonts w:cs="Times New Roman"/>
                <w:szCs w:val="28"/>
              </w:rPr>
              <w:t>проверяется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</w:t>
            </w:r>
            <w:proofErr w:type="spellStart"/>
            <w:r w:rsidRPr="00DE749E">
              <w:rPr>
                <w:rFonts w:cs="Times New Roman"/>
                <w:szCs w:val="28"/>
              </w:rPr>
              <w:t>инструментально</w:t>
            </w:r>
            <w:proofErr w:type="spellEnd"/>
            <w:r w:rsidRPr="00DE749E">
              <w:rPr>
                <w:rFonts w:cs="Times New Roman"/>
                <w:szCs w:val="28"/>
              </w:rPr>
              <w:t>.</w:t>
            </w:r>
          </w:p>
        </w:tc>
      </w:tr>
      <w:tr w:rsidR="0088475A" w:rsidRPr="00FF47E7" w14:paraId="54107500" w14:textId="77777777">
        <w:trPr>
          <w:jc w:val="center"/>
        </w:trPr>
        <w:tc>
          <w:tcPr>
            <w:tcW w:w="510" w:type="dxa"/>
          </w:tcPr>
          <w:p w14:paraId="3E7E5626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  <w:lang w:val="ru-RU"/>
              </w:rPr>
              <w:t>9</w:t>
            </w:r>
            <w:r w:rsidRPr="00DE749E">
              <w:rPr>
                <w:rFonts w:cs="Times New Roman"/>
                <w:szCs w:val="28"/>
              </w:rPr>
              <w:t>9</w:t>
            </w:r>
          </w:p>
        </w:tc>
        <w:tc>
          <w:tcPr>
            <w:tcW w:w="2324" w:type="dxa"/>
          </w:tcPr>
          <w:p w14:paraId="0FBBBE42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t>Внедренное устройство перехвата («закладка»)</w:t>
            </w:r>
          </w:p>
        </w:tc>
        <w:tc>
          <w:tcPr>
            <w:tcW w:w="3005" w:type="dxa"/>
          </w:tcPr>
          <w:p w14:paraId="307EA446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Посетитель или инсайдер; техника и помещения 04/06</w:t>
            </w:r>
          </w:p>
        </w:tc>
        <w:tc>
          <w:tcPr>
            <w:tcW w:w="3231" w:type="dxa"/>
          </w:tcPr>
          <w:p w14:paraId="0570D10C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Скрытая запись или передача; сдерживается режимом и проверками.</w:t>
            </w:r>
          </w:p>
        </w:tc>
      </w:tr>
      <w:tr w:rsidR="0088475A" w:rsidRPr="00FF47E7" w14:paraId="637C5BEC" w14:textId="77777777">
        <w:trPr>
          <w:jc w:val="center"/>
        </w:trPr>
        <w:tc>
          <w:tcPr>
            <w:tcW w:w="510" w:type="dxa"/>
          </w:tcPr>
          <w:p w14:paraId="16657152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1</w:t>
            </w:r>
            <w:r w:rsidRPr="00DE749E">
              <w:rPr>
                <w:rFonts w:cs="Times New Roman"/>
                <w:szCs w:val="28"/>
              </w:rPr>
              <w:t>1</w:t>
            </w:r>
            <w:r w:rsidRPr="00DE749E">
              <w:rPr>
                <w:rFonts w:cs="Times New Roman"/>
                <w:szCs w:val="28"/>
                <w:lang w:val="ru-RU"/>
              </w:rPr>
              <w:t>0</w:t>
            </w:r>
          </w:p>
        </w:tc>
        <w:tc>
          <w:tcPr>
            <w:tcW w:w="2324" w:type="dxa"/>
          </w:tcPr>
          <w:p w14:paraId="4CB914FB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Устройство, подключенное к каналу связи</w:t>
            </w:r>
          </w:p>
        </w:tc>
        <w:tc>
          <w:tcPr>
            <w:tcW w:w="3005" w:type="dxa"/>
          </w:tcPr>
          <w:p w14:paraId="7366B1E1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Лицо с доступом к кабелю защищенного сегмента</w:t>
            </w:r>
          </w:p>
        </w:tc>
        <w:tc>
          <w:tcPr>
            <w:tcW w:w="3231" w:type="dxa"/>
          </w:tcPr>
          <w:p w14:paraId="45C2F6A1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Копирование данных; риск зависит от физического доступа к линиям.</w:t>
            </w:r>
          </w:p>
        </w:tc>
      </w:tr>
      <w:tr w:rsidR="0088475A" w:rsidRPr="00FF47E7" w14:paraId="389BF648" w14:textId="77777777">
        <w:trPr>
          <w:jc w:val="center"/>
        </w:trPr>
        <w:tc>
          <w:tcPr>
            <w:tcW w:w="510" w:type="dxa"/>
          </w:tcPr>
          <w:p w14:paraId="34DF59FB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11</w:t>
            </w:r>
            <w:r w:rsidRPr="00DE749E">
              <w:rPr>
                <w:rFonts w:cs="Times New Roman"/>
                <w:szCs w:val="28"/>
              </w:rPr>
              <w:t>1</w:t>
            </w:r>
          </w:p>
        </w:tc>
        <w:tc>
          <w:tcPr>
            <w:tcW w:w="2324" w:type="dxa"/>
          </w:tcPr>
          <w:p w14:paraId="778BC593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DE749E">
              <w:rPr>
                <w:rFonts w:cs="Times New Roman"/>
                <w:szCs w:val="28"/>
              </w:rPr>
              <w:t>Прослушивание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</w:t>
            </w:r>
            <w:proofErr w:type="spellStart"/>
            <w:r w:rsidRPr="00DE749E">
              <w:rPr>
                <w:rFonts w:cs="Times New Roman"/>
                <w:szCs w:val="28"/>
              </w:rPr>
              <w:t>телефонных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DE749E">
              <w:rPr>
                <w:rFonts w:cs="Times New Roman"/>
                <w:szCs w:val="28"/>
              </w:rPr>
              <w:t>радиопереговоров</w:t>
            </w:r>
            <w:proofErr w:type="spellEnd"/>
          </w:p>
        </w:tc>
        <w:tc>
          <w:tcPr>
            <w:tcW w:w="3005" w:type="dxa"/>
          </w:tcPr>
          <w:p w14:paraId="48279EF9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Общая телефония/радиосвязь; внешний перехватчик</w:t>
            </w:r>
          </w:p>
        </w:tc>
        <w:tc>
          <w:tcPr>
            <w:tcW w:w="3231" w:type="dxa"/>
          </w:tcPr>
          <w:p w14:paraId="330A98FD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Утечка при нарушении запрета на закрытые обсуждения по общей связи.</w:t>
            </w:r>
          </w:p>
        </w:tc>
      </w:tr>
      <w:tr w:rsidR="0088475A" w:rsidRPr="00FF47E7" w14:paraId="09FBF197" w14:textId="77777777">
        <w:trPr>
          <w:jc w:val="center"/>
        </w:trPr>
        <w:tc>
          <w:tcPr>
            <w:tcW w:w="510" w:type="dxa"/>
          </w:tcPr>
          <w:p w14:paraId="5243EFDD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1</w:t>
            </w:r>
            <w:r w:rsidRPr="00DE749E">
              <w:rPr>
                <w:rFonts w:cs="Times New Roman"/>
                <w:szCs w:val="28"/>
              </w:rPr>
              <w:t>1</w:t>
            </w:r>
            <w:r w:rsidRPr="00DE749E">
              <w:rPr>
                <w:rFonts w:cs="Times New Roman"/>
                <w:szCs w:val="28"/>
                <w:lang w:val="ru-RU"/>
              </w:rPr>
              <w:t>2</w:t>
            </w:r>
          </w:p>
        </w:tc>
        <w:tc>
          <w:tcPr>
            <w:tcW w:w="2324" w:type="dxa"/>
          </w:tcPr>
          <w:p w14:paraId="1355C49C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DE749E">
              <w:rPr>
                <w:rFonts w:cs="Times New Roman"/>
                <w:szCs w:val="28"/>
              </w:rPr>
              <w:t>Просмотр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</w:t>
            </w:r>
            <w:proofErr w:type="spellStart"/>
            <w:r w:rsidRPr="00DE749E">
              <w:rPr>
                <w:rFonts w:cs="Times New Roman"/>
                <w:szCs w:val="28"/>
              </w:rPr>
              <w:t>экранов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DE749E">
              <w:rPr>
                <w:rFonts w:cs="Times New Roman"/>
                <w:szCs w:val="28"/>
              </w:rPr>
              <w:t>документов</w:t>
            </w:r>
            <w:proofErr w:type="spellEnd"/>
          </w:p>
        </w:tc>
        <w:tc>
          <w:tcPr>
            <w:tcW w:w="3005" w:type="dxa"/>
          </w:tcPr>
          <w:p w14:paraId="5C64478C" w14:textId="77777777" w:rsidR="0088475A" w:rsidRPr="00DE749E" w:rsidRDefault="00000000" w:rsidP="006C4C74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 xml:space="preserve">Посетитель или персонал; 04–06, </w:t>
            </w:r>
            <w:r w:rsidRPr="00DE749E">
              <w:rPr>
                <w:rFonts w:cs="Times New Roman"/>
                <w:szCs w:val="28"/>
              </w:rPr>
              <w:t>ARM</w:t>
            </w:r>
            <w:r w:rsidRPr="00DE749E">
              <w:rPr>
                <w:rFonts w:cs="Times New Roman"/>
                <w:szCs w:val="28"/>
                <w:lang w:val="ru-RU"/>
              </w:rPr>
              <w:t xml:space="preserve">-05, </w:t>
            </w:r>
            <w:r w:rsidRPr="00DE749E">
              <w:rPr>
                <w:rFonts w:cs="Times New Roman"/>
                <w:szCs w:val="28"/>
              </w:rPr>
              <w:t>MFP</w:t>
            </w:r>
            <w:r w:rsidRPr="00DE749E">
              <w:rPr>
                <w:rFonts w:cs="Times New Roman"/>
                <w:szCs w:val="28"/>
                <w:lang w:val="ru-RU"/>
              </w:rPr>
              <w:t>-01</w:t>
            </w:r>
          </w:p>
        </w:tc>
        <w:tc>
          <w:tcPr>
            <w:tcW w:w="3231" w:type="dxa"/>
          </w:tcPr>
          <w:p w14:paraId="0E19AC84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 xml:space="preserve">Разглашение материалов и </w:t>
            </w:r>
            <w:proofErr w:type="spellStart"/>
            <w:r w:rsidRPr="00DE749E">
              <w:rPr>
                <w:rFonts w:cs="Times New Roman"/>
                <w:szCs w:val="28"/>
                <w:lang w:val="ru-RU"/>
              </w:rPr>
              <w:t>ПДн</w:t>
            </w:r>
            <w:proofErr w:type="spellEnd"/>
            <w:r w:rsidRPr="00DE749E">
              <w:rPr>
                <w:rFonts w:cs="Times New Roman"/>
                <w:szCs w:val="28"/>
                <w:lang w:val="ru-RU"/>
              </w:rPr>
              <w:t>; актуально при нарушении режима.</w:t>
            </w:r>
          </w:p>
        </w:tc>
      </w:tr>
      <w:tr w:rsidR="0088475A" w:rsidRPr="00FF47E7" w14:paraId="30F06B37" w14:textId="77777777">
        <w:trPr>
          <w:jc w:val="center"/>
        </w:trPr>
        <w:tc>
          <w:tcPr>
            <w:tcW w:w="510" w:type="dxa"/>
          </w:tcPr>
          <w:p w14:paraId="216FD2B9" w14:textId="77777777" w:rsidR="0088475A" w:rsidRPr="00DE749E" w:rsidRDefault="00DE749E" w:rsidP="00DE749E">
            <w:pPr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t>1</w:t>
            </w:r>
            <w:r w:rsidRPr="00DE749E">
              <w:rPr>
                <w:rFonts w:cs="Times New Roman"/>
                <w:szCs w:val="28"/>
                <w:lang w:val="ru-RU"/>
              </w:rPr>
              <w:lastRenderedPageBreak/>
              <w:t>13</w:t>
            </w:r>
          </w:p>
        </w:tc>
        <w:tc>
          <w:tcPr>
            <w:tcW w:w="2324" w:type="dxa"/>
          </w:tcPr>
          <w:p w14:paraId="59F3C4C5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DE749E">
              <w:rPr>
                <w:rFonts w:cs="Times New Roman"/>
                <w:szCs w:val="28"/>
              </w:rPr>
              <w:lastRenderedPageBreak/>
              <w:t>Хищение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</w:t>
            </w:r>
            <w:proofErr w:type="spellStart"/>
            <w:r w:rsidRPr="00DE749E">
              <w:rPr>
                <w:rFonts w:cs="Times New Roman"/>
                <w:szCs w:val="28"/>
              </w:rPr>
              <w:lastRenderedPageBreak/>
              <w:t>техники</w:t>
            </w:r>
            <w:proofErr w:type="spellEnd"/>
            <w:r w:rsidRPr="00DE749E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DE749E">
              <w:rPr>
                <w:rFonts w:cs="Times New Roman"/>
                <w:szCs w:val="28"/>
              </w:rPr>
              <w:t>носителей</w:t>
            </w:r>
            <w:proofErr w:type="spellEnd"/>
          </w:p>
        </w:tc>
        <w:tc>
          <w:tcPr>
            <w:tcW w:w="3005" w:type="dxa"/>
          </w:tcPr>
          <w:p w14:paraId="77D090EE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E749E">
              <w:rPr>
                <w:rFonts w:cs="Times New Roman"/>
                <w:szCs w:val="28"/>
              </w:rPr>
              <w:lastRenderedPageBreak/>
              <w:t xml:space="preserve">Инсайдер или </w:t>
            </w:r>
            <w:r w:rsidRPr="00DE749E">
              <w:rPr>
                <w:rFonts w:cs="Times New Roman"/>
                <w:szCs w:val="28"/>
              </w:rPr>
              <w:lastRenderedPageBreak/>
              <w:t>посетитель; TR-IN/OUT, BKP-A/B, SAFE-01</w:t>
            </w:r>
          </w:p>
        </w:tc>
        <w:tc>
          <w:tcPr>
            <w:tcW w:w="3231" w:type="dxa"/>
          </w:tcPr>
          <w:p w14:paraId="1754F2B9" w14:textId="77777777" w:rsidR="0088475A" w:rsidRPr="00DE749E" w:rsidRDefault="00000000" w:rsidP="00DE749E">
            <w:pPr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DE749E">
              <w:rPr>
                <w:rFonts w:cs="Times New Roman"/>
                <w:szCs w:val="28"/>
                <w:lang w:val="ru-RU"/>
              </w:rPr>
              <w:lastRenderedPageBreak/>
              <w:t xml:space="preserve">Утрата материалов и </w:t>
            </w:r>
            <w:r w:rsidRPr="00DE749E">
              <w:rPr>
                <w:rFonts w:cs="Times New Roman"/>
                <w:szCs w:val="28"/>
                <w:lang w:val="ru-RU"/>
              </w:rPr>
              <w:lastRenderedPageBreak/>
              <w:t>копий; актуально при нарушении учета и хранения.</w:t>
            </w:r>
          </w:p>
        </w:tc>
      </w:tr>
    </w:tbl>
    <w:p w14:paraId="124DE5D0" w14:textId="77777777" w:rsidR="0025526D" w:rsidRPr="00FE0F39" w:rsidRDefault="0025526D">
      <w:pPr>
        <w:rPr>
          <w:lang w:val="ru-RU"/>
        </w:rPr>
      </w:pPr>
    </w:p>
    <w:p w14:paraId="5176255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Пункт 2.9 СТР-К перечисляет возможные каналы и источники угроз. Для рассматриваемого объекта наиболее вероятны НСД, программное воздействие через носители, просмотр экранов и документов, хищение носителей. Каналы утечки речи, ПЭМИ, наводки и возможность применения закладных устройств оцениваются по результатам обследования и измерений; сами по себе они не считаются доказанными.</w:t>
      </w:r>
    </w:p>
    <w:p w14:paraId="3C827C94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2.3. Меры снижения угроз</w:t>
      </w:r>
    </w:p>
    <w:p w14:paraId="74F1FFAC" w14:textId="77777777" w:rsidR="00DE749E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 xml:space="preserve">• Сохранять физическое разделение </w:t>
      </w:r>
      <w:r>
        <w:t>SW</w:t>
      </w:r>
      <w:r w:rsidRPr="00FE0F39">
        <w:rPr>
          <w:lang w:val="ru-RU"/>
        </w:rPr>
        <w:t>-</w:t>
      </w:r>
      <w:r>
        <w:t>Z</w:t>
      </w:r>
      <w:r w:rsidRPr="00FE0F39">
        <w:rPr>
          <w:lang w:val="ru-RU"/>
        </w:rPr>
        <w:t xml:space="preserve"> и </w:t>
      </w:r>
      <w:r>
        <w:t>SW</w:t>
      </w:r>
      <w:r w:rsidRPr="00FE0F39">
        <w:rPr>
          <w:lang w:val="ru-RU"/>
        </w:rPr>
        <w:t>-</w:t>
      </w:r>
      <w:r>
        <w:t>O</w:t>
      </w:r>
      <w:r w:rsidRPr="00FE0F39">
        <w:rPr>
          <w:lang w:val="ru-RU"/>
        </w:rPr>
        <w:t>/</w:t>
      </w:r>
      <w:r>
        <w:t>RTR</w:t>
      </w:r>
      <w:r w:rsidRPr="00FE0F39">
        <w:rPr>
          <w:lang w:val="ru-RU"/>
        </w:rPr>
        <w:t>-01; при изменении сетевой схемы пересматривать модель угроз и проект защиты.</w:t>
      </w:r>
    </w:p>
    <w:p w14:paraId="02EA5563" w14:textId="77777777" w:rsidR="00DE749E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 xml:space="preserve">• Использовать личные учетные записи и права по ролям </w:t>
      </w:r>
      <w:r>
        <w:t>administration</w:t>
      </w:r>
      <w:r w:rsidRPr="00FE0F39">
        <w:rPr>
          <w:lang w:val="ru-RU"/>
        </w:rPr>
        <w:t xml:space="preserve">, </w:t>
      </w:r>
      <w:r>
        <w:t>technical</w:t>
      </w:r>
      <w:r w:rsidRPr="00FE0F39">
        <w:rPr>
          <w:lang w:val="ru-RU"/>
        </w:rPr>
        <w:t xml:space="preserve">, </w:t>
      </w:r>
      <w:r>
        <w:t>legal</w:t>
      </w:r>
      <w:r w:rsidRPr="00FE0F39">
        <w:rPr>
          <w:lang w:val="ru-RU"/>
        </w:rPr>
        <w:t xml:space="preserve"> и </w:t>
      </w:r>
      <w:r>
        <w:t>director</w:t>
      </w:r>
      <w:r w:rsidRPr="00FE0F39">
        <w:rPr>
          <w:lang w:val="ru-RU"/>
        </w:rPr>
        <w:t xml:space="preserve">; допуск к </w:t>
      </w:r>
      <w:r>
        <w:t>R</w:t>
      </w:r>
      <w:r w:rsidRPr="00FE0F39">
        <w:rPr>
          <w:lang w:val="ru-RU"/>
        </w:rPr>
        <w:t xml:space="preserve">1 только по назначенному заказу, к </w:t>
      </w:r>
      <w:r>
        <w:t>R</w:t>
      </w:r>
      <w:r w:rsidRPr="00FE0F39">
        <w:rPr>
          <w:lang w:val="ru-RU"/>
        </w:rPr>
        <w:t>2–</w:t>
      </w:r>
      <w:r>
        <w:t>R</w:t>
      </w:r>
      <w:r w:rsidRPr="00FE0F39">
        <w:rPr>
          <w:lang w:val="ru-RU"/>
        </w:rPr>
        <w:t>3 — по обязанностям.</w:t>
      </w:r>
    </w:p>
    <w:p w14:paraId="72DA59A7" w14:textId="77777777" w:rsidR="00DE749E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 xml:space="preserve">• Каждый входящий носитель регистрировать и проверять на автономной </w:t>
      </w:r>
      <w:r>
        <w:t>ARM</w:t>
      </w:r>
      <w:r w:rsidRPr="00FE0F39">
        <w:rPr>
          <w:lang w:val="ru-RU"/>
        </w:rPr>
        <w:t xml:space="preserve">-06, затем повторно на </w:t>
      </w:r>
      <w:r>
        <w:t>ARM</w:t>
      </w:r>
      <w:r w:rsidRPr="00FE0F39">
        <w:rPr>
          <w:lang w:val="ru-RU"/>
        </w:rPr>
        <w:t xml:space="preserve">-05;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 xml:space="preserve"> и 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 не смешивать.</w:t>
      </w:r>
    </w:p>
    <w:p w14:paraId="3DAE5FB2" w14:textId="77777777" w:rsidR="00DE749E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 xml:space="preserve">• Хранить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 xml:space="preserve"> и документы в </w:t>
      </w:r>
      <w:r>
        <w:t>SAFE</w:t>
      </w:r>
      <w:r w:rsidRPr="00FE0F39">
        <w:rPr>
          <w:lang w:val="ru-RU"/>
        </w:rPr>
        <w:t xml:space="preserve">-01; проверять восстановление, не считать </w:t>
      </w:r>
      <w:r>
        <w:t>RAID</w:t>
      </w:r>
      <w:r w:rsidRPr="00FE0F39">
        <w:rPr>
          <w:lang w:val="ru-RU"/>
        </w:rPr>
        <w:t>1 заменой резервному копированию.</w:t>
      </w:r>
    </w:p>
    <w:p w14:paraId="6599FC04" w14:textId="77777777" w:rsidR="00DE749E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 xml:space="preserve">• Ограничить доступ в 04–06, сопровождать посетителей; для переговорной обследовать стены, вентиляцию, линии ВТСС и эффективность </w:t>
      </w:r>
      <w:r>
        <w:t>AZ</w:t>
      </w:r>
      <w:r w:rsidRPr="00FE0F39">
        <w:rPr>
          <w:lang w:val="ru-RU"/>
        </w:rPr>
        <w:t>-01.</w:t>
      </w:r>
    </w:p>
    <w:p w14:paraId="5F6602D0" w14:textId="77777777" w:rsidR="0025526D" w:rsidRPr="00FE0F39" w:rsidRDefault="00000000" w:rsidP="00DE749E">
      <w:pPr>
        <w:ind w:left="340" w:firstLine="369"/>
        <w:rPr>
          <w:lang w:val="ru-RU"/>
        </w:rPr>
      </w:pPr>
      <w:r w:rsidRPr="00FE0F39">
        <w:rPr>
          <w:lang w:val="ru-RU"/>
        </w:rPr>
        <w:t>• Проверить фактические границы КЗ и технические каналы инструментально; вести акт изменений оборудования и режимов обработки.</w:t>
      </w:r>
    </w:p>
    <w:p w14:paraId="6786CBD6" w14:textId="77777777" w:rsidR="0025526D" w:rsidRPr="00FE0F39" w:rsidRDefault="00000000">
      <w:pPr>
        <w:pStyle w:val="1"/>
        <w:rPr>
          <w:lang w:val="ru-RU"/>
        </w:rPr>
      </w:pPr>
      <w:r w:rsidRPr="00FE0F39">
        <w:rPr>
          <w:lang w:val="ru-RU"/>
        </w:rPr>
        <w:lastRenderedPageBreak/>
        <w:t>3. Проектирование СЗИ</w:t>
      </w:r>
    </w:p>
    <w:p w14:paraId="3946CE9F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3.1. Стадии по п. 3.7 СТР-К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721"/>
      </w:tblGrid>
      <w:tr w:rsidR="0025526D" w:rsidRPr="00DE749E" w14:paraId="5AFC2DD4" w14:textId="77777777">
        <w:trPr>
          <w:cantSplit/>
          <w:tblHeader/>
          <w:jc w:val="center"/>
        </w:trPr>
        <w:tc>
          <w:tcPr>
            <w:tcW w:w="1587" w:type="dxa"/>
            <w:shd w:val="clear" w:color="auto" w:fill="DCE6F1"/>
            <w:vAlign w:val="center"/>
          </w:tcPr>
          <w:p w14:paraId="6C718998" w14:textId="77777777" w:rsidR="0025526D" w:rsidRPr="00DE749E" w:rsidRDefault="00000000" w:rsidP="006C4C74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proofErr w:type="spellStart"/>
            <w:r w:rsidRPr="00DE749E">
              <w:rPr>
                <w:b/>
                <w:szCs w:val="28"/>
              </w:rPr>
              <w:t>Стадия</w:t>
            </w:r>
            <w:proofErr w:type="spellEnd"/>
          </w:p>
        </w:tc>
        <w:tc>
          <w:tcPr>
            <w:tcW w:w="4762" w:type="dxa"/>
            <w:shd w:val="clear" w:color="auto" w:fill="DCE6F1"/>
            <w:vAlign w:val="center"/>
          </w:tcPr>
          <w:p w14:paraId="5AB87245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r w:rsidRPr="00DE749E">
              <w:rPr>
                <w:b/>
                <w:szCs w:val="28"/>
              </w:rPr>
              <w:t>Работы для ООО «ТехноЩит»</w:t>
            </w:r>
          </w:p>
        </w:tc>
        <w:tc>
          <w:tcPr>
            <w:tcW w:w="2721" w:type="dxa"/>
            <w:shd w:val="clear" w:color="auto" w:fill="DCE6F1"/>
            <w:vAlign w:val="center"/>
          </w:tcPr>
          <w:p w14:paraId="7104AA0A" w14:textId="77777777" w:rsidR="0025526D" w:rsidRPr="00DE749E" w:rsidRDefault="00000000" w:rsidP="006C4C74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r w:rsidRPr="00DE749E">
              <w:rPr>
                <w:b/>
                <w:szCs w:val="28"/>
              </w:rPr>
              <w:t>Результат</w:t>
            </w:r>
          </w:p>
        </w:tc>
      </w:tr>
      <w:tr w:rsidR="0025526D" w:rsidRPr="00FF47E7" w14:paraId="32C288E3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77702F2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r w:rsidRPr="00DE749E">
              <w:rPr>
                <w:szCs w:val="28"/>
              </w:rPr>
              <w:t>Предпроектная</w:t>
            </w:r>
          </w:p>
        </w:tc>
        <w:tc>
          <w:tcPr>
            <w:tcW w:w="4762" w:type="dxa"/>
            <w:vAlign w:val="center"/>
          </w:tcPr>
          <w:p w14:paraId="4BB8CB17" w14:textId="77777777" w:rsidR="0088475A" w:rsidRPr="00DE749E" w:rsidRDefault="00000000" w:rsidP="00DE749E">
            <w:pPr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Обследовать помещения 04–06, КЗ и линии; сверить состав АС и перечень ресурсов; уточнить модель угроз, класс 1Д и УЗ-4; оформить обоснование и ТЗ.</w:t>
            </w:r>
          </w:p>
        </w:tc>
        <w:tc>
          <w:tcPr>
            <w:tcW w:w="2721" w:type="dxa"/>
            <w:vAlign w:val="center"/>
          </w:tcPr>
          <w:p w14:paraId="0B540EA5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Акт обследования; обновленная модель угроз; аналитическое обоснование; ТЗ.</w:t>
            </w:r>
          </w:p>
        </w:tc>
      </w:tr>
      <w:tr w:rsidR="0025526D" w:rsidRPr="00FF47E7" w14:paraId="62BF0FFD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C0A481A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proofErr w:type="spellStart"/>
            <w:r w:rsidRPr="00DE749E">
              <w:rPr>
                <w:szCs w:val="28"/>
              </w:rPr>
              <w:t>Проектирование</w:t>
            </w:r>
            <w:proofErr w:type="spellEnd"/>
            <w:r w:rsidRPr="00DE749E">
              <w:rPr>
                <w:szCs w:val="28"/>
              </w:rPr>
              <w:t xml:space="preserve"> и </w:t>
            </w:r>
            <w:proofErr w:type="spellStart"/>
            <w:r w:rsidRPr="00DE749E">
              <w:rPr>
                <w:szCs w:val="28"/>
              </w:rPr>
              <w:t>создание</w:t>
            </w:r>
            <w:proofErr w:type="spellEnd"/>
          </w:p>
        </w:tc>
        <w:tc>
          <w:tcPr>
            <w:tcW w:w="4762" w:type="dxa"/>
            <w:vAlign w:val="center"/>
          </w:tcPr>
          <w:p w14:paraId="617CECE7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 xml:space="preserve">Описать меры для </w:t>
            </w:r>
            <w:r w:rsidRPr="00DE749E">
              <w:rPr>
                <w:szCs w:val="28"/>
              </w:rPr>
              <w:t>SRV</w:t>
            </w:r>
            <w:r w:rsidRPr="00DE749E">
              <w:rPr>
                <w:szCs w:val="28"/>
                <w:lang w:val="ru-RU"/>
              </w:rPr>
              <w:t>-01/</w:t>
            </w:r>
            <w:r w:rsidRPr="00DE749E">
              <w:rPr>
                <w:szCs w:val="28"/>
              </w:rPr>
              <w:t>ARM</w:t>
            </w:r>
            <w:r w:rsidRPr="00DE749E">
              <w:rPr>
                <w:szCs w:val="28"/>
                <w:lang w:val="ru-RU"/>
              </w:rPr>
              <w:t>-05/</w:t>
            </w:r>
            <w:r w:rsidRPr="00DE749E">
              <w:rPr>
                <w:szCs w:val="28"/>
              </w:rPr>
              <w:t>ARM</w:t>
            </w:r>
            <w:r w:rsidRPr="00DE749E">
              <w:rPr>
                <w:szCs w:val="28"/>
                <w:lang w:val="ru-RU"/>
              </w:rPr>
              <w:t xml:space="preserve">-06 и переговорной, режим носителей; проверить сертификаты ОС и </w:t>
            </w:r>
            <w:r w:rsidRPr="00DE749E">
              <w:rPr>
                <w:szCs w:val="28"/>
              </w:rPr>
              <w:t>AV</w:t>
            </w:r>
            <w:r w:rsidRPr="00DE749E">
              <w:rPr>
                <w:szCs w:val="28"/>
                <w:lang w:val="ru-RU"/>
              </w:rPr>
              <w:t>; подготовить инструкции и проектные схемы.</w:t>
            </w:r>
          </w:p>
        </w:tc>
        <w:tc>
          <w:tcPr>
            <w:tcW w:w="2721" w:type="dxa"/>
            <w:vAlign w:val="center"/>
          </w:tcPr>
          <w:p w14:paraId="1099437F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Технический проект, паспорт/изменения АС, инструкции, настроенные средства.</w:t>
            </w:r>
          </w:p>
        </w:tc>
      </w:tr>
      <w:tr w:rsidR="0025526D" w:rsidRPr="00FF47E7" w14:paraId="10F239F6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6D5473B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proofErr w:type="spellStart"/>
            <w:r w:rsidRPr="00DE749E">
              <w:rPr>
                <w:szCs w:val="28"/>
              </w:rPr>
              <w:t>Ввод</w:t>
            </w:r>
            <w:proofErr w:type="spellEnd"/>
            <w:r w:rsidRPr="00DE749E">
              <w:rPr>
                <w:szCs w:val="28"/>
              </w:rPr>
              <w:t xml:space="preserve"> в </w:t>
            </w:r>
            <w:proofErr w:type="spellStart"/>
            <w:r w:rsidRPr="00DE749E">
              <w:rPr>
                <w:szCs w:val="28"/>
              </w:rPr>
              <w:t>действие</w:t>
            </w:r>
            <w:proofErr w:type="spellEnd"/>
          </w:p>
        </w:tc>
        <w:tc>
          <w:tcPr>
            <w:tcW w:w="4762" w:type="dxa"/>
            <w:vAlign w:val="center"/>
          </w:tcPr>
          <w:p w14:paraId="4F1A98F8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Провести опытную эксплуатацию, тесты доступа, переноса файлов, копирования и восстановления; оформить приемку; вопрос аттестации решить по применимым требованиям и договору.</w:t>
            </w:r>
          </w:p>
        </w:tc>
        <w:tc>
          <w:tcPr>
            <w:tcW w:w="2721" w:type="dxa"/>
            <w:vAlign w:val="center"/>
          </w:tcPr>
          <w:p w14:paraId="4A6B4992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Протоколы, акты внедрения и приемки; при проведении аттестации — заключение и аттестат.</w:t>
            </w:r>
          </w:p>
        </w:tc>
      </w:tr>
      <w:tr w:rsidR="0025526D" w:rsidRPr="00FF47E7" w14:paraId="66CB863D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37A656A1" w14:textId="77777777" w:rsidR="0025526D" w:rsidRPr="00DE749E" w:rsidRDefault="00000000" w:rsidP="00DE749E">
            <w:pPr>
              <w:spacing w:after="40" w:line="240" w:lineRule="auto"/>
              <w:ind w:firstLine="0"/>
              <w:jc w:val="center"/>
              <w:rPr>
                <w:szCs w:val="28"/>
              </w:rPr>
            </w:pPr>
            <w:proofErr w:type="spellStart"/>
            <w:r w:rsidRPr="00DE749E">
              <w:rPr>
                <w:szCs w:val="28"/>
              </w:rPr>
              <w:t>Эксплуатация</w:t>
            </w:r>
            <w:proofErr w:type="spellEnd"/>
          </w:p>
        </w:tc>
        <w:tc>
          <w:tcPr>
            <w:tcW w:w="4762" w:type="dxa"/>
            <w:vAlign w:val="center"/>
          </w:tcPr>
          <w:p w14:paraId="0356242D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Контролировать журналы, носители, резервное копирование, помещения и изменения; периодически уточнять угрозы.</w:t>
            </w:r>
          </w:p>
        </w:tc>
        <w:tc>
          <w:tcPr>
            <w:tcW w:w="2721" w:type="dxa"/>
            <w:vAlign w:val="center"/>
          </w:tcPr>
          <w:p w14:paraId="1AB682FB" w14:textId="77777777" w:rsidR="0025526D" w:rsidRPr="00DE749E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DE749E">
              <w:rPr>
                <w:szCs w:val="28"/>
                <w:lang w:val="ru-RU"/>
              </w:rPr>
              <w:t>Журналы и акты контроля, актуальные паспорта и инструкции.</w:t>
            </w:r>
          </w:p>
        </w:tc>
      </w:tr>
    </w:tbl>
    <w:p w14:paraId="28E9AEB3" w14:textId="77777777" w:rsidR="0025526D" w:rsidRPr="00FE0F39" w:rsidRDefault="0025526D">
      <w:pPr>
        <w:rPr>
          <w:lang w:val="ru-RU"/>
        </w:rPr>
      </w:pPr>
    </w:p>
    <w:p w14:paraId="27DFC905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Пункт 3.7 СТР-К устанавливает три стадии создания СЗИ. После ввода начинается эксплуатация с периодическим контролем по пп. 3.23–3.24. В исходном комплекте имеются проекты ряда организационных и учетных документов; техническое задание, законченный проект СЗИ, протоколы испытаний и аттестат соответствия в нём не представлены [7].</w:t>
      </w:r>
    </w:p>
    <w:p w14:paraId="4F2F7CF0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lastRenderedPageBreak/>
        <w:t>3.2. Аналитическое обоснование создания СЗИ</w:t>
      </w:r>
    </w:p>
    <w:p w14:paraId="6BD8DEE6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Аналитическое обоснование составлено для объекта ООО «ТехноЩит» на основе перечня защищаемых сведений, описания технологического процесса, технических паспортов и модели нарушителя [7]. Оно служит основой для технического задания на СЗИ.</w:t>
      </w:r>
    </w:p>
    <w:p w14:paraId="79EC03FA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3.2.1. Общие положения и нормативная база</w:t>
      </w:r>
    </w:p>
    <w:p w14:paraId="6E6199B5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СЗИ необходима для защиты материалов заказчиков, сведений, отнесённых к коммерческой тайне, и персональных данных при обработке в АС «Защищённый контур», хранении в архиве и обсуждении в переговорной. Нормативная основа: СТР-К [1], Федеральный закон № 152-ФЗ [2], постановление Правительства РФ № 1119 [3], приказ ФСТЭК № 21 [4] и методика оценки угроз ФСТЭК 2021 года [5]. Состав защищаемых сведений и режим обращения с ними закреплены локальными документами организации [7].</w:t>
      </w:r>
    </w:p>
    <w:p w14:paraId="3152B9C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Заказчик работ и оператор АС — ООО «ТехноЩит»; директор — Ермолаев Б. Ю. Техническую защиту организует Ковалев Д. П., организацию обработки персональных данных — Голованов Ф. А. Инженеры Смирнов А. В. и Тарасенко И. Н. получают доступ только к назначенным заказам. Для инструментальной оценки помещения и аттестационных работ при необходимости привлекается организация с правом выполнения соответствующих работ [7].</w:t>
      </w:r>
    </w:p>
    <w:p w14:paraId="4DACE479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3.2.2. Характеристика систем, ПО и мер</w:t>
      </w:r>
    </w:p>
    <w:p w14:paraId="7CC5DB1B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Основной объект защиты — многопользовательская АС в помещении 04. SRV-01 хранит R1–R5; ARM-05 служит рабочим местом защищённого сегмента; ARM-06 используется для автономной проверки носителей. SW-Z соединяет только SRV-01 и ARM-05; MFP-01 подключено к ARM-05 по USB при отключённых сетевых интерфейсах. В общем офисном контуре работают ARM-01–04. Переговорная 06 выделена для конфиденциальных обсуждений, </w:t>
      </w:r>
      <w:r w:rsidRPr="00FE0F39">
        <w:rPr>
          <w:lang w:val="ru-RU"/>
        </w:rPr>
        <w:lastRenderedPageBreak/>
        <w:t>архив 05 — для документов и носителей. Состав ПО, журналы и порядок резервирования описаны в локальных документах [7].</w:t>
      </w:r>
    </w:p>
    <w:p w14:paraId="4D73A341" w14:textId="77777777" w:rsidR="0088475A" w:rsidRDefault="00000000">
      <w:pPr>
        <w:keepNext/>
        <w:jc w:val="center"/>
      </w:pPr>
      <w:r>
        <w:rPr>
          <w:noProof/>
        </w:rPr>
        <w:drawing>
          <wp:inline distT="0" distB="0" distL="0" distR="0" wp14:anchorId="4DA09FFB" wp14:editId="26264890">
            <wp:extent cx="5989320" cy="4025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хема_АС_ТехноЩит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2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C59C" w14:textId="77777777" w:rsidR="0088475A" w:rsidRPr="00CC5563" w:rsidRDefault="00000000">
      <w:pPr>
        <w:spacing w:after="160"/>
        <w:jc w:val="center"/>
        <w:rPr>
          <w:lang w:val="ru-RU"/>
        </w:rPr>
      </w:pPr>
      <w:r w:rsidRPr="00CC5563">
        <w:rPr>
          <w:sz w:val="20"/>
          <w:lang w:val="ru-RU"/>
        </w:rPr>
        <w:t>Рисунок 2 — Разделение сегментов АС и порядок переноса данных</w:t>
      </w:r>
    </w:p>
    <w:p w14:paraId="178BD91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Актом классификации АС № 1 от 01.09.2026 установлен класс 1Д: в системе работают несколько пользователей с разными правами доступа. Для ИСПДн принят уровень защищённости УЗ-4 при исходных условиях: обработка иных персональных данных работников и менее 100 тыс. внешних субъектов, актуальность угроз третьего типа. При изменении состава данных, числа субъектов или модели угроз классификация пересматривается [3, 7].</w:t>
      </w:r>
    </w:p>
    <w:p w14:paraId="6B137ADA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Организационные меры включают СКУД, список допуска, разграничение ролей, отдельные носители TR-IN/TR-OUT, сейф SAFE-01, учет носителей и резервных копий. Для переговорной предусмотрено средство AZ-01; его исполнение и эффективность подлежат проверке по результатам обследования и измерений. Аттестаты соответствия на АС и защищаемое помещение в исходном комплекте отсутствуют [7].</w:t>
      </w:r>
    </w:p>
    <w:p w14:paraId="655CEBF0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lastRenderedPageBreak/>
        <w:t>3.2.3. Последствия, объекты, источники и сценарии</w:t>
      </w:r>
    </w:p>
    <w:p w14:paraId="38D441DC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Негативные последствия: разглашение материалов заказчика и коммерческой тайны, нарушение прав субъектов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, искажение технического заключения, потеря копий договора или результата измерений, остановка исполнения договора и расходы на восстановление. Объекты воздействия: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5, </w:t>
      </w:r>
      <w:r>
        <w:t>SRV</w:t>
      </w:r>
      <w:r w:rsidRPr="00FE0F39">
        <w:rPr>
          <w:lang w:val="ru-RU"/>
        </w:rPr>
        <w:t xml:space="preserve">-01, </w:t>
      </w:r>
      <w:r>
        <w:t>ARM</w:t>
      </w:r>
      <w:r w:rsidRPr="00FE0F39">
        <w:rPr>
          <w:lang w:val="ru-RU"/>
        </w:rPr>
        <w:t xml:space="preserve">-05, </w:t>
      </w:r>
      <w:r>
        <w:t>ARM</w:t>
      </w:r>
      <w:r w:rsidRPr="00FE0F39">
        <w:rPr>
          <w:lang w:val="ru-RU"/>
        </w:rPr>
        <w:t xml:space="preserve">-06, </w:t>
      </w:r>
      <w:r>
        <w:t>MFP</w:t>
      </w:r>
      <w:r w:rsidRPr="00FE0F39">
        <w:rPr>
          <w:lang w:val="ru-RU"/>
        </w:rPr>
        <w:t xml:space="preserve">-01, носители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>/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 и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>, бумажный архив, переговорная и ее коммуникации. Источники и способы — таблица раздела 2.2.</w:t>
      </w:r>
    </w:p>
    <w:p w14:paraId="41EF6F6F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Приоритетные сценарии: </w:t>
      </w:r>
      <w:r>
        <w:t>T</w:t>
      </w:r>
      <w:r w:rsidRPr="00FE0F39">
        <w:rPr>
          <w:lang w:val="ru-RU"/>
        </w:rPr>
        <w:t xml:space="preserve">1 — работник получает чужой каталог или копирует </w:t>
      </w:r>
      <w:r>
        <w:t>R</w:t>
      </w:r>
      <w:r w:rsidRPr="00FE0F39">
        <w:rPr>
          <w:lang w:val="ru-RU"/>
        </w:rPr>
        <w:t xml:space="preserve">1 на 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; </w:t>
      </w:r>
      <w:r>
        <w:t>T</w:t>
      </w:r>
      <w:r w:rsidRPr="00FE0F39">
        <w:rPr>
          <w:lang w:val="ru-RU"/>
        </w:rPr>
        <w:t xml:space="preserve">2 — вредоносный файл клиента проходит проверку </w:t>
      </w:r>
      <w:r>
        <w:t>ARM</w:t>
      </w:r>
      <w:r w:rsidRPr="00FE0F39">
        <w:rPr>
          <w:lang w:val="ru-RU"/>
        </w:rPr>
        <w:t xml:space="preserve">-06 и попадает на </w:t>
      </w:r>
      <w:r>
        <w:t>ARM</w:t>
      </w:r>
      <w:r w:rsidRPr="00FE0F39">
        <w:rPr>
          <w:lang w:val="ru-RU"/>
        </w:rPr>
        <w:t xml:space="preserve">-05; </w:t>
      </w:r>
      <w:r>
        <w:t>T</w:t>
      </w:r>
      <w:r w:rsidRPr="00FE0F39">
        <w:rPr>
          <w:lang w:val="ru-RU"/>
        </w:rPr>
        <w:t xml:space="preserve">3 — носитель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 xml:space="preserve"> или распечатка оказывается у постороннего; </w:t>
      </w:r>
      <w:r>
        <w:t>T</w:t>
      </w:r>
      <w:r w:rsidRPr="00FE0F39">
        <w:rPr>
          <w:lang w:val="ru-RU"/>
        </w:rPr>
        <w:t xml:space="preserve">4 — обсуждение в 06 прослушивается через ограждение или коммуникацию при недостаточной защите. Для </w:t>
      </w:r>
      <w:r>
        <w:t>T</w:t>
      </w:r>
      <w:r w:rsidRPr="00FE0F39">
        <w:rPr>
          <w:lang w:val="ru-RU"/>
        </w:rPr>
        <w:t>1–</w:t>
      </w:r>
      <w:r>
        <w:t>T</w:t>
      </w:r>
      <w:r w:rsidRPr="00FE0F39">
        <w:rPr>
          <w:lang w:val="ru-RU"/>
        </w:rPr>
        <w:t xml:space="preserve">3 тактики — доступ, сбор, копирование, изменение/удаление; для </w:t>
      </w:r>
      <w:r>
        <w:t>T</w:t>
      </w:r>
      <w:r w:rsidRPr="00FE0F39">
        <w:rPr>
          <w:lang w:val="ru-RU"/>
        </w:rPr>
        <w:t xml:space="preserve">4 — скрытое наблюдение/перехват. Конкретные техники и актуальность </w:t>
      </w:r>
      <w:r>
        <w:t>T</w:t>
      </w:r>
      <w:r w:rsidRPr="00FE0F39">
        <w:rPr>
          <w:lang w:val="ru-RU"/>
        </w:rPr>
        <w:t>4 подтверждаются оценкой по методике [5], а не выводятся из одного плана помещения.</w:t>
      </w:r>
    </w:p>
    <w:p w14:paraId="1992DF5A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3.2.4. Предлагаемые средства и ограничения</w:t>
      </w:r>
    </w:p>
    <w:p w14:paraId="328F33FF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Для SRV-01, ARM-05 и ARM-06 в спецификации предусмотрены Astra Linux Special Edition 1.8 и Kaspersky Endpoint Security для Linux 12.4.0.1225. В перечне средств указаны сертификаты ФСТЭК № 2557 и № 2534 соответственно. Перед внедрением необходимо проверить действительность сертификатов, состав сертифицированных версий, условия применения и совместимость на конкретных узлах; одного упоминания номера сертификата для этого недостаточно [7].</w:t>
      </w:r>
    </w:p>
    <w:p w14:paraId="3ACA8F3C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Дополнительный межсетевой экран между сегментами для текущей физически раздельной схемы не является обязательной позицией проекта: при появлении соединения архитектура, модель угроз и набор мер пересматриваются. Средства </w:t>
      </w:r>
      <w:r>
        <w:t>KI</w:t>
      </w:r>
      <w:r w:rsidRPr="00FE0F39">
        <w:rPr>
          <w:lang w:val="ru-RU"/>
        </w:rPr>
        <w:t>-01/</w:t>
      </w:r>
      <w:r>
        <w:t>KI</w:t>
      </w:r>
      <w:r w:rsidRPr="00FE0F39">
        <w:rPr>
          <w:lang w:val="ru-RU"/>
        </w:rPr>
        <w:t xml:space="preserve">-02 служат для работ компании по ТЗКИ и контроля, а не автоматически являются элементами СЗИ собственной АС. Их </w:t>
      </w:r>
      <w:r w:rsidRPr="00FE0F39">
        <w:rPr>
          <w:lang w:val="ru-RU"/>
        </w:rPr>
        <w:lastRenderedPageBreak/>
        <w:t>документально подтвержденные сертификаты и поверка проверяются для конкретного изделия.</w:t>
      </w:r>
    </w:p>
    <w:p w14:paraId="07E5C339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3.2.5. Ресурсы, затраты и сроки</w:t>
      </w:r>
    </w:p>
    <w:p w14:paraId="147F0DB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Сводная спецификация материально-технической базы ООО «ТехноЩит» оценивает весь комплект оборудования и ПО в 2 850 000 руб.; в эту сумму входят также средства выполнения работ по ТЗКИ. Ниже выделены дополнительные расходы на создание и проверку СЗИ собственной АС и переговорной. Ставка 2 000 руб./ч и стоимость инструментальной проверки приняты как расчетные допущения, поэтому смета уточняется после обследования.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2608"/>
        <w:gridCol w:w="1928"/>
      </w:tblGrid>
      <w:tr w:rsidR="0025526D" w:rsidRPr="00732386" w14:paraId="0C26622C" w14:textId="77777777">
        <w:trPr>
          <w:cantSplit/>
          <w:tblHeader/>
          <w:jc w:val="center"/>
        </w:trPr>
        <w:tc>
          <w:tcPr>
            <w:tcW w:w="4535" w:type="dxa"/>
            <w:shd w:val="clear" w:color="auto" w:fill="DCE6F1"/>
            <w:vAlign w:val="center"/>
          </w:tcPr>
          <w:p w14:paraId="693D0AAD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proofErr w:type="spellStart"/>
            <w:r w:rsidRPr="00732386">
              <w:rPr>
                <w:b/>
                <w:szCs w:val="28"/>
              </w:rPr>
              <w:t>Работа</w:t>
            </w:r>
            <w:proofErr w:type="spellEnd"/>
            <w:r w:rsidRPr="00732386">
              <w:rPr>
                <w:b/>
                <w:szCs w:val="28"/>
              </w:rPr>
              <w:t>/</w:t>
            </w:r>
            <w:proofErr w:type="spellStart"/>
            <w:r w:rsidRPr="00732386">
              <w:rPr>
                <w:b/>
                <w:szCs w:val="28"/>
              </w:rPr>
              <w:t>ресурс</w:t>
            </w:r>
            <w:proofErr w:type="spellEnd"/>
          </w:p>
        </w:tc>
        <w:tc>
          <w:tcPr>
            <w:tcW w:w="2608" w:type="dxa"/>
            <w:shd w:val="clear" w:color="auto" w:fill="DCE6F1"/>
            <w:vAlign w:val="center"/>
          </w:tcPr>
          <w:p w14:paraId="65CF84B5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b/>
                <w:szCs w:val="28"/>
              </w:rPr>
              <w:t>Расчет</w:t>
            </w:r>
          </w:p>
        </w:tc>
        <w:tc>
          <w:tcPr>
            <w:tcW w:w="1928" w:type="dxa"/>
            <w:shd w:val="clear" w:color="auto" w:fill="DCE6F1"/>
            <w:vAlign w:val="center"/>
          </w:tcPr>
          <w:p w14:paraId="6523093D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b/>
                <w:szCs w:val="28"/>
              </w:rPr>
              <w:t>Сумма, руб.</w:t>
            </w:r>
          </w:p>
        </w:tc>
      </w:tr>
      <w:tr w:rsidR="0025526D" w:rsidRPr="00732386" w14:paraId="15E3FB3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790F2E0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732386">
              <w:rPr>
                <w:szCs w:val="28"/>
                <w:lang w:val="ru-RU"/>
              </w:rPr>
              <w:t>Обследование помещений, КЗ и АС</w:t>
            </w:r>
          </w:p>
        </w:tc>
        <w:tc>
          <w:tcPr>
            <w:tcW w:w="2608" w:type="dxa"/>
            <w:vAlign w:val="center"/>
          </w:tcPr>
          <w:p w14:paraId="4EC23A64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 xml:space="preserve">24 ч × 2 000 </w:t>
            </w:r>
            <w:proofErr w:type="spellStart"/>
            <w:r w:rsidRPr="00732386">
              <w:rPr>
                <w:szCs w:val="28"/>
              </w:rPr>
              <w:t>руб</w:t>
            </w:r>
            <w:proofErr w:type="spellEnd"/>
            <w:r w:rsidRPr="00732386">
              <w:rPr>
                <w:szCs w:val="28"/>
              </w:rPr>
              <w:t>.</w:t>
            </w:r>
          </w:p>
        </w:tc>
        <w:tc>
          <w:tcPr>
            <w:tcW w:w="1928" w:type="dxa"/>
            <w:vAlign w:val="center"/>
          </w:tcPr>
          <w:p w14:paraId="0C46DEF4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48 000</w:t>
            </w:r>
          </w:p>
        </w:tc>
      </w:tr>
      <w:tr w:rsidR="0025526D" w:rsidRPr="00732386" w14:paraId="3C98535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628B515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732386">
              <w:rPr>
                <w:szCs w:val="28"/>
                <w:lang w:val="ru-RU"/>
              </w:rPr>
              <w:t>Уточнение модели угроз и требований</w:t>
            </w:r>
          </w:p>
        </w:tc>
        <w:tc>
          <w:tcPr>
            <w:tcW w:w="2608" w:type="dxa"/>
            <w:vAlign w:val="center"/>
          </w:tcPr>
          <w:p w14:paraId="42B7D380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 xml:space="preserve">18 ч × 2 000 </w:t>
            </w:r>
            <w:proofErr w:type="spellStart"/>
            <w:r w:rsidRPr="00732386">
              <w:rPr>
                <w:szCs w:val="28"/>
              </w:rPr>
              <w:t>руб</w:t>
            </w:r>
            <w:proofErr w:type="spellEnd"/>
            <w:r w:rsidRPr="00732386">
              <w:rPr>
                <w:szCs w:val="28"/>
              </w:rPr>
              <w:t>.</w:t>
            </w:r>
          </w:p>
        </w:tc>
        <w:tc>
          <w:tcPr>
            <w:tcW w:w="1928" w:type="dxa"/>
            <w:vAlign w:val="center"/>
          </w:tcPr>
          <w:p w14:paraId="2139AC6B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36 000</w:t>
            </w:r>
          </w:p>
        </w:tc>
      </w:tr>
      <w:tr w:rsidR="0025526D" w:rsidRPr="00732386" w14:paraId="3914FB3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AC15172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ТЗ, проект и инструкции</w:t>
            </w:r>
          </w:p>
        </w:tc>
        <w:tc>
          <w:tcPr>
            <w:tcW w:w="2608" w:type="dxa"/>
            <w:vAlign w:val="center"/>
          </w:tcPr>
          <w:p w14:paraId="255E6865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24 ч × 2 000 руб.</w:t>
            </w:r>
          </w:p>
        </w:tc>
        <w:tc>
          <w:tcPr>
            <w:tcW w:w="1928" w:type="dxa"/>
            <w:vAlign w:val="center"/>
          </w:tcPr>
          <w:p w14:paraId="31D7A656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48 000</w:t>
            </w:r>
          </w:p>
        </w:tc>
      </w:tr>
      <w:tr w:rsidR="0025526D" w:rsidRPr="00732386" w14:paraId="19E8537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4F591B7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732386">
              <w:rPr>
                <w:szCs w:val="28"/>
                <w:lang w:val="ru-RU"/>
              </w:rPr>
              <w:t xml:space="preserve">Настройка ОС, </w:t>
            </w:r>
            <w:r w:rsidRPr="00732386">
              <w:rPr>
                <w:szCs w:val="28"/>
              </w:rPr>
              <w:t>AV</w:t>
            </w:r>
            <w:r w:rsidRPr="00732386">
              <w:rPr>
                <w:szCs w:val="28"/>
                <w:lang w:val="ru-RU"/>
              </w:rPr>
              <w:t>, прав и журналов</w:t>
            </w:r>
          </w:p>
        </w:tc>
        <w:tc>
          <w:tcPr>
            <w:tcW w:w="2608" w:type="dxa"/>
            <w:vAlign w:val="center"/>
          </w:tcPr>
          <w:p w14:paraId="0BE4108C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 xml:space="preserve">32 ч × 2 000 </w:t>
            </w:r>
            <w:proofErr w:type="spellStart"/>
            <w:r w:rsidRPr="00732386">
              <w:rPr>
                <w:szCs w:val="28"/>
              </w:rPr>
              <w:t>руб</w:t>
            </w:r>
            <w:proofErr w:type="spellEnd"/>
            <w:r w:rsidRPr="00732386">
              <w:rPr>
                <w:szCs w:val="28"/>
              </w:rPr>
              <w:t>.</w:t>
            </w:r>
          </w:p>
        </w:tc>
        <w:tc>
          <w:tcPr>
            <w:tcW w:w="1928" w:type="dxa"/>
            <w:vAlign w:val="center"/>
          </w:tcPr>
          <w:p w14:paraId="475B7019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64 000</w:t>
            </w:r>
          </w:p>
        </w:tc>
      </w:tr>
      <w:tr w:rsidR="0025526D" w:rsidRPr="00732386" w14:paraId="166575D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0D7A52D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732386">
              <w:rPr>
                <w:szCs w:val="28"/>
                <w:lang w:val="ru-RU"/>
              </w:rPr>
              <w:t>Испытания доступа, носителей и восстановления</w:t>
            </w:r>
          </w:p>
        </w:tc>
        <w:tc>
          <w:tcPr>
            <w:tcW w:w="2608" w:type="dxa"/>
            <w:vAlign w:val="center"/>
          </w:tcPr>
          <w:p w14:paraId="6BE85CC0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 xml:space="preserve">24 ч × 2 000 </w:t>
            </w:r>
            <w:proofErr w:type="spellStart"/>
            <w:r w:rsidRPr="00732386">
              <w:rPr>
                <w:szCs w:val="28"/>
              </w:rPr>
              <w:t>руб</w:t>
            </w:r>
            <w:proofErr w:type="spellEnd"/>
            <w:r w:rsidRPr="00732386">
              <w:rPr>
                <w:szCs w:val="28"/>
              </w:rPr>
              <w:t>.</w:t>
            </w:r>
          </w:p>
        </w:tc>
        <w:tc>
          <w:tcPr>
            <w:tcW w:w="1928" w:type="dxa"/>
            <w:vAlign w:val="center"/>
          </w:tcPr>
          <w:p w14:paraId="4C3B34CD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48 000</w:t>
            </w:r>
          </w:p>
        </w:tc>
      </w:tr>
      <w:tr w:rsidR="0025526D" w:rsidRPr="00732386" w14:paraId="05FF09C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D676D83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  <w:lang w:val="ru-RU"/>
              </w:rPr>
            </w:pPr>
            <w:r w:rsidRPr="00732386">
              <w:rPr>
                <w:szCs w:val="28"/>
                <w:lang w:val="ru-RU"/>
              </w:rPr>
              <w:t>Обучение и передача в эксплуатацию</w:t>
            </w:r>
          </w:p>
        </w:tc>
        <w:tc>
          <w:tcPr>
            <w:tcW w:w="2608" w:type="dxa"/>
            <w:vAlign w:val="center"/>
          </w:tcPr>
          <w:p w14:paraId="13E10658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 xml:space="preserve">8 ч × 2 000 </w:t>
            </w:r>
            <w:proofErr w:type="spellStart"/>
            <w:r w:rsidRPr="00732386">
              <w:rPr>
                <w:szCs w:val="28"/>
              </w:rPr>
              <w:t>руб</w:t>
            </w:r>
            <w:proofErr w:type="spellEnd"/>
            <w:r w:rsidRPr="00732386">
              <w:rPr>
                <w:szCs w:val="28"/>
              </w:rPr>
              <w:t>.</w:t>
            </w:r>
          </w:p>
        </w:tc>
        <w:tc>
          <w:tcPr>
            <w:tcW w:w="1928" w:type="dxa"/>
            <w:vAlign w:val="center"/>
          </w:tcPr>
          <w:p w14:paraId="3ABD29F2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16 000</w:t>
            </w:r>
          </w:p>
        </w:tc>
      </w:tr>
      <w:tr w:rsidR="0025526D" w:rsidRPr="00732386" w14:paraId="5F5049F3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427ABA1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Инструментальная проверка переговорной</w:t>
            </w:r>
          </w:p>
        </w:tc>
        <w:tc>
          <w:tcPr>
            <w:tcW w:w="2608" w:type="dxa"/>
            <w:vAlign w:val="center"/>
          </w:tcPr>
          <w:p w14:paraId="20F01522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Условная оценка подрядных работ</w:t>
            </w:r>
          </w:p>
        </w:tc>
        <w:tc>
          <w:tcPr>
            <w:tcW w:w="1928" w:type="dxa"/>
            <w:vAlign w:val="center"/>
          </w:tcPr>
          <w:p w14:paraId="3567846E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60 000</w:t>
            </w:r>
          </w:p>
        </w:tc>
      </w:tr>
      <w:tr w:rsidR="0025526D" w:rsidRPr="00732386" w14:paraId="23F3B8C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631CEE3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Резерв 10 %</w:t>
            </w:r>
          </w:p>
        </w:tc>
        <w:tc>
          <w:tcPr>
            <w:tcW w:w="2608" w:type="dxa"/>
            <w:vAlign w:val="center"/>
          </w:tcPr>
          <w:p w14:paraId="5FDAAB9C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От 320 000 руб.</w:t>
            </w:r>
          </w:p>
        </w:tc>
        <w:tc>
          <w:tcPr>
            <w:tcW w:w="1928" w:type="dxa"/>
            <w:vAlign w:val="center"/>
          </w:tcPr>
          <w:p w14:paraId="62F67502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32 000</w:t>
            </w:r>
          </w:p>
        </w:tc>
      </w:tr>
      <w:tr w:rsidR="0025526D" w:rsidRPr="00732386" w14:paraId="49CCF1F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805599A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Итого дополнительных затрат</w:t>
            </w:r>
          </w:p>
        </w:tc>
        <w:tc>
          <w:tcPr>
            <w:tcW w:w="2608" w:type="dxa"/>
            <w:vAlign w:val="center"/>
          </w:tcPr>
          <w:p w14:paraId="604B4D93" w14:textId="77777777" w:rsidR="0025526D" w:rsidRPr="00732386" w:rsidRDefault="0025526D">
            <w:pPr>
              <w:spacing w:after="40" w:line="240" w:lineRule="auto"/>
              <w:ind w:firstLine="0"/>
              <w:rPr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43EBD812" w14:textId="77777777" w:rsidR="0025526D" w:rsidRPr="00732386" w:rsidRDefault="00000000">
            <w:pPr>
              <w:spacing w:after="40" w:line="240" w:lineRule="auto"/>
              <w:ind w:firstLine="0"/>
              <w:rPr>
                <w:szCs w:val="28"/>
              </w:rPr>
            </w:pPr>
            <w:r w:rsidRPr="00732386">
              <w:rPr>
                <w:szCs w:val="28"/>
              </w:rPr>
              <w:t>352 000</w:t>
            </w:r>
          </w:p>
        </w:tc>
      </w:tr>
    </w:tbl>
    <w:p w14:paraId="566AAEB9" w14:textId="77777777" w:rsidR="0025526D" w:rsidRDefault="0025526D"/>
    <w:p w14:paraId="55BDD8E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Срок — ориентировочно шесть недель: 1-я — обследование и уточнение границ; 2-я — модель угроз, обоснование и ТЗ; 3-я — проект и проверка средств; 4-я — настройки, меры для помещений и инструкции; 5-я — опытная эксплуатация и испытания; 6-я — устранение замечаний и решение о вводе. Сроки аттестации и фактические расходы определяются отдельно после решения о ее проведении.</w:t>
      </w:r>
    </w:p>
    <w:p w14:paraId="6F38079D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lastRenderedPageBreak/>
        <w:t>3.2.6. Конфиденциальность на стадии проектирования</w:t>
      </w:r>
    </w:p>
    <w:p w14:paraId="5388F41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 проектных материалах использовать обезличенные примеры вместо реальных данных сотрудников и заказчиков; схемы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5, учетные записи и границы КЗ выдавать только исполнителям по заданию; временные копии учитывать и удалять; передавать файлы заказчиков по утвержденной процедуре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>/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>; при привлечении подрядчика закрепить режим доступа и конфиденциальности. После каждого изменения сети или помещений сверять технический паспорт и модель угроз.</w:t>
      </w:r>
    </w:p>
    <w:p w14:paraId="4809F3E5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Вывод: защита необходима одновременно для АС, архива и переговорной. Главные проектные приоритеты — права доступа к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>5, контролируемый перенос на носителях, физическая изоляция, сохранность резервных копий и подтверждение технической защищенности помещения 06. Необходимость отдельных работ и расходов уточняется по результатам обследования.</w:t>
      </w:r>
    </w:p>
    <w:p w14:paraId="40DE7F98" w14:textId="77777777" w:rsidR="0088475A" w:rsidRPr="00CC5563" w:rsidRDefault="00000000">
      <w:pPr>
        <w:pStyle w:val="1"/>
        <w:pageBreakBefore/>
        <w:rPr>
          <w:lang w:val="ru-RU"/>
        </w:rPr>
      </w:pPr>
      <w:r w:rsidRPr="00CC5563">
        <w:rPr>
          <w:lang w:val="ru-RU"/>
        </w:rPr>
        <w:lastRenderedPageBreak/>
        <w:t>4. Документы по стадиям создания СЗИ</w:t>
      </w:r>
    </w:p>
    <w:p w14:paraId="32D1B72C" w14:textId="77777777" w:rsidR="0088475A" w:rsidRPr="00CC5563" w:rsidRDefault="00000000">
      <w:pPr>
        <w:rPr>
          <w:lang w:val="ru-RU"/>
        </w:rPr>
      </w:pPr>
      <w:r w:rsidRPr="00CC5563">
        <w:rPr>
          <w:lang w:val="ru-RU"/>
        </w:rPr>
        <w:t xml:space="preserve">В таблице перечислены документы, предусмотренные </w:t>
      </w:r>
      <w:proofErr w:type="spellStart"/>
      <w:r w:rsidRPr="00CC5563">
        <w:rPr>
          <w:lang w:val="ru-RU"/>
        </w:rPr>
        <w:t>пп</w:t>
      </w:r>
      <w:proofErr w:type="spellEnd"/>
      <w:r w:rsidRPr="00CC5563">
        <w:rPr>
          <w:lang w:val="ru-RU"/>
        </w:rPr>
        <w:t>. 3.8–3.21 СТР-К, и их состояние для ООО «</w:t>
      </w:r>
      <w:proofErr w:type="spellStart"/>
      <w:r w:rsidRPr="00CC5563">
        <w:rPr>
          <w:lang w:val="ru-RU"/>
        </w:rPr>
        <w:t>ТехноЩит</w:t>
      </w:r>
      <w:proofErr w:type="spellEnd"/>
      <w:r w:rsidRPr="00CC5563">
        <w:rPr>
          <w:lang w:val="ru-RU"/>
        </w:rPr>
        <w:t>». Имеющиеся локальные документы составляют исходную базу; отсутствие протокола или аттестата нельзя заменять проектом такого документа.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592"/>
        <w:gridCol w:w="1008"/>
        <w:gridCol w:w="3917"/>
      </w:tblGrid>
      <w:tr w:rsidR="0088475A" w14:paraId="620686FB" w14:textId="77777777">
        <w:trPr>
          <w:jc w:val="center"/>
        </w:trPr>
        <w:tc>
          <w:tcPr>
            <w:tcW w:w="1800" w:type="dxa"/>
            <w:vAlign w:val="center"/>
          </w:tcPr>
          <w:p w14:paraId="326CDB5E" w14:textId="77777777" w:rsidR="0088475A" w:rsidRDefault="00000000" w:rsidP="00732386">
            <w:pPr>
              <w:ind w:firstLine="0"/>
              <w:jc w:val="center"/>
            </w:pPr>
            <w:proofErr w:type="spellStart"/>
            <w:r>
              <w:rPr>
                <w:b/>
                <w:sz w:val="17"/>
              </w:rPr>
              <w:t>Стадия</w:t>
            </w:r>
            <w:proofErr w:type="spellEnd"/>
          </w:p>
        </w:tc>
        <w:tc>
          <w:tcPr>
            <w:tcW w:w="2592" w:type="dxa"/>
            <w:vAlign w:val="center"/>
          </w:tcPr>
          <w:p w14:paraId="15286A76" w14:textId="77777777" w:rsidR="0088475A" w:rsidRDefault="00000000" w:rsidP="00732386">
            <w:pPr>
              <w:ind w:firstLine="0"/>
              <w:jc w:val="center"/>
            </w:pPr>
            <w:r>
              <w:rPr>
                <w:b/>
                <w:sz w:val="17"/>
              </w:rPr>
              <w:t>Работа</w:t>
            </w:r>
          </w:p>
        </w:tc>
        <w:tc>
          <w:tcPr>
            <w:tcW w:w="1008" w:type="dxa"/>
            <w:vAlign w:val="center"/>
          </w:tcPr>
          <w:p w14:paraId="4A88E504" w14:textId="77777777" w:rsidR="0088475A" w:rsidRDefault="00000000" w:rsidP="00732386">
            <w:pPr>
              <w:ind w:firstLine="0"/>
              <w:jc w:val="center"/>
            </w:pPr>
            <w:r>
              <w:rPr>
                <w:b/>
                <w:sz w:val="17"/>
              </w:rPr>
              <w:t>Основание</w:t>
            </w:r>
          </w:p>
        </w:tc>
        <w:tc>
          <w:tcPr>
            <w:tcW w:w="3917" w:type="dxa"/>
            <w:vAlign w:val="center"/>
          </w:tcPr>
          <w:p w14:paraId="00C6B47B" w14:textId="77777777" w:rsidR="0088475A" w:rsidRDefault="00000000" w:rsidP="00732386">
            <w:pPr>
              <w:ind w:firstLine="0"/>
              <w:jc w:val="center"/>
            </w:pPr>
            <w:r>
              <w:rPr>
                <w:b/>
                <w:sz w:val="17"/>
              </w:rPr>
              <w:t>Документ / состояние</w:t>
            </w:r>
          </w:p>
        </w:tc>
      </w:tr>
      <w:tr w:rsidR="0088475A" w:rsidRPr="00FF47E7" w14:paraId="15CB1409" w14:textId="77777777">
        <w:trPr>
          <w:jc w:val="center"/>
        </w:trPr>
        <w:tc>
          <w:tcPr>
            <w:tcW w:w="1800" w:type="dxa"/>
            <w:vAlign w:val="center"/>
          </w:tcPr>
          <w:p w14:paraId="2F754325" w14:textId="77777777" w:rsidR="0088475A" w:rsidRDefault="00000000" w:rsidP="00732386">
            <w:pPr>
              <w:ind w:firstLine="0"/>
              <w:jc w:val="center"/>
            </w:pPr>
            <w:r>
              <w:rPr>
                <w:sz w:val="17"/>
              </w:rPr>
              <w:t>Предпроектная</w:t>
            </w:r>
          </w:p>
        </w:tc>
        <w:tc>
          <w:tcPr>
            <w:tcW w:w="2592" w:type="dxa"/>
            <w:vAlign w:val="center"/>
          </w:tcPr>
          <w:p w14:paraId="409DC054" w14:textId="77777777" w:rsidR="0088475A" w:rsidRPr="00CC5563" w:rsidRDefault="00000000" w:rsidP="00732386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Решение о защите и назначение ответственных</w:t>
            </w:r>
          </w:p>
        </w:tc>
        <w:tc>
          <w:tcPr>
            <w:tcW w:w="1008" w:type="dxa"/>
            <w:vAlign w:val="center"/>
          </w:tcPr>
          <w:p w14:paraId="7EE820D7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3.8; 3.21</w:t>
            </w:r>
          </w:p>
        </w:tc>
        <w:tc>
          <w:tcPr>
            <w:tcW w:w="3917" w:type="dxa"/>
            <w:vAlign w:val="center"/>
          </w:tcPr>
          <w:p w14:paraId="2A40DF81" w14:textId="77777777" w:rsidR="0088475A" w:rsidRPr="00CC5563" w:rsidRDefault="00000000">
            <w:pPr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Приказ о защите; проект имеется</w:t>
            </w:r>
          </w:p>
        </w:tc>
      </w:tr>
      <w:tr w:rsidR="0088475A" w:rsidRPr="00FF47E7" w14:paraId="4121A9B2" w14:textId="77777777">
        <w:trPr>
          <w:jc w:val="center"/>
        </w:trPr>
        <w:tc>
          <w:tcPr>
            <w:tcW w:w="1800" w:type="dxa"/>
            <w:vAlign w:val="center"/>
          </w:tcPr>
          <w:p w14:paraId="2ACC4B47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7A70AA7F" w14:textId="77777777" w:rsidR="0088475A" w:rsidRDefault="00000000" w:rsidP="00732386">
            <w:pPr>
              <w:ind w:firstLine="0"/>
            </w:pPr>
            <w:proofErr w:type="spellStart"/>
            <w:r>
              <w:rPr>
                <w:sz w:val="17"/>
              </w:rPr>
              <w:t>Определение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состава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защищаемых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сведений</w:t>
            </w:r>
            <w:proofErr w:type="spellEnd"/>
          </w:p>
        </w:tc>
        <w:tc>
          <w:tcPr>
            <w:tcW w:w="1008" w:type="dxa"/>
            <w:vAlign w:val="center"/>
          </w:tcPr>
          <w:p w14:paraId="4F49C3D2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3.8; 3.10</w:t>
            </w:r>
          </w:p>
        </w:tc>
        <w:tc>
          <w:tcPr>
            <w:tcW w:w="3917" w:type="dxa"/>
            <w:vAlign w:val="center"/>
          </w:tcPr>
          <w:p w14:paraId="5BEA2887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Перечень конфиденциальных сведений; проект имеется</w:t>
            </w:r>
          </w:p>
        </w:tc>
      </w:tr>
      <w:tr w:rsidR="0088475A" w14:paraId="389ADB3C" w14:textId="77777777">
        <w:trPr>
          <w:jc w:val="center"/>
        </w:trPr>
        <w:tc>
          <w:tcPr>
            <w:tcW w:w="1800" w:type="dxa"/>
            <w:vAlign w:val="center"/>
          </w:tcPr>
          <w:p w14:paraId="4377E5A9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69B24F9F" w14:textId="77777777" w:rsidR="0088475A" w:rsidRPr="00CC5563" w:rsidRDefault="00000000" w:rsidP="00732386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Обследование помещений, КЗ, АС и линий</w:t>
            </w:r>
          </w:p>
        </w:tc>
        <w:tc>
          <w:tcPr>
            <w:tcW w:w="1008" w:type="dxa"/>
            <w:vAlign w:val="center"/>
          </w:tcPr>
          <w:p w14:paraId="78A56EAF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3.8</w:t>
            </w:r>
          </w:p>
        </w:tc>
        <w:tc>
          <w:tcPr>
            <w:tcW w:w="3917" w:type="dxa"/>
            <w:vAlign w:val="center"/>
          </w:tcPr>
          <w:p w14:paraId="7D942D4D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Акт обследования; оформить</w:t>
            </w:r>
          </w:p>
        </w:tc>
      </w:tr>
      <w:tr w:rsidR="0088475A" w:rsidRPr="00062839" w14:paraId="657474F3" w14:textId="77777777">
        <w:trPr>
          <w:jc w:val="center"/>
        </w:trPr>
        <w:tc>
          <w:tcPr>
            <w:tcW w:w="1800" w:type="dxa"/>
            <w:vAlign w:val="center"/>
          </w:tcPr>
          <w:p w14:paraId="27D954CE" w14:textId="77777777" w:rsidR="0088475A" w:rsidRDefault="0088475A"/>
        </w:tc>
        <w:tc>
          <w:tcPr>
            <w:tcW w:w="2592" w:type="dxa"/>
            <w:vAlign w:val="center"/>
          </w:tcPr>
          <w:p w14:paraId="57972BAA" w14:textId="77777777" w:rsidR="0088475A" w:rsidRPr="00CC5563" w:rsidRDefault="00000000" w:rsidP="00732386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Уточнение нарушителя и каналов утечки</w:t>
            </w:r>
          </w:p>
        </w:tc>
        <w:tc>
          <w:tcPr>
            <w:tcW w:w="1008" w:type="dxa"/>
            <w:vAlign w:val="center"/>
          </w:tcPr>
          <w:p w14:paraId="5D7307E0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3.8</w:t>
            </w:r>
          </w:p>
        </w:tc>
        <w:tc>
          <w:tcPr>
            <w:tcW w:w="3917" w:type="dxa"/>
            <w:vAlign w:val="center"/>
          </w:tcPr>
          <w:p w14:paraId="21020487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Модель угроз и нарушителя; проект имеется, уточнить</w:t>
            </w:r>
          </w:p>
        </w:tc>
      </w:tr>
      <w:tr w:rsidR="0088475A" w:rsidRPr="00062839" w14:paraId="101F211F" w14:textId="77777777">
        <w:trPr>
          <w:jc w:val="center"/>
        </w:trPr>
        <w:tc>
          <w:tcPr>
            <w:tcW w:w="1800" w:type="dxa"/>
            <w:vAlign w:val="center"/>
          </w:tcPr>
          <w:p w14:paraId="3FB77A2D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7CD6D966" w14:textId="77777777" w:rsidR="0088475A" w:rsidRDefault="00000000" w:rsidP="00732386">
            <w:pPr>
              <w:ind w:firstLine="0"/>
            </w:pPr>
            <w:proofErr w:type="spellStart"/>
            <w:r>
              <w:rPr>
                <w:sz w:val="17"/>
              </w:rPr>
              <w:t>Классификация</w:t>
            </w:r>
            <w:proofErr w:type="spellEnd"/>
            <w:r>
              <w:rPr>
                <w:sz w:val="17"/>
              </w:rPr>
              <w:t xml:space="preserve"> АС</w:t>
            </w:r>
          </w:p>
        </w:tc>
        <w:tc>
          <w:tcPr>
            <w:tcW w:w="1008" w:type="dxa"/>
            <w:vAlign w:val="center"/>
          </w:tcPr>
          <w:p w14:paraId="595F2214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3.8; 3.15</w:t>
            </w:r>
          </w:p>
        </w:tc>
        <w:tc>
          <w:tcPr>
            <w:tcW w:w="3917" w:type="dxa"/>
            <w:vAlign w:val="center"/>
          </w:tcPr>
          <w:p w14:paraId="31AB350E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Акт классификации АС 1Д; имеется</w:t>
            </w:r>
          </w:p>
        </w:tc>
      </w:tr>
      <w:tr w:rsidR="0088475A" w:rsidRPr="00062839" w14:paraId="303379E6" w14:textId="77777777">
        <w:trPr>
          <w:jc w:val="center"/>
        </w:trPr>
        <w:tc>
          <w:tcPr>
            <w:tcW w:w="1800" w:type="dxa"/>
            <w:vAlign w:val="center"/>
          </w:tcPr>
          <w:p w14:paraId="15465D3C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47737866" w14:textId="77777777" w:rsidR="0088475A" w:rsidRPr="00CC5563" w:rsidRDefault="00000000" w:rsidP="00732386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Обоснование и требования к СЗИ</w:t>
            </w:r>
          </w:p>
        </w:tc>
        <w:tc>
          <w:tcPr>
            <w:tcW w:w="1008" w:type="dxa"/>
            <w:vAlign w:val="center"/>
          </w:tcPr>
          <w:p w14:paraId="33DEC456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3.9; 3.12–3.14</w:t>
            </w:r>
          </w:p>
        </w:tc>
        <w:tc>
          <w:tcPr>
            <w:tcW w:w="3917" w:type="dxa"/>
            <w:vAlign w:val="center"/>
          </w:tcPr>
          <w:p w14:paraId="041EE492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Аналитическое обоснование (раздел 3.2); ТЗ оформить</w:t>
            </w:r>
          </w:p>
        </w:tc>
      </w:tr>
      <w:tr w:rsidR="0088475A" w:rsidRPr="00062839" w14:paraId="68194980" w14:textId="77777777">
        <w:trPr>
          <w:jc w:val="center"/>
        </w:trPr>
        <w:tc>
          <w:tcPr>
            <w:tcW w:w="1800" w:type="dxa"/>
            <w:vAlign w:val="center"/>
          </w:tcPr>
          <w:p w14:paraId="41D8439F" w14:textId="77777777" w:rsidR="0088475A" w:rsidRDefault="00000000" w:rsidP="00732386">
            <w:pPr>
              <w:ind w:firstLine="0"/>
              <w:jc w:val="center"/>
            </w:pPr>
            <w:proofErr w:type="spellStart"/>
            <w:r>
              <w:rPr>
                <w:sz w:val="17"/>
              </w:rPr>
              <w:t>Проектирование</w:t>
            </w:r>
            <w:proofErr w:type="spellEnd"/>
          </w:p>
        </w:tc>
        <w:tc>
          <w:tcPr>
            <w:tcW w:w="2592" w:type="dxa"/>
            <w:vAlign w:val="center"/>
          </w:tcPr>
          <w:p w14:paraId="20A70727" w14:textId="77777777" w:rsidR="0088475A" w:rsidRDefault="00000000" w:rsidP="00C80404">
            <w:pPr>
              <w:ind w:firstLine="0"/>
            </w:pPr>
            <w:r>
              <w:rPr>
                <w:sz w:val="17"/>
              </w:rPr>
              <w:t>Проектные решения, размещение, монтаж</w:t>
            </w:r>
          </w:p>
        </w:tc>
        <w:tc>
          <w:tcPr>
            <w:tcW w:w="1008" w:type="dxa"/>
            <w:vAlign w:val="center"/>
          </w:tcPr>
          <w:p w14:paraId="42CA1538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3.16–3.18</w:t>
            </w:r>
          </w:p>
        </w:tc>
        <w:tc>
          <w:tcPr>
            <w:tcW w:w="3917" w:type="dxa"/>
            <w:vAlign w:val="center"/>
          </w:tcPr>
          <w:p w14:paraId="5D9CEC12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Технический проект СЗИ, схемы, план внедрения; оформить</w:t>
            </w:r>
          </w:p>
        </w:tc>
      </w:tr>
      <w:tr w:rsidR="0088475A" w:rsidRPr="00062839" w14:paraId="5ED71E67" w14:textId="77777777">
        <w:trPr>
          <w:jc w:val="center"/>
        </w:trPr>
        <w:tc>
          <w:tcPr>
            <w:tcW w:w="1800" w:type="dxa"/>
            <w:vAlign w:val="center"/>
          </w:tcPr>
          <w:p w14:paraId="2D25A0F9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179D3266" w14:textId="77777777" w:rsidR="0088475A" w:rsidRPr="00CC5563" w:rsidRDefault="00000000" w:rsidP="00C80404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Описание состава и технологии обработки</w:t>
            </w:r>
          </w:p>
        </w:tc>
        <w:tc>
          <w:tcPr>
            <w:tcW w:w="1008" w:type="dxa"/>
            <w:vAlign w:val="center"/>
          </w:tcPr>
          <w:p w14:paraId="04A3208A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3.18</w:t>
            </w:r>
          </w:p>
        </w:tc>
        <w:tc>
          <w:tcPr>
            <w:tcW w:w="3917" w:type="dxa"/>
            <w:vAlign w:val="center"/>
          </w:tcPr>
          <w:p w14:paraId="01240B6E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Паспорта АС и помещения, экспликация, техпроцесс; проекты имеются</w:t>
            </w:r>
          </w:p>
        </w:tc>
      </w:tr>
      <w:tr w:rsidR="0088475A" w:rsidRPr="00062839" w14:paraId="23EC33BD" w14:textId="77777777">
        <w:trPr>
          <w:jc w:val="center"/>
        </w:trPr>
        <w:tc>
          <w:tcPr>
            <w:tcW w:w="1800" w:type="dxa"/>
            <w:vAlign w:val="center"/>
          </w:tcPr>
          <w:p w14:paraId="7DB62C08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50C439AC" w14:textId="77777777" w:rsidR="0088475A" w:rsidRDefault="00000000" w:rsidP="00C80404">
            <w:pPr>
              <w:ind w:firstLine="0"/>
            </w:pPr>
            <w:proofErr w:type="spellStart"/>
            <w:r>
              <w:rPr>
                <w:sz w:val="17"/>
              </w:rPr>
              <w:t>Правила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доступа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носителей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копирования</w:t>
            </w:r>
            <w:proofErr w:type="spellEnd"/>
          </w:p>
        </w:tc>
        <w:tc>
          <w:tcPr>
            <w:tcW w:w="1008" w:type="dxa"/>
            <w:vAlign w:val="center"/>
          </w:tcPr>
          <w:p w14:paraId="12E5649D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3.16; 3.18</w:t>
            </w:r>
          </w:p>
        </w:tc>
        <w:tc>
          <w:tcPr>
            <w:tcW w:w="3917" w:type="dxa"/>
            <w:vAlign w:val="center"/>
          </w:tcPr>
          <w:p w14:paraId="05518872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Инструкции и регламенты; часть проектов имеется, дополнить</w:t>
            </w:r>
          </w:p>
        </w:tc>
      </w:tr>
      <w:tr w:rsidR="0088475A" w:rsidRPr="00062839" w14:paraId="71129686" w14:textId="77777777">
        <w:trPr>
          <w:jc w:val="center"/>
        </w:trPr>
        <w:tc>
          <w:tcPr>
            <w:tcW w:w="1800" w:type="dxa"/>
            <w:vAlign w:val="center"/>
          </w:tcPr>
          <w:p w14:paraId="3789A796" w14:textId="77777777" w:rsidR="0088475A" w:rsidRDefault="00000000" w:rsidP="00732386">
            <w:pPr>
              <w:ind w:firstLine="0"/>
              <w:jc w:val="center"/>
            </w:pPr>
            <w:proofErr w:type="spellStart"/>
            <w:r>
              <w:rPr>
                <w:sz w:val="17"/>
              </w:rPr>
              <w:t>Ввод</w:t>
            </w:r>
            <w:proofErr w:type="spellEnd"/>
          </w:p>
        </w:tc>
        <w:tc>
          <w:tcPr>
            <w:tcW w:w="2592" w:type="dxa"/>
            <w:vAlign w:val="center"/>
          </w:tcPr>
          <w:p w14:paraId="36EEFBBC" w14:textId="77777777" w:rsidR="0088475A" w:rsidRPr="00CC5563" w:rsidRDefault="00000000" w:rsidP="00C80404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Опытная эксплуатация и приемочные испытания</w:t>
            </w:r>
          </w:p>
        </w:tc>
        <w:tc>
          <w:tcPr>
            <w:tcW w:w="1008" w:type="dxa"/>
            <w:vAlign w:val="center"/>
          </w:tcPr>
          <w:p w14:paraId="093C37C3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3.19–3.20</w:t>
            </w:r>
          </w:p>
        </w:tc>
        <w:tc>
          <w:tcPr>
            <w:tcW w:w="3917" w:type="dxa"/>
            <w:vAlign w:val="center"/>
          </w:tcPr>
          <w:p w14:paraId="6633ECDC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Программа, протоколы, акты внедрения и приемки; оформить</w:t>
            </w:r>
          </w:p>
        </w:tc>
      </w:tr>
      <w:tr w:rsidR="0088475A" w:rsidRPr="00062839" w14:paraId="117DB4AF" w14:textId="77777777">
        <w:trPr>
          <w:jc w:val="center"/>
        </w:trPr>
        <w:tc>
          <w:tcPr>
            <w:tcW w:w="1800" w:type="dxa"/>
            <w:vAlign w:val="center"/>
          </w:tcPr>
          <w:p w14:paraId="71259461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49BA3743" w14:textId="77777777" w:rsidR="0088475A" w:rsidRPr="00CC5563" w:rsidRDefault="00000000" w:rsidP="00C80404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Аттестационные испытания при их проведении</w:t>
            </w:r>
          </w:p>
        </w:tc>
        <w:tc>
          <w:tcPr>
            <w:tcW w:w="1008" w:type="dxa"/>
            <w:vAlign w:val="center"/>
          </w:tcPr>
          <w:p w14:paraId="07E6E015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3.19–3.20</w:t>
            </w:r>
          </w:p>
        </w:tc>
        <w:tc>
          <w:tcPr>
            <w:tcW w:w="3917" w:type="dxa"/>
            <w:vAlign w:val="center"/>
          </w:tcPr>
          <w:p w14:paraId="3F2F37D5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Предъявительский акт, заключение, аттестат; отсутствуют</w:t>
            </w:r>
          </w:p>
        </w:tc>
      </w:tr>
      <w:tr w:rsidR="0088475A" w:rsidRPr="00062839" w14:paraId="387BC955" w14:textId="77777777">
        <w:trPr>
          <w:jc w:val="center"/>
        </w:trPr>
        <w:tc>
          <w:tcPr>
            <w:tcW w:w="1800" w:type="dxa"/>
            <w:vAlign w:val="center"/>
          </w:tcPr>
          <w:p w14:paraId="1E8949EF" w14:textId="77777777" w:rsidR="0088475A" w:rsidRPr="00CC5563" w:rsidRDefault="0088475A">
            <w:pPr>
              <w:rPr>
                <w:lang w:val="ru-RU"/>
              </w:rPr>
            </w:pPr>
          </w:p>
        </w:tc>
        <w:tc>
          <w:tcPr>
            <w:tcW w:w="2592" w:type="dxa"/>
            <w:vAlign w:val="center"/>
          </w:tcPr>
          <w:p w14:paraId="13E61DAF" w14:textId="77777777" w:rsidR="0088475A" w:rsidRPr="00CC5563" w:rsidRDefault="00000000" w:rsidP="00C80404">
            <w:pPr>
              <w:ind w:firstLine="0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Назначение эксплуатирующих лиц и начало обработки</w:t>
            </w:r>
          </w:p>
        </w:tc>
        <w:tc>
          <w:tcPr>
            <w:tcW w:w="1008" w:type="dxa"/>
            <w:vAlign w:val="center"/>
          </w:tcPr>
          <w:p w14:paraId="7E0D7D77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3.21</w:t>
            </w:r>
          </w:p>
        </w:tc>
        <w:tc>
          <w:tcPr>
            <w:tcW w:w="3917" w:type="dxa"/>
            <w:vAlign w:val="center"/>
          </w:tcPr>
          <w:p w14:paraId="66933597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Приказы о назначении и начале обработки; оформить</w:t>
            </w:r>
          </w:p>
        </w:tc>
      </w:tr>
      <w:tr w:rsidR="0088475A" w:rsidRPr="00062839" w14:paraId="31B84B9A" w14:textId="77777777">
        <w:trPr>
          <w:jc w:val="center"/>
        </w:trPr>
        <w:tc>
          <w:tcPr>
            <w:tcW w:w="1800" w:type="dxa"/>
            <w:vAlign w:val="center"/>
          </w:tcPr>
          <w:p w14:paraId="7FE795CC" w14:textId="77777777" w:rsidR="0088475A" w:rsidRDefault="00000000" w:rsidP="00732386">
            <w:pPr>
              <w:ind w:firstLine="0"/>
              <w:jc w:val="center"/>
            </w:pPr>
            <w:proofErr w:type="spellStart"/>
            <w:r>
              <w:rPr>
                <w:sz w:val="17"/>
              </w:rPr>
              <w:t>Эксплуатация</w:t>
            </w:r>
            <w:proofErr w:type="spellEnd"/>
          </w:p>
        </w:tc>
        <w:tc>
          <w:tcPr>
            <w:tcW w:w="2592" w:type="dxa"/>
            <w:vAlign w:val="center"/>
          </w:tcPr>
          <w:p w14:paraId="726A9DBB" w14:textId="77777777" w:rsidR="0088475A" w:rsidRDefault="00000000" w:rsidP="00C80404">
            <w:pPr>
              <w:ind w:firstLine="0"/>
            </w:pPr>
            <w:r>
              <w:rPr>
                <w:sz w:val="17"/>
              </w:rPr>
              <w:t>Учет, изменение, периодический контроль</w:t>
            </w:r>
          </w:p>
        </w:tc>
        <w:tc>
          <w:tcPr>
            <w:tcW w:w="1008" w:type="dxa"/>
            <w:vAlign w:val="center"/>
          </w:tcPr>
          <w:p w14:paraId="7F31FB0D" w14:textId="77777777" w:rsidR="0088475A" w:rsidRDefault="00000000" w:rsidP="00C80404">
            <w:pPr>
              <w:ind w:firstLine="0"/>
              <w:jc w:val="center"/>
            </w:pPr>
            <w:r>
              <w:rPr>
                <w:sz w:val="17"/>
              </w:rPr>
              <w:t>3.23–3.24</w:t>
            </w:r>
          </w:p>
        </w:tc>
        <w:tc>
          <w:tcPr>
            <w:tcW w:w="3917" w:type="dxa"/>
            <w:vAlign w:val="center"/>
          </w:tcPr>
          <w:p w14:paraId="3B79261F" w14:textId="77777777" w:rsidR="0088475A" w:rsidRPr="00CC5563" w:rsidRDefault="00000000" w:rsidP="00C80404">
            <w:pPr>
              <w:ind w:firstLine="0"/>
              <w:jc w:val="center"/>
              <w:rPr>
                <w:lang w:val="ru-RU"/>
              </w:rPr>
            </w:pPr>
            <w:r w:rsidRPr="00CC5563">
              <w:rPr>
                <w:sz w:val="17"/>
                <w:lang w:val="ru-RU"/>
              </w:rPr>
              <w:t>Журналы, акты контроля, актуальные паспорта; вести</w:t>
            </w:r>
          </w:p>
        </w:tc>
      </w:tr>
    </w:tbl>
    <w:p w14:paraId="063932B5" w14:textId="77777777" w:rsidR="0088475A" w:rsidRPr="00CC5563" w:rsidRDefault="00000000">
      <w:pPr>
        <w:rPr>
          <w:lang w:val="ru-RU"/>
        </w:rPr>
      </w:pPr>
      <w:r w:rsidRPr="00CC5563">
        <w:rPr>
          <w:lang w:val="ru-RU"/>
        </w:rPr>
        <w:t>Ключевые документы объекта вынесены в отдельный комплект копий рядом с отчетом: перечень сведений, модель нарушителя, паспорта, акт классификации, экспликация, допуск, учет носителей, резервное копирование и описание технологического процесса [7, 8].</w:t>
      </w:r>
    </w:p>
    <w:p w14:paraId="5B5B0279" w14:textId="77777777" w:rsidR="00FE0F39" w:rsidRPr="00FE0F39" w:rsidRDefault="00FE0F39">
      <w:pPr>
        <w:spacing w:after="200" w:line="276" w:lineRule="auto"/>
        <w:ind w:firstLine="0"/>
        <w:rPr>
          <w:rFonts w:asciiTheme="majorHAnsi" w:eastAsiaTheme="majorEastAsia" w:hAnsiTheme="majorHAnsi" w:cstheme="majorBidi"/>
          <w:b/>
          <w:bCs/>
          <w:color w:val="000000"/>
          <w:szCs w:val="28"/>
          <w:lang w:val="ru-RU"/>
        </w:rPr>
      </w:pPr>
      <w:r w:rsidRPr="00FE0F39">
        <w:rPr>
          <w:lang w:val="ru-RU"/>
        </w:rPr>
        <w:br w:type="page"/>
      </w:r>
    </w:p>
    <w:p>
      <w:pPr>
        <w:pStyle w:val="1"/>
        <w:jc w:val="center"/>
        <w:rPr>
          <w:rFonts w:ascii="Times New Roman" w:hAnsi="Times New Roman" w:cs="Times New Roman"/>
          <w:lang w:val="ru-RU"/>
        </w:rPr>
      </w:pPr>
      <w:r>
        <w:t>5. Обзор официальных информационных ресурсов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На сайте ФСТЭК России и в её официальных реестрах изучаются документы по технической защите информации, сведения о лицензиях исполнителей и сертификатах средств защиты. Для АС «Защищённый контур» эти ресурсы нужны при проверке права подрядчика на конкретные работы и условий применения Astra Linux Special Edition и Kaspersky Endpoint Security [10]. Сведения из локального перечня СЗИ не заменяют проверки действующей записи реестра.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Портал персональных данных Роскомнадзора содержит реестр операторов и формы уведомлений. Для ООО «ТехноЩит» он используется при проверке обязанности уведомления об обработке персональных данных и актуальности сведений об операторе; наличие конкретной записи организации в настоящем отчёте не утверждается [6].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На Официальном интернет-портале правовой информации проверены реквизиты Федерального закона № 99-ФЗ и постановления Правительства РФ № 79, определяющих лицензирование работ по технической защите конфиденциальной информации. Их применение к планируемым обследованию, испытаниям и аттестации рассмотрено в разделе 11 приложения 3 [11, 12].</w:t>
      </w:r>
    </w:p>
    <w:p w14:paraId="4D7AC90D" w14:textId="77777777" w:rsidR="0025526D" w:rsidRPr="00FE0F39" w:rsidRDefault="00FE0F39" w:rsidP="00FE0F39">
      <w:pPr>
        <w:pStyle w:val="1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>Ответы на контрольные вопросы</w:t>
      </w:r>
    </w:p>
    <w:p w14:paraId="7A7FE38B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1. На что распространяется СТР-К?</w:t>
      </w:r>
    </w:p>
    <w:p w14:paraId="174933F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На техническую защиту конфиденциальной информации без сведений государственной тайны при обработке, передаче и обсуждении. Для негосударственных ресурсов, подобных ресурсам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», документ носит рекомендательный характер (</w:t>
      </w:r>
      <w:proofErr w:type="spellStart"/>
      <w:r w:rsidRPr="00FE0F39">
        <w:rPr>
          <w:lang w:val="ru-RU"/>
        </w:rPr>
        <w:t>пп</w:t>
      </w:r>
      <w:proofErr w:type="spellEnd"/>
      <w:r w:rsidRPr="00FE0F39">
        <w:rPr>
          <w:lang w:val="ru-RU"/>
        </w:rPr>
        <w:t>. 2.1–2.3).</w:t>
      </w:r>
    </w:p>
    <w:p w14:paraId="6E5AACB1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2. Что означают основные понятия?</w:t>
      </w:r>
    </w:p>
    <w:p w14:paraId="27A00414" w14:textId="77777777" w:rsidR="0025526D" w:rsidRPr="00A15400" w:rsidRDefault="00000000">
      <w:pPr>
        <w:rPr>
          <w:lang w:val="ru-RU"/>
        </w:rPr>
      </w:pPr>
      <w:r w:rsidRPr="00FE0F39">
        <w:rPr>
          <w:lang w:val="ru-RU"/>
        </w:rPr>
        <w:t>ОТСС обрабатывают, хранят или передают защищаемую информацию; ВТСС размещаются рядом, но не предназначены для такой обработки. Целостность — сохранение данных от искажения; СЗИ от НСД — комплекс мер и средств против неправомерного доступа. Доступ — ознакомление или действие с информацией. Объект информатизации включает АС, технические средства, помещение и процессы, в которых обрабатывается информация.</w:t>
      </w:r>
    </w:p>
    <w:p w14:paraId="40C93DD2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3. Что защищается?</w:t>
      </w:r>
    </w:p>
    <w:p w14:paraId="035570D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Речевая и </w:t>
      </w:r>
      <w:proofErr w:type="spellStart"/>
      <w:r w:rsidRPr="00FE0F39">
        <w:rPr>
          <w:lang w:val="ru-RU"/>
        </w:rPr>
        <w:t>машинно</w:t>
      </w:r>
      <w:proofErr w:type="spellEnd"/>
      <w:r w:rsidRPr="00FE0F39">
        <w:rPr>
          <w:lang w:val="ru-RU"/>
        </w:rPr>
        <w:t xml:space="preserve"> обрабатываемая информация, носители, базы данных, АС/АРМ, линии связи, ВТСС и защищаемые помещения. У «</w:t>
      </w:r>
      <w:proofErr w:type="spellStart"/>
      <w:r w:rsidRPr="00FE0F39">
        <w:rPr>
          <w:lang w:val="ru-RU"/>
        </w:rPr>
        <w:t>ТехноЩита</w:t>
      </w:r>
      <w:proofErr w:type="spellEnd"/>
      <w:r w:rsidRPr="00FE0F39">
        <w:rPr>
          <w:lang w:val="ru-RU"/>
        </w:rPr>
        <w:t xml:space="preserve">» это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>5, АС в комнате 04, архив 05 и переговорная 06.</w:t>
      </w:r>
    </w:p>
    <w:p w14:paraId="7FD7A460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4. Какие возможны каналы и источники?</w:t>
      </w:r>
    </w:p>
    <w:p w14:paraId="0EC9EBC5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П. 2.9 перечисляет акустические, виброакустические, электрические, электромагнитные и радиоканалы, закладки, НСД, вредоносное воздействие, просмотр экранов и бумаг, прослушивание связи и хищение носителей. Для выбранного объекта они разнесены по применимости в разделе 2.2.</w:t>
      </w:r>
    </w:p>
    <w:p w14:paraId="73669664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5. Какие стадии СЗИ?</w:t>
      </w:r>
    </w:p>
    <w:p w14:paraId="41A4728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Предпроектная; проектирование и создание; ввод в действие (п. 3.7). Эксплуатационный контроль следует после ввода.</w:t>
      </w:r>
    </w:p>
    <w:p w14:paraId="5CC9F2EA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6. Как защитить речь в ЗП?</w:t>
      </w:r>
    </w:p>
    <w:p w14:paraId="4A78E75B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Ограничить доступ в помещение 06, проверить стены, дверь, вентиляцию и выходящие линии ВТСС, организовать режим оборудования и носителей; эффективность </w:t>
      </w:r>
      <w:r>
        <w:t>AZ</w:t>
      </w:r>
      <w:r w:rsidRPr="00FE0F39">
        <w:rPr>
          <w:lang w:val="ru-RU"/>
        </w:rPr>
        <w:t>-01 подтвердить измерениями. Название средства в проекте не является доказательством защиты.</w:t>
      </w:r>
    </w:p>
    <w:p w14:paraId="1B505A90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lastRenderedPageBreak/>
        <w:t>7. Зачем классифицировать АС?</w:t>
      </w:r>
    </w:p>
    <w:p w14:paraId="74AF0B3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Классификация АС нужна для выбора дифференцированных мер защиты от НСД по РД Гостехкомиссии России «Автоматизированные системы. Защита от несанкционированного доступа к информации. Классификация автоматизированных систем и требования по защите информации». Для АС «Защищённый контур» установлен класс 1Д; уровень защищённости ИСПДн УЗ-4 определяется отдельно [3, 7].</w:t>
      </w:r>
    </w:p>
    <w:p w14:paraId="7A4F4DEB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8. Как защищать межсетевое взаимодействие?</w:t>
      </w:r>
    </w:p>
    <w:p w14:paraId="4F6D2F1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Разграничить соединения, минимизировать службы, контролировать обмен и доступ к средствам защиты. У защищенного сегмента «</w:t>
      </w:r>
      <w:proofErr w:type="spellStart"/>
      <w:r w:rsidRPr="00FE0F39">
        <w:rPr>
          <w:lang w:val="ru-RU"/>
        </w:rPr>
        <w:t>ТехноЩита</w:t>
      </w:r>
      <w:proofErr w:type="spellEnd"/>
      <w:r w:rsidRPr="00FE0F39">
        <w:rPr>
          <w:lang w:val="ru-RU"/>
        </w:rPr>
        <w:t>» межсетевого соединения с общим контуром нет; при его появлении проект и модель угроз пересматриваются.</w:t>
      </w:r>
    </w:p>
    <w:p w14:paraId="2AB3CBBD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9. Какие нужны локальные акты?</w:t>
      </w:r>
    </w:p>
    <w:p w14:paraId="4E9BD159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Нужны приказ об организации защиты, перечень конфиденциальных сведений, допуск и матрица прав, регламенты носителей и резервирования, инструкции пользователей и администратора, паспорта АС и помещений, документы обследования, испытаний и ввода. Состав и состояние документов для объекта приведены в разделе 4.</w:t>
      </w:r>
    </w:p>
    <w:p w14:paraId="4ABB2C4E" w14:textId="77777777" w:rsidR="0025526D" w:rsidRPr="00FE0F39" w:rsidRDefault="00000000" w:rsidP="00FE0F39">
      <w:pPr>
        <w:pStyle w:val="1"/>
        <w:jc w:val="center"/>
        <w:rPr>
          <w:lang w:val="ru-RU"/>
        </w:rPr>
      </w:pPr>
      <w:r w:rsidRPr="00FE0F39">
        <w:rPr>
          <w:lang w:val="ru-RU"/>
        </w:rPr>
        <w:t>Заключение</w:t>
      </w:r>
    </w:p>
    <w:p w14:paraId="099F9889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Для ООО «ТехноЩит» определены состав защищаемых ресурсов, границы помещений и АС, возможные технические каналы утечки, приоритетные сценарии угроз и меры защиты. План создания СЗИ согласован с тремя стадиями СТР-К. Результатом являются аналитическое обоснование, перечень документов по стадиям и схемы объекта. До ввода системы требуется подтвердить технические характеристики и границы КЗ обследованием, завершить ТЗ и проект, провести испытания и оформить приемочные документы.</w:t>
      </w:r>
    </w:p>
    <w:p w14:paraId="4AAB7E56" w14:textId="77777777" w:rsidR="00FE0F39" w:rsidRPr="00FE0F39" w:rsidRDefault="00FE0F39">
      <w:pPr>
        <w:spacing w:after="200" w:line="276" w:lineRule="auto"/>
        <w:ind w:firstLine="0"/>
        <w:rPr>
          <w:rFonts w:asciiTheme="majorHAnsi" w:eastAsiaTheme="majorEastAsia" w:hAnsiTheme="majorHAnsi" w:cstheme="majorBidi"/>
          <w:b/>
          <w:bCs/>
          <w:color w:val="000000"/>
          <w:szCs w:val="28"/>
          <w:lang w:val="ru-RU"/>
        </w:rPr>
      </w:pPr>
      <w:r w:rsidRPr="00FE0F39">
        <w:rPr>
          <w:lang w:val="ru-RU"/>
        </w:rPr>
        <w:br w:type="page"/>
      </w:r>
    </w:p>
    <w:p w14:paraId="301A766B" w14:textId="77777777" w:rsidR="0025526D" w:rsidRPr="00FE0F39" w:rsidRDefault="00000000" w:rsidP="00FE0F39">
      <w:pPr>
        <w:pStyle w:val="1"/>
        <w:jc w:val="center"/>
        <w:rPr>
          <w:rFonts w:ascii="Times New Roman" w:hAnsi="Times New Roman" w:cs="Times New Roman"/>
          <w:lang w:val="ru-RU"/>
        </w:rPr>
      </w:pPr>
      <w:r w:rsidRPr="00FE0F39">
        <w:rPr>
          <w:rFonts w:ascii="Times New Roman" w:hAnsi="Times New Roman" w:cs="Times New Roman"/>
          <w:lang w:val="ru-RU"/>
        </w:rPr>
        <w:lastRenderedPageBreak/>
        <w:t>Список источников</w:t>
      </w:r>
    </w:p>
    <w:p w14:paraId="023DC429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[1] СТР-К, утв. приказом Председателя Гостехкомиссии России от 30.08.2002 № 282. Текст: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wikisec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images</w:t>
      </w:r>
      <w:r w:rsidRPr="00FE0F39">
        <w:rPr>
          <w:szCs w:val="28"/>
          <w:lang w:val="ru-RU"/>
        </w:rPr>
        <w:t>/2/2</w:t>
      </w:r>
      <w:r w:rsidRPr="00FE0F39">
        <w:rPr>
          <w:szCs w:val="28"/>
        </w:rPr>
        <w:t>c</w:t>
      </w:r>
      <w:r w:rsidRPr="00FE0F39">
        <w:rPr>
          <w:szCs w:val="28"/>
          <w:lang w:val="ru-RU"/>
        </w:rPr>
        <w:t>/</w:t>
      </w:r>
      <w:r w:rsidRPr="00FE0F39">
        <w:rPr>
          <w:szCs w:val="28"/>
        </w:rPr>
        <w:t>Str</w:t>
      </w:r>
      <w:r w:rsidRPr="00FE0F39">
        <w:rPr>
          <w:szCs w:val="28"/>
          <w:lang w:val="ru-RU"/>
        </w:rPr>
        <w:t>-</w:t>
      </w:r>
      <w:r w:rsidRPr="00FE0F39">
        <w:rPr>
          <w:szCs w:val="28"/>
        </w:rPr>
        <w:t>k</w:t>
      </w:r>
      <w:r w:rsidRPr="00FE0F39">
        <w:rPr>
          <w:szCs w:val="28"/>
          <w:lang w:val="ru-RU"/>
        </w:rPr>
        <w:t>-.</w:t>
      </w:r>
      <w:r w:rsidRPr="00FE0F39">
        <w:rPr>
          <w:szCs w:val="28"/>
        </w:rPr>
        <w:t>pdf</w:t>
      </w:r>
    </w:p>
    <w:p w14:paraId="169B11D8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[2] Федеральный закон от 27.07.2006 № 152-ФЗ «О персональных данных»: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mintrud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gov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docs</w:t>
      </w:r>
      <w:r w:rsidRPr="00FE0F39">
        <w:rPr>
          <w:szCs w:val="28"/>
          <w:lang w:val="ru-RU"/>
        </w:rPr>
        <w:t>/</w:t>
      </w:r>
      <w:r w:rsidRPr="00FE0F39">
        <w:rPr>
          <w:szCs w:val="28"/>
        </w:rPr>
        <w:t>laws</w:t>
      </w:r>
      <w:r w:rsidRPr="00FE0F39">
        <w:rPr>
          <w:szCs w:val="28"/>
          <w:lang w:val="ru-RU"/>
        </w:rPr>
        <w:t>/130</w:t>
      </w:r>
    </w:p>
    <w:p w14:paraId="560840BE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[3] Постановление Правительства РФ от 01.11.2012 № 1119: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r w:rsidRPr="00FE0F39">
        <w:rPr>
          <w:szCs w:val="28"/>
        </w:rPr>
        <w:t>base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garant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/70252506/</w:t>
      </w:r>
    </w:p>
    <w:p w14:paraId="15A8AF7D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[4] Приказ ФСТЭК России от 18.02.2013 № 21: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minjust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consultant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documents</w:t>
      </w:r>
      <w:r w:rsidRPr="00FE0F39">
        <w:rPr>
          <w:szCs w:val="28"/>
          <w:lang w:val="ru-RU"/>
        </w:rPr>
        <w:t>/6146?</w:t>
      </w:r>
      <w:r w:rsidRPr="00FE0F39">
        <w:rPr>
          <w:szCs w:val="28"/>
        </w:rPr>
        <w:t>items</w:t>
      </w:r>
      <w:r w:rsidRPr="00FE0F39">
        <w:rPr>
          <w:szCs w:val="28"/>
          <w:lang w:val="ru-RU"/>
        </w:rPr>
        <w:t>=100</w:t>
      </w:r>
    </w:p>
    <w:p w14:paraId="0361088F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[5] ФСТЭК России. Методика оценки угроз безопасности информации, 05.02.2021: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wikisec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images</w:t>
      </w:r>
      <w:r w:rsidRPr="00FE0F39">
        <w:rPr>
          <w:szCs w:val="28"/>
          <w:lang w:val="ru-RU"/>
        </w:rPr>
        <w:t>/1/1</w:t>
      </w:r>
      <w:r w:rsidRPr="00FE0F39">
        <w:rPr>
          <w:szCs w:val="28"/>
        </w:rPr>
        <w:t>e</w:t>
      </w:r>
      <w:r w:rsidRPr="00FE0F39">
        <w:rPr>
          <w:szCs w:val="28"/>
          <w:lang w:val="ru-RU"/>
        </w:rPr>
        <w:t>/2919_</w:t>
      </w:r>
      <w:r w:rsidRPr="00FE0F39">
        <w:rPr>
          <w:szCs w:val="28"/>
        </w:rPr>
        <w:t>met</w:t>
      </w:r>
      <w:r w:rsidRPr="00FE0F39">
        <w:rPr>
          <w:szCs w:val="28"/>
          <w:lang w:val="ru-RU"/>
        </w:rPr>
        <w:t>2021.</w:t>
      </w:r>
      <w:r w:rsidRPr="00FE0F39">
        <w:rPr>
          <w:szCs w:val="28"/>
        </w:rPr>
        <w:t>pdf</w:t>
      </w:r>
    </w:p>
    <w:p w14:paraId="3C9207A1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[6] Роскомнадзор. Портал персональных данных: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r w:rsidRPr="00FE0F39">
        <w:rPr>
          <w:szCs w:val="28"/>
        </w:rPr>
        <w:t>pd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rkn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gov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operators</w:t>
      </w:r>
      <w:r w:rsidRPr="00FE0F39">
        <w:rPr>
          <w:szCs w:val="28"/>
          <w:lang w:val="ru-RU"/>
        </w:rPr>
        <w:t>-</w:t>
      </w:r>
      <w:r w:rsidRPr="00FE0F39">
        <w:rPr>
          <w:szCs w:val="28"/>
        </w:rPr>
        <w:t>registry</w:t>
      </w:r>
      <w:r w:rsidRPr="00FE0F39">
        <w:rPr>
          <w:szCs w:val="28"/>
          <w:lang w:val="ru-RU"/>
        </w:rPr>
        <w:t>/</w:t>
      </w:r>
    </w:p>
    <w:p w14:paraId="493B6F60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>[7] ООО «ТехноЩит». Комплект исходных локальных документов, 2026: приказ о защите, перечень конфиденциальных сведений, положение о коммерческой тайне, модель нарушителя, паспорта АС и помещения, акт классификации, описание технологического процесса, регламенты допуска, носителей и резервирования, перечень средств защиты и спецификация материально-технической базы. Копии включены в комплект отчета.</w:t>
      </w:r>
    </w:p>
    <w:p w14:paraId="082C7F15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>[8] ООО «ТехноЩит». Экспликация помещений и исходные данные для схемы офиса № ПЛ-01 от 01.09.2026. Копия включена в комплект отчета.</w:t>
      </w:r>
    </w:p>
    <w:p w14:paraId="2E140DDD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>[9] Методические указания «Практическое занятие № 3. Изучение СТР-К», 2026, с. 2–4, приложения 1–3.</w:t>
      </w:r>
    </w:p>
    <w:p>
      <w:pPr>
        <w:spacing w:after="60" w:line="240" w:lineRule="auto"/>
        <w:ind w:firstLine="0"/>
        <w:jc w:val="both"/>
        <w:rPr>
          <w:szCs w:val="28"/>
          <w:lang w:val="ru-RU"/>
        </w:rPr>
      </w:pPr>
      <w:r>
        <w:t>[10] ФСТЭК России. Официальный сайт и реестры лицензий и сертифицированных средств защиты информации: https://fstec.ru/; https://reestr.fstec.ru/</w:t>
      </w:r>
    </w:p>
    <w:p>
      <w:pPr>
        <w:spacing w:after="60" w:line="240" w:lineRule="auto"/>
        <w:ind w:firstLine="0"/>
        <w:jc w:val="both"/>
        <w:rPr>
          <w:szCs w:val="28"/>
          <w:lang w:val="ru-RU"/>
        </w:rPr>
      </w:pPr>
      <w:r>
        <w:t>[11] Федеральный закон от 04.05.2011 № 99-ФЗ «О лицензировании отдельных видов деятельности», п. 5 ч. 1 ст. 12: https://pravo.gov.ru/proxy/ips/?docbody=&amp;nd=102147413</w:t>
      </w:r>
    </w:p>
    <w:p>
      <w:pPr>
        <w:spacing w:after="60" w:line="240" w:lineRule="auto"/>
        <w:ind w:firstLine="0"/>
        <w:jc w:val="both"/>
        <w:rPr>
          <w:szCs w:val="28"/>
          <w:lang w:val="ru-RU"/>
        </w:rPr>
      </w:pPr>
      <w:r>
        <w:t>[12] Постановление Правительства РФ от 03.02.2012 № 79 «О лицензировании деятельности по технической защите конфиденциальной информации», п. 4 Положения.</w:t>
      </w:r>
    </w:p>
    <w:p w14:paraId="5264AAD4" w14:textId="77777777" w:rsidR="00B731A9" w:rsidRPr="003F7293" w:rsidRDefault="00000000">
      <w:pPr>
        <w:keepLines/>
        <w:pageBreakBefore/>
        <w:spacing w:after="400" w:line="276" w:lineRule="auto"/>
        <w:ind w:firstLine="0"/>
        <w:jc w:val="right"/>
        <w:rPr>
          <w:lang w:val="ru-RU"/>
        </w:rPr>
      </w:pPr>
      <w:r w:rsidRPr="003F7293">
        <w:rPr>
          <w:b/>
          <w:lang w:val="ru-RU"/>
        </w:rPr>
        <w:lastRenderedPageBreak/>
        <w:t>Приложение 1</w:t>
      </w:r>
    </w:p>
    <w:p w14:paraId="7AFA7528" w14:textId="77777777" w:rsidR="00B731A9" w:rsidRPr="003F7293" w:rsidRDefault="00000000">
      <w:pPr>
        <w:keepLines/>
        <w:spacing w:after="360" w:line="276" w:lineRule="auto"/>
        <w:ind w:firstLine="0"/>
        <w:jc w:val="center"/>
        <w:rPr>
          <w:lang w:val="ru-RU"/>
        </w:rPr>
      </w:pPr>
      <w:r w:rsidRPr="003F7293">
        <w:rPr>
          <w:b/>
          <w:lang w:val="ru-RU"/>
        </w:rPr>
        <w:t>Исходные данные для разработки аналитического обоснования</w:t>
      </w:r>
    </w:p>
    <w:p w14:paraId="756D802E" w14:textId="77777777" w:rsidR="00B731A9" w:rsidRPr="003F7293" w:rsidRDefault="00000000">
      <w:pPr>
        <w:keepLines/>
        <w:spacing w:after="400" w:line="276" w:lineRule="auto"/>
        <w:ind w:firstLine="0"/>
        <w:jc w:val="center"/>
        <w:rPr>
          <w:lang w:val="ru-RU"/>
        </w:rPr>
      </w:pPr>
      <w:r w:rsidRPr="003F7293">
        <w:rPr>
          <w:b/>
          <w:lang w:val="ru-RU"/>
        </w:rPr>
        <w:t>Информационная система персональных данных «Защищённый контур»</w:t>
      </w:r>
    </w:p>
    <w:p w14:paraId="04DB6046" w14:textId="77777777" w:rsidR="00B731A9" w:rsidRPr="003F7293" w:rsidRDefault="00000000">
      <w:pPr>
        <w:keepLines/>
        <w:spacing w:after="36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Описание информационной системы персональных данных организации </w:t>
      </w:r>
      <w:proofErr w:type="spellStart"/>
      <w:r w:rsidRPr="003F7293">
        <w:rPr>
          <w:lang w:val="ru-RU"/>
        </w:rPr>
        <w:t>ИСПДн</w:t>
      </w:r>
      <w:proofErr w:type="spellEnd"/>
      <w:r w:rsidRPr="003F7293">
        <w:rPr>
          <w:lang w:val="ru-RU"/>
        </w:rPr>
        <w:t xml:space="preserve"> «Защищённый контур»:</w:t>
      </w:r>
    </w:p>
    <w:p w14:paraId="6F08FEC5" w14:textId="77777777" w:rsidR="00B731A9" w:rsidRPr="003F7293" w:rsidRDefault="00000000">
      <w:pPr>
        <w:keepLines/>
        <w:spacing w:after="120" w:line="276" w:lineRule="auto"/>
        <w:ind w:firstLine="850"/>
        <w:jc w:val="both"/>
        <w:rPr>
          <w:lang w:val="ru-RU"/>
        </w:rPr>
      </w:pPr>
      <w:r w:rsidRPr="003F7293">
        <w:rPr>
          <w:b/>
          <w:lang w:val="ru-RU"/>
        </w:rPr>
        <w:t xml:space="preserve">Организация: </w:t>
      </w:r>
      <w:r w:rsidRPr="003F7293">
        <w:rPr>
          <w:lang w:val="ru-RU"/>
        </w:rPr>
        <w:t>ООО «</w:t>
      </w:r>
      <w:proofErr w:type="spellStart"/>
      <w:r w:rsidRPr="003F7293">
        <w:rPr>
          <w:lang w:val="ru-RU"/>
        </w:rPr>
        <w:t>ТехноЩит</w:t>
      </w:r>
      <w:proofErr w:type="spellEnd"/>
      <w:r w:rsidRPr="003F7293">
        <w:rPr>
          <w:lang w:val="ru-RU"/>
        </w:rPr>
        <w:t>» выполняет работы по технической защите конфиденциальной информации, включая обследование объектов заказчиков, подготовку результатов работ и договорное сопровождение.</w:t>
      </w:r>
    </w:p>
    <w:p w14:paraId="4722C540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b/>
          <w:lang w:val="ru-RU"/>
        </w:rPr>
        <w:t xml:space="preserve">Описание </w:t>
      </w:r>
      <w:proofErr w:type="spellStart"/>
      <w:r w:rsidRPr="003F7293">
        <w:rPr>
          <w:b/>
          <w:lang w:val="ru-RU"/>
        </w:rPr>
        <w:t>ИСПДн</w:t>
      </w:r>
      <w:proofErr w:type="spellEnd"/>
      <w:r w:rsidRPr="003F7293">
        <w:rPr>
          <w:b/>
          <w:lang w:val="ru-RU"/>
        </w:rPr>
        <w:t>:</w:t>
      </w:r>
    </w:p>
    <w:p w14:paraId="1BF6017E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Состав:</w:t>
      </w:r>
    </w:p>
    <w:p w14:paraId="47A3FF10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Персональные данные сотрудников организации:</w:t>
      </w:r>
    </w:p>
    <w:p w14:paraId="797CDCCE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фамилия, имя, отчество;</w:t>
      </w:r>
    </w:p>
    <w:p w14:paraId="462FBC6D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данные документа, удостоверяющего личность;</w:t>
      </w:r>
    </w:p>
    <w:p w14:paraId="305C8986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индивидуальный номер налогоплательщика;</w:t>
      </w:r>
    </w:p>
    <w:p w14:paraId="6914B10B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страховой номер индивидуального лицевого счёта;</w:t>
      </w:r>
    </w:p>
    <w:p w14:paraId="59D8EB41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контактные данные;</w:t>
      </w:r>
    </w:p>
    <w:p w14:paraId="71C60AE8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сведения, содержащиеся в кадровых и трудовых документах.</w:t>
      </w:r>
    </w:p>
    <w:p w14:paraId="559D4E81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Персональные данные представителей заказчиков:</w:t>
      </w:r>
    </w:p>
    <w:p w14:paraId="0ED99E2E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фамилия, имя, отчество;</w:t>
      </w:r>
    </w:p>
    <w:p w14:paraId="4D961317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должность и организация;</w:t>
      </w:r>
    </w:p>
    <w:p w14:paraId="11674508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  рабочие контактные данные и сведения, необходимые для исполнения договора.</w:t>
      </w:r>
    </w:p>
    <w:p w14:paraId="41CFF80E" w14:textId="77777777" w:rsidR="00B731A9" w:rsidRPr="003F7293" w:rsidRDefault="00000000">
      <w:pPr>
        <w:keepLines/>
        <w:spacing w:after="30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В информационной системе обрабатываются персональные данные восьми работников и не более 500 представителей заказчиков. Специальные категории и биометрические персональные данные по исходным документам не обрабатываются.</w:t>
      </w:r>
    </w:p>
    <w:p w14:paraId="626C1B1C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2. Имеются защищённое автоматизированное рабочее место </w:t>
      </w:r>
      <w:r>
        <w:t>ARM</w:t>
      </w:r>
      <w:r w:rsidRPr="003F7293">
        <w:rPr>
          <w:lang w:val="ru-RU"/>
        </w:rPr>
        <w:t xml:space="preserve">-05, автономная станция проверки носителей </w:t>
      </w:r>
      <w:r>
        <w:t>ARM</w:t>
      </w:r>
      <w:r w:rsidRPr="003F7293">
        <w:rPr>
          <w:lang w:val="ru-RU"/>
        </w:rPr>
        <w:t xml:space="preserve">-06, сервер </w:t>
      </w:r>
      <w:r>
        <w:t>SRV</w:t>
      </w:r>
      <w:r w:rsidRPr="003F7293">
        <w:rPr>
          <w:lang w:val="ru-RU"/>
        </w:rPr>
        <w:t xml:space="preserve">-01, локальное многофункциональное устройство </w:t>
      </w:r>
      <w:r>
        <w:t>MFP</w:t>
      </w:r>
      <w:r w:rsidRPr="003F7293">
        <w:rPr>
          <w:lang w:val="ru-RU"/>
        </w:rPr>
        <w:t xml:space="preserve">-01, коммутатор </w:t>
      </w:r>
      <w:r>
        <w:t>SW</w:t>
      </w:r>
      <w:r w:rsidRPr="003F7293">
        <w:rPr>
          <w:lang w:val="ru-RU"/>
        </w:rPr>
        <w:t>-</w:t>
      </w:r>
      <w:r>
        <w:t>Z</w:t>
      </w:r>
      <w:r w:rsidRPr="003F7293">
        <w:rPr>
          <w:lang w:val="ru-RU"/>
        </w:rPr>
        <w:t xml:space="preserve"> и источник бесперебойного питания </w:t>
      </w:r>
      <w:r>
        <w:t>UPS</w:t>
      </w:r>
      <w:r w:rsidRPr="003F7293">
        <w:rPr>
          <w:lang w:val="ru-RU"/>
        </w:rPr>
        <w:t>-01.</w:t>
      </w:r>
    </w:p>
    <w:p w14:paraId="6858DBD5" w14:textId="77777777" w:rsidR="00B731A9" w:rsidRDefault="00000000">
      <w:pPr>
        <w:keepLines/>
        <w:spacing w:after="200" w:line="276" w:lineRule="auto"/>
        <w:ind w:firstLine="850"/>
        <w:jc w:val="both"/>
      </w:pPr>
      <w:r w:rsidRPr="003F7293">
        <w:rPr>
          <w:lang w:val="ru-RU"/>
        </w:rPr>
        <w:t xml:space="preserve">Топология: </w:t>
      </w:r>
      <w:r>
        <w:t>ARM</w:t>
      </w:r>
      <w:r w:rsidRPr="003F7293">
        <w:rPr>
          <w:lang w:val="ru-RU"/>
        </w:rPr>
        <w:t xml:space="preserve">-05 и </w:t>
      </w:r>
      <w:r>
        <w:t>SRV</w:t>
      </w:r>
      <w:r w:rsidRPr="003F7293">
        <w:rPr>
          <w:lang w:val="ru-RU"/>
        </w:rPr>
        <w:t xml:space="preserve">-01 составляют отдельный сегмент 192.168.50.0/24; </w:t>
      </w:r>
      <w:r>
        <w:t>ARM</w:t>
      </w:r>
      <w:r w:rsidRPr="003F7293">
        <w:rPr>
          <w:lang w:val="ru-RU"/>
        </w:rPr>
        <w:t xml:space="preserve">-06 сетевого подключения не имеет. </w:t>
      </w:r>
      <w:r>
        <w:t>Сегмент физически отделён от общего офисного контура ARM-01–04 (192.168.10.0/24).</w:t>
      </w:r>
    </w:p>
    <w:p w14:paraId="33F67257" w14:textId="77777777" w:rsidR="00B731A9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26BEFB" wp14:editId="4D797DB2">
            <wp:extent cx="5868000" cy="39443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94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4608" w14:textId="77777777" w:rsidR="00B731A9" w:rsidRPr="003F7293" w:rsidRDefault="00000000">
      <w:pPr>
        <w:keepLines/>
        <w:spacing w:after="280" w:line="276" w:lineRule="auto"/>
        <w:ind w:firstLine="0"/>
        <w:jc w:val="center"/>
        <w:rPr>
          <w:lang w:val="ru-RU"/>
        </w:rPr>
      </w:pPr>
      <w:r w:rsidRPr="003F7293">
        <w:rPr>
          <w:lang w:val="ru-RU"/>
        </w:rPr>
        <w:t xml:space="preserve">Схема </w:t>
      </w:r>
      <w:proofErr w:type="spellStart"/>
      <w:r w:rsidRPr="003F7293">
        <w:rPr>
          <w:lang w:val="ru-RU"/>
        </w:rPr>
        <w:t>ИСПДн</w:t>
      </w:r>
      <w:proofErr w:type="spellEnd"/>
      <w:r w:rsidRPr="003F7293">
        <w:rPr>
          <w:lang w:val="ru-RU"/>
        </w:rPr>
        <w:t xml:space="preserve"> ООО «</w:t>
      </w:r>
      <w:proofErr w:type="spellStart"/>
      <w:r w:rsidRPr="003F7293">
        <w:rPr>
          <w:lang w:val="ru-RU"/>
        </w:rPr>
        <w:t>ТехноЩит</w:t>
      </w:r>
      <w:proofErr w:type="spellEnd"/>
      <w:r w:rsidRPr="003F7293">
        <w:rPr>
          <w:lang w:val="ru-RU"/>
        </w:rPr>
        <w:t>»</w:t>
      </w:r>
    </w:p>
    <w:p w14:paraId="16C44CE4" w14:textId="77777777" w:rsidR="00B731A9" w:rsidRPr="003F7293" w:rsidRDefault="00000000">
      <w:pPr>
        <w:keepLines/>
        <w:spacing w:after="10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Защищённый сегмент не подключён к сети Интернет и общему офисному контуру. Между ними отсутствуют кабельное, маршрутное и беспроводное соединения; обмен документами производится только через учтённые съёмные носители по установленной процедуре.</w:t>
      </w:r>
    </w:p>
    <w:p w14:paraId="03C69236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1. Комплект </w:t>
      </w:r>
      <w:r>
        <w:t>ARM</w:t>
      </w:r>
      <w:r w:rsidRPr="003F7293">
        <w:rPr>
          <w:lang w:val="ru-RU"/>
        </w:rPr>
        <w:t xml:space="preserve">-05 и </w:t>
      </w:r>
      <w:r>
        <w:t>ARM</w:t>
      </w:r>
      <w:r w:rsidRPr="003F7293">
        <w:rPr>
          <w:lang w:val="ru-RU"/>
        </w:rPr>
        <w:t>-06 (см. схему):</w:t>
      </w:r>
    </w:p>
    <w:p w14:paraId="73E3CAC0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 xml:space="preserve">–  </w:t>
      </w:r>
      <w:r>
        <w:t>ARM</w:t>
      </w:r>
      <w:r w:rsidRPr="003F7293">
        <w:rPr>
          <w:lang w:val="ru-RU"/>
        </w:rPr>
        <w:t xml:space="preserve">-05 — системный блок </w:t>
      </w:r>
      <w:r>
        <w:t>x</w:t>
      </w:r>
      <w:r w:rsidRPr="003F7293">
        <w:rPr>
          <w:lang w:val="ru-RU"/>
        </w:rPr>
        <w:t xml:space="preserve">86-64, 6 ядер, 16 ГБ ОЗУ, </w:t>
      </w:r>
      <w:r>
        <w:t>SSD</w:t>
      </w:r>
      <w:r w:rsidRPr="003F7293">
        <w:rPr>
          <w:lang w:val="ru-RU"/>
        </w:rPr>
        <w:t xml:space="preserve"> 512 ГБ, монитор 24 дюйма;</w:t>
      </w:r>
    </w:p>
    <w:p w14:paraId="04E61D3E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 xml:space="preserve">–  </w:t>
      </w:r>
      <w:r>
        <w:t>ARM</w:t>
      </w:r>
      <w:r w:rsidRPr="003F7293">
        <w:rPr>
          <w:lang w:val="ru-RU"/>
        </w:rPr>
        <w:t xml:space="preserve">-06 — системный блок </w:t>
      </w:r>
      <w:r>
        <w:t>x</w:t>
      </w:r>
      <w:r w:rsidRPr="003F7293">
        <w:rPr>
          <w:lang w:val="ru-RU"/>
        </w:rPr>
        <w:t xml:space="preserve">86-64, 4 ядра, 16 ГБ ОЗУ, </w:t>
      </w:r>
      <w:r>
        <w:t>SSD</w:t>
      </w:r>
      <w:r w:rsidRPr="003F7293">
        <w:rPr>
          <w:lang w:val="ru-RU"/>
        </w:rPr>
        <w:t xml:space="preserve"> 512 ГБ, монитор 24 дюйма; сетевые интерфейсы не используются.</w:t>
      </w:r>
    </w:p>
    <w:p w14:paraId="0AFC7FCF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Состав ПО для обработки и защиты информации:</w:t>
      </w:r>
    </w:p>
    <w:p w14:paraId="13BFE917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 xml:space="preserve">–  </w:t>
      </w:r>
      <w:r>
        <w:t>Astra</w:t>
      </w:r>
      <w:r w:rsidRPr="003F7293">
        <w:rPr>
          <w:lang w:val="ru-RU"/>
        </w:rPr>
        <w:t xml:space="preserve"> </w:t>
      </w:r>
      <w:r>
        <w:t>Linux</w:t>
      </w:r>
      <w:r w:rsidRPr="003F7293">
        <w:rPr>
          <w:lang w:val="ru-RU"/>
        </w:rPr>
        <w:t xml:space="preserve"> </w:t>
      </w:r>
      <w:r>
        <w:t>Special</w:t>
      </w:r>
      <w:r w:rsidRPr="003F7293">
        <w:rPr>
          <w:lang w:val="ru-RU"/>
        </w:rPr>
        <w:t xml:space="preserve"> </w:t>
      </w:r>
      <w:r>
        <w:t>Edition</w:t>
      </w:r>
      <w:r w:rsidRPr="003F7293">
        <w:rPr>
          <w:lang w:val="ru-RU"/>
        </w:rPr>
        <w:t xml:space="preserve"> 1.8 — именные учётные записи, разграничение доступа и журналирование;</w:t>
      </w:r>
    </w:p>
    <w:p w14:paraId="445DD65F" w14:textId="77777777" w:rsidR="00B731A9" w:rsidRPr="003F7293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 xml:space="preserve">–  </w:t>
      </w:r>
      <w:r>
        <w:t>Kaspersky</w:t>
      </w:r>
      <w:r w:rsidRPr="003F7293">
        <w:rPr>
          <w:lang w:val="ru-RU"/>
        </w:rPr>
        <w:t xml:space="preserve"> </w:t>
      </w:r>
      <w:r>
        <w:t>Endpoint</w:t>
      </w:r>
      <w:r w:rsidRPr="003F7293">
        <w:rPr>
          <w:lang w:val="ru-RU"/>
        </w:rPr>
        <w:t xml:space="preserve"> </w:t>
      </w:r>
      <w:r>
        <w:t>Security</w:t>
      </w:r>
      <w:r w:rsidRPr="003F7293">
        <w:rPr>
          <w:lang w:val="ru-RU"/>
        </w:rPr>
        <w:t xml:space="preserve"> для </w:t>
      </w:r>
      <w:r>
        <w:t>Linux</w:t>
      </w:r>
      <w:r w:rsidRPr="003F7293">
        <w:rPr>
          <w:lang w:val="ru-RU"/>
        </w:rPr>
        <w:t xml:space="preserve"> 12.4.0.1225 — локальная антивирусная защита и проверка входящих носителей.</w:t>
      </w:r>
    </w:p>
    <w:p w14:paraId="5EF5CB22" w14:textId="77777777" w:rsidR="00B731A9" w:rsidRPr="003F7293" w:rsidRDefault="00000000">
      <w:pPr>
        <w:keepLines/>
        <w:spacing w:after="10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2. В состав сервера </w:t>
      </w:r>
      <w:r>
        <w:t>SRV</w:t>
      </w:r>
      <w:r w:rsidRPr="003F7293">
        <w:rPr>
          <w:lang w:val="ru-RU"/>
        </w:rPr>
        <w:t xml:space="preserve">-01 входят процессор с 8 ядрами, 32 ГБ ОЗУ и два </w:t>
      </w:r>
      <w:r>
        <w:t>SSD</w:t>
      </w:r>
      <w:r w:rsidRPr="003F7293">
        <w:rPr>
          <w:lang w:val="ru-RU"/>
        </w:rPr>
        <w:t xml:space="preserve"> по 1 ТБ, объединённые в </w:t>
      </w:r>
      <w:r>
        <w:t>RAID</w:t>
      </w:r>
      <w:r w:rsidRPr="003F7293">
        <w:rPr>
          <w:lang w:val="ru-RU"/>
        </w:rPr>
        <w:t xml:space="preserve">1. На сервере находятся каталоги заказов, договоров, кадровых и организационных документов, а также журналы и конфигурации. </w:t>
      </w:r>
      <w:r>
        <w:t>RAID</w:t>
      </w:r>
      <w:r w:rsidRPr="003F7293">
        <w:rPr>
          <w:lang w:val="ru-RU"/>
        </w:rPr>
        <w:t xml:space="preserve">1 не заменяет резервное копирование на </w:t>
      </w:r>
      <w:r>
        <w:t>BKP</w:t>
      </w:r>
      <w:r w:rsidRPr="003F7293">
        <w:rPr>
          <w:lang w:val="ru-RU"/>
        </w:rPr>
        <w:t>-</w:t>
      </w:r>
      <w:r>
        <w:t>A</w:t>
      </w:r>
      <w:r w:rsidRPr="003F7293">
        <w:rPr>
          <w:lang w:val="ru-RU"/>
        </w:rPr>
        <w:t>/</w:t>
      </w:r>
      <w:r>
        <w:t>B</w:t>
      </w:r>
      <w:r w:rsidRPr="003F7293">
        <w:rPr>
          <w:lang w:val="ru-RU"/>
        </w:rPr>
        <w:t>.</w:t>
      </w:r>
    </w:p>
    <w:p w14:paraId="167EC247" w14:textId="77777777" w:rsidR="00B731A9" w:rsidRPr="003F7293" w:rsidRDefault="00000000">
      <w:pPr>
        <w:keepLines/>
        <w:spacing w:after="24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lastRenderedPageBreak/>
        <w:t xml:space="preserve">Коммутационное оборудование: </w:t>
      </w:r>
      <w:r>
        <w:t>SW</w:t>
      </w:r>
      <w:r w:rsidRPr="003F7293">
        <w:rPr>
          <w:lang w:val="ru-RU"/>
        </w:rPr>
        <w:t>-</w:t>
      </w:r>
      <w:r>
        <w:t>Z</w:t>
      </w:r>
      <w:r w:rsidRPr="003F7293">
        <w:rPr>
          <w:lang w:val="ru-RU"/>
        </w:rPr>
        <w:t xml:space="preserve"> — коммутатор защищённого сегмента на 8 портов 1 Гбит/с; сетевой шлюз для этого сегмента не задан. </w:t>
      </w:r>
      <w:r>
        <w:t>MFP</w:t>
      </w:r>
      <w:r w:rsidRPr="003F7293">
        <w:rPr>
          <w:lang w:val="ru-RU"/>
        </w:rPr>
        <w:t xml:space="preserve">-01 подключено к </w:t>
      </w:r>
      <w:r>
        <w:t>ARM</w:t>
      </w:r>
      <w:r w:rsidRPr="003F7293">
        <w:rPr>
          <w:lang w:val="ru-RU"/>
        </w:rPr>
        <w:t xml:space="preserve">-05 по </w:t>
      </w:r>
      <w:r>
        <w:t>USB</w:t>
      </w:r>
      <w:r w:rsidRPr="003F7293">
        <w:rPr>
          <w:lang w:val="ru-RU"/>
        </w:rPr>
        <w:t xml:space="preserve">; его сетевые интерфейсы отключены. </w:t>
      </w:r>
      <w:r>
        <w:t>UPS</w:t>
      </w:r>
      <w:r w:rsidRPr="003F7293">
        <w:rPr>
          <w:lang w:val="ru-RU"/>
        </w:rPr>
        <w:t xml:space="preserve">-01 питает сервер и </w:t>
      </w:r>
      <w:r>
        <w:t>SW</w:t>
      </w:r>
      <w:r w:rsidRPr="003F7293">
        <w:rPr>
          <w:lang w:val="ru-RU"/>
        </w:rPr>
        <w:t>-</w:t>
      </w:r>
      <w:r>
        <w:t>Z</w:t>
      </w:r>
      <w:r w:rsidRPr="003F7293">
        <w:rPr>
          <w:lang w:val="ru-RU"/>
        </w:rPr>
        <w:t>.</w:t>
      </w:r>
    </w:p>
    <w:p w14:paraId="17EFD8FD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b/>
          <w:lang w:val="ru-RU"/>
        </w:rPr>
        <w:t>3. Технология обработки персональных данных:</w:t>
      </w:r>
    </w:p>
    <w:p w14:paraId="6764286A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Обработка включает сбор, запись, систематизацию, хранение, уточнение, извлечение, использование, передачу по установленному порядку, блокирование, удаление и уничтожение персональных данных. Входящий носитель регистрируется и проверяется на автономной </w:t>
      </w:r>
      <w:r>
        <w:t>ARM</w:t>
      </w:r>
      <w:r w:rsidRPr="003F7293">
        <w:rPr>
          <w:lang w:val="ru-RU"/>
        </w:rPr>
        <w:t xml:space="preserve">-06; разрешённые файлы копируются на </w:t>
      </w:r>
      <w:r>
        <w:t>TR</w:t>
      </w:r>
      <w:r w:rsidRPr="003F7293">
        <w:rPr>
          <w:lang w:val="ru-RU"/>
        </w:rPr>
        <w:t>-</w:t>
      </w:r>
      <w:r>
        <w:t>IN</w:t>
      </w:r>
      <w:r w:rsidRPr="003F7293">
        <w:rPr>
          <w:lang w:val="ru-RU"/>
        </w:rPr>
        <w:t xml:space="preserve"> и повторно проверяются на </w:t>
      </w:r>
      <w:r>
        <w:t>ARM</w:t>
      </w:r>
      <w:r w:rsidRPr="003F7293">
        <w:rPr>
          <w:lang w:val="ru-RU"/>
        </w:rPr>
        <w:t xml:space="preserve">-05. Выдача результата выполняется на отдельный </w:t>
      </w:r>
      <w:r>
        <w:t>TR</w:t>
      </w:r>
      <w:r w:rsidRPr="003F7293">
        <w:rPr>
          <w:lang w:val="ru-RU"/>
        </w:rPr>
        <w:t>-</w:t>
      </w:r>
      <w:r>
        <w:t>OUT</w:t>
      </w:r>
      <w:r w:rsidRPr="003F7293">
        <w:rPr>
          <w:lang w:val="ru-RU"/>
        </w:rPr>
        <w:t xml:space="preserve"> по согласованию руководителя работ.</w:t>
      </w:r>
    </w:p>
    <w:p w14:paraId="086F67CB" w14:textId="77777777" w:rsidR="00B731A9" w:rsidRPr="003F7293" w:rsidRDefault="00000000">
      <w:pPr>
        <w:keepLines/>
        <w:spacing w:after="24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 xml:space="preserve">К работе на </w:t>
      </w:r>
      <w:r>
        <w:t>ARM</w:t>
      </w:r>
      <w:r w:rsidRPr="003F7293">
        <w:rPr>
          <w:lang w:val="ru-RU"/>
        </w:rPr>
        <w:t xml:space="preserve">-05 допускаются работники по именному списку и личным учётным записям. Голованов Ф. А. работает с договорами и кадровыми данными; Ермолаев Б. Ю. — с документами по управленческим обязанностям; инженеры Смирнов А. В. и Тарасенко И. Н. — с материалами назначенных заказов. Ковалев Д. П. администрирует систему под отдельной учётной записью; чтение содержания вне задания не разрешено. Работа на </w:t>
      </w:r>
      <w:r>
        <w:t>ARM</w:t>
      </w:r>
      <w:r w:rsidRPr="003F7293">
        <w:rPr>
          <w:lang w:val="ru-RU"/>
        </w:rPr>
        <w:t>-05 ведётся поочерёдно.</w:t>
      </w:r>
    </w:p>
    <w:p w14:paraId="34ED7ED5" w14:textId="77777777" w:rsidR="00B731A9" w:rsidRPr="003F7293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Расположение: ООО «</w:t>
      </w:r>
      <w:proofErr w:type="spellStart"/>
      <w:r w:rsidRPr="003F7293">
        <w:rPr>
          <w:lang w:val="ru-RU"/>
        </w:rPr>
        <w:t>ТехноЩит</w:t>
      </w:r>
      <w:proofErr w:type="spellEnd"/>
      <w:r w:rsidRPr="003F7293">
        <w:rPr>
          <w:lang w:val="ru-RU"/>
        </w:rPr>
        <w:t xml:space="preserve">», г. </w:t>
      </w:r>
      <w:proofErr w:type="spellStart"/>
      <w:r w:rsidRPr="003F7293">
        <w:rPr>
          <w:lang w:val="ru-RU"/>
        </w:rPr>
        <w:t>Ростов</w:t>
      </w:r>
      <w:proofErr w:type="spellEnd"/>
      <w:r w:rsidRPr="003F7293">
        <w:rPr>
          <w:lang w:val="ru-RU"/>
        </w:rPr>
        <w:t xml:space="preserve">-на-Дону, пр. Стачки, д. 25, офис 301, третий этаж. Помещение 04 (9,60 м²) предназначено для АС, помещение 05 (6,40 м²) — для хранения бумаг и носителей в </w:t>
      </w:r>
      <w:r>
        <w:t>SAFE</w:t>
      </w:r>
      <w:r w:rsidRPr="003F7293">
        <w:rPr>
          <w:lang w:val="ru-RU"/>
        </w:rPr>
        <w:t>-01, помещение 06 (9,60 м²) — для конфиденциальных переговоров. Доступ ограничен локальными актами, СКУД и сопровождением посетителей.</w:t>
      </w:r>
    </w:p>
    <w:p w14:paraId="1627920A" w14:textId="77777777" w:rsidR="00B731A9" w:rsidRPr="003F7293" w:rsidRDefault="00000000">
      <w:pPr>
        <w:keepLines/>
        <w:spacing w:after="200"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Границы контролируемой зоны определяются фактическим расположением помещений, ограждающих конструкций, вентиляции, электропитания и кабельных линий. Общие коридоры бизнес-центра в контролируемую зону не включаются. Размеры зон относительно внешних территорий и эффективность защиты переговорной устанавливаются обследованием и измерениями; в исходном комплекте такие результаты отсутствуют.</w:t>
      </w:r>
    </w:p>
    <w:p w14:paraId="071A4940" w14:textId="77777777" w:rsidR="00B731A9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D7FFB0" wp14:editId="2178DD9A">
            <wp:extent cx="5868000" cy="59789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97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D7E5" w14:textId="77777777" w:rsidR="00B731A9" w:rsidRPr="003F7293" w:rsidRDefault="00000000">
      <w:pPr>
        <w:keepLines/>
        <w:spacing w:after="280" w:line="276" w:lineRule="auto"/>
        <w:ind w:firstLine="0"/>
        <w:jc w:val="center"/>
        <w:rPr>
          <w:lang w:val="ru-RU"/>
        </w:rPr>
      </w:pPr>
      <w:r w:rsidRPr="003F7293">
        <w:rPr>
          <w:lang w:val="ru-RU"/>
        </w:rPr>
        <w:t>Схема помещений и границ контролируемой зоны ООО «</w:t>
      </w:r>
      <w:proofErr w:type="spellStart"/>
      <w:r w:rsidRPr="003F7293">
        <w:rPr>
          <w:lang w:val="ru-RU"/>
        </w:rPr>
        <w:t>ТехноЩит</w:t>
      </w:r>
      <w:proofErr w:type="spellEnd"/>
      <w:r w:rsidRPr="003F7293">
        <w:rPr>
          <w:lang w:val="ru-RU"/>
        </w:rPr>
        <w:t>»</w:t>
      </w:r>
    </w:p>
    <w:p w14:paraId="34FF3626" w14:textId="77777777" w:rsidR="008D522F" w:rsidRPr="00074B6D" w:rsidRDefault="00000000">
      <w:pPr>
        <w:keepLines/>
        <w:pageBreakBefore/>
        <w:spacing w:after="320" w:line="276" w:lineRule="auto"/>
        <w:ind w:firstLine="0"/>
        <w:jc w:val="right"/>
        <w:rPr>
          <w:lang w:val="ru-RU"/>
        </w:rPr>
      </w:pPr>
      <w:r w:rsidRPr="00074B6D">
        <w:rPr>
          <w:b/>
          <w:lang w:val="ru-RU"/>
        </w:rPr>
        <w:lastRenderedPageBreak/>
        <w:t>Приложение 2</w:t>
      </w:r>
    </w:p>
    <w:p w14:paraId="3DCD0DFF" w14:textId="77777777" w:rsidR="008D522F" w:rsidRPr="00074B6D" w:rsidRDefault="00000000">
      <w:pPr>
        <w:keepLines/>
        <w:spacing w:after="160" w:line="276" w:lineRule="auto"/>
        <w:ind w:firstLine="0"/>
        <w:jc w:val="center"/>
        <w:rPr>
          <w:lang w:val="ru-RU"/>
        </w:rPr>
      </w:pPr>
      <w:r w:rsidRPr="003F7293">
        <w:rPr>
          <w:lang w:val="ru-RU"/>
        </w:rPr>
        <w:t>Шаблон аналитического обоснования необходимости создания системы защиты информации на объекте информатизации</w:t>
      </w:r>
    </w:p>
    <w:p w14:paraId="7E9EC055" w14:textId="77777777" w:rsidR="008D522F" w:rsidRPr="00074B6D" w:rsidRDefault="00000000">
      <w:pPr>
        <w:keepLines/>
        <w:spacing w:after="160" w:line="276" w:lineRule="auto"/>
        <w:ind w:firstLine="0"/>
        <w:jc w:val="right"/>
        <w:rPr>
          <w:lang w:val="ru-RU"/>
        </w:rPr>
      </w:pPr>
      <w:r w:rsidRPr="00074B6D">
        <w:rPr>
          <w:lang w:val="ru-RU"/>
        </w:rPr>
        <w:t>УТВЕРЖДАЮ</w:t>
      </w:r>
      <w:r w:rsidRPr="00074B6D">
        <w:rPr>
          <w:lang w:val="ru-RU"/>
        </w:rPr>
        <w:br/>
        <w:t>Директор ООО «</w:t>
      </w:r>
      <w:proofErr w:type="spellStart"/>
      <w:r w:rsidRPr="00074B6D">
        <w:rPr>
          <w:lang w:val="ru-RU"/>
        </w:rPr>
        <w:t>ТехноЩит</w:t>
      </w:r>
      <w:proofErr w:type="spellEnd"/>
      <w:r w:rsidRPr="00074B6D">
        <w:rPr>
          <w:lang w:val="ru-RU"/>
        </w:rPr>
        <w:t>»</w:t>
      </w:r>
      <w:r w:rsidRPr="00074B6D">
        <w:rPr>
          <w:lang w:val="ru-RU"/>
        </w:rPr>
        <w:br/>
        <w:t>__________ / Б. Ю. Ермолаев /</w:t>
      </w:r>
      <w:r w:rsidRPr="00074B6D">
        <w:rPr>
          <w:lang w:val="ru-RU"/>
        </w:rPr>
        <w:br/>
        <w:t>«___» __________ 2026 г.</w:t>
      </w:r>
    </w:p>
    <w:p w14:paraId="2B456EC6" w14:textId="77777777" w:rsidR="008D522F" w:rsidRPr="00074B6D" w:rsidRDefault="00000000">
      <w:pPr>
        <w:keepLines/>
        <w:spacing w:before="2700" w:after="1400" w:line="276" w:lineRule="auto"/>
        <w:ind w:firstLine="0"/>
        <w:jc w:val="center"/>
        <w:rPr>
          <w:lang w:val="ru-RU"/>
        </w:rPr>
      </w:pPr>
      <w:r w:rsidRPr="00074B6D">
        <w:rPr>
          <w:b/>
          <w:lang w:val="ru-RU"/>
        </w:rPr>
        <w:t>Аналитическое обоснование необходимости создания системы защиты информации</w:t>
      </w:r>
      <w:r w:rsidRPr="00074B6D">
        <w:rPr>
          <w:b/>
          <w:lang w:val="ru-RU"/>
        </w:rPr>
        <w:br/>
        <w:t>на объекте информатизации АС «Защищённый контур» ООО «</w:t>
      </w:r>
      <w:proofErr w:type="spellStart"/>
      <w:r w:rsidRPr="00074B6D">
        <w:rPr>
          <w:b/>
          <w:lang w:val="ru-RU"/>
        </w:rPr>
        <w:t>ТехноЩит</w:t>
      </w:r>
      <w:proofErr w:type="spellEnd"/>
      <w:r w:rsidRPr="00074B6D">
        <w:rPr>
          <w:b/>
          <w:lang w:val="ru-RU"/>
        </w:rPr>
        <w:t>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D2C1B" w14:paraId="16A03E49" w14:textId="77777777">
        <w:trPr>
          <w:jc w:val="center"/>
        </w:trPr>
        <w:tc>
          <w:tcPr>
            <w:tcW w:w="4649" w:type="dxa"/>
            <w:vAlign w:val="center"/>
          </w:tcPr>
          <w:p w14:paraId="21B75901" w14:textId="77777777" w:rsidR="004D2C1B" w:rsidRDefault="00000000">
            <w:pPr>
              <w:spacing w:line="240" w:lineRule="auto"/>
              <w:jc w:val="center"/>
            </w:pPr>
            <w:r>
              <w:rPr>
                <w:b/>
              </w:rPr>
              <w:t>СОГЛАСОВАНО</w:t>
            </w:r>
          </w:p>
        </w:tc>
        <w:tc>
          <w:tcPr>
            <w:tcW w:w="4649" w:type="dxa"/>
            <w:vAlign w:val="center"/>
          </w:tcPr>
          <w:p w14:paraId="11DE4240" w14:textId="77777777" w:rsidR="004D2C1B" w:rsidRDefault="00000000">
            <w:pPr>
              <w:spacing w:line="240" w:lineRule="auto"/>
              <w:jc w:val="center"/>
            </w:pPr>
            <w:r>
              <w:rPr>
                <w:b/>
              </w:rPr>
              <w:t>СОГЛАСОВАНО</w:t>
            </w:r>
          </w:p>
        </w:tc>
      </w:tr>
      <w:tr w:rsidR="004D2C1B" w14:paraId="3EAAF1CC" w14:textId="77777777">
        <w:trPr>
          <w:jc w:val="center"/>
        </w:trPr>
        <w:tc>
          <w:tcPr>
            <w:tcW w:w="4649" w:type="dxa"/>
            <w:vAlign w:val="center"/>
          </w:tcPr>
          <w:p w14:paraId="1C82305E" w14:textId="77777777" w:rsidR="004D2C1B" w:rsidRDefault="00000000">
            <w:pPr>
              <w:spacing w:line="240" w:lineRule="auto"/>
              <w:jc w:val="center"/>
            </w:pPr>
            <w:r>
              <w:t>Ответственный за обработку ПДн</w:t>
            </w:r>
          </w:p>
        </w:tc>
        <w:tc>
          <w:tcPr>
            <w:tcW w:w="4649" w:type="dxa"/>
            <w:vAlign w:val="center"/>
          </w:tcPr>
          <w:p w14:paraId="49864251" w14:textId="77777777" w:rsidR="004D2C1B" w:rsidRDefault="00000000">
            <w:pPr>
              <w:spacing w:line="240" w:lineRule="auto"/>
              <w:jc w:val="center"/>
            </w:pPr>
            <w:r>
              <w:t>Технический специалист</w:t>
            </w:r>
          </w:p>
        </w:tc>
      </w:tr>
      <w:tr w:rsidR="004D2C1B" w14:paraId="2CFA5121" w14:textId="77777777">
        <w:trPr>
          <w:jc w:val="center"/>
        </w:trPr>
        <w:tc>
          <w:tcPr>
            <w:tcW w:w="4649" w:type="dxa"/>
            <w:vAlign w:val="center"/>
          </w:tcPr>
          <w:p w14:paraId="3F0AE6D1" w14:textId="77777777" w:rsidR="004D2C1B" w:rsidRDefault="00000000">
            <w:pPr>
              <w:spacing w:line="240" w:lineRule="auto"/>
              <w:jc w:val="center"/>
            </w:pPr>
            <w:r>
              <w:t>________ / Ф. А. Голованов</w:t>
            </w:r>
          </w:p>
        </w:tc>
        <w:tc>
          <w:tcPr>
            <w:tcW w:w="4649" w:type="dxa"/>
            <w:vAlign w:val="center"/>
          </w:tcPr>
          <w:p w14:paraId="2045B340" w14:textId="77777777" w:rsidR="004D2C1B" w:rsidRDefault="00000000">
            <w:pPr>
              <w:spacing w:line="240" w:lineRule="auto"/>
              <w:jc w:val="center"/>
            </w:pPr>
            <w:r>
              <w:t>________ / Д. П. Ковалев</w:t>
            </w:r>
          </w:p>
        </w:tc>
      </w:tr>
      <w:tr w:rsidR="004D2C1B" w14:paraId="40D5A29C" w14:textId="77777777">
        <w:trPr>
          <w:jc w:val="center"/>
        </w:trPr>
        <w:tc>
          <w:tcPr>
            <w:tcW w:w="4649" w:type="dxa"/>
            <w:vAlign w:val="center"/>
          </w:tcPr>
          <w:p w14:paraId="1A071F48" w14:textId="77777777" w:rsidR="004D2C1B" w:rsidRDefault="00000000">
            <w:pPr>
              <w:spacing w:line="240" w:lineRule="auto"/>
              <w:jc w:val="center"/>
            </w:pPr>
            <w:r>
              <w:t>«___» __________ 2026 г.</w:t>
            </w:r>
          </w:p>
        </w:tc>
        <w:tc>
          <w:tcPr>
            <w:tcW w:w="4649" w:type="dxa"/>
            <w:vAlign w:val="center"/>
          </w:tcPr>
          <w:p w14:paraId="1E47BACA" w14:textId="77777777" w:rsidR="004D2C1B" w:rsidRDefault="00000000">
            <w:pPr>
              <w:spacing w:line="240" w:lineRule="auto"/>
              <w:jc w:val="center"/>
            </w:pPr>
            <w:r>
              <w:t>«___» __________ 2026 г.</w:t>
            </w:r>
          </w:p>
        </w:tc>
      </w:tr>
    </w:tbl>
    <w:p w14:paraId="5ECC2299" w14:textId="77777777" w:rsidR="008D522F" w:rsidRPr="00074B6D" w:rsidRDefault="00000000">
      <w:pPr>
        <w:keepLines/>
        <w:spacing w:before="2800" w:line="276" w:lineRule="auto"/>
        <w:ind w:firstLine="0"/>
        <w:jc w:val="center"/>
        <w:rPr>
          <w:lang w:val="ru-RU"/>
        </w:rPr>
      </w:pPr>
      <w:r w:rsidRPr="00074B6D">
        <w:rPr>
          <w:lang w:val="ru-RU"/>
        </w:rPr>
        <w:t>2026 г.</w:t>
      </w:r>
    </w:p>
    <w:p w14:paraId="58581EF2" w14:textId="77777777" w:rsidR="008D522F" w:rsidRPr="00074B6D" w:rsidRDefault="00000000">
      <w:pPr>
        <w:pStyle w:val="21"/>
        <w:pageBreakBefore/>
        <w:spacing w:before="0" w:after="120" w:line="276" w:lineRule="auto"/>
        <w:ind w:firstLine="0"/>
        <w:rPr>
          <w:lang w:val="ru-RU"/>
        </w:rPr>
      </w:pPr>
      <w:r w:rsidRPr="00074B6D">
        <w:rPr>
          <w:rFonts w:ascii="Times New Roman" w:hAnsi="Times New Roman"/>
          <w:lang w:val="ru-RU"/>
        </w:rPr>
        <w:lastRenderedPageBreak/>
        <w:t>Содержание</w:t>
      </w:r>
    </w:p>
    <w:p w14:paraId="47A8222C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1. Термины и определения</w:t>
      </w:r>
      <w:r w:rsidRPr="003F7293">
        <w:rPr>
          <w:lang w:val="ru-RU"/>
        </w:rPr>
        <w:tab/>
      </w:r>
      <w:r>
        <w:t> </w:t>
      </w:r>
    </w:p>
    <w:p w14:paraId="1833E048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2. Принятые сокращения</w:t>
      </w:r>
      <w:r w:rsidRPr="003F7293">
        <w:rPr>
          <w:lang w:val="ru-RU"/>
        </w:rPr>
        <w:tab/>
      </w:r>
      <w:r>
        <w:t> </w:t>
      </w:r>
    </w:p>
    <w:p w14:paraId="192FEC05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3. Общие положения</w:t>
      </w:r>
      <w:r w:rsidRPr="003F7293">
        <w:rPr>
          <w:lang w:val="ru-RU"/>
        </w:rPr>
        <w:tab/>
      </w:r>
      <w:r>
        <w:t> </w:t>
      </w:r>
    </w:p>
    <w:p w14:paraId="5E7E48B1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4. Описание систем и сетей и их характеристика как объектов защиты</w:t>
      </w:r>
      <w:r w:rsidRPr="003F7293">
        <w:rPr>
          <w:lang w:val="ru-RU"/>
        </w:rPr>
        <w:tab/>
      </w:r>
      <w:r>
        <w:t> </w:t>
      </w:r>
    </w:p>
    <w:p w14:paraId="2DB79614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4.1. Архитектура и схема подключений информационной системы</w:t>
      </w:r>
      <w:r w:rsidRPr="00062839">
        <w:rPr>
          <w:lang w:val="ru-RU"/>
        </w:rPr>
        <w:tab/>
      </w:r>
      <w:r>
        <w:t> </w:t>
      </w:r>
    </w:p>
    <w:p w14:paraId="770546B1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4.2. Описание процессов передачи информации</w:t>
      </w:r>
      <w:r w:rsidRPr="00062839">
        <w:rPr>
          <w:lang w:val="ru-RU"/>
        </w:rPr>
        <w:tab/>
      </w:r>
      <w:r>
        <w:t> </w:t>
      </w:r>
    </w:p>
    <w:p w14:paraId="2075F4CE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4.3. Перечень программных средств АС «Защищённый контур»</w:t>
      </w:r>
      <w:r w:rsidRPr="00062839">
        <w:rPr>
          <w:lang w:val="ru-RU"/>
        </w:rPr>
        <w:tab/>
      </w:r>
      <w:r>
        <w:t> </w:t>
      </w:r>
    </w:p>
    <w:p w14:paraId="683D4A17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4.4. Перечень подразделений и пользователей АС «Защищённый контур»</w:t>
      </w:r>
      <w:r w:rsidRPr="00062839">
        <w:rPr>
          <w:lang w:val="ru-RU"/>
        </w:rPr>
        <w:tab/>
      </w:r>
      <w:r>
        <w:t> </w:t>
      </w:r>
    </w:p>
    <w:p w14:paraId="12504A98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4.5. Анализ организационных мер защиты АС</w:t>
      </w:r>
      <w:r w:rsidRPr="00062839">
        <w:rPr>
          <w:lang w:val="ru-RU"/>
        </w:rPr>
        <w:tab/>
      </w:r>
      <w:r>
        <w:t> </w:t>
      </w:r>
    </w:p>
    <w:p w14:paraId="2D4A74D3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4.6. Анализ технологического процесса обработки информации</w:t>
      </w:r>
      <w:r w:rsidRPr="00062839">
        <w:rPr>
          <w:lang w:val="ru-RU"/>
        </w:rPr>
        <w:tab/>
      </w:r>
      <w:r>
        <w:t> </w:t>
      </w:r>
    </w:p>
    <w:p w14:paraId="1C7080B2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 xml:space="preserve">4.7. Результаты классификации АС и определения уровня защищённости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ab/>
      </w:r>
      <w:r>
        <w:t> </w:t>
      </w:r>
    </w:p>
    <w:p w14:paraId="2305EF6D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5. Возможные негативные последствия от реализации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35BEFC5E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6. Возможные объекты воздействия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7AE47ED5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7. Источники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2AE2A5AB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8. Способы реализации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53FA675D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9. Актуальные угрозы безопасности информации</w:t>
      </w:r>
      <w:r w:rsidRPr="00062839">
        <w:rPr>
          <w:lang w:val="ru-RU"/>
        </w:rPr>
        <w:tab/>
      </w:r>
      <w:r>
        <w:t> </w:t>
      </w:r>
    </w:p>
    <w:p w14:paraId="485C373F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10. ТСЗИ, предлагаемые для использования в АС</w:t>
      </w:r>
      <w:r w:rsidRPr="00062839">
        <w:rPr>
          <w:lang w:val="ru-RU"/>
        </w:rPr>
        <w:tab/>
      </w:r>
      <w:r>
        <w:t> </w:t>
      </w:r>
    </w:p>
    <w:p w14:paraId="14C04B46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11. Обоснование необходимости привлечения специальных организаций</w:t>
      </w:r>
      <w:r w:rsidRPr="00062839">
        <w:rPr>
          <w:lang w:val="ru-RU"/>
        </w:rPr>
        <w:tab/>
      </w:r>
      <w:r>
        <w:t> </w:t>
      </w:r>
    </w:p>
    <w:p w14:paraId="301478AC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12. Оценка материальных, трудовых и финансовых затрат на разработку и внедрение ТСЗИ</w:t>
      </w:r>
      <w:r w:rsidRPr="00062839">
        <w:rPr>
          <w:lang w:val="ru-RU"/>
        </w:rPr>
        <w:tab/>
      </w:r>
      <w:r>
        <w:t> </w:t>
      </w:r>
    </w:p>
    <w:p w14:paraId="1C6639D3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13. Ориентировочные сроки разработки и внедрения ТСЗИ</w:t>
      </w:r>
      <w:r w:rsidRPr="00062839">
        <w:rPr>
          <w:lang w:val="ru-RU"/>
        </w:rPr>
        <w:tab/>
      </w:r>
      <w:r>
        <w:t> </w:t>
      </w:r>
    </w:p>
    <w:p w14:paraId="18C5173E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14. Перечень мероприятий по обеспечению конфиденциальности информации на стадии проектирования объекта информатизации</w:t>
      </w:r>
      <w:r w:rsidRPr="00062839">
        <w:rPr>
          <w:lang w:val="ru-RU"/>
        </w:rPr>
        <w:tab/>
      </w:r>
      <w:r>
        <w:t> </w:t>
      </w:r>
    </w:p>
    <w:p w14:paraId="5C1952DB" w14:textId="77777777" w:rsidR="008D522F" w:rsidRPr="00074B6D" w:rsidRDefault="00000000">
      <w:pPr>
        <w:pStyle w:val="21"/>
        <w:pageBreakBefore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lastRenderedPageBreak/>
        <w:t>1. Термины и определения</w:t>
      </w:r>
    </w:p>
    <w:p w14:paraId="528C714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1.  </w:t>
      </w:r>
      <w:r w:rsidRPr="00062839">
        <w:rPr>
          <w:b/>
          <w:lang w:val="ru-RU"/>
        </w:rPr>
        <w:t>Автоматизированное рабочее место</w:t>
      </w:r>
      <w:r w:rsidRPr="00062839">
        <w:rPr>
          <w:lang w:val="ru-RU"/>
        </w:rPr>
        <w:t xml:space="preserve"> — программно-технический комплекс, предназначенный для автоматизированной деятельности определенного вида.</w:t>
      </w:r>
    </w:p>
    <w:p w14:paraId="70E282D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2.  </w:t>
      </w:r>
      <w:r w:rsidRPr="00062839">
        <w:rPr>
          <w:b/>
          <w:lang w:val="ru-RU"/>
        </w:rPr>
        <w:t>Администратор автоматизированной системы</w:t>
      </w:r>
      <w:r w:rsidRPr="00062839">
        <w:rPr>
          <w:lang w:val="ru-RU"/>
        </w:rPr>
        <w:t xml:space="preserve"> — лицо, ответственное за функционирование автоматизированной информационной системы в установленном штатном режиме работы.</w:t>
      </w:r>
    </w:p>
    <w:p w14:paraId="3CC247F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3.  </w:t>
      </w:r>
      <w:r w:rsidRPr="00062839">
        <w:rPr>
          <w:b/>
          <w:lang w:val="ru-RU"/>
        </w:rPr>
        <w:t>Администратор защиты (безопасности) информации</w:t>
      </w:r>
      <w:r w:rsidRPr="00062839">
        <w:rPr>
          <w:lang w:val="ru-RU"/>
        </w:rPr>
        <w:t xml:space="preserve"> — лицо, ответственное за защиту автоматизированной информационной системы от несанкционированного доступа к информации.</w:t>
      </w:r>
    </w:p>
    <w:p w14:paraId="044FFB7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4.  </w:t>
      </w:r>
      <w:r w:rsidRPr="00062839">
        <w:rPr>
          <w:b/>
          <w:lang w:val="ru-RU"/>
        </w:rPr>
        <w:t>Аутентификация</w:t>
      </w:r>
      <w:r w:rsidRPr="00062839">
        <w:rPr>
          <w:lang w:val="ru-RU"/>
        </w:rPr>
        <w:t xml:space="preserve"> — проверка принадлежности субъекту доступа предъявленного им идентификатора.</w:t>
      </w:r>
    </w:p>
    <w:p w14:paraId="0B6DEBAE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5.  </w:t>
      </w:r>
      <w:r w:rsidRPr="00062839">
        <w:rPr>
          <w:b/>
          <w:lang w:val="ru-RU"/>
        </w:rPr>
        <w:t>Безопасность персональных данных</w:t>
      </w:r>
      <w:r w:rsidRPr="00062839">
        <w:rPr>
          <w:lang w:val="ru-RU"/>
        </w:rPr>
        <w:t xml:space="preserve"> — состояние защищенности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 w14:paraId="12F72C9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6.  </w:t>
      </w:r>
      <w:r w:rsidRPr="00062839">
        <w:rPr>
          <w:b/>
          <w:lang w:val="ru-RU"/>
        </w:rPr>
        <w:t>Блокирование персональных данных</w:t>
      </w:r>
      <w:r w:rsidRPr="00062839">
        <w:rPr>
          <w:lang w:val="ru-RU"/>
        </w:rPr>
        <w:t xml:space="preserve"> — временное прекращение сбора, систематизации, накопления, использования, распространения, персональных данных, в том числе их передачи.</w:t>
      </w:r>
    </w:p>
    <w:p w14:paraId="2F7616B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7.  </w:t>
      </w:r>
      <w:r w:rsidRPr="00062839">
        <w:rPr>
          <w:b/>
          <w:lang w:val="ru-RU"/>
        </w:rPr>
        <w:t>Вирус (компьютерный, программный)</w:t>
      </w:r>
      <w:r w:rsidRPr="00062839">
        <w:rPr>
          <w:lang w:val="ru-RU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 Созданные дубликаты компьютерного вируса не всегда совпадают с оригиналом, но сохраняют способность к дальнейшему распространению и самовоспроизведению.</w:t>
      </w:r>
    </w:p>
    <w:p w14:paraId="6052220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8.  </w:t>
      </w:r>
      <w:r w:rsidRPr="00062839">
        <w:rPr>
          <w:b/>
          <w:lang w:val="ru-RU"/>
        </w:rPr>
        <w:t>Вредоносная программа</w:t>
      </w:r>
      <w:r w:rsidRPr="00062839">
        <w:rPr>
          <w:lang w:val="ru-RU"/>
        </w:rPr>
        <w:t xml:space="preserve"> — программа, предназначенная для осуществления несанкционированного доступа и (или) воздействия на персональные данные или ресурсы информационной системы персональных данных.</w:t>
      </w:r>
    </w:p>
    <w:p w14:paraId="49EF4AB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9.  </w:t>
      </w:r>
      <w:r w:rsidRPr="00062839">
        <w:rPr>
          <w:b/>
          <w:lang w:val="ru-RU"/>
        </w:rPr>
        <w:t>Вспомогательные технические средства и системы</w:t>
      </w:r>
      <w:r w:rsidRPr="00062839">
        <w:rPr>
          <w:lang w:val="ru-RU"/>
        </w:rPr>
        <w:t xml:space="preserve"> — технические средства и системы, не предназначенные для передачи, обработки и хранения персональных данных, устанавливаемые совместно с техническими средствами и системами, предназначенными для обработки персональных данных или в помещениях, в которых установлены информационные системы персональных данных.</w:t>
      </w:r>
    </w:p>
    <w:p w14:paraId="7C11495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10.  </w:t>
      </w:r>
      <w:r w:rsidRPr="00062839">
        <w:rPr>
          <w:b/>
          <w:lang w:val="ru-RU"/>
        </w:rPr>
        <w:t>Доступ к информации</w:t>
      </w:r>
      <w:r w:rsidRPr="00062839">
        <w:rPr>
          <w:lang w:val="ru-RU"/>
        </w:rPr>
        <w:t xml:space="preserve"> — возможность получения информации и ее использования.</w:t>
      </w:r>
    </w:p>
    <w:p w14:paraId="3E37245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11.  </w:t>
      </w:r>
      <w:r w:rsidRPr="00062839">
        <w:rPr>
          <w:b/>
          <w:lang w:val="ru-RU"/>
        </w:rPr>
        <w:t>Защищаемая информация</w:t>
      </w:r>
      <w:r w:rsidRPr="00062839">
        <w:rPr>
          <w:lang w:val="ru-RU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 w14:paraId="6479C4A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12.  </w:t>
      </w:r>
      <w:r w:rsidRPr="00062839">
        <w:rPr>
          <w:b/>
          <w:lang w:val="ru-RU"/>
        </w:rPr>
        <w:t>Идентификация</w:t>
      </w:r>
      <w:r w:rsidRPr="00062839">
        <w:rPr>
          <w:lang w:val="ru-RU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 w14:paraId="2E79B9C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13.  </w:t>
      </w:r>
      <w:r w:rsidRPr="00062839">
        <w:rPr>
          <w:b/>
          <w:lang w:val="ru-RU"/>
        </w:rPr>
        <w:t>Использование персональных данных</w:t>
      </w:r>
      <w:r w:rsidRPr="00062839">
        <w:rPr>
          <w:lang w:val="ru-RU"/>
        </w:rPr>
        <w:t xml:space="preserve"> — действия (операции) с персональными данными, совершаемые оператором в целях принятия решений или совершения иных действий, порождающих юридические последствия в отношении субъекта персональных данных или других лиц либо иным образом затрагивающих права и свободы субъекта персональных данных или других лиц.</w:t>
      </w:r>
    </w:p>
    <w:p w14:paraId="0ED88D8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14.  </w:t>
      </w:r>
      <w:r w:rsidRPr="00062839">
        <w:rPr>
          <w:b/>
          <w:lang w:val="ru-RU"/>
        </w:rPr>
        <w:t>Источник угрозы безопасности информации</w:t>
      </w:r>
      <w:r w:rsidRPr="00062839">
        <w:rPr>
          <w:lang w:val="ru-RU"/>
        </w:rPr>
        <w:t xml:space="preserve"> — субъект доступа, материальный объект или физическое явление, являющиеся причиной возникновения угрозы безопасности информации.</w:t>
      </w:r>
    </w:p>
    <w:p w14:paraId="24B9B75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15.  </w:t>
      </w:r>
      <w:r w:rsidRPr="00062839">
        <w:rPr>
          <w:b/>
          <w:lang w:val="ru-RU"/>
        </w:rPr>
        <w:t>Конфиденциальность персональных данных</w:t>
      </w:r>
      <w:r w:rsidRPr="00062839">
        <w:rPr>
          <w:lang w:val="ru-RU"/>
        </w:rPr>
        <w:t xml:space="preserve"> — обязательное для соблюдения оператором или иным получившим доступ к персональным данным лицом требование не допускать их распространение без согласия субъекта персональных данных или наличия иного законного основания.</w:t>
      </w:r>
    </w:p>
    <w:p w14:paraId="03BBCC9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16.  </w:t>
      </w:r>
      <w:r w:rsidRPr="00062839">
        <w:rPr>
          <w:b/>
          <w:lang w:val="ru-RU"/>
        </w:rPr>
        <w:t>Межсетевой экран</w:t>
      </w:r>
      <w:r w:rsidRPr="00062839">
        <w:rPr>
          <w:lang w:val="ru-RU"/>
        </w:rPr>
        <w:t xml:space="preserve"> — локальное (однокомпонентное) или функционально-распределенное программное (программно-аппаратное) средство (комплекс), реализующее контроль за информацией, поступающей в информационную систему персональных данных и (или) выходящей из информационной системы.</w:t>
      </w:r>
    </w:p>
    <w:p w14:paraId="56A48EF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17.  </w:t>
      </w:r>
      <w:r w:rsidRPr="00062839">
        <w:rPr>
          <w:b/>
          <w:lang w:val="ru-RU"/>
        </w:rPr>
        <w:t>Недекларированные возможности</w:t>
      </w:r>
      <w:r w:rsidRPr="00062839">
        <w:rPr>
          <w:lang w:val="ru-RU"/>
        </w:rPr>
        <w:t xml:space="preserve"> — функциональные возможности средств вычислительной техники, не описанные или не соответствующие описанным в документации, при использовании которых возможно нарушение конфиденциальности, доступности или целостности обрабатываемой информации.</w:t>
      </w:r>
    </w:p>
    <w:p w14:paraId="020DE9A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18.  </w:t>
      </w:r>
      <w:r w:rsidRPr="00062839">
        <w:rPr>
          <w:b/>
          <w:lang w:val="ru-RU"/>
        </w:rPr>
        <w:t>Несанкционированный доступ (несанкционированные действия)</w:t>
      </w:r>
      <w:r w:rsidRPr="00062839">
        <w:rPr>
          <w:lang w:val="ru-RU"/>
        </w:rPr>
        <w:t xml:space="preserve"> — доступ к информации или действия с информацией, нарушающие правила разграничения доступа с использованием штатных средств, предоставляемых информационными системами персональных данных.</w:t>
      </w:r>
    </w:p>
    <w:p w14:paraId="6AC9ADE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19.  </w:t>
      </w:r>
      <w:r w:rsidRPr="00062839">
        <w:rPr>
          <w:b/>
          <w:lang w:val="ru-RU"/>
        </w:rPr>
        <w:t>Носитель информации</w:t>
      </w:r>
      <w:r w:rsidRPr="00062839">
        <w:rPr>
          <w:lang w:val="ru-RU"/>
        </w:rPr>
        <w:t xml:space="preserve"> — физическое лицо или материальный объект, в том числе физическое поле, в котором информация находит свое отражение в виде символов, образов, сигналов, технических решений и процессов, количественных характеристик физических величин.</w:t>
      </w:r>
    </w:p>
    <w:p w14:paraId="5620F83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20.  </w:t>
      </w:r>
      <w:r w:rsidRPr="00062839">
        <w:rPr>
          <w:b/>
          <w:lang w:val="ru-RU"/>
        </w:rPr>
        <w:t>Обезличивание персональных данных</w:t>
      </w:r>
      <w:r w:rsidRPr="00062839">
        <w:rPr>
          <w:lang w:val="ru-RU"/>
        </w:rPr>
        <w:t xml:space="preserve"> — действия, в результате которых становится невозможным без использования дополнительной </w:t>
      </w:r>
      <w:r w:rsidRPr="00062839">
        <w:rPr>
          <w:lang w:val="ru-RU"/>
        </w:rPr>
        <w:lastRenderedPageBreak/>
        <w:t>информации определить принадлежность персональных данных конкретному субъекту персональных данных.</w:t>
      </w:r>
    </w:p>
    <w:p w14:paraId="49DE640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21.  </w:t>
      </w:r>
      <w:r w:rsidRPr="00062839">
        <w:rPr>
          <w:b/>
          <w:lang w:val="ru-RU"/>
        </w:rPr>
        <w:t>Обработка персональных данных</w:t>
      </w:r>
      <w:r w:rsidRPr="00062839">
        <w:rPr>
          <w:lang w:val="ru-RU"/>
        </w:rPr>
        <w:t xml:space="preserve"> — действия (операции) с персональными данными, включая сбор, систематизацию, накопление, хранение, уточнение (обновление, изменение), использование, распространение (в том числе передачу), обезличивание, блокирование, уничтожение персональных данных.</w:t>
      </w:r>
    </w:p>
    <w:p w14:paraId="73AFBCB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22.  </w:t>
      </w:r>
      <w:r w:rsidRPr="00062839">
        <w:rPr>
          <w:b/>
          <w:lang w:val="ru-RU"/>
        </w:rPr>
        <w:t>Общедоступные персональные данные</w:t>
      </w:r>
      <w:r w:rsidRPr="00062839">
        <w:rPr>
          <w:lang w:val="ru-RU"/>
        </w:rPr>
        <w:t xml:space="preserve"> — персональные данные, доступ неограниченного круга лиц к которым предоставлен с согласия субъекта персональных данных или на которые в соответствии с федеральными законами не распространяется требование соблюдения конфиденциальности.</w:t>
      </w:r>
    </w:p>
    <w:p w14:paraId="37E80C2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23.  </w:t>
      </w:r>
      <w:r w:rsidRPr="00062839">
        <w:rPr>
          <w:b/>
          <w:lang w:val="ru-RU"/>
        </w:rPr>
        <w:t>Объект защиты информации</w:t>
      </w:r>
      <w:r w:rsidRPr="00062839">
        <w:rPr>
          <w:lang w:val="ru-RU"/>
        </w:rPr>
        <w:t xml:space="preserve"> — информация, или носитель информации, или информационный процесс, которые необходимо защищать в соответствии с поставленной целью защиты информации.</w:t>
      </w:r>
    </w:p>
    <w:p w14:paraId="5C27134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24.  </w:t>
      </w:r>
      <w:r w:rsidRPr="00062839">
        <w:rPr>
          <w:b/>
          <w:lang w:val="ru-RU"/>
        </w:rPr>
        <w:t>Оператор</w:t>
      </w:r>
      <w:r w:rsidRPr="00062839">
        <w:rPr>
          <w:lang w:val="ru-RU"/>
        </w:rPr>
        <w:t xml:space="preserve"> — государственный орган, муниципальный орган, юридическое или физическое лицо, организующее и (или) осуществляющее обработку персональных данных, а также определяющие цели и содержание обработки персональных данных.</w:t>
      </w:r>
    </w:p>
    <w:p w14:paraId="621A6B5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25.  </w:t>
      </w:r>
      <w:r w:rsidRPr="00062839">
        <w:rPr>
          <w:b/>
          <w:lang w:val="ru-RU"/>
        </w:rPr>
        <w:t>Перехват (информации)</w:t>
      </w:r>
      <w:r w:rsidRPr="00062839">
        <w:rPr>
          <w:lang w:val="ru-RU"/>
        </w:rPr>
        <w:t xml:space="preserve"> — неправомерное получение информации с использованием технического средства, осуществляющего обнаружение, прием и обработку информативных сигналов.</w:t>
      </w:r>
    </w:p>
    <w:p w14:paraId="2A94FACB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26.  </w:t>
      </w:r>
      <w:r w:rsidRPr="00062839">
        <w:rPr>
          <w:b/>
          <w:lang w:val="ru-RU"/>
        </w:rPr>
        <w:t>Персональные данные</w:t>
      </w:r>
      <w:r w:rsidRPr="00062839">
        <w:rPr>
          <w:lang w:val="ru-RU"/>
        </w:rPr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 w14:paraId="3065FFD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27.  </w:t>
      </w:r>
      <w:r w:rsidRPr="00062839">
        <w:rPr>
          <w:b/>
          <w:lang w:val="ru-RU"/>
        </w:rPr>
        <w:t>Пользователь информационной системы персональных данных</w:t>
      </w:r>
      <w:r w:rsidRPr="00062839">
        <w:rPr>
          <w:lang w:val="ru-RU"/>
        </w:rPr>
        <w:t xml:space="preserve"> — лицо, участвующее в функционировании информационной системы персональных данных или использующее результаты ее функционирования.</w:t>
      </w:r>
    </w:p>
    <w:p w14:paraId="5414702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28.  </w:t>
      </w:r>
      <w:r w:rsidRPr="00062839">
        <w:rPr>
          <w:b/>
          <w:lang w:val="ru-RU"/>
        </w:rPr>
        <w:t>Правила разграничения доступа</w:t>
      </w:r>
      <w:r w:rsidRPr="00062839">
        <w:rPr>
          <w:lang w:val="ru-RU"/>
        </w:rPr>
        <w:t xml:space="preserve"> — совокупность правил, регламентирующих права доступа субъектов доступа к объектам доступа.</w:t>
      </w:r>
    </w:p>
    <w:p w14:paraId="2F1FB04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29.  </w:t>
      </w:r>
      <w:r w:rsidRPr="00062839">
        <w:rPr>
          <w:b/>
          <w:lang w:val="ru-RU"/>
        </w:rPr>
        <w:t>Раскрытие персональных данных</w:t>
      </w:r>
      <w:r w:rsidRPr="00062839">
        <w:rPr>
          <w:lang w:val="ru-RU"/>
        </w:rPr>
        <w:t xml:space="preserve"> — умышленное или случайное нарушение конфиденциальности персональных данных.</w:t>
      </w:r>
    </w:p>
    <w:p w14:paraId="6DBB914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30.  </w:t>
      </w:r>
      <w:r w:rsidRPr="00062839">
        <w:rPr>
          <w:b/>
          <w:lang w:val="ru-RU"/>
        </w:rPr>
        <w:t>Распространение персональных данных</w:t>
      </w:r>
      <w:r w:rsidRPr="00062839">
        <w:rPr>
          <w:lang w:val="ru-RU"/>
        </w:rPr>
        <w:t xml:space="preserve"> — действия, направленные на передачу персональных данных определенному кругу лиц (передача персональных данных) или на ознакомление с персональными данными неограниченного круга лиц, в том числе обнародование персональных данных в средствах массовой информации, размещение в информационно-телекоммуникационных сетях или предоставление доступа к персональным данным каким-либо иным способом.</w:t>
      </w:r>
    </w:p>
    <w:p w14:paraId="4FC03A3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31.  </w:t>
      </w:r>
      <w:r w:rsidRPr="00062839">
        <w:rPr>
          <w:b/>
          <w:lang w:val="ru-RU"/>
        </w:rPr>
        <w:t>Ресурс информационной системы</w:t>
      </w:r>
      <w:r w:rsidRPr="00062839">
        <w:rPr>
          <w:lang w:val="ru-RU"/>
        </w:rPr>
        <w:t xml:space="preserve"> — именованный элемент системного, прикладного или аппаратного обеспечения функционирования информационной системы.</w:t>
      </w:r>
    </w:p>
    <w:p w14:paraId="1C85198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32.  </w:t>
      </w:r>
      <w:r w:rsidRPr="00062839">
        <w:rPr>
          <w:b/>
          <w:lang w:val="ru-RU"/>
        </w:rPr>
        <w:t>Система</w:t>
      </w:r>
      <w:r w:rsidRPr="00062839">
        <w:rPr>
          <w:lang w:val="ru-RU"/>
        </w:rPr>
        <w:t xml:space="preserve"> — совокупность взаимосвязанных и взаимодействующих элементов.</w:t>
      </w:r>
    </w:p>
    <w:p w14:paraId="393144E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33.  </w:t>
      </w:r>
      <w:r w:rsidRPr="00062839">
        <w:rPr>
          <w:b/>
          <w:lang w:val="ru-RU"/>
        </w:rPr>
        <w:t>Средства защиты информации</w:t>
      </w:r>
      <w:r w:rsidRPr="00062839">
        <w:rPr>
          <w:lang w:val="ru-RU"/>
        </w:rPr>
        <w:t xml:space="preserve"> — технические, программные средства, вещества и (или) материал, предназначенные или используемые для защиты информации.</w:t>
      </w:r>
    </w:p>
    <w:p w14:paraId="322E461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34.  </w:t>
      </w:r>
      <w:r w:rsidRPr="00062839">
        <w:rPr>
          <w:b/>
          <w:lang w:val="ru-RU"/>
        </w:rPr>
        <w:t>Средства криптографической защиты информации</w:t>
      </w:r>
      <w:r w:rsidRPr="00062839">
        <w:rPr>
          <w:lang w:val="ru-RU"/>
        </w:rPr>
        <w:t xml:space="preserve"> — аппаратные, программные и программно-аппаратные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ее обработке и хранении.</w:t>
      </w:r>
    </w:p>
    <w:p w14:paraId="34439BD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35.  </w:t>
      </w:r>
      <w:r w:rsidRPr="00062839">
        <w:rPr>
          <w:b/>
          <w:lang w:val="ru-RU"/>
        </w:rPr>
        <w:t>Специальные категории персональных данных</w:t>
      </w:r>
      <w:r w:rsidRPr="00062839">
        <w:rPr>
          <w:lang w:val="ru-RU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 и интимной жизни субъекта персональных данных.</w:t>
      </w:r>
    </w:p>
    <w:p w14:paraId="20BEB63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36.  </w:t>
      </w:r>
      <w:r w:rsidRPr="00062839">
        <w:rPr>
          <w:b/>
          <w:lang w:val="ru-RU"/>
        </w:rPr>
        <w:t>Средства вычислительной техники</w:t>
      </w:r>
      <w:r w:rsidRPr="00062839">
        <w:rPr>
          <w:lang w:val="ru-RU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 w14:paraId="4F61226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37.  </w:t>
      </w:r>
      <w:r w:rsidRPr="00062839">
        <w:rPr>
          <w:b/>
          <w:lang w:val="ru-RU"/>
        </w:rPr>
        <w:t>Субъект доступа (субъект)</w:t>
      </w:r>
      <w:r w:rsidRPr="00062839">
        <w:rPr>
          <w:lang w:val="ru-RU"/>
        </w:rPr>
        <w:t xml:space="preserve"> — лицо или процесс, действия которого регламентируются правилами разграничения доступа.</w:t>
      </w:r>
    </w:p>
    <w:p w14:paraId="5C720C7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38.  </w:t>
      </w:r>
      <w:r w:rsidRPr="00062839">
        <w:rPr>
          <w:b/>
          <w:lang w:val="ru-RU"/>
        </w:rPr>
        <w:t>Технические средства информационной системы персональных данных</w:t>
      </w:r>
      <w:r w:rsidRPr="00062839">
        <w:rPr>
          <w:lang w:val="ru-RU"/>
        </w:rPr>
        <w:t xml:space="preserve"> — средства вычислительной техники, информационно-вычислительные комплексы и сети, средства и системы передачи, приема и обработки персональных данных (средства и системы звукозаписи, звукоусиления, звуковоспроизведения, переговорные и телевизионные устройства, средства изготовления, тиражирования документов и другие технические средства обработки речевой, графической, видео- и буквенно-цифровой информации), программные средства (операционные системы, системы управления базами данных и т. п.).</w:t>
      </w:r>
    </w:p>
    <w:p w14:paraId="1E54B71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39.  </w:t>
      </w:r>
      <w:r w:rsidRPr="00062839">
        <w:rPr>
          <w:b/>
          <w:lang w:val="ru-RU"/>
        </w:rPr>
        <w:t>Угроза безопасности информации</w:t>
      </w:r>
      <w:r w:rsidRPr="00062839">
        <w:rPr>
          <w:lang w:val="ru-RU"/>
        </w:rPr>
        <w:t xml:space="preserve"> — совокупность условий и факторов, создающих потенциальную или реальную существующую опасность, связанную с утечкой информации и/или непреднамеренными воздействиями на нее.</w:t>
      </w:r>
    </w:p>
    <w:p w14:paraId="3300343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40.  </w:t>
      </w:r>
      <w:r w:rsidRPr="00062839">
        <w:rPr>
          <w:b/>
          <w:lang w:val="ru-RU"/>
        </w:rPr>
        <w:t>Учетная запись пользователя</w:t>
      </w:r>
      <w:r w:rsidRPr="00062839">
        <w:rPr>
          <w:lang w:val="ru-RU"/>
        </w:rPr>
        <w:t xml:space="preserve"> — набор данных, однозначно идентифицирующих пользователя в системе, совокупность прав и привилегий доступа к объектам и набор квот системных ресурсов.</w:t>
      </w:r>
    </w:p>
    <w:p w14:paraId="29DED89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41.  </w:t>
      </w:r>
      <w:r w:rsidRPr="00062839">
        <w:rPr>
          <w:b/>
          <w:lang w:val="ru-RU"/>
        </w:rPr>
        <w:t>Угрозы безопасности персональных данных</w:t>
      </w:r>
      <w:r w:rsidRPr="00062839">
        <w:rPr>
          <w:lang w:val="ru-RU"/>
        </w:rPr>
        <w:t xml:space="preserve"> — совокупность условий и факторов, создающих опасность несанкционированного, в том числе случайного, доступа к персональным данным, результатом которого может стать уничтожение, изменение, блокирование, копирование, распространение персональных данных, а также иных несанкционированных действий при их обработке в информационной системе персональных данных.</w:t>
      </w:r>
    </w:p>
    <w:p w14:paraId="65274FA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42.  </w:t>
      </w:r>
      <w:r w:rsidRPr="00062839">
        <w:rPr>
          <w:b/>
          <w:lang w:val="ru-RU"/>
        </w:rPr>
        <w:t>Уничтожение персональных данных</w:t>
      </w:r>
      <w:r w:rsidRPr="00062839">
        <w:rPr>
          <w:lang w:val="ru-RU"/>
        </w:rPr>
        <w:t xml:space="preserve"> — действия, в результате которых невозможно восстановить содержание персональных данных в информационной системе персональных данных или в результате которых уничтожаются материальные носители персональных данных.</w:t>
      </w:r>
    </w:p>
    <w:p w14:paraId="302781C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43.  </w:t>
      </w:r>
      <w:r w:rsidRPr="00062839">
        <w:rPr>
          <w:b/>
          <w:lang w:val="ru-RU"/>
        </w:rPr>
        <w:t>Уязвимость</w:t>
      </w:r>
      <w:r w:rsidRPr="00062839">
        <w:rPr>
          <w:lang w:val="ru-RU"/>
        </w:rPr>
        <w:t xml:space="preserve"> — слабость в средствах защиты, которую можно использовать для нарушения системы или содержащейся в ней информации.</w:t>
      </w:r>
    </w:p>
    <w:p w14:paraId="76A9728C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44.  </w:t>
      </w:r>
      <w:r w:rsidRPr="00062839">
        <w:rPr>
          <w:b/>
          <w:lang w:val="ru-RU"/>
        </w:rPr>
        <w:t>Целостность информации</w:t>
      </w:r>
      <w:r w:rsidRPr="00062839">
        <w:rPr>
          <w:lang w:val="ru-RU"/>
        </w:rPr>
        <w:t xml:space="preserve"> — способность средства вычислительной техники или автоматизированной системы обеспечивать неизменность информации в условиях случайного и/или преднамеренного искажения (разрушения).</w:t>
      </w:r>
    </w:p>
    <w:p w14:paraId="5D9C4FDB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2. Принятые сокращения</w:t>
      </w:r>
    </w:p>
    <w:p w14:paraId="50B06D1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АВС</w:t>
      </w:r>
      <w:r w:rsidRPr="00062839">
        <w:rPr>
          <w:lang w:val="ru-RU"/>
        </w:rPr>
        <w:tab/>
        <w:t>— антивирусные средства</w:t>
      </w:r>
    </w:p>
    <w:p w14:paraId="1B55A76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АРМ</w:t>
      </w:r>
      <w:r w:rsidRPr="00062839">
        <w:rPr>
          <w:lang w:val="ru-RU"/>
        </w:rPr>
        <w:tab/>
        <w:t>— автоматизированное рабочее место</w:t>
      </w:r>
    </w:p>
    <w:p w14:paraId="40030B88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АС</w:t>
      </w:r>
      <w:r w:rsidRPr="00062839">
        <w:rPr>
          <w:lang w:val="ru-RU"/>
        </w:rPr>
        <w:tab/>
        <w:t>— автоматизированная система</w:t>
      </w:r>
    </w:p>
    <w:p w14:paraId="4FDE2B5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ВТСС</w:t>
      </w:r>
      <w:r w:rsidRPr="00062839">
        <w:rPr>
          <w:lang w:val="ru-RU"/>
        </w:rPr>
        <w:tab/>
        <w:t>— вспомогательные технические средства и системы</w:t>
      </w:r>
    </w:p>
    <w:p w14:paraId="19314E4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ГИС</w:t>
      </w:r>
      <w:r w:rsidRPr="00062839">
        <w:rPr>
          <w:lang w:val="ru-RU"/>
        </w:rPr>
        <w:tab/>
        <w:t>— государственная информационная система</w:t>
      </w:r>
    </w:p>
    <w:p w14:paraId="13957B1A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ГОСТ</w:t>
      </w:r>
      <w:r w:rsidRPr="00062839">
        <w:rPr>
          <w:lang w:val="ru-RU"/>
        </w:rPr>
        <w:tab/>
        <w:t>— государственный стандарт</w:t>
      </w:r>
    </w:p>
    <w:p w14:paraId="68A03E7A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ИБ</w:t>
      </w:r>
      <w:r w:rsidRPr="00062839">
        <w:rPr>
          <w:lang w:val="ru-RU"/>
        </w:rPr>
        <w:tab/>
        <w:t>— информационная безопасность</w:t>
      </w:r>
    </w:p>
    <w:p w14:paraId="6689CAB3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ИС</w:t>
      </w:r>
      <w:r w:rsidRPr="00062839">
        <w:rPr>
          <w:lang w:val="ru-RU"/>
        </w:rPr>
        <w:tab/>
        <w:t>— информационная система</w:t>
      </w:r>
    </w:p>
    <w:p w14:paraId="4F3222F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ИСПДн</w:t>
      </w:r>
      <w:proofErr w:type="spellEnd"/>
      <w:r w:rsidRPr="00062839">
        <w:rPr>
          <w:lang w:val="ru-RU"/>
        </w:rPr>
        <w:tab/>
        <w:t>— информационная система персональных данных</w:t>
      </w:r>
    </w:p>
    <w:p w14:paraId="517389A9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ИТ</w:t>
      </w:r>
      <w:r w:rsidRPr="00062839">
        <w:rPr>
          <w:lang w:val="ru-RU"/>
        </w:rPr>
        <w:tab/>
        <w:t>— информационные технологии</w:t>
      </w:r>
    </w:p>
    <w:p w14:paraId="5874F9E0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КЗ</w:t>
      </w:r>
      <w:r w:rsidRPr="00062839">
        <w:rPr>
          <w:lang w:val="ru-RU"/>
        </w:rPr>
        <w:tab/>
        <w:t>— контролируемая зона</w:t>
      </w:r>
    </w:p>
    <w:p w14:paraId="1AA2EC48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ЛВС</w:t>
      </w:r>
      <w:r w:rsidRPr="00062839">
        <w:rPr>
          <w:lang w:val="ru-RU"/>
        </w:rPr>
        <w:tab/>
        <w:t>— локальная вычислительная сеть</w:t>
      </w:r>
    </w:p>
    <w:p w14:paraId="774F3AD4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НДВ</w:t>
      </w:r>
      <w:r w:rsidRPr="00062839">
        <w:rPr>
          <w:lang w:val="ru-RU"/>
        </w:rPr>
        <w:tab/>
        <w:t>— недекларированные возможности</w:t>
      </w:r>
    </w:p>
    <w:p w14:paraId="3590CB7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НЖМД</w:t>
      </w:r>
      <w:r w:rsidRPr="00062839">
        <w:rPr>
          <w:lang w:val="ru-RU"/>
        </w:rPr>
        <w:tab/>
        <w:t>— накопитель на жёстких магнитных дисках</w:t>
      </w:r>
    </w:p>
    <w:p w14:paraId="0EDA0553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НСД</w:t>
      </w:r>
      <w:r w:rsidRPr="00062839">
        <w:rPr>
          <w:lang w:val="ru-RU"/>
        </w:rPr>
        <w:tab/>
        <w:t>— несанкционированный доступ</w:t>
      </w:r>
    </w:p>
    <w:p w14:paraId="5D0AEF0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ОЗУ</w:t>
      </w:r>
      <w:r w:rsidRPr="00062839">
        <w:rPr>
          <w:lang w:val="ru-RU"/>
        </w:rPr>
        <w:tab/>
        <w:t>— оперативное запоминающее устройство</w:t>
      </w:r>
    </w:p>
    <w:p w14:paraId="077FFFDD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ОПО</w:t>
      </w:r>
      <w:r w:rsidRPr="00062839">
        <w:rPr>
          <w:lang w:val="ru-RU"/>
        </w:rPr>
        <w:tab/>
        <w:t>— общесистемное программное обеспечение</w:t>
      </w:r>
    </w:p>
    <w:p w14:paraId="5487767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ОС</w:t>
      </w:r>
      <w:r w:rsidRPr="00062839">
        <w:rPr>
          <w:lang w:val="ru-RU"/>
        </w:rPr>
        <w:tab/>
        <w:t>— операционная система</w:t>
      </w:r>
    </w:p>
    <w:p w14:paraId="6BD94B89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ОТСС</w:t>
      </w:r>
      <w:r w:rsidRPr="00062839">
        <w:rPr>
          <w:lang w:val="ru-RU"/>
        </w:rPr>
        <w:tab/>
        <w:t>— основные технические средства и системы</w:t>
      </w:r>
    </w:p>
    <w:p w14:paraId="0A33B478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ab/>
        <w:t>— персональные данные</w:t>
      </w:r>
    </w:p>
    <w:p w14:paraId="7C9F101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ПК</w:t>
      </w:r>
      <w:r w:rsidRPr="00062839">
        <w:rPr>
          <w:lang w:val="ru-RU"/>
        </w:rPr>
        <w:tab/>
        <w:t>— программный комплекс</w:t>
      </w:r>
    </w:p>
    <w:p w14:paraId="7D38706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lastRenderedPageBreak/>
        <w:t>ПО</w:t>
      </w:r>
      <w:r w:rsidRPr="00062839">
        <w:rPr>
          <w:lang w:val="ru-RU"/>
        </w:rPr>
        <w:tab/>
        <w:t>— программное обеспечение</w:t>
      </w:r>
    </w:p>
    <w:p w14:paraId="793C446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ПС</w:t>
      </w:r>
      <w:r w:rsidRPr="00062839">
        <w:rPr>
          <w:lang w:val="ru-RU"/>
        </w:rPr>
        <w:tab/>
        <w:t>— программные средства</w:t>
      </w:r>
    </w:p>
    <w:p w14:paraId="181822E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ПТС</w:t>
      </w:r>
      <w:r w:rsidRPr="00062839">
        <w:rPr>
          <w:lang w:val="ru-RU"/>
        </w:rPr>
        <w:tab/>
        <w:t>— программно-технические средства</w:t>
      </w:r>
    </w:p>
    <w:p w14:paraId="71005794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ПЭВМ</w:t>
      </w:r>
      <w:r w:rsidRPr="00062839">
        <w:rPr>
          <w:lang w:val="ru-RU"/>
        </w:rPr>
        <w:tab/>
        <w:t>— персональная электронно-вычислительная машина</w:t>
      </w:r>
    </w:p>
    <w:p w14:paraId="352CAA2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РД</w:t>
      </w:r>
      <w:r w:rsidRPr="00062839">
        <w:rPr>
          <w:lang w:val="ru-RU"/>
        </w:rPr>
        <w:tab/>
        <w:t>— руководящий документ</w:t>
      </w:r>
    </w:p>
    <w:p w14:paraId="0D8938E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СВТ</w:t>
      </w:r>
      <w:r w:rsidRPr="00062839">
        <w:rPr>
          <w:lang w:val="ru-RU"/>
        </w:rPr>
        <w:tab/>
        <w:t>— средства вычислительной техники</w:t>
      </w:r>
    </w:p>
    <w:p w14:paraId="64596E87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СЗИ</w:t>
      </w:r>
      <w:r w:rsidRPr="00062839">
        <w:rPr>
          <w:lang w:val="ru-RU"/>
        </w:rPr>
        <w:tab/>
        <w:t>— система защиты информации</w:t>
      </w:r>
    </w:p>
    <w:p w14:paraId="55F2251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СКЗИ</w:t>
      </w:r>
      <w:r w:rsidRPr="00062839">
        <w:rPr>
          <w:lang w:val="ru-RU"/>
        </w:rPr>
        <w:tab/>
        <w:t>— средства криптографической защиты информации</w:t>
      </w:r>
    </w:p>
    <w:p w14:paraId="4586648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СКУД</w:t>
      </w:r>
      <w:r w:rsidRPr="00062839">
        <w:rPr>
          <w:lang w:val="ru-RU"/>
        </w:rPr>
        <w:tab/>
        <w:t>— система контроля и управления доступом</w:t>
      </w:r>
    </w:p>
    <w:p w14:paraId="4FCAB80D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СПО</w:t>
      </w:r>
      <w:r w:rsidRPr="00062839">
        <w:rPr>
          <w:lang w:val="ru-RU"/>
        </w:rPr>
        <w:tab/>
        <w:t>— специальное программное обеспечение</w:t>
      </w:r>
    </w:p>
    <w:p w14:paraId="2F03A8F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СрЗИ</w:t>
      </w:r>
      <w:proofErr w:type="spellEnd"/>
      <w:r w:rsidRPr="00062839">
        <w:rPr>
          <w:lang w:val="ru-RU"/>
        </w:rPr>
        <w:tab/>
        <w:t>— средства защиты информации</w:t>
      </w:r>
    </w:p>
    <w:p w14:paraId="3A76925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СТР-К</w:t>
      </w:r>
      <w:r w:rsidRPr="00062839">
        <w:rPr>
          <w:lang w:val="ru-RU"/>
        </w:rPr>
        <w:tab/>
        <w:t>— Специальные требования и рекомендации по технической защите конфиденциальной информации</w:t>
      </w:r>
    </w:p>
    <w:p w14:paraId="71D9797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ТЗ</w:t>
      </w:r>
      <w:r w:rsidRPr="00062839">
        <w:rPr>
          <w:lang w:val="ru-RU"/>
        </w:rPr>
        <w:tab/>
        <w:t>— техническое задание</w:t>
      </w:r>
    </w:p>
    <w:p w14:paraId="3F166E60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ТЗКИ</w:t>
      </w:r>
      <w:r w:rsidRPr="00062839">
        <w:rPr>
          <w:lang w:val="ru-RU"/>
        </w:rPr>
        <w:tab/>
        <w:t>— техническая защита конфиденциальной информации</w:t>
      </w:r>
    </w:p>
    <w:p w14:paraId="5A953B1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ТП</w:t>
      </w:r>
      <w:r w:rsidRPr="00062839">
        <w:rPr>
          <w:lang w:val="ru-RU"/>
        </w:rPr>
        <w:tab/>
        <w:t>— технический проект</w:t>
      </w:r>
    </w:p>
    <w:p w14:paraId="2A0959A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ТС</w:t>
      </w:r>
      <w:r w:rsidRPr="00062839">
        <w:rPr>
          <w:lang w:val="ru-RU"/>
        </w:rPr>
        <w:tab/>
        <w:t>— технические средства</w:t>
      </w:r>
    </w:p>
    <w:p w14:paraId="43C1CD50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ТСЗИ</w:t>
      </w:r>
      <w:r w:rsidRPr="00062839">
        <w:rPr>
          <w:lang w:val="ru-RU"/>
        </w:rPr>
        <w:tab/>
        <w:t>— технические средства защиты информации</w:t>
      </w:r>
    </w:p>
    <w:p w14:paraId="7CEE47E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УЗ</w:t>
      </w:r>
      <w:r w:rsidRPr="00062839">
        <w:rPr>
          <w:lang w:val="ru-RU"/>
        </w:rPr>
        <w:tab/>
        <w:t>— уровень защищённости персональных данных</w:t>
      </w:r>
    </w:p>
    <w:p w14:paraId="5C48906D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ФСБ</w:t>
      </w:r>
      <w:r w:rsidRPr="00062839">
        <w:rPr>
          <w:lang w:val="ru-RU"/>
        </w:rPr>
        <w:tab/>
        <w:t>— Федеральная служба безопасности</w:t>
      </w:r>
    </w:p>
    <w:p w14:paraId="66D99204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ФСТЭК</w:t>
      </w:r>
      <w:r w:rsidRPr="00062839">
        <w:rPr>
          <w:lang w:val="ru-RU"/>
        </w:rPr>
        <w:tab/>
        <w:t>— Федеральная служба по техническому и экспортному контролю</w:t>
      </w:r>
    </w:p>
    <w:p w14:paraId="43C39D49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3. Общие положения</w:t>
      </w:r>
    </w:p>
    <w:p w14:paraId="4275E0B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Создание СЗИ АС «Защищённый контур» ООО «</w:t>
      </w:r>
      <w:proofErr w:type="spellStart"/>
      <w:r w:rsidRPr="00062839">
        <w:rPr>
          <w:lang w:val="ru-RU"/>
        </w:rPr>
        <w:t>ТехноЩит</w:t>
      </w:r>
      <w:proofErr w:type="spellEnd"/>
      <w:r w:rsidRPr="00062839">
        <w:rPr>
          <w:lang w:val="ru-RU"/>
        </w:rPr>
        <w:t xml:space="preserve">» необходимо для защиты материалов заказчиков, договорной и кадровой информации, организационных документов, конфигураций и резервных копий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>5. В АС обрабатываются персональные данные восьми работников и не более 500 представителей заказчиков, а также конфиденциальные результаты работ по технической защите информации.</w:t>
      </w:r>
    </w:p>
    <w:p w14:paraId="3F39EB1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СЗИ включает организационные и технические меры, предупреждающие неправомерный доступ, разглашение, изменение, уничтожение, блокирование и копирование защищаемой информации. Система защиты должна:</w:t>
      </w:r>
    </w:p>
    <w:p w14:paraId="2BFC0CA6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допускать к работе в АС только работников с персональными учётными записями и оформленными полномочиями;</w:t>
      </w:r>
    </w:p>
    <w:p w14:paraId="7F7E007C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предоставлять доступ к ресурсам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>5 по служебной необходимости и разграничивать полномочия пользователей и администраторов;</w:t>
      </w:r>
    </w:p>
    <w:p w14:paraId="1FE5A07E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регистрировать значимые действия и изменения конфигурации, обеспечивать сохранность и периодический анализ журналов;</w:t>
      </w:r>
    </w:p>
    <w:p w14:paraId="474AB699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lastRenderedPageBreak/>
        <w:t>–  контролировать целостность системного и прикладного ПО и восстанавливать работоспособность после сбоя или инцидента;</w:t>
      </w:r>
    </w:p>
    <w:p w14:paraId="184BE799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проверять поступающие файлы и учтённые носители, предотвращать запуск неразрешённых программ;</w:t>
      </w:r>
    </w:p>
    <w:p w14:paraId="33008E28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исключать сетевое соединение защищённого сегмента с общим офисным контуром и контролировать перенос данных через </w:t>
      </w:r>
      <w:r>
        <w:t>TR</w:t>
      </w:r>
      <w:r w:rsidRPr="00062839">
        <w:rPr>
          <w:lang w:val="ru-RU"/>
        </w:rPr>
        <w:t>-</w:t>
      </w:r>
      <w:r>
        <w:t>IN</w:t>
      </w:r>
      <w:r w:rsidRPr="00062839">
        <w:rPr>
          <w:lang w:val="ru-RU"/>
        </w:rPr>
        <w:t xml:space="preserve"> и </w:t>
      </w:r>
      <w:r>
        <w:t>TR</w:t>
      </w:r>
      <w:r w:rsidRPr="00062839">
        <w:rPr>
          <w:lang w:val="ru-RU"/>
        </w:rPr>
        <w:t>-</w:t>
      </w:r>
      <w:r>
        <w:t>OUT</w:t>
      </w:r>
      <w:r w:rsidRPr="00062839">
        <w:rPr>
          <w:lang w:val="ru-RU"/>
        </w:rPr>
        <w:t>;</w:t>
      </w:r>
    </w:p>
    <w:p w14:paraId="375A6980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учитывать бумажные документы и резервные копии, проверять восстановление данных с </w:t>
      </w:r>
      <w:r>
        <w:t>BKP</w:t>
      </w:r>
      <w:r w:rsidRPr="00062839">
        <w:rPr>
          <w:lang w:val="ru-RU"/>
        </w:rPr>
        <w:t>-</w:t>
      </w:r>
      <w:r>
        <w:t>A</w:t>
      </w:r>
      <w:r w:rsidRPr="00062839">
        <w:rPr>
          <w:lang w:val="ru-RU"/>
        </w:rPr>
        <w:t>/</w:t>
      </w:r>
      <w:r>
        <w:t>B</w:t>
      </w:r>
      <w:r w:rsidRPr="00062839">
        <w:rPr>
          <w:lang w:val="ru-RU"/>
        </w:rPr>
        <w:t>;</w:t>
      </w:r>
    </w:p>
    <w:p w14:paraId="228E2C98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ограничивать физический доступ к помещениям 04–06 и оценивать технические каналы утечки при обследовании переговорной.</w:t>
      </w:r>
    </w:p>
    <w:p w14:paraId="4351759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Основание для разработки: СТР-К [1], законодательство о персональных данных [2–4], Методика оценки угроз безопасности информации ФСТЭК России 2021 года [5], паспорт АС, акт классификации и описание технологического процесса [7, 8]. Оценка угроз для конкретных ресурсов и способов переноса информации приведена в настоящем обосновании.</w:t>
      </w:r>
    </w:p>
    <w:p w14:paraId="27183E4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Заказчик и оператор АС — ООО «</w:t>
      </w:r>
      <w:proofErr w:type="spellStart"/>
      <w:r w:rsidRPr="00062839">
        <w:rPr>
          <w:lang w:val="ru-RU"/>
        </w:rPr>
        <w:t>ТехноЩит</w:t>
      </w:r>
      <w:proofErr w:type="spellEnd"/>
      <w:r w:rsidRPr="00062839">
        <w:rPr>
          <w:lang w:val="ru-RU"/>
        </w:rPr>
        <w:t xml:space="preserve">». Ответственными за обработку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 xml:space="preserve"> и техническую защиту назначены соответственно Ф. А. Голованов и Д. П. Ковалев. Привлечение исполнителя для инструментальных работ и аттестации определяется после обследования; выполненные измерения и выданный аттестат не заявляются.</w:t>
      </w:r>
    </w:p>
    <w:p w14:paraId="6819F445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4. Описание систем и сетей и их характеристика как объектов защиты</w:t>
      </w:r>
    </w:p>
    <w:p w14:paraId="46BCEA09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4.1. Архитектура и схема подключений информационной системы</w:t>
      </w:r>
    </w:p>
    <w:p w14:paraId="586B357B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SRV</w:t>
      </w:r>
      <w:r w:rsidRPr="00074B6D">
        <w:rPr>
          <w:lang w:val="ru-RU"/>
        </w:rPr>
        <w:t xml:space="preserve">-01 и </w:t>
      </w:r>
      <w:r>
        <w:t>ARM</w:t>
      </w:r>
      <w:r w:rsidRPr="00074B6D">
        <w:rPr>
          <w:lang w:val="ru-RU"/>
        </w:rPr>
        <w:t xml:space="preserve">-05 соединены только через </w:t>
      </w:r>
      <w:r>
        <w:t>SW</w:t>
      </w:r>
      <w:r w:rsidRPr="00074B6D">
        <w:rPr>
          <w:lang w:val="ru-RU"/>
        </w:rPr>
        <w:t>-</w:t>
      </w:r>
      <w:r>
        <w:t>Z</w:t>
      </w:r>
      <w:r w:rsidRPr="00074B6D">
        <w:rPr>
          <w:lang w:val="ru-RU"/>
        </w:rPr>
        <w:t xml:space="preserve"> в 192.168.50.0/24; </w:t>
      </w:r>
      <w:r>
        <w:t>ARM</w:t>
      </w:r>
      <w:r w:rsidRPr="00074B6D">
        <w:rPr>
          <w:lang w:val="ru-RU"/>
        </w:rPr>
        <w:t>-06 автономна. Схема приведена на рисунке П1.1.</w:t>
      </w:r>
    </w:p>
    <w:p w14:paraId="23EFA433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4.2. Описание процессов передачи информации</w:t>
      </w:r>
    </w:p>
    <w:p w14:paraId="3B7AFD50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Ввод через </w:t>
      </w:r>
      <w:r>
        <w:t>ARM</w:t>
      </w:r>
      <w:r w:rsidRPr="00074B6D">
        <w:rPr>
          <w:lang w:val="ru-RU"/>
        </w:rPr>
        <w:t xml:space="preserve">-06 и </w:t>
      </w:r>
      <w:r>
        <w:t>TR</w:t>
      </w:r>
      <w:r w:rsidRPr="00074B6D">
        <w:rPr>
          <w:lang w:val="ru-RU"/>
        </w:rPr>
        <w:t>-</w:t>
      </w:r>
      <w:r>
        <w:t>IN</w:t>
      </w:r>
      <w:r w:rsidRPr="00074B6D">
        <w:rPr>
          <w:lang w:val="ru-RU"/>
        </w:rPr>
        <w:t xml:space="preserve"> с повторной проверкой на </w:t>
      </w:r>
      <w:r>
        <w:t>ARM</w:t>
      </w:r>
      <w:r w:rsidRPr="00074B6D">
        <w:rPr>
          <w:lang w:val="ru-RU"/>
        </w:rPr>
        <w:t xml:space="preserve">-05; вывод через </w:t>
      </w:r>
      <w:r>
        <w:t>TR</w:t>
      </w:r>
      <w:r w:rsidRPr="00074B6D">
        <w:rPr>
          <w:lang w:val="ru-RU"/>
        </w:rPr>
        <w:t>-</w:t>
      </w:r>
      <w:r>
        <w:t>OUT</w:t>
      </w:r>
      <w:r w:rsidRPr="00074B6D">
        <w:rPr>
          <w:lang w:val="ru-RU"/>
        </w:rPr>
        <w:t xml:space="preserve"> по разрешению. Сетевого обмена с общим контуром нет.</w:t>
      </w:r>
    </w:p>
    <w:p w14:paraId="7854B628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4.3. Перечень программных средств АС «Защищённый контур»</w:t>
      </w:r>
    </w:p>
    <w:p w14:paraId="64DD2366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Astra</w:t>
      </w:r>
      <w:r w:rsidRPr="00074B6D">
        <w:rPr>
          <w:lang w:val="ru-RU"/>
        </w:rPr>
        <w:t xml:space="preserve"> </w:t>
      </w:r>
      <w:r>
        <w:t>Linux</w:t>
      </w:r>
      <w:r w:rsidRPr="00074B6D">
        <w:rPr>
          <w:lang w:val="ru-RU"/>
        </w:rPr>
        <w:t xml:space="preserve"> </w:t>
      </w:r>
      <w:r>
        <w:t>Special</w:t>
      </w:r>
      <w:r w:rsidRPr="00074B6D">
        <w:rPr>
          <w:lang w:val="ru-RU"/>
        </w:rPr>
        <w:t xml:space="preserve"> </w:t>
      </w:r>
      <w:r>
        <w:t>Edition</w:t>
      </w:r>
      <w:r w:rsidRPr="00074B6D">
        <w:rPr>
          <w:lang w:val="ru-RU"/>
        </w:rPr>
        <w:t xml:space="preserve"> 1.8, </w:t>
      </w:r>
      <w:r>
        <w:t>Kaspersky</w:t>
      </w:r>
      <w:r w:rsidRPr="00074B6D">
        <w:rPr>
          <w:lang w:val="ru-RU"/>
        </w:rPr>
        <w:t xml:space="preserve"> </w:t>
      </w:r>
      <w:r>
        <w:t>Endpoint</w:t>
      </w:r>
      <w:r w:rsidRPr="00074B6D">
        <w:rPr>
          <w:lang w:val="ru-RU"/>
        </w:rPr>
        <w:t xml:space="preserve"> </w:t>
      </w:r>
      <w:r>
        <w:t>Security</w:t>
      </w:r>
      <w:r w:rsidRPr="00074B6D">
        <w:rPr>
          <w:lang w:val="ru-RU"/>
        </w:rPr>
        <w:t xml:space="preserve"> для </w:t>
      </w:r>
      <w:r>
        <w:t>Linux</w:t>
      </w:r>
      <w:r w:rsidRPr="00074B6D">
        <w:rPr>
          <w:lang w:val="ru-RU"/>
        </w:rPr>
        <w:t xml:space="preserve"> 12.4.0.1225 и штатные средства ОС; версии и сертификаты проверяются при комплектовании.</w:t>
      </w:r>
    </w:p>
    <w:p w14:paraId="12A3FE76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4.4. Перечень подразделений и пользователей АС «Защищённый контур»</w:t>
      </w:r>
    </w:p>
    <w:p w14:paraId="3865B8C1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Роли </w:t>
      </w:r>
      <w:r>
        <w:t>administration</w:t>
      </w:r>
      <w:r w:rsidRPr="00074B6D">
        <w:rPr>
          <w:lang w:val="ru-RU"/>
        </w:rPr>
        <w:t xml:space="preserve">, </w:t>
      </w:r>
      <w:r>
        <w:t>technical</w:t>
      </w:r>
      <w:r w:rsidRPr="00074B6D">
        <w:rPr>
          <w:lang w:val="ru-RU"/>
        </w:rPr>
        <w:t xml:space="preserve">, </w:t>
      </w:r>
      <w:r>
        <w:t>legal</w:t>
      </w:r>
      <w:r w:rsidRPr="00074B6D">
        <w:rPr>
          <w:lang w:val="ru-RU"/>
        </w:rPr>
        <w:t xml:space="preserve">, </w:t>
      </w:r>
      <w:r>
        <w:t>director</w:t>
      </w:r>
      <w:r w:rsidRPr="00074B6D">
        <w:rPr>
          <w:lang w:val="ru-RU"/>
        </w:rPr>
        <w:t xml:space="preserve"> и персональные учётные записи; доступ только по служебной задаче.</w:t>
      </w:r>
    </w:p>
    <w:p w14:paraId="316D8D52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lastRenderedPageBreak/>
        <w:t>4.5. Анализ организационных мер защиты АС</w:t>
      </w:r>
    </w:p>
    <w:p w14:paraId="52D34806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СКУД, сопровождение посетителей, учёт носителей, </w:t>
      </w:r>
      <w:r>
        <w:t>SAFE</w:t>
      </w:r>
      <w:r w:rsidRPr="00074B6D">
        <w:rPr>
          <w:lang w:val="ru-RU"/>
        </w:rPr>
        <w:t>-01, журнал изменений, резервирование и разграничение ролей.</w:t>
      </w:r>
    </w:p>
    <w:p w14:paraId="0E7EE1BA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4.6. Анализ технологического процесса обработки информации</w:t>
      </w:r>
    </w:p>
    <w:p w14:paraId="34A6645A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Материалы заказа проходят регистрацию, проверку, обработку, утверждение и выдачу; копии чередуются на </w:t>
      </w:r>
      <w:r>
        <w:t>BKP</w:t>
      </w:r>
      <w:r w:rsidRPr="00074B6D">
        <w:rPr>
          <w:lang w:val="ru-RU"/>
        </w:rPr>
        <w:t>-</w:t>
      </w:r>
      <w:r>
        <w:t>A</w:t>
      </w:r>
      <w:r w:rsidRPr="00074B6D">
        <w:rPr>
          <w:lang w:val="ru-RU"/>
        </w:rPr>
        <w:t>/</w:t>
      </w:r>
      <w:r>
        <w:t>B</w:t>
      </w:r>
      <w:r w:rsidRPr="00074B6D">
        <w:rPr>
          <w:lang w:val="ru-RU"/>
        </w:rPr>
        <w:t>.</w:t>
      </w:r>
    </w:p>
    <w:p w14:paraId="6E64AAFB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 xml:space="preserve">4.7. Результаты классификации АС и определения уровня защищённости </w:t>
      </w:r>
      <w:proofErr w:type="spellStart"/>
      <w:r w:rsidRPr="00062839">
        <w:rPr>
          <w:rFonts w:ascii="Times New Roman" w:hAnsi="Times New Roman"/>
          <w:lang w:val="ru-RU"/>
        </w:rPr>
        <w:t>ПДн</w:t>
      </w:r>
      <w:proofErr w:type="spellEnd"/>
    </w:p>
    <w:p w14:paraId="27005AAB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Для многопользовательской АС принят класс 1Д; для обработки </w:t>
      </w:r>
      <w:proofErr w:type="spellStart"/>
      <w:r w:rsidRPr="00074B6D">
        <w:rPr>
          <w:lang w:val="ru-RU"/>
        </w:rPr>
        <w:t>ПДн</w:t>
      </w:r>
      <w:proofErr w:type="spellEnd"/>
      <w:r w:rsidRPr="00074B6D">
        <w:rPr>
          <w:lang w:val="ru-RU"/>
        </w:rPr>
        <w:t xml:space="preserve"> — УЗ-4 при исходной модели угроз третьего типа. Основание — акт классификации [7].</w:t>
      </w:r>
    </w:p>
    <w:p w14:paraId="53A312C9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5. Возможные негативные последствия от реализации угроз безопасности информации</w:t>
      </w:r>
    </w:p>
    <w:p w14:paraId="3214797E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Раскрытие </w:t>
      </w:r>
      <w:proofErr w:type="spellStart"/>
      <w:r w:rsidRPr="00074B6D">
        <w:rPr>
          <w:lang w:val="ru-RU"/>
        </w:rPr>
        <w:t>ПДн</w:t>
      </w:r>
      <w:proofErr w:type="spellEnd"/>
      <w:r w:rsidRPr="00074B6D">
        <w:rPr>
          <w:lang w:val="ru-RU"/>
        </w:rPr>
        <w:t xml:space="preserve"> и коммерческой тайны, искажение результата работ, простой АС, срыв договора и затраты на восстановление.</w:t>
      </w:r>
    </w:p>
    <w:p w14:paraId="5685B3C2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6. Возможные объекты воздействия угроз безопасности информации</w:t>
      </w:r>
    </w:p>
    <w:p w14:paraId="624E0346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R</w:t>
      </w:r>
      <w:r w:rsidRPr="00074B6D">
        <w:rPr>
          <w:lang w:val="ru-RU"/>
        </w:rPr>
        <w:t>1–</w:t>
      </w:r>
      <w:r>
        <w:t>R</w:t>
      </w:r>
      <w:r w:rsidRPr="00074B6D">
        <w:rPr>
          <w:lang w:val="ru-RU"/>
        </w:rPr>
        <w:t xml:space="preserve">5, </w:t>
      </w:r>
      <w:r>
        <w:t>SRV</w:t>
      </w:r>
      <w:r w:rsidRPr="00074B6D">
        <w:rPr>
          <w:lang w:val="ru-RU"/>
        </w:rPr>
        <w:t xml:space="preserve">-01, </w:t>
      </w:r>
      <w:r>
        <w:t>ARM</w:t>
      </w:r>
      <w:r w:rsidRPr="00074B6D">
        <w:rPr>
          <w:lang w:val="ru-RU"/>
        </w:rPr>
        <w:t xml:space="preserve">-05/06, носители </w:t>
      </w:r>
      <w:r>
        <w:t>TR</w:t>
      </w:r>
      <w:r w:rsidRPr="00074B6D">
        <w:rPr>
          <w:lang w:val="ru-RU"/>
        </w:rPr>
        <w:t>-</w:t>
      </w:r>
      <w:r>
        <w:t>IN</w:t>
      </w:r>
      <w:r w:rsidRPr="00074B6D">
        <w:rPr>
          <w:lang w:val="ru-RU"/>
        </w:rPr>
        <w:t>/</w:t>
      </w:r>
      <w:r>
        <w:t>TR</w:t>
      </w:r>
      <w:r w:rsidRPr="00074B6D">
        <w:rPr>
          <w:lang w:val="ru-RU"/>
        </w:rPr>
        <w:t>-</w:t>
      </w:r>
      <w:r>
        <w:t>OUT</w:t>
      </w:r>
      <w:r w:rsidRPr="00074B6D">
        <w:rPr>
          <w:lang w:val="ru-RU"/>
        </w:rPr>
        <w:t xml:space="preserve"> и </w:t>
      </w:r>
      <w:r>
        <w:t>BKP</w:t>
      </w:r>
      <w:r w:rsidRPr="00074B6D">
        <w:rPr>
          <w:lang w:val="ru-RU"/>
        </w:rPr>
        <w:t>-</w:t>
      </w:r>
      <w:r>
        <w:t>A</w:t>
      </w:r>
      <w:r w:rsidRPr="00074B6D">
        <w:rPr>
          <w:lang w:val="ru-RU"/>
        </w:rPr>
        <w:t>/</w:t>
      </w:r>
      <w:r>
        <w:t>B</w:t>
      </w:r>
      <w:r w:rsidRPr="00074B6D">
        <w:rPr>
          <w:lang w:val="ru-RU"/>
        </w:rPr>
        <w:t xml:space="preserve">, </w:t>
      </w:r>
      <w:r>
        <w:t>MFP</w:t>
      </w:r>
      <w:r w:rsidRPr="00074B6D">
        <w:rPr>
          <w:lang w:val="ru-RU"/>
        </w:rPr>
        <w:t>-01, бумажный архив и переговорная.</w:t>
      </w:r>
    </w:p>
    <w:p w14:paraId="65E0808D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7. Источники угроз безопасности информации</w:t>
      </w:r>
    </w:p>
    <w:p w14:paraId="70B07F2E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>Работник с ограниченными правами, администратор, посетитель, персонал здания и источник файла на внешнем носителе.</w:t>
      </w:r>
    </w:p>
    <w:p w14:paraId="3E0BFF5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8. Способы реализации угроз безопасности информации</w:t>
      </w:r>
    </w:p>
    <w:p w14:paraId="6D50BC7F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>Ошибочные права, копирование на носитель, заражённый файл, изъятие бумаги/копии, физические каналы речи при подтверждении обследованием.</w:t>
      </w:r>
    </w:p>
    <w:p w14:paraId="4D5C3DE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9. Актуальные угрозы безопасности информации</w:t>
      </w:r>
    </w:p>
    <w:p w14:paraId="66C0E5F2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>Приоритетны НСД, заражение через носитель, изъятие документов и потеря/подмена данных. Технические каналы утечки требуют инструментальной оценки.</w:t>
      </w:r>
    </w:p>
    <w:p w14:paraId="114252E1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lastRenderedPageBreak/>
        <w:t>10. ТСЗИ, предлагаемые для использования в АС</w:t>
      </w:r>
    </w:p>
    <w:p w14:paraId="38722CAC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Разграничение доступа Astra Linux Special Edition 1.8, локальная антивирусная защита Kaspersky Endpoint Security для Linux 12.4.0.1225, контроль носителей, журналирование и резервирование; для переговорной — проектное средство AZ-01 с инструментальной проверкой. Реквизиты сертификатов и условия применения сверяются перед вводом [7, 10].</w:t>
      </w:r>
    </w:p>
    <w:p w14:paraId="0F289F66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11. Обоснование необходимости привлечения специальных организаций</w:t>
      </w:r>
    </w:p>
    <w:p w14:paraId="2477C886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Пункт 5 части 1 статьи 12 Федерального закона № 99-ФЗ и пункт 4 Положения, утверждённого постановлением Правительства РФ № 79, требуют лицензии для соответствующих работ и услуг по ТЗКИ. Инструментальный контроль и аттестация при их назначении поручаются лицензиату с необходимым перечнем работ; наличие договора и результатов не подтверждено [11, 12].</w:t>
      </w:r>
    </w:p>
    <w:p w14:paraId="22548690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12. Оценка материальных, трудовых и финансовых затрат на разработку и внедрение ТСЗИ</w:t>
      </w:r>
    </w:p>
    <w:p w14:paraId="1FBAF989" w14:textId="65250DE9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Дополнительные расчётные расходы на создание и проверку СЗИ — 352 000 руб. без повторного учёта существующей материально-технической базы стоимостью 2 850 000 руб. Отдельная аттестация в эту сумму не включена.</w:t>
      </w:r>
    </w:p>
    <w:p w14:paraId="6303D196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13. Ориентировочные сроки разработки и внедрения ТСЗИ</w:t>
      </w:r>
    </w:p>
    <w:p w14:paraId="248C5903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>Шесть недель: обследование, модель угроз и ТЗ, проект, внедрение, испытания, исправление замечаний и решение о вводе.</w:t>
      </w:r>
    </w:p>
    <w:p w14:paraId="373F82A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14. Перечень мероприятий по обеспечению конфиденциальности информации на стадии проектирования объекта информатизации</w:t>
      </w:r>
    </w:p>
    <w:p w14:paraId="1A854F10" w14:textId="77777777" w:rsidR="008D522F" w:rsidRDefault="00000000">
      <w:pPr>
        <w:keepLines/>
        <w:spacing w:line="276" w:lineRule="auto"/>
        <w:ind w:firstLine="850"/>
        <w:jc w:val="both"/>
      </w:pPr>
      <w:r w:rsidRPr="00074B6D">
        <w:rPr>
          <w:lang w:val="ru-RU"/>
        </w:rPr>
        <w:t>Доступ к проектным схемам по заданию, обезличенные примеры данных, учёт временных копий и контроль выдачи материалов.</w:t>
      </w:r>
    </w:p>
    <w:p w14:paraId="1323F2C4" w14:textId="77777777" w:rsidR="00062839" w:rsidRPr="00062839" w:rsidRDefault="00062839">
      <w:pPr>
        <w:keepLines/>
        <w:spacing w:line="276" w:lineRule="auto"/>
        <w:ind w:firstLine="850"/>
        <w:jc w:val="both"/>
      </w:pPr>
    </w:p>
    <w:p w14:paraId="0736EA57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Руководитель предпроектного обследования __________ Д. П. Ковалев</w:t>
      </w:r>
    </w:p>
    <w:p w14:paraId="60C8B0B1" w14:textId="77777777" w:rsidR="008D522F" w:rsidRPr="00074B6D" w:rsidRDefault="00000000">
      <w:pPr>
        <w:keepLines/>
        <w:pageBreakBefore/>
        <w:spacing w:after="320" w:line="276" w:lineRule="auto"/>
        <w:ind w:firstLine="0"/>
        <w:jc w:val="right"/>
        <w:rPr>
          <w:lang w:val="ru-RU"/>
        </w:rPr>
      </w:pPr>
      <w:r w:rsidRPr="00074B6D">
        <w:rPr>
          <w:b/>
          <w:lang w:val="ru-RU"/>
        </w:rPr>
        <w:lastRenderedPageBreak/>
        <w:t>Приложение 3</w:t>
      </w:r>
    </w:p>
    <w:p w14:paraId="0E2F7322" w14:textId="77777777" w:rsidR="008D522F" w:rsidRPr="00074B6D" w:rsidRDefault="00000000">
      <w:pPr>
        <w:keepLines/>
        <w:spacing w:after="160" w:line="276" w:lineRule="auto"/>
        <w:ind w:firstLine="0"/>
        <w:jc w:val="center"/>
        <w:rPr>
          <w:lang w:val="ru-RU"/>
        </w:rPr>
      </w:pPr>
      <w:r w:rsidRPr="003F7293">
        <w:rPr>
          <w:lang w:val="ru-RU"/>
        </w:rPr>
        <w:t>Пример оформления аналитического обоснования необходимости создания системы защиты информации на объекте информатизации</w:t>
      </w:r>
    </w:p>
    <w:p w14:paraId="4D60AA5B" w14:textId="77777777" w:rsidR="008D522F" w:rsidRPr="00074B6D" w:rsidRDefault="00000000">
      <w:pPr>
        <w:keepLines/>
        <w:spacing w:after="160" w:line="276" w:lineRule="auto"/>
        <w:ind w:firstLine="0"/>
        <w:jc w:val="right"/>
        <w:rPr>
          <w:lang w:val="ru-RU"/>
        </w:rPr>
      </w:pPr>
      <w:r w:rsidRPr="00074B6D">
        <w:rPr>
          <w:lang w:val="ru-RU"/>
        </w:rPr>
        <w:t>УТВЕРЖДАЮ</w:t>
      </w:r>
      <w:r w:rsidRPr="00074B6D">
        <w:rPr>
          <w:lang w:val="ru-RU"/>
        </w:rPr>
        <w:br/>
        <w:t>Директор ООО «</w:t>
      </w:r>
      <w:proofErr w:type="spellStart"/>
      <w:r w:rsidRPr="00074B6D">
        <w:rPr>
          <w:lang w:val="ru-RU"/>
        </w:rPr>
        <w:t>ТехноЩит</w:t>
      </w:r>
      <w:proofErr w:type="spellEnd"/>
      <w:r w:rsidRPr="00074B6D">
        <w:rPr>
          <w:lang w:val="ru-RU"/>
        </w:rPr>
        <w:t>»</w:t>
      </w:r>
      <w:r w:rsidRPr="00074B6D">
        <w:rPr>
          <w:lang w:val="ru-RU"/>
        </w:rPr>
        <w:br/>
        <w:t>__________ / Б. Ю. Ермолаев /</w:t>
      </w:r>
      <w:r w:rsidRPr="00074B6D">
        <w:rPr>
          <w:lang w:val="ru-RU"/>
        </w:rPr>
        <w:br/>
        <w:t>«___» __________ 2026 г.</w:t>
      </w:r>
    </w:p>
    <w:p w14:paraId="10743815" w14:textId="77777777" w:rsidR="008D522F" w:rsidRPr="00074B6D" w:rsidRDefault="00000000">
      <w:pPr>
        <w:keepLines/>
        <w:spacing w:before="2700" w:after="1400" w:line="276" w:lineRule="auto"/>
        <w:ind w:firstLine="0"/>
        <w:jc w:val="center"/>
        <w:rPr>
          <w:lang w:val="ru-RU"/>
        </w:rPr>
      </w:pPr>
      <w:r w:rsidRPr="00074B6D">
        <w:rPr>
          <w:b/>
          <w:lang w:val="ru-RU"/>
        </w:rPr>
        <w:t>АНАЛИТИЧЕСКОЕ ОБОСНОВАНИЕ</w:t>
      </w:r>
      <w:r w:rsidRPr="00074B6D">
        <w:rPr>
          <w:b/>
          <w:lang w:val="ru-RU"/>
        </w:rPr>
        <w:br/>
        <w:t>необходимости создания системы защиты информации</w:t>
      </w:r>
      <w:r w:rsidRPr="00074B6D">
        <w:rPr>
          <w:b/>
          <w:lang w:val="ru-RU"/>
        </w:rPr>
        <w:br/>
        <w:t>АС «Защищённый контур» ООО «</w:t>
      </w:r>
      <w:proofErr w:type="spellStart"/>
      <w:r w:rsidRPr="00074B6D">
        <w:rPr>
          <w:b/>
          <w:lang w:val="ru-RU"/>
        </w:rPr>
        <w:t>ТехноЩит</w:t>
      </w:r>
      <w:proofErr w:type="spellEnd"/>
      <w:r w:rsidRPr="00074B6D">
        <w:rPr>
          <w:b/>
          <w:lang w:val="ru-RU"/>
        </w:rPr>
        <w:t>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D2C1B" w14:paraId="6D07A3A3" w14:textId="77777777">
        <w:trPr>
          <w:jc w:val="center"/>
        </w:trPr>
        <w:tc>
          <w:tcPr>
            <w:tcW w:w="4649" w:type="dxa"/>
            <w:vAlign w:val="center"/>
          </w:tcPr>
          <w:p w14:paraId="55983AFF" w14:textId="77777777" w:rsidR="004D2C1B" w:rsidRDefault="00000000">
            <w:pPr>
              <w:spacing w:line="240" w:lineRule="auto"/>
              <w:jc w:val="center"/>
            </w:pPr>
            <w:r>
              <w:rPr>
                <w:b/>
              </w:rPr>
              <w:t>СОГЛАСОВАНО</w:t>
            </w:r>
          </w:p>
        </w:tc>
        <w:tc>
          <w:tcPr>
            <w:tcW w:w="4649" w:type="dxa"/>
            <w:vAlign w:val="center"/>
          </w:tcPr>
          <w:p w14:paraId="4C1C1969" w14:textId="77777777" w:rsidR="004D2C1B" w:rsidRDefault="00000000">
            <w:pPr>
              <w:spacing w:line="240" w:lineRule="auto"/>
              <w:jc w:val="center"/>
            </w:pPr>
            <w:r>
              <w:rPr>
                <w:b/>
              </w:rPr>
              <w:t>СОГЛАСОВАНО</w:t>
            </w:r>
          </w:p>
        </w:tc>
      </w:tr>
      <w:tr w:rsidR="004D2C1B" w14:paraId="6F65BEA6" w14:textId="77777777">
        <w:trPr>
          <w:jc w:val="center"/>
        </w:trPr>
        <w:tc>
          <w:tcPr>
            <w:tcW w:w="4649" w:type="dxa"/>
            <w:vAlign w:val="center"/>
          </w:tcPr>
          <w:p w14:paraId="591DA3E4" w14:textId="77777777" w:rsidR="004D2C1B" w:rsidRDefault="00000000">
            <w:pPr>
              <w:spacing w:line="240" w:lineRule="auto"/>
              <w:jc w:val="center"/>
            </w:pPr>
            <w:r>
              <w:t>Ответственный за обработку ПДн</w:t>
            </w:r>
          </w:p>
        </w:tc>
        <w:tc>
          <w:tcPr>
            <w:tcW w:w="4649" w:type="dxa"/>
            <w:vAlign w:val="center"/>
          </w:tcPr>
          <w:p w14:paraId="61254F72" w14:textId="77777777" w:rsidR="004D2C1B" w:rsidRDefault="00000000">
            <w:pPr>
              <w:spacing w:line="240" w:lineRule="auto"/>
              <w:jc w:val="center"/>
            </w:pPr>
            <w:r>
              <w:t>Технический специалист</w:t>
            </w:r>
          </w:p>
        </w:tc>
      </w:tr>
      <w:tr w:rsidR="004D2C1B" w14:paraId="137CCB98" w14:textId="77777777">
        <w:trPr>
          <w:jc w:val="center"/>
        </w:trPr>
        <w:tc>
          <w:tcPr>
            <w:tcW w:w="4649" w:type="dxa"/>
            <w:vAlign w:val="center"/>
          </w:tcPr>
          <w:p w14:paraId="2D4FD846" w14:textId="77777777" w:rsidR="004D2C1B" w:rsidRDefault="00000000">
            <w:pPr>
              <w:spacing w:line="240" w:lineRule="auto"/>
              <w:jc w:val="center"/>
            </w:pPr>
            <w:r>
              <w:t>________ / Ф. А. Голованов</w:t>
            </w:r>
          </w:p>
        </w:tc>
        <w:tc>
          <w:tcPr>
            <w:tcW w:w="4649" w:type="dxa"/>
            <w:vAlign w:val="center"/>
          </w:tcPr>
          <w:p w14:paraId="6B28B38B" w14:textId="77777777" w:rsidR="004D2C1B" w:rsidRDefault="00000000">
            <w:pPr>
              <w:spacing w:line="240" w:lineRule="auto"/>
              <w:jc w:val="center"/>
            </w:pPr>
            <w:r>
              <w:t>________ / Д. П. Ковалев</w:t>
            </w:r>
          </w:p>
        </w:tc>
      </w:tr>
      <w:tr w:rsidR="004D2C1B" w14:paraId="76B30280" w14:textId="77777777">
        <w:trPr>
          <w:jc w:val="center"/>
        </w:trPr>
        <w:tc>
          <w:tcPr>
            <w:tcW w:w="4649" w:type="dxa"/>
            <w:vAlign w:val="center"/>
          </w:tcPr>
          <w:p w14:paraId="359B2F81" w14:textId="77777777" w:rsidR="004D2C1B" w:rsidRDefault="00000000">
            <w:pPr>
              <w:spacing w:line="240" w:lineRule="auto"/>
              <w:jc w:val="center"/>
            </w:pPr>
            <w:r>
              <w:t>«___» __________ 2026 г.</w:t>
            </w:r>
          </w:p>
        </w:tc>
        <w:tc>
          <w:tcPr>
            <w:tcW w:w="4649" w:type="dxa"/>
            <w:vAlign w:val="center"/>
          </w:tcPr>
          <w:p w14:paraId="1D7A44ED" w14:textId="77777777" w:rsidR="004D2C1B" w:rsidRDefault="00000000">
            <w:pPr>
              <w:spacing w:line="240" w:lineRule="auto"/>
              <w:jc w:val="center"/>
            </w:pPr>
            <w:r>
              <w:t>«___» __________ 2026 г.</w:t>
            </w:r>
          </w:p>
        </w:tc>
      </w:tr>
    </w:tbl>
    <w:p w14:paraId="4C73D080" w14:textId="77777777" w:rsidR="008D522F" w:rsidRPr="00074B6D" w:rsidRDefault="00000000">
      <w:pPr>
        <w:keepLines/>
        <w:spacing w:before="2800" w:line="276" w:lineRule="auto"/>
        <w:ind w:firstLine="0"/>
        <w:jc w:val="center"/>
        <w:rPr>
          <w:lang w:val="ru-RU"/>
        </w:rPr>
      </w:pPr>
      <w:proofErr w:type="spellStart"/>
      <w:r w:rsidRPr="00074B6D">
        <w:rPr>
          <w:lang w:val="ru-RU"/>
        </w:rPr>
        <w:t>Ростов</w:t>
      </w:r>
      <w:proofErr w:type="spellEnd"/>
      <w:r w:rsidRPr="00074B6D">
        <w:rPr>
          <w:lang w:val="ru-RU"/>
        </w:rPr>
        <w:t>-на-Дону, 2026 г.</w:t>
      </w:r>
    </w:p>
    <w:p w14:paraId="12129CD6" w14:textId="77777777" w:rsidR="008D522F" w:rsidRPr="00074B6D" w:rsidRDefault="00000000">
      <w:pPr>
        <w:pStyle w:val="21"/>
        <w:pageBreakBefore/>
        <w:spacing w:before="0" w:after="120" w:line="276" w:lineRule="auto"/>
        <w:ind w:firstLine="0"/>
        <w:rPr>
          <w:lang w:val="ru-RU"/>
        </w:rPr>
      </w:pPr>
      <w:r w:rsidRPr="00074B6D">
        <w:rPr>
          <w:rFonts w:ascii="Times New Roman" w:hAnsi="Times New Roman"/>
          <w:lang w:val="ru-RU"/>
        </w:rPr>
        <w:lastRenderedPageBreak/>
        <w:t>Содержание</w:t>
      </w:r>
    </w:p>
    <w:p w14:paraId="6F178B84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1. Термины и определения</w:t>
      </w:r>
      <w:r w:rsidRPr="003F7293">
        <w:rPr>
          <w:lang w:val="ru-RU"/>
        </w:rPr>
        <w:tab/>
      </w:r>
      <w:r>
        <w:t> </w:t>
      </w:r>
    </w:p>
    <w:p w14:paraId="7550359F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2. Принятые сокращения</w:t>
      </w:r>
      <w:r w:rsidRPr="003F7293">
        <w:rPr>
          <w:lang w:val="ru-RU"/>
        </w:rPr>
        <w:tab/>
      </w:r>
      <w:r>
        <w:t> </w:t>
      </w:r>
    </w:p>
    <w:p w14:paraId="2125F98B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3. Общие положения</w:t>
      </w:r>
      <w:r w:rsidRPr="003F7293">
        <w:rPr>
          <w:lang w:val="ru-RU"/>
        </w:rPr>
        <w:tab/>
      </w:r>
      <w:r>
        <w:t> </w:t>
      </w:r>
    </w:p>
    <w:p w14:paraId="48E308CF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74B6D">
        <w:rPr>
          <w:lang w:val="ru-RU"/>
        </w:rPr>
        <w:t>4. Описание систем и сетей и их характеристика как объектов защиты</w:t>
      </w:r>
      <w:r w:rsidRPr="003F7293">
        <w:rPr>
          <w:lang w:val="ru-RU"/>
        </w:rPr>
        <w:tab/>
      </w:r>
      <w:r>
        <w:t> </w:t>
      </w:r>
    </w:p>
    <w:p w14:paraId="48D5D9B2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4.1. Архитектура и схема подключений информационной системы</w:t>
      </w:r>
      <w:r w:rsidRPr="00062839">
        <w:rPr>
          <w:lang w:val="ru-RU"/>
        </w:rPr>
        <w:tab/>
      </w:r>
      <w:r>
        <w:t> </w:t>
      </w:r>
    </w:p>
    <w:p w14:paraId="4F0D5C1A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4.2. Описание процессов передачи информации</w:t>
      </w:r>
      <w:r w:rsidRPr="00062839">
        <w:rPr>
          <w:lang w:val="ru-RU"/>
        </w:rPr>
        <w:tab/>
      </w:r>
      <w:r>
        <w:t> </w:t>
      </w:r>
    </w:p>
    <w:p w14:paraId="4E933480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4.3. Перечень программных средств АС «Защищённый контур»</w:t>
      </w:r>
      <w:r w:rsidRPr="00062839">
        <w:rPr>
          <w:lang w:val="ru-RU"/>
        </w:rPr>
        <w:tab/>
      </w:r>
      <w:r>
        <w:t> </w:t>
      </w:r>
    </w:p>
    <w:p w14:paraId="0051F14A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4.4. Перечень подразделений и пользователей АС «Защищённый контур»</w:t>
      </w:r>
      <w:r w:rsidRPr="00062839">
        <w:rPr>
          <w:lang w:val="ru-RU"/>
        </w:rPr>
        <w:tab/>
      </w:r>
      <w:r>
        <w:t> </w:t>
      </w:r>
    </w:p>
    <w:p w14:paraId="62A24EBD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4.5. Анализ организационных мер защиты АС</w:t>
      </w:r>
      <w:r w:rsidRPr="00062839">
        <w:rPr>
          <w:lang w:val="ru-RU"/>
        </w:rPr>
        <w:tab/>
      </w:r>
      <w:r>
        <w:t> </w:t>
      </w:r>
    </w:p>
    <w:p w14:paraId="07B3A4F9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4.6. Анализ технологического процесса обработки информации</w:t>
      </w:r>
      <w:r w:rsidRPr="00062839">
        <w:rPr>
          <w:lang w:val="ru-RU"/>
        </w:rPr>
        <w:tab/>
      </w:r>
      <w:r>
        <w:t> </w:t>
      </w:r>
    </w:p>
    <w:p w14:paraId="11CC8D12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 xml:space="preserve">4.7. Результаты классификации АС и определения уровня защищённости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ab/>
      </w:r>
      <w:r>
        <w:t> </w:t>
      </w:r>
    </w:p>
    <w:p w14:paraId="6F4CB03F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5. Возможные негативные последствия от реализации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6C125061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6. Возможные объекты воздействия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15A27DDF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7. Источники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15C38564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8. Способы реализации угроз безопасности информации</w:t>
      </w:r>
      <w:r w:rsidRPr="00062839">
        <w:rPr>
          <w:lang w:val="ru-RU"/>
        </w:rPr>
        <w:tab/>
      </w:r>
      <w:r>
        <w:t> </w:t>
      </w:r>
    </w:p>
    <w:p w14:paraId="08E11BB5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9. Актуальные угрозы безопасности информации</w:t>
      </w:r>
      <w:r w:rsidRPr="00062839">
        <w:rPr>
          <w:lang w:val="ru-RU"/>
        </w:rPr>
        <w:tab/>
      </w:r>
      <w:r>
        <w:t> </w:t>
      </w:r>
    </w:p>
    <w:p w14:paraId="3EF0A215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10. ТСЗИ, предлагаемые для использования в АС</w:t>
      </w:r>
      <w:r w:rsidRPr="00062839">
        <w:rPr>
          <w:lang w:val="ru-RU"/>
        </w:rPr>
        <w:tab/>
      </w:r>
      <w:r>
        <w:t> </w:t>
      </w:r>
    </w:p>
    <w:p w14:paraId="3086C35E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11. Обоснование необходимости привлечения специальных организаций</w:t>
      </w:r>
      <w:r w:rsidRPr="00062839">
        <w:rPr>
          <w:lang w:val="ru-RU"/>
        </w:rPr>
        <w:tab/>
      </w:r>
      <w:r>
        <w:t> </w:t>
      </w:r>
    </w:p>
    <w:p w14:paraId="3D01A86B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12. Оценка материальных, трудовых и финансовых затрат на разработку и внедрение ТСЗИ</w:t>
      </w:r>
      <w:r w:rsidRPr="00062839">
        <w:rPr>
          <w:lang w:val="ru-RU"/>
        </w:rPr>
        <w:tab/>
      </w:r>
      <w:r>
        <w:t> </w:t>
      </w:r>
    </w:p>
    <w:p w14:paraId="03A6DE5A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13. Ориентировочные сроки разработки и внедрения ТСЗИ</w:t>
      </w:r>
      <w:r w:rsidRPr="00062839">
        <w:rPr>
          <w:lang w:val="ru-RU"/>
        </w:rPr>
        <w:tab/>
      </w:r>
      <w:r>
        <w:t> </w:t>
      </w:r>
    </w:p>
    <w:p w14:paraId="33ACCF21" w14:textId="77777777" w:rsidR="008D522F" w:rsidRPr="00074B6D" w:rsidRDefault="00000000">
      <w:pPr>
        <w:keepLines/>
        <w:tabs>
          <w:tab w:val="right" w:leader="dot" w:pos="952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14. Перечень мероприятий по обеспечению конфиденциальности информации на стадии проектирования объекта информатизации</w:t>
      </w:r>
      <w:r w:rsidRPr="00062839">
        <w:rPr>
          <w:lang w:val="ru-RU"/>
        </w:rPr>
        <w:tab/>
      </w:r>
      <w:r>
        <w:t> </w:t>
      </w:r>
    </w:p>
    <w:p w14:paraId="0792F3D1" w14:textId="77777777" w:rsidR="008D522F" w:rsidRPr="00074B6D" w:rsidRDefault="00000000">
      <w:pPr>
        <w:pStyle w:val="21"/>
        <w:pageBreakBefore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lastRenderedPageBreak/>
        <w:t>1. Термины и определения</w:t>
      </w:r>
    </w:p>
    <w:p w14:paraId="2BA04FB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1.  </w:t>
      </w:r>
      <w:r w:rsidRPr="00062839">
        <w:rPr>
          <w:b/>
          <w:lang w:val="ru-RU"/>
        </w:rPr>
        <w:t>Автоматизированное рабочее место</w:t>
      </w:r>
      <w:r w:rsidRPr="00062839">
        <w:rPr>
          <w:lang w:val="ru-RU"/>
        </w:rPr>
        <w:t xml:space="preserve"> — программно-технический комплекс, предназначенный для автоматизированной деятельности определенного вида.</w:t>
      </w:r>
    </w:p>
    <w:p w14:paraId="401E576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2.  </w:t>
      </w:r>
      <w:r w:rsidRPr="00062839">
        <w:rPr>
          <w:b/>
          <w:lang w:val="ru-RU"/>
        </w:rPr>
        <w:t>Администратор автоматизированной системы</w:t>
      </w:r>
      <w:r w:rsidRPr="00062839">
        <w:rPr>
          <w:lang w:val="ru-RU"/>
        </w:rPr>
        <w:t xml:space="preserve"> — лицо, ответственное за функционирование автоматизированной информационной системы в установленном штатном режиме работы.</w:t>
      </w:r>
    </w:p>
    <w:p w14:paraId="670BC7E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3.  </w:t>
      </w:r>
      <w:r w:rsidRPr="00062839">
        <w:rPr>
          <w:b/>
          <w:lang w:val="ru-RU"/>
        </w:rPr>
        <w:t>Администратор защиты (безопасности) информации</w:t>
      </w:r>
      <w:r w:rsidRPr="00062839">
        <w:rPr>
          <w:lang w:val="ru-RU"/>
        </w:rPr>
        <w:t xml:space="preserve"> — лицо, ответственное за защиту автоматизированной информационной системы от несанкционированного доступа к информации.</w:t>
      </w:r>
    </w:p>
    <w:p w14:paraId="4A01FA89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4.  </w:t>
      </w:r>
      <w:r w:rsidRPr="00062839">
        <w:rPr>
          <w:b/>
          <w:lang w:val="ru-RU"/>
        </w:rPr>
        <w:t>Аутентификация</w:t>
      </w:r>
      <w:r w:rsidRPr="00062839">
        <w:rPr>
          <w:lang w:val="ru-RU"/>
        </w:rPr>
        <w:t xml:space="preserve"> — проверка принадлежности субъекту доступа предъявленного им идентификатора.</w:t>
      </w:r>
    </w:p>
    <w:p w14:paraId="48F5240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5.  </w:t>
      </w:r>
      <w:r w:rsidRPr="00062839">
        <w:rPr>
          <w:b/>
          <w:lang w:val="ru-RU"/>
        </w:rPr>
        <w:t>Безопасность персональных данных</w:t>
      </w:r>
      <w:r w:rsidRPr="00062839">
        <w:rPr>
          <w:lang w:val="ru-RU"/>
        </w:rPr>
        <w:t xml:space="preserve"> — состояние защищенности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 w14:paraId="7F73D43D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6.  </w:t>
      </w:r>
      <w:r w:rsidRPr="00062839">
        <w:rPr>
          <w:b/>
          <w:lang w:val="ru-RU"/>
        </w:rPr>
        <w:t>Блокирование персональных данных</w:t>
      </w:r>
      <w:r w:rsidRPr="00062839">
        <w:rPr>
          <w:lang w:val="ru-RU"/>
        </w:rPr>
        <w:t xml:space="preserve"> — временное прекращение сбора, систематизации, накопления, использования, распространения, персональных данных, в том числе их передачи.</w:t>
      </w:r>
    </w:p>
    <w:p w14:paraId="19A2351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7.  </w:t>
      </w:r>
      <w:r w:rsidRPr="00062839">
        <w:rPr>
          <w:b/>
          <w:lang w:val="ru-RU"/>
        </w:rPr>
        <w:t>Вирус (компьютерный, программный)</w:t>
      </w:r>
      <w:r w:rsidRPr="00062839">
        <w:rPr>
          <w:lang w:val="ru-RU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 Созданные дубликаты компьютерного вируса не всегда совпадают с оригиналом, но сохраняют способность к дальнейшему распространению и самовоспроизведению.</w:t>
      </w:r>
    </w:p>
    <w:p w14:paraId="7EDBF38B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8.  </w:t>
      </w:r>
      <w:r w:rsidRPr="00062839">
        <w:rPr>
          <w:b/>
          <w:lang w:val="ru-RU"/>
        </w:rPr>
        <w:t>Вредоносная программа</w:t>
      </w:r>
      <w:r w:rsidRPr="00062839">
        <w:rPr>
          <w:lang w:val="ru-RU"/>
        </w:rPr>
        <w:t xml:space="preserve"> — программа, предназначенная для осуществления несанкционированного доступа и (или) воздействия на персональные данные или ресурсы информационной системы персональных данных.</w:t>
      </w:r>
    </w:p>
    <w:p w14:paraId="571B182D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9.  </w:t>
      </w:r>
      <w:r w:rsidRPr="00062839">
        <w:rPr>
          <w:b/>
          <w:lang w:val="ru-RU"/>
        </w:rPr>
        <w:t>Вспомогательные технические средства и системы</w:t>
      </w:r>
      <w:r w:rsidRPr="00062839">
        <w:rPr>
          <w:lang w:val="ru-RU"/>
        </w:rPr>
        <w:t xml:space="preserve"> — технические средства и системы, не предназначенные для передачи, обработки и хранения персональных данных, устанавливаемые совместно с техническими средствами и системами, предназначенными для обработки персональных данных или в помещениях, в которых установлены информационные системы персональных данных.</w:t>
      </w:r>
    </w:p>
    <w:p w14:paraId="457B59C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10.  </w:t>
      </w:r>
      <w:r w:rsidRPr="00062839">
        <w:rPr>
          <w:b/>
          <w:lang w:val="ru-RU"/>
        </w:rPr>
        <w:t>Доступ к информации</w:t>
      </w:r>
      <w:r w:rsidRPr="00062839">
        <w:rPr>
          <w:lang w:val="ru-RU"/>
        </w:rPr>
        <w:t xml:space="preserve"> — возможность получения информации и ее использования.</w:t>
      </w:r>
    </w:p>
    <w:p w14:paraId="2830028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11.  </w:t>
      </w:r>
      <w:r w:rsidRPr="00062839">
        <w:rPr>
          <w:b/>
          <w:lang w:val="ru-RU"/>
        </w:rPr>
        <w:t>Защищаемая информация</w:t>
      </w:r>
      <w:r w:rsidRPr="00062839">
        <w:rPr>
          <w:lang w:val="ru-RU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 w14:paraId="54DEE49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12.  </w:t>
      </w:r>
      <w:r w:rsidRPr="00062839">
        <w:rPr>
          <w:b/>
          <w:lang w:val="ru-RU"/>
        </w:rPr>
        <w:t>Идентификация</w:t>
      </w:r>
      <w:r w:rsidRPr="00062839">
        <w:rPr>
          <w:lang w:val="ru-RU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 w14:paraId="05F3667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13.  </w:t>
      </w:r>
      <w:r w:rsidRPr="00062839">
        <w:rPr>
          <w:b/>
          <w:lang w:val="ru-RU"/>
        </w:rPr>
        <w:t>Использование персональных данных</w:t>
      </w:r>
      <w:r w:rsidRPr="00062839">
        <w:rPr>
          <w:lang w:val="ru-RU"/>
        </w:rPr>
        <w:t xml:space="preserve"> — действия (операции) с персональными данными, совершаемые оператором в целях принятия решений или совершения иных действий, порождающих юридические последствия в отношении субъекта персональных данных или других лиц либо иным образом затрагивающих права и свободы субъекта персональных данных или других лиц.</w:t>
      </w:r>
    </w:p>
    <w:p w14:paraId="65AFC51D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14.  </w:t>
      </w:r>
      <w:r w:rsidRPr="00062839">
        <w:rPr>
          <w:b/>
          <w:lang w:val="ru-RU"/>
        </w:rPr>
        <w:t>Источник угрозы безопасности информации</w:t>
      </w:r>
      <w:r w:rsidRPr="00062839">
        <w:rPr>
          <w:lang w:val="ru-RU"/>
        </w:rPr>
        <w:t xml:space="preserve"> — субъект доступа, материальный объект или физическое явление, являющиеся причиной возникновения угрозы безопасности информации.</w:t>
      </w:r>
    </w:p>
    <w:p w14:paraId="2329E57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15.  </w:t>
      </w:r>
      <w:r w:rsidRPr="00062839">
        <w:rPr>
          <w:b/>
          <w:lang w:val="ru-RU"/>
        </w:rPr>
        <w:t>Конфиденциальность персональных данных</w:t>
      </w:r>
      <w:r w:rsidRPr="00062839">
        <w:rPr>
          <w:lang w:val="ru-RU"/>
        </w:rPr>
        <w:t xml:space="preserve"> — обязательное для соблюдения оператором или иным получившим доступ к персональным данным лицом требование не допускать их распространение без согласия субъекта персональных данных или наличия иного законного основания.</w:t>
      </w:r>
    </w:p>
    <w:p w14:paraId="1954F0B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16.  </w:t>
      </w:r>
      <w:r w:rsidRPr="00062839">
        <w:rPr>
          <w:b/>
          <w:lang w:val="ru-RU"/>
        </w:rPr>
        <w:t>Межсетевой экран</w:t>
      </w:r>
      <w:r w:rsidRPr="00062839">
        <w:rPr>
          <w:lang w:val="ru-RU"/>
        </w:rPr>
        <w:t xml:space="preserve"> — локальное (однокомпонентное) или функционально-распределенное программное (программно-аппаратное) средство (комплекс), реализующее контроль за информацией, поступающей в информационную систему персональных данных и (или) выходящей из информационной системы.</w:t>
      </w:r>
    </w:p>
    <w:p w14:paraId="6AA3078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17.  </w:t>
      </w:r>
      <w:r w:rsidRPr="00062839">
        <w:rPr>
          <w:b/>
          <w:lang w:val="ru-RU"/>
        </w:rPr>
        <w:t>Недекларированные возможности</w:t>
      </w:r>
      <w:r w:rsidRPr="00062839">
        <w:rPr>
          <w:lang w:val="ru-RU"/>
        </w:rPr>
        <w:t xml:space="preserve"> — функциональные возможности средств вычислительной техники, не описанные или не соответствующие описанным в документации, при использовании которых возможно нарушение конфиденциальности, доступности или целостности обрабатываемой информации.</w:t>
      </w:r>
    </w:p>
    <w:p w14:paraId="0B6398BD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18.  </w:t>
      </w:r>
      <w:r w:rsidRPr="00062839">
        <w:rPr>
          <w:b/>
          <w:lang w:val="ru-RU"/>
        </w:rPr>
        <w:t>Несанкционированный доступ (несанкционированные действия)</w:t>
      </w:r>
      <w:r w:rsidRPr="00062839">
        <w:rPr>
          <w:lang w:val="ru-RU"/>
        </w:rPr>
        <w:t xml:space="preserve"> — доступ к информации или действия с информацией, нарушающие правила разграничения доступа с использованием штатных средств, предоставляемых информационными системами персональных данных.</w:t>
      </w:r>
    </w:p>
    <w:p w14:paraId="06E738F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19.  </w:t>
      </w:r>
      <w:r w:rsidRPr="00062839">
        <w:rPr>
          <w:b/>
          <w:lang w:val="ru-RU"/>
        </w:rPr>
        <w:t>Носитель информации</w:t>
      </w:r>
      <w:r w:rsidRPr="00062839">
        <w:rPr>
          <w:lang w:val="ru-RU"/>
        </w:rPr>
        <w:t xml:space="preserve"> — физическое лицо или материальный объект, в том числе физическое поле, в котором информация находит свое отражение в виде символов, образов, сигналов, технических решений и процессов, количественных характеристик физических величин.</w:t>
      </w:r>
    </w:p>
    <w:p w14:paraId="6F813F4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20.  </w:t>
      </w:r>
      <w:r w:rsidRPr="00062839">
        <w:rPr>
          <w:b/>
          <w:lang w:val="ru-RU"/>
        </w:rPr>
        <w:t>Обезличивание персональных данных</w:t>
      </w:r>
      <w:r w:rsidRPr="00062839">
        <w:rPr>
          <w:lang w:val="ru-RU"/>
        </w:rPr>
        <w:t xml:space="preserve"> — действия, в результате которых становится невозможным без использования дополнительной </w:t>
      </w:r>
      <w:r w:rsidRPr="00062839">
        <w:rPr>
          <w:lang w:val="ru-RU"/>
        </w:rPr>
        <w:lastRenderedPageBreak/>
        <w:t>информации определить принадлежность персональных данных конкретному субъекту персональных данных.</w:t>
      </w:r>
    </w:p>
    <w:p w14:paraId="4C66A2E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21.  </w:t>
      </w:r>
      <w:r w:rsidRPr="00062839">
        <w:rPr>
          <w:b/>
          <w:lang w:val="ru-RU"/>
        </w:rPr>
        <w:t>Обработка персональных данных</w:t>
      </w:r>
      <w:r w:rsidRPr="00062839">
        <w:rPr>
          <w:lang w:val="ru-RU"/>
        </w:rPr>
        <w:t xml:space="preserve"> — действия (операции) с персональными данными, включая сбор, систематизацию, накопление, хранение, уточнение (обновление, изменение), использование, распространение (в том числе передачу), обезличивание, блокирование, уничтожение персональных данных.</w:t>
      </w:r>
    </w:p>
    <w:p w14:paraId="18842C4C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22.  </w:t>
      </w:r>
      <w:r w:rsidRPr="00062839">
        <w:rPr>
          <w:b/>
          <w:lang w:val="ru-RU"/>
        </w:rPr>
        <w:t>Общедоступные персональные данные</w:t>
      </w:r>
      <w:r w:rsidRPr="00062839">
        <w:rPr>
          <w:lang w:val="ru-RU"/>
        </w:rPr>
        <w:t xml:space="preserve"> — персональные данные, доступ неограниченного круга лиц к которым предоставлен с согласия субъекта персональных данных или на которые в соответствии с федеральными законами не распространяется требование соблюдения конфиденциальности.</w:t>
      </w:r>
    </w:p>
    <w:p w14:paraId="21A411D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23.  </w:t>
      </w:r>
      <w:r w:rsidRPr="00062839">
        <w:rPr>
          <w:b/>
          <w:lang w:val="ru-RU"/>
        </w:rPr>
        <w:t>Объект защиты информации</w:t>
      </w:r>
      <w:r w:rsidRPr="00062839">
        <w:rPr>
          <w:lang w:val="ru-RU"/>
        </w:rPr>
        <w:t xml:space="preserve"> — информация, или носитель информации, или информационный процесс, которые необходимо защищать в соответствии с поставленной целью защиты информации.</w:t>
      </w:r>
    </w:p>
    <w:p w14:paraId="2E4C26DD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24.  </w:t>
      </w:r>
      <w:r w:rsidRPr="00062839">
        <w:rPr>
          <w:b/>
          <w:lang w:val="ru-RU"/>
        </w:rPr>
        <w:t>Оператор</w:t>
      </w:r>
      <w:r w:rsidRPr="00062839">
        <w:rPr>
          <w:lang w:val="ru-RU"/>
        </w:rPr>
        <w:t xml:space="preserve"> — государственный орган, муниципальный орган, юридическое или физическое лицо, организующее и (или) осуществляющее обработку персональных данных, а также определяющие цели и содержание обработки персональных данных.</w:t>
      </w:r>
    </w:p>
    <w:p w14:paraId="3A7BBF0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25.  </w:t>
      </w:r>
      <w:r w:rsidRPr="00062839">
        <w:rPr>
          <w:b/>
          <w:lang w:val="ru-RU"/>
        </w:rPr>
        <w:t>Перехват (информации)</w:t>
      </w:r>
      <w:r w:rsidRPr="00062839">
        <w:rPr>
          <w:lang w:val="ru-RU"/>
        </w:rPr>
        <w:t xml:space="preserve"> — неправомерное получение информации с использованием технического средства, осуществляющего обнаружение, прием и обработку информативных сигналов.</w:t>
      </w:r>
    </w:p>
    <w:p w14:paraId="385B779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26.  </w:t>
      </w:r>
      <w:r w:rsidRPr="00062839">
        <w:rPr>
          <w:b/>
          <w:lang w:val="ru-RU"/>
        </w:rPr>
        <w:t>Персональные данные</w:t>
      </w:r>
      <w:r w:rsidRPr="00062839">
        <w:rPr>
          <w:lang w:val="ru-RU"/>
        </w:rPr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 w14:paraId="2807706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27.  </w:t>
      </w:r>
      <w:r w:rsidRPr="00062839">
        <w:rPr>
          <w:b/>
          <w:lang w:val="ru-RU"/>
        </w:rPr>
        <w:t>Пользователь информационной системы персональных данных</w:t>
      </w:r>
      <w:r w:rsidRPr="00062839">
        <w:rPr>
          <w:lang w:val="ru-RU"/>
        </w:rPr>
        <w:t xml:space="preserve"> — лицо, участвующее в функционировании информационной системы персональных данных или использующее результаты ее функционирования.</w:t>
      </w:r>
    </w:p>
    <w:p w14:paraId="406F56F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28.  </w:t>
      </w:r>
      <w:r w:rsidRPr="00062839">
        <w:rPr>
          <w:b/>
          <w:lang w:val="ru-RU"/>
        </w:rPr>
        <w:t>Правила разграничения доступа</w:t>
      </w:r>
      <w:r w:rsidRPr="00062839">
        <w:rPr>
          <w:lang w:val="ru-RU"/>
        </w:rPr>
        <w:t xml:space="preserve"> — совокупность правил, регламентирующих права доступа субъектов доступа к объектам доступа.</w:t>
      </w:r>
    </w:p>
    <w:p w14:paraId="0A6802C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29.  </w:t>
      </w:r>
      <w:r w:rsidRPr="00062839">
        <w:rPr>
          <w:b/>
          <w:lang w:val="ru-RU"/>
        </w:rPr>
        <w:t>Раскрытие персональных данных</w:t>
      </w:r>
      <w:r w:rsidRPr="00062839">
        <w:rPr>
          <w:lang w:val="ru-RU"/>
        </w:rPr>
        <w:t xml:space="preserve"> — умышленное или случайное нарушение конфиденциальности персональных данных.</w:t>
      </w:r>
    </w:p>
    <w:p w14:paraId="533F0C8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30.  </w:t>
      </w:r>
      <w:r w:rsidRPr="00062839">
        <w:rPr>
          <w:b/>
          <w:lang w:val="ru-RU"/>
        </w:rPr>
        <w:t>Распространение персональных данных</w:t>
      </w:r>
      <w:r w:rsidRPr="00062839">
        <w:rPr>
          <w:lang w:val="ru-RU"/>
        </w:rPr>
        <w:t xml:space="preserve"> — действия, направленные на передачу персональных данных определенному кругу лиц (передача персональных данных) или на ознакомление с персональными данными неограниченного круга лиц, в том числе обнародование персональных данных в средствах массовой информации, размещение в информационно-телекоммуникационных сетях или предоставление доступа к персональным данным каким-либо иным способом.</w:t>
      </w:r>
    </w:p>
    <w:p w14:paraId="34D012B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31.  </w:t>
      </w:r>
      <w:r w:rsidRPr="00062839">
        <w:rPr>
          <w:b/>
          <w:lang w:val="ru-RU"/>
        </w:rPr>
        <w:t>Ресурс информационной системы</w:t>
      </w:r>
      <w:r w:rsidRPr="00062839">
        <w:rPr>
          <w:lang w:val="ru-RU"/>
        </w:rPr>
        <w:t xml:space="preserve"> — именованный элемент системного, прикладного или аппаратного обеспечения функционирования информационной системы.</w:t>
      </w:r>
    </w:p>
    <w:p w14:paraId="2D6A225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32.  </w:t>
      </w:r>
      <w:r w:rsidRPr="00062839">
        <w:rPr>
          <w:b/>
          <w:lang w:val="ru-RU"/>
        </w:rPr>
        <w:t>Система</w:t>
      </w:r>
      <w:r w:rsidRPr="00062839">
        <w:rPr>
          <w:lang w:val="ru-RU"/>
        </w:rPr>
        <w:t xml:space="preserve"> — совокупность взаимосвязанных и взаимодействующих элементов.</w:t>
      </w:r>
    </w:p>
    <w:p w14:paraId="5BB417C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33.  </w:t>
      </w:r>
      <w:r w:rsidRPr="00062839">
        <w:rPr>
          <w:b/>
          <w:lang w:val="ru-RU"/>
        </w:rPr>
        <w:t>Средства защиты информации</w:t>
      </w:r>
      <w:r w:rsidRPr="00062839">
        <w:rPr>
          <w:lang w:val="ru-RU"/>
        </w:rPr>
        <w:t xml:space="preserve"> — технические, программные средства, вещества и (или) материал, предназначенные или используемые для защиты информации.</w:t>
      </w:r>
    </w:p>
    <w:p w14:paraId="2700312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34.  </w:t>
      </w:r>
      <w:r w:rsidRPr="00062839">
        <w:rPr>
          <w:b/>
          <w:lang w:val="ru-RU"/>
        </w:rPr>
        <w:t>Средства криптографической защиты информации</w:t>
      </w:r>
      <w:r w:rsidRPr="00062839">
        <w:rPr>
          <w:lang w:val="ru-RU"/>
        </w:rPr>
        <w:t xml:space="preserve"> — аппаратные, программные и программно-аппаратные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ее обработке и хранении.</w:t>
      </w:r>
    </w:p>
    <w:p w14:paraId="4D69E66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35.  </w:t>
      </w:r>
      <w:r w:rsidRPr="00062839">
        <w:rPr>
          <w:b/>
          <w:lang w:val="ru-RU"/>
        </w:rPr>
        <w:t>Специальные категории персональных данных</w:t>
      </w:r>
      <w:r w:rsidRPr="00062839">
        <w:rPr>
          <w:lang w:val="ru-RU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 и интимной жизни субъекта персональных данных.</w:t>
      </w:r>
    </w:p>
    <w:p w14:paraId="72B7E8D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36.  </w:t>
      </w:r>
      <w:r w:rsidRPr="00062839">
        <w:rPr>
          <w:b/>
          <w:lang w:val="ru-RU"/>
        </w:rPr>
        <w:t>Средства вычислительной техники</w:t>
      </w:r>
      <w:r w:rsidRPr="00062839">
        <w:rPr>
          <w:lang w:val="ru-RU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 w14:paraId="146C2C2B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37.  </w:t>
      </w:r>
      <w:r w:rsidRPr="00062839">
        <w:rPr>
          <w:b/>
          <w:lang w:val="ru-RU"/>
        </w:rPr>
        <w:t>Субъект доступа (субъект)</w:t>
      </w:r>
      <w:r w:rsidRPr="00062839">
        <w:rPr>
          <w:lang w:val="ru-RU"/>
        </w:rPr>
        <w:t xml:space="preserve"> — лицо или процесс, действия которого регламентируются правилами разграничения доступа.</w:t>
      </w:r>
    </w:p>
    <w:p w14:paraId="14E7199B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38.  </w:t>
      </w:r>
      <w:r w:rsidRPr="00062839">
        <w:rPr>
          <w:b/>
          <w:lang w:val="ru-RU"/>
        </w:rPr>
        <w:t>Технические средства информационной системы персональных данных</w:t>
      </w:r>
      <w:r w:rsidRPr="00062839">
        <w:rPr>
          <w:lang w:val="ru-RU"/>
        </w:rPr>
        <w:t xml:space="preserve"> — средства вычислительной техники, информационно-вычислительные комплексы и сети, средства и системы передачи, приема и обработки персональных данных (средства и системы звукозаписи, звукоусиления, звуковоспроизведения, переговорные и телевизионные устройства, средства изготовления, тиражирования документов и другие технические средства обработки речевой, графической, видео- и буквенно-цифровой информации), программные средства (операционные системы, системы управления базами данных и т. п.).</w:t>
      </w:r>
    </w:p>
    <w:p w14:paraId="00CE1AB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39.  </w:t>
      </w:r>
      <w:r w:rsidRPr="00062839">
        <w:rPr>
          <w:b/>
          <w:lang w:val="ru-RU"/>
        </w:rPr>
        <w:t>Угроза безопасности информации</w:t>
      </w:r>
      <w:r w:rsidRPr="00062839">
        <w:rPr>
          <w:lang w:val="ru-RU"/>
        </w:rPr>
        <w:t xml:space="preserve"> — совокупность условий и факторов, создающих потенциальную или реальную существующую опасность, связанную с утечкой информации и/или непреднамеренными воздействиями на нее.</w:t>
      </w:r>
    </w:p>
    <w:p w14:paraId="7DE2A16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40.  </w:t>
      </w:r>
      <w:r w:rsidRPr="00062839">
        <w:rPr>
          <w:b/>
          <w:lang w:val="ru-RU"/>
        </w:rPr>
        <w:t>Учетная запись пользователя</w:t>
      </w:r>
      <w:r w:rsidRPr="00062839">
        <w:rPr>
          <w:lang w:val="ru-RU"/>
        </w:rPr>
        <w:t xml:space="preserve"> — набор данных, однозначно идентифицирующих пользователя в системе, совокупность прав и привилегий доступа к объектам и набор квот системных ресурсов.</w:t>
      </w:r>
    </w:p>
    <w:p w14:paraId="7A5814C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lastRenderedPageBreak/>
        <w:t xml:space="preserve">41.  </w:t>
      </w:r>
      <w:r w:rsidRPr="00062839">
        <w:rPr>
          <w:b/>
          <w:lang w:val="ru-RU"/>
        </w:rPr>
        <w:t>Угрозы безопасности персональных данных</w:t>
      </w:r>
      <w:r w:rsidRPr="00062839">
        <w:rPr>
          <w:lang w:val="ru-RU"/>
        </w:rPr>
        <w:t xml:space="preserve"> — совокупность условий и факторов, создающих опасность несанкционированного, в том числе случайного, доступа к персональным данным, результатом которого может стать уничтожение, изменение, блокирование, копирование, распространение персональных данных, а также иных несанкционированных действий при их обработке в информационной системе персональных данных.</w:t>
      </w:r>
    </w:p>
    <w:p w14:paraId="20234DC0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42.  </w:t>
      </w:r>
      <w:r w:rsidRPr="00062839">
        <w:rPr>
          <w:b/>
          <w:lang w:val="ru-RU"/>
        </w:rPr>
        <w:t>Уничтожение персональных данных</w:t>
      </w:r>
      <w:r w:rsidRPr="00062839">
        <w:rPr>
          <w:lang w:val="ru-RU"/>
        </w:rPr>
        <w:t xml:space="preserve"> — действия, в результате которых невозможно восстановить содержание персональных данных в информационной системе персональных данных или в результате которых уничтожаются материальные носители персональных данных.</w:t>
      </w:r>
    </w:p>
    <w:p w14:paraId="056A7EAB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43.  </w:t>
      </w:r>
      <w:r w:rsidRPr="00062839">
        <w:rPr>
          <w:b/>
          <w:lang w:val="ru-RU"/>
        </w:rPr>
        <w:t>Уязвимость</w:t>
      </w:r>
      <w:r w:rsidRPr="00062839">
        <w:rPr>
          <w:lang w:val="ru-RU"/>
        </w:rPr>
        <w:t xml:space="preserve"> — слабость в средствах защиты, которую можно использовать для нарушения системы или содержащейся в ней информации.</w:t>
      </w:r>
    </w:p>
    <w:p w14:paraId="618A174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44.  </w:t>
      </w:r>
      <w:r w:rsidRPr="00062839">
        <w:rPr>
          <w:b/>
          <w:lang w:val="ru-RU"/>
        </w:rPr>
        <w:t>Целостность информации</w:t>
      </w:r>
      <w:r w:rsidRPr="00062839">
        <w:rPr>
          <w:lang w:val="ru-RU"/>
        </w:rPr>
        <w:t xml:space="preserve"> — способность средства вычислительной техники или автоматизированной системы обеспечивать неизменность информации в условиях случайного и/или преднамеренного искажения (разрушения).</w:t>
      </w:r>
    </w:p>
    <w:p w14:paraId="09ABB844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2. Принятые сокращения</w:t>
      </w:r>
    </w:p>
    <w:p w14:paraId="1BC8C86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АВС</w:t>
      </w:r>
      <w:r w:rsidRPr="00062839">
        <w:rPr>
          <w:lang w:val="ru-RU"/>
        </w:rPr>
        <w:tab/>
        <w:t>— антивирусные средства</w:t>
      </w:r>
    </w:p>
    <w:p w14:paraId="00BC8D4F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АРМ</w:t>
      </w:r>
      <w:r w:rsidRPr="00062839">
        <w:rPr>
          <w:lang w:val="ru-RU"/>
        </w:rPr>
        <w:tab/>
        <w:t>— автоматизированное рабочее место</w:t>
      </w:r>
    </w:p>
    <w:p w14:paraId="5C85AF2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АС</w:t>
      </w:r>
      <w:r w:rsidRPr="00062839">
        <w:rPr>
          <w:lang w:val="ru-RU"/>
        </w:rPr>
        <w:tab/>
        <w:t>— автоматизированная система</w:t>
      </w:r>
    </w:p>
    <w:p w14:paraId="0F9DE98E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ВТСС</w:t>
      </w:r>
      <w:r w:rsidRPr="00062839">
        <w:rPr>
          <w:lang w:val="ru-RU"/>
        </w:rPr>
        <w:tab/>
        <w:t>— вспомогательные технические средства и системы</w:t>
      </w:r>
    </w:p>
    <w:p w14:paraId="38159EDD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ГИС</w:t>
      </w:r>
      <w:r w:rsidRPr="00062839">
        <w:rPr>
          <w:lang w:val="ru-RU"/>
        </w:rPr>
        <w:tab/>
        <w:t>— государственная информационная система</w:t>
      </w:r>
    </w:p>
    <w:p w14:paraId="307C598E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ГОСТ</w:t>
      </w:r>
      <w:r w:rsidRPr="00062839">
        <w:rPr>
          <w:lang w:val="ru-RU"/>
        </w:rPr>
        <w:tab/>
        <w:t>— государственный стандарт</w:t>
      </w:r>
    </w:p>
    <w:p w14:paraId="2D846B30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ИБ</w:t>
      </w:r>
      <w:r w:rsidRPr="00062839">
        <w:rPr>
          <w:lang w:val="ru-RU"/>
        </w:rPr>
        <w:tab/>
        <w:t>— информационная безопасность</w:t>
      </w:r>
    </w:p>
    <w:p w14:paraId="4C10D8A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ИС</w:t>
      </w:r>
      <w:r w:rsidRPr="00062839">
        <w:rPr>
          <w:lang w:val="ru-RU"/>
        </w:rPr>
        <w:tab/>
        <w:t>— информационная система</w:t>
      </w:r>
    </w:p>
    <w:p w14:paraId="3D54F5D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ИСПДн</w:t>
      </w:r>
      <w:proofErr w:type="spellEnd"/>
      <w:r w:rsidRPr="00062839">
        <w:rPr>
          <w:lang w:val="ru-RU"/>
        </w:rPr>
        <w:tab/>
        <w:t>— информационная система персональных данных</w:t>
      </w:r>
    </w:p>
    <w:p w14:paraId="7F68B54F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ИТ</w:t>
      </w:r>
      <w:r w:rsidRPr="00062839">
        <w:rPr>
          <w:lang w:val="ru-RU"/>
        </w:rPr>
        <w:tab/>
        <w:t>— информационные технологии</w:t>
      </w:r>
    </w:p>
    <w:p w14:paraId="6F00A756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КЗ</w:t>
      </w:r>
      <w:r w:rsidRPr="00062839">
        <w:rPr>
          <w:lang w:val="ru-RU"/>
        </w:rPr>
        <w:tab/>
        <w:t>— контролируемая зона</w:t>
      </w:r>
    </w:p>
    <w:p w14:paraId="07207007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ЛВС</w:t>
      </w:r>
      <w:r w:rsidRPr="00062839">
        <w:rPr>
          <w:lang w:val="ru-RU"/>
        </w:rPr>
        <w:tab/>
        <w:t>— локальная вычислительная сеть</w:t>
      </w:r>
    </w:p>
    <w:p w14:paraId="027671A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НДВ</w:t>
      </w:r>
      <w:r w:rsidRPr="00062839">
        <w:rPr>
          <w:lang w:val="ru-RU"/>
        </w:rPr>
        <w:tab/>
        <w:t>— недекларированные возможности</w:t>
      </w:r>
    </w:p>
    <w:p w14:paraId="14F37EA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НЖМД</w:t>
      </w:r>
      <w:r w:rsidRPr="00062839">
        <w:rPr>
          <w:lang w:val="ru-RU"/>
        </w:rPr>
        <w:tab/>
        <w:t>— накопитель на жёстких магнитных дисках</w:t>
      </w:r>
    </w:p>
    <w:p w14:paraId="5C4E4B6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НСД</w:t>
      </w:r>
      <w:r w:rsidRPr="00062839">
        <w:rPr>
          <w:lang w:val="ru-RU"/>
        </w:rPr>
        <w:tab/>
        <w:t>— несанкционированный доступ</w:t>
      </w:r>
    </w:p>
    <w:p w14:paraId="42AF4F29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ОЗУ</w:t>
      </w:r>
      <w:r w:rsidRPr="00062839">
        <w:rPr>
          <w:lang w:val="ru-RU"/>
        </w:rPr>
        <w:tab/>
        <w:t>— оперативное запоминающее устройство</w:t>
      </w:r>
    </w:p>
    <w:p w14:paraId="5A7CC03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ОПО</w:t>
      </w:r>
      <w:r w:rsidRPr="00062839">
        <w:rPr>
          <w:lang w:val="ru-RU"/>
        </w:rPr>
        <w:tab/>
        <w:t>— общесистемное программное обеспечение</w:t>
      </w:r>
    </w:p>
    <w:p w14:paraId="7EE6120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ОС</w:t>
      </w:r>
      <w:r w:rsidRPr="00062839">
        <w:rPr>
          <w:lang w:val="ru-RU"/>
        </w:rPr>
        <w:tab/>
        <w:t>— операционная система</w:t>
      </w:r>
    </w:p>
    <w:p w14:paraId="5B4DBA6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ОТСС</w:t>
      </w:r>
      <w:r w:rsidRPr="00062839">
        <w:rPr>
          <w:lang w:val="ru-RU"/>
        </w:rPr>
        <w:tab/>
        <w:t>— основные технические средства и системы</w:t>
      </w:r>
    </w:p>
    <w:p w14:paraId="4FF40B68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ab/>
        <w:t>— персональные данные</w:t>
      </w:r>
    </w:p>
    <w:p w14:paraId="60666B66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ПК</w:t>
      </w:r>
      <w:r w:rsidRPr="00062839">
        <w:rPr>
          <w:lang w:val="ru-RU"/>
        </w:rPr>
        <w:tab/>
        <w:t>— программный комплекс</w:t>
      </w:r>
    </w:p>
    <w:p w14:paraId="543300FE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lastRenderedPageBreak/>
        <w:t>ПО</w:t>
      </w:r>
      <w:r w:rsidRPr="00062839">
        <w:rPr>
          <w:lang w:val="ru-RU"/>
        </w:rPr>
        <w:tab/>
        <w:t>— программное обеспечение</w:t>
      </w:r>
    </w:p>
    <w:p w14:paraId="43BA016A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ПС</w:t>
      </w:r>
      <w:r w:rsidRPr="00062839">
        <w:rPr>
          <w:lang w:val="ru-RU"/>
        </w:rPr>
        <w:tab/>
        <w:t>— программные средства</w:t>
      </w:r>
    </w:p>
    <w:p w14:paraId="51D523F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ПТС</w:t>
      </w:r>
      <w:r w:rsidRPr="00062839">
        <w:rPr>
          <w:lang w:val="ru-RU"/>
        </w:rPr>
        <w:tab/>
        <w:t>— программно-технические средства</w:t>
      </w:r>
    </w:p>
    <w:p w14:paraId="78D26AA3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ПЭВМ</w:t>
      </w:r>
      <w:r w:rsidRPr="00062839">
        <w:rPr>
          <w:lang w:val="ru-RU"/>
        </w:rPr>
        <w:tab/>
        <w:t>— персональная электронно-вычислительная машина</w:t>
      </w:r>
    </w:p>
    <w:p w14:paraId="3B51E53A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РД</w:t>
      </w:r>
      <w:r w:rsidRPr="00062839">
        <w:rPr>
          <w:lang w:val="ru-RU"/>
        </w:rPr>
        <w:tab/>
        <w:t>— руководящий документ</w:t>
      </w:r>
    </w:p>
    <w:p w14:paraId="4FD3BF35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СВТ</w:t>
      </w:r>
      <w:r w:rsidRPr="00062839">
        <w:rPr>
          <w:lang w:val="ru-RU"/>
        </w:rPr>
        <w:tab/>
        <w:t>— средства вычислительной техники</w:t>
      </w:r>
    </w:p>
    <w:p w14:paraId="095B25A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СЗИ</w:t>
      </w:r>
      <w:r w:rsidRPr="00062839">
        <w:rPr>
          <w:lang w:val="ru-RU"/>
        </w:rPr>
        <w:tab/>
        <w:t>— система защиты информации</w:t>
      </w:r>
    </w:p>
    <w:p w14:paraId="08BF4F0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СКЗИ</w:t>
      </w:r>
      <w:r w:rsidRPr="00062839">
        <w:rPr>
          <w:lang w:val="ru-RU"/>
        </w:rPr>
        <w:tab/>
        <w:t>— средства криптографической защиты информации</w:t>
      </w:r>
    </w:p>
    <w:p w14:paraId="2E46B813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СКУД</w:t>
      </w:r>
      <w:r w:rsidRPr="00062839">
        <w:rPr>
          <w:lang w:val="ru-RU"/>
        </w:rPr>
        <w:tab/>
        <w:t>— система контроля и управления доступом</w:t>
      </w:r>
    </w:p>
    <w:p w14:paraId="6A107B27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СПО</w:t>
      </w:r>
      <w:r w:rsidRPr="00062839">
        <w:rPr>
          <w:lang w:val="ru-RU"/>
        </w:rPr>
        <w:tab/>
        <w:t>— специальное программное обеспечение</w:t>
      </w:r>
    </w:p>
    <w:p w14:paraId="15518799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proofErr w:type="spellStart"/>
      <w:r w:rsidRPr="00062839">
        <w:rPr>
          <w:lang w:val="ru-RU"/>
        </w:rPr>
        <w:t>СрЗИ</w:t>
      </w:r>
      <w:proofErr w:type="spellEnd"/>
      <w:r w:rsidRPr="00062839">
        <w:rPr>
          <w:lang w:val="ru-RU"/>
        </w:rPr>
        <w:tab/>
        <w:t>— средства защиты информации</w:t>
      </w:r>
    </w:p>
    <w:p w14:paraId="73CBB8C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СТР-К</w:t>
      </w:r>
      <w:r w:rsidRPr="00062839">
        <w:rPr>
          <w:lang w:val="ru-RU"/>
        </w:rPr>
        <w:tab/>
        <w:t>— Специальные требования и рекомендации по технической защите конфиденциальной информации</w:t>
      </w:r>
    </w:p>
    <w:p w14:paraId="697D3722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ТЗ</w:t>
      </w:r>
      <w:r w:rsidRPr="00062839">
        <w:rPr>
          <w:lang w:val="ru-RU"/>
        </w:rPr>
        <w:tab/>
        <w:t>— техническое задание</w:t>
      </w:r>
    </w:p>
    <w:p w14:paraId="03B90911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ТЗКИ</w:t>
      </w:r>
      <w:r w:rsidRPr="00062839">
        <w:rPr>
          <w:lang w:val="ru-RU"/>
        </w:rPr>
        <w:tab/>
        <w:t>— техническая защита конфиденциальной информации</w:t>
      </w:r>
    </w:p>
    <w:p w14:paraId="6C9D925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ТП</w:t>
      </w:r>
      <w:r w:rsidRPr="00062839">
        <w:rPr>
          <w:lang w:val="ru-RU"/>
        </w:rPr>
        <w:tab/>
        <w:t>— технический проект</w:t>
      </w:r>
    </w:p>
    <w:p w14:paraId="7404D4AC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ТС</w:t>
      </w:r>
      <w:r w:rsidRPr="00062839">
        <w:rPr>
          <w:lang w:val="ru-RU"/>
        </w:rPr>
        <w:tab/>
        <w:t>— технические средства</w:t>
      </w:r>
    </w:p>
    <w:p w14:paraId="785FB10F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ТСЗИ</w:t>
      </w:r>
      <w:r w:rsidRPr="00062839">
        <w:rPr>
          <w:lang w:val="ru-RU"/>
        </w:rPr>
        <w:tab/>
        <w:t>— технические средства защиты информации</w:t>
      </w:r>
    </w:p>
    <w:p w14:paraId="0A187FEB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УЗ</w:t>
      </w:r>
      <w:r w:rsidRPr="00062839">
        <w:rPr>
          <w:lang w:val="ru-RU"/>
        </w:rPr>
        <w:tab/>
        <w:t>— уровень защищённости персональных данных</w:t>
      </w:r>
    </w:p>
    <w:p w14:paraId="68F00A66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ФСБ</w:t>
      </w:r>
      <w:r w:rsidRPr="00062839">
        <w:rPr>
          <w:lang w:val="ru-RU"/>
        </w:rPr>
        <w:tab/>
        <w:t>— Федеральная служба безопасности</w:t>
      </w:r>
    </w:p>
    <w:p w14:paraId="5BCBD574" w14:textId="77777777" w:rsidR="004D2C1B" w:rsidRPr="00062839" w:rsidRDefault="00000000">
      <w:pPr>
        <w:tabs>
          <w:tab w:val="left" w:pos="1474"/>
        </w:tabs>
        <w:spacing w:line="276" w:lineRule="auto"/>
        <w:ind w:firstLine="0"/>
        <w:rPr>
          <w:lang w:val="ru-RU"/>
        </w:rPr>
      </w:pPr>
      <w:r w:rsidRPr="00062839">
        <w:rPr>
          <w:lang w:val="ru-RU"/>
        </w:rPr>
        <w:t>ФСТЭК</w:t>
      </w:r>
      <w:r w:rsidRPr="00062839">
        <w:rPr>
          <w:lang w:val="ru-RU"/>
        </w:rPr>
        <w:tab/>
        <w:t>— Федеральная служба по техническому и экспортному контролю</w:t>
      </w:r>
    </w:p>
    <w:p w14:paraId="35C89A48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3. Общие положения</w:t>
      </w:r>
    </w:p>
    <w:p w14:paraId="6BD39F8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Создание СЗИ АС «Защищённый контур» ООО «</w:t>
      </w:r>
      <w:proofErr w:type="spellStart"/>
      <w:r w:rsidRPr="00062839">
        <w:rPr>
          <w:lang w:val="ru-RU"/>
        </w:rPr>
        <w:t>ТехноЩит</w:t>
      </w:r>
      <w:proofErr w:type="spellEnd"/>
      <w:r w:rsidRPr="00062839">
        <w:rPr>
          <w:lang w:val="ru-RU"/>
        </w:rPr>
        <w:t xml:space="preserve">» необходимо для защиты материалов заказчиков, договорной и кадровой информации, организационных документов, конфигураций и резервных копий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>5. В АС обрабатываются персональные данные восьми работников и не более 500 представителей заказчиков, а также конфиденциальные результаты работ по технической защите информации.</w:t>
      </w:r>
    </w:p>
    <w:p w14:paraId="309B38E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СЗИ включает организационные и технические меры, предупреждающие неправомерный доступ, разглашение, изменение, уничтожение, блокирование и копирование защищаемой информации. Система защиты должна:</w:t>
      </w:r>
    </w:p>
    <w:p w14:paraId="4DE21D47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допускать к работе в АС только работников с персональными учётными записями и оформленными полномочиями;</w:t>
      </w:r>
    </w:p>
    <w:p w14:paraId="768A0B33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предоставлять доступ к ресурсам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>5 по служебной необходимости и разграничивать полномочия пользователей и администраторов;</w:t>
      </w:r>
    </w:p>
    <w:p w14:paraId="28DC9EA3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регистрировать значимые действия и изменения конфигурации, обеспечивать сохранность и периодический анализ журналов;</w:t>
      </w:r>
    </w:p>
    <w:p w14:paraId="32BE977A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lastRenderedPageBreak/>
        <w:t>–  контролировать целостность системного и прикладного ПО и восстанавливать работоспособность после сбоя или инцидента;</w:t>
      </w:r>
    </w:p>
    <w:p w14:paraId="54C5E901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проверять поступающие файлы и учтённые носители, предотвращать запуск неразрешённых программ;</w:t>
      </w:r>
    </w:p>
    <w:p w14:paraId="4788A25B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исключать сетевое соединение защищённого сегмента с общим офисным контуром и контролировать перенос данных через </w:t>
      </w:r>
      <w:r>
        <w:t>TR</w:t>
      </w:r>
      <w:r w:rsidRPr="00062839">
        <w:rPr>
          <w:lang w:val="ru-RU"/>
        </w:rPr>
        <w:t>-</w:t>
      </w:r>
      <w:r>
        <w:t>IN</w:t>
      </w:r>
      <w:r w:rsidRPr="00062839">
        <w:rPr>
          <w:lang w:val="ru-RU"/>
        </w:rPr>
        <w:t xml:space="preserve"> и </w:t>
      </w:r>
      <w:r>
        <w:t>TR</w:t>
      </w:r>
      <w:r w:rsidRPr="00062839">
        <w:rPr>
          <w:lang w:val="ru-RU"/>
        </w:rPr>
        <w:t>-</w:t>
      </w:r>
      <w:r>
        <w:t>OUT</w:t>
      </w:r>
      <w:r w:rsidRPr="00062839">
        <w:rPr>
          <w:lang w:val="ru-RU"/>
        </w:rPr>
        <w:t>;</w:t>
      </w:r>
    </w:p>
    <w:p w14:paraId="5FC9527A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 xml:space="preserve">–  учитывать бумажные документы и резервные копии, проверять восстановление данных с </w:t>
      </w:r>
      <w:r>
        <w:t>BKP</w:t>
      </w:r>
      <w:r w:rsidRPr="00062839">
        <w:rPr>
          <w:lang w:val="ru-RU"/>
        </w:rPr>
        <w:t>-</w:t>
      </w:r>
      <w:r>
        <w:t>A</w:t>
      </w:r>
      <w:r w:rsidRPr="00062839">
        <w:rPr>
          <w:lang w:val="ru-RU"/>
        </w:rPr>
        <w:t>/</w:t>
      </w:r>
      <w:r>
        <w:t>B</w:t>
      </w:r>
      <w:r w:rsidRPr="00062839">
        <w:rPr>
          <w:lang w:val="ru-RU"/>
        </w:rPr>
        <w:t>;</w:t>
      </w:r>
    </w:p>
    <w:p w14:paraId="496DEEDB" w14:textId="77777777" w:rsidR="004D2C1B" w:rsidRPr="00062839" w:rsidRDefault="00000000">
      <w:pPr>
        <w:spacing w:line="276" w:lineRule="auto"/>
        <w:ind w:left="425" w:hanging="312"/>
        <w:jc w:val="both"/>
        <w:rPr>
          <w:lang w:val="ru-RU"/>
        </w:rPr>
      </w:pPr>
      <w:r w:rsidRPr="00062839">
        <w:rPr>
          <w:lang w:val="ru-RU"/>
        </w:rPr>
        <w:t>–  ограничивать физический доступ к помещениям 04–06 и оценивать технические каналы утечки при обследовании переговорной.</w:t>
      </w:r>
    </w:p>
    <w:p w14:paraId="19712DE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Основание для разработки: СТР-К [1], законодательство о персональных данных [2–4], Методика оценки угроз безопасности информации ФСТЭК России 2021 года [5], паспорт АС, акт классификации и описание технологического процесса [7, 8]. Оценка угроз для конкретных ресурсов и способов переноса информации приведена в настоящем обосновании.</w:t>
      </w:r>
    </w:p>
    <w:p w14:paraId="25FB222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Заказчик и оператор АС — ООО «</w:t>
      </w:r>
      <w:proofErr w:type="spellStart"/>
      <w:r w:rsidRPr="00062839">
        <w:rPr>
          <w:lang w:val="ru-RU"/>
        </w:rPr>
        <w:t>ТехноЩит</w:t>
      </w:r>
      <w:proofErr w:type="spellEnd"/>
      <w:r w:rsidRPr="00062839">
        <w:rPr>
          <w:lang w:val="ru-RU"/>
        </w:rPr>
        <w:t xml:space="preserve">». Директор — Б. Ю. Ермолаев; организацию обработки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 xml:space="preserve"> ведёт Ф. А. Голованов, техническую защиту — Д. П. Ковалев. Обоснование фиксирует проектные решения: фактические результаты измерений, испытаний и аттестации оформляются отдельно после выполнения работ.</w:t>
      </w:r>
    </w:p>
    <w:p w14:paraId="2E5927B4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74B6D">
        <w:rPr>
          <w:rFonts w:ascii="Times New Roman" w:hAnsi="Times New Roman"/>
          <w:lang w:val="ru-RU"/>
        </w:rPr>
        <w:t>4. Описание систем и сетей и их характеристика как объектов защиты</w:t>
      </w:r>
    </w:p>
    <w:p w14:paraId="2D54E47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Объект защиты — АС «Защищённый контур» ООО «</w:t>
      </w:r>
      <w:proofErr w:type="spellStart"/>
      <w:r w:rsidRPr="00062839">
        <w:rPr>
          <w:lang w:val="ru-RU"/>
        </w:rPr>
        <w:t>ТехноЩит</w:t>
      </w:r>
      <w:proofErr w:type="spellEnd"/>
      <w:r w:rsidRPr="00062839">
        <w:rPr>
          <w:lang w:val="ru-RU"/>
        </w:rPr>
        <w:t xml:space="preserve">», помещения 04–06 офиса 301, технические средства, носители и процессы обработки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>5. Состав защищаемых сведений установлен паспортом АС и перечнем конфиденциальной информации организации.</w:t>
      </w:r>
    </w:p>
    <w:p w14:paraId="2CCD1B98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В АС обрабатываются материалы заказов и результаты работ по ТЗКИ (</w:t>
      </w:r>
      <w:r>
        <w:t>R</w:t>
      </w:r>
      <w:r w:rsidRPr="00062839">
        <w:rPr>
          <w:lang w:val="ru-RU"/>
        </w:rPr>
        <w:t>1), договоры и сведения о контрагентах (</w:t>
      </w:r>
      <w:r>
        <w:t>R</w:t>
      </w:r>
      <w:r w:rsidRPr="00062839">
        <w:rPr>
          <w:lang w:val="ru-RU"/>
        </w:rPr>
        <w:t>2), кадровые и контактные персональные данные (</w:t>
      </w:r>
      <w:r>
        <w:t>R</w:t>
      </w:r>
      <w:r w:rsidRPr="00062839">
        <w:rPr>
          <w:lang w:val="ru-RU"/>
        </w:rPr>
        <w:t>3), организационно-распорядительные документы (</w:t>
      </w:r>
      <w:r>
        <w:t>R</w:t>
      </w:r>
      <w:r w:rsidRPr="00062839">
        <w:rPr>
          <w:lang w:val="ru-RU"/>
        </w:rPr>
        <w:t>4), конфигурации, журналы и резервные копии (</w:t>
      </w:r>
      <w:r>
        <w:t>R</w:t>
      </w:r>
      <w:r w:rsidRPr="00062839">
        <w:rPr>
          <w:lang w:val="ru-RU"/>
        </w:rPr>
        <w:t>5).</w:t>
      </w:r>
    </w:p>
    <w:p w14:paraId="53A86DC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Кадровые записи относятся к восьми работникам; сведения о представителях заказчиков — не более чем к 500 субъектам. Используются ФИО, реквизиты документа, ИНН, СНИЛС, контакты и сведения из трудовых документов в применимой части. Специальные категории и биометрические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 xml:space="preserve"> исходными документами не предусмотрены.</w:t>
      </w:r>
    </w:p>
    <w:p w14:paraId="7F8984FF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lastRenderedPageBreak/>
        <w:t>4.1. Архитектура и схема подключений информационной системы</w:t>
      </w:r>
    </w:p>
    <w:p w14:paraId="59C032EE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АС размещена в помещении 04 (9,60 м²) офиса 301. Её защищённый сегмент образуют </w:t>
      </w:r>
      <w:r>
        <w:t>SRV</w:t>
      </w:r>
      <w:r w:rsidRPr="00062839">
        <w:rPr>
          <w:lang w:val="ru-RU"/>
        </w:rPr>
        <w:t xml:space="preserve">-01, </w:t>
      </w:r>
      <w:r>
        <w:t>ARM</w:t>
      </w:r>
      <w:r w:rsidRPr="00062839">
        <w:rPr>
          <w:lang w:val="ru-RU"/>
        </w:rPr>
        <w:t xml:space="preserve">-05 и </w:t>
      </w:r>
      <w:r>
        <w:t>SW</w:t>
      </w:r>
      <w:r w:rsidRPr="00062839">
        <w:rPr>
          <w:lang w:val="ru-RU"/>
        </w:rPr>
        <w:t>-</w:t>
      </w:r>
      <w:r>
        <w:t>Z</w:t>
      </w:r>
      <w:r w:rsidRPr="00062839">
        <w:rPr>
          <w:lang w:val="ru-RU"/>
        </w:rPr>
        <w:t xml:space="preserve"> в сети 192.168.50.0/24. </w:t>
      </w:r>
      <w:r>
        <w:t>ARM</w:t>
      </w:r>
      <w:r w:rsidRPr="00062839">
        <w:rPr>
          <w:lang w:val="ru-RU"/>
        </w:rPr>
        <w:t>-06 работает автономно. Топология и ручной перенос файлов через учтённый носитель показаны на рисунке П3.1.</w:t>
      </w:r>
    </w:p>
    <w:p w14:paraId="3D6EBDE3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Общий офисный контур </w:t>
      </w:r>
      <w:r>
        <w:t>ARM</w:t>
      </w:r>
      <w:r w:rsidRPr="00062839">
        <w:rPr>
          <w:lang w:val="ru-RU"/>
        </w:rPr>
        <w:t xml:space="preserve">-01–04, </w:t>
      </w:r>
      <w:r>
        <w:t>SW</w:t>
      </w:r>
      <w:r w:rsidRPr="00062839">
        <w:rPr>
          <w:lang w:val="ru-RU"/>
        </w:rPr>
        <w:t>-</w:t>
      </w:r>
      <w:r>
        <w:t>O</w:t>
      </w:r>
      <w:r w:rsidRPr="00062839">
        <w:rPr>
          <w:lang w:val="ru-RU"/>
        </w:rPr>
        <w:t xml:space="preserve"> и </w:t>
      </w:r>
      <w:r>
        <w:t>RTR</w:t>
      </w:r>
      <w:r w:rsidRPr="00062839">
        <w:rPr>
          <w:lang w:val="ru-RU"/>
        </w:rPr>
        <w:t xml:space="preserve">-01 работает в сети 192.168.10.0/24 с выходом в Интернет. Кабельного, маршрутного и беспроводного соединения с защищённым контуром нет; </w:t>
      </w:r>
      <w:r>
        <w:t>SRV</w:t>
      </w:r>
      <w:r w:rsidRPr="00062839">
        <w:rPr>
          <w:lang w:val="ru-RU"/>
        </w:rPr>
        <w:t>-01 не имеет шлюза в Интернет.</w:t>
      </w:r>
    </w:p>
    <w:p w14:paraId="5C7776BE" w14:textId="77777777" w:rsidR="004D2C1B" w:rsidRDefault="00000000">
      <w:pPr>
        <w:keepNext/>
        <w:spacing w:before="140" w:after="60"/>
        <w:jc w:val="center"/>
      </w:pPr>
      <w:r>
        <w:rPr>
          <w:noProof/>
        </w:rPr>
        <w:drawing>
          <wp:inline distT="0" distB="0" distL="0" distR="0" wp14:anchorId="7021D460" wp14:editId="5CDD680D">
            <wp:extent cx="5868000" cy="39443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94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4996" w14:textId="77777777" w:rsidR="004D2C1B" w:rsidRPr="00062839" w:rsidRDefault="00000000">
      <w:pPr>
        <w:keepNext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Рисунок П3.1 — Архитектура и сетевые связи АС «Защищённый контур»</w:t>
      </w:r>
    </w:p>
    <w:p>
      <w:pPr>
        <w:keepNext/>
        <w:spacing w:line="276" w:lineRule="auto" w:before="160" w:after="40"/>
        <w:ind w:firstLine="709"/>
        <w:jc w:val="both"/>
      </w:pPr>
      <w:r>
        <w:rPr>
          <w:rFonts w:ascii="Times New Roman" w:hAnsi="Times New Roman"/>
          <w:b/>
          <w:sz w:val="28"/>
        </w:rPr>
        <w:t>1. Комплект защищённого рабочего места ARM‑05 (см. рисунок П3.1):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системный блок x86-64, шестиядерный процессор, 16 ГБ ОЗУ; зав. № TS‑A05‑260901;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SSD 512 ГБ с операционной системой и прикладным ПО; зав. № TS‑SSD05‑260901; рабочие каталоги R1–R5 на локальном диске не размещаются;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монитор 24 дюйма, зав. № MON‑A05‑260901; клавиатура, зав. № KB‑A05‑260901; мышь, зав. № MS‑A05‑260901.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sz w:val="28"/>
        </w:rPr>
        <w:t>ARM‑05 используется поочерёдно работниками с персональными учётными записями. Доступ к каталогам SRV‑01 определяется назначением по заказу и ролью. Состав системного и защитного ПО приведён в таблице П3.1.</w:t>
      </w:r>
    </w:p>
    <w:p>
      <w:pPr>
        <w:keepNext/>
        <w:spacing w:line="276" w:lineRule="auto" w:before="160" w:after="40"/>
        <w:ind w:firstLine="709"/>
        <w:jc w:val="both"/>
      </w:pPr>
      <w:r>
        <w:rPr>
          <w:rFonts w:ascii="Times New Roman" w:hAnsi="Times New Roman"/>
          <w:b/>
          <w:sz w:val="28"/>
        </w:rPr>
        <w:t>2. Комплект автономной станции проверки носителей ARM‑06 (см. рисунок П3.1):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системный блок x86-64, четырёхъядерный процессор, 16 ГБ ОЗУ; зав. № TS‑A06‑260902;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SSD 512 ГБ для ОС, средств проверки и временных файлов; зав. № TS‑SSD06‑260902; временные копии удаляются после завершения проверки;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монитор 24 дюйма, зав. № MON‑A06‑260902; клавиатура, зав. № KB‑A06‑260902; мышь, зав. № MS‑A06‑260902.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sz w:val="28"/>
        </w:rPr>
        <w:t>Сетевые интерфейсы ARM‑06 не используются. Входящий носитель проверяется здесь до переноса разрешённых файлов на учтённый TR‑IN (зав. № USB‑IN‑260901) и повторной проверки на ARM‑05. Исходящая выдача производится на отдельный TR‑OUT (зав. № USB‑OUT‑260901).</w:t>
      </w:r>
    </w:p>
    <w:p>
      <w:pPr>
        <w:keepNext/>
        <w:spacing w:line="276" w:lineRule="auto" w:before="160" w:after="40"/>
        <w:ind w:firstLine="709"/>
        <w:jc w:val="both"/>
      </w:pPr>
      <w:r>
        <w:rPr>
          <w:rFonts w:ascii="Times New Roman" w:hAnsi="Times New Roman"/>
          <w:b/>
          <w:sz w:val="28"/>
        </w:rPr>
        <w:t>3. Комплект сервера SRV‑01 (см. рисунок П3.1):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серверный системный блок x86-64, восьмиядерный процессор, 32 ГБ ОЗУ; зав. № TS‑SRV01‑260903;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два SSD по 1 ТБ, зав. № SSD‑S01‑260903 и SSD‑S02‑260903, объединены в RAID1;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сетевой адаптер 1 Гбит/с подключён только к SW‑Z; адрес сервера — 192.168.50.10/24; шлюз в Интернет не задан.</w:t>
      </w:r>
    </w:p>
    <w:p>
      <w:pPr>
        <w:spacing w:line="276" w:lineRule="auto" w:before="40" w:after="60"/>
        <w:ind w:firstLine="709"/>
        <w:jc w:val="both"/>
      </w:pPr>
      <w:r>
        <w:rPr>
          <w:rFonts w:ascii="Times New Roman" w:hAnsi="Times New Roman"/>
          <w:b w:val="0"/>
          <w:sz w:val="28"/>
        </w:rPr>
        <w:t>На SRV‑01 размещены каталоги R1–R4, конфигурации и журналы R5. RAID1 повышает устойчивость к отказу одного накопителя, но не заменяет резервного копирования. Учтённые носители BKP‑A (зав. № BKP‑A‑260901) и BKP‑B (зав. № BKP‑B‑260901) хранятся в SAFE‑01 помещения 05.</w:t>
      </w:r>
    </w:p>
    <w:p>
      <w:pPr>
        <w:keepNext/>
        <w:spacing w:line="276" w:lineRule="auto" w:before="160" w:after="40"/>
        <w:ind w:firstLine="709"/>
        <w:jc w:val="both"/>
      </w:pPr>
      <w:r>
        <w:rPr>
          <w:rFonts w:ascii="Times New Roman" w:hAnsi="Times New Roman"/>
          <w:b/>
          <w:sz w:val="28"/>
        </w:rPr>
        <w:t>4. Коммутационное, печатное и обеспечивающее оборудование: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SW‑Z — коммутатор защищённого сегмента на восемь портов 1 Гбит/с, зав. № SWZ‑260901‑08; связи с RTR‑01 не имеет;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MFP‑01 — локальное многофункциональное устройство, зав. № MFP‑260901‑01; соединено с ARM‑05 по USB, сетевые интерфейсы отключены;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UPS‑01 — источник бесперебойного питания SRV‑01 и SW‑Z, зав. № UPS‑260901‑01; обеспечивает корректное завершение работы;</w:t>
      </w:r>
    </w:p>
    <w:p>
      <w:pPr>
        <w:spacing w:line="276" w:lineRule="auto" w:before="0" w:after="0"/>
        <w:ind w:left="425" w:hanging="312"/>
        <w:jc w:val="both"/>
      </w:pPr>
      <w:r>
        <w:rPr>
          <w:rFonts w:ascii="Times New Roman" w:hAnsi="Times New Roman"/>
          <w:b w:val="0"/>
          <w:sz w:val="28"/>
        </w:rPr>
        <w:t>–  SW‑O (зав. № SWO‑260901‑08) и RTR‑01 (зав. № RTR‑260901‑01) относятся к общему офисному контуру 192.168.10.0/24 и не подключены к защищённому сегменту.</w:t>
      </w:r>
    </w:p>
    <w:p w14:paraId="04209DC4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Помещение 06 (9,60 м²) предназначено для конфиденциальных переговоров; общий коридор бизнес-центра не включён в контролируемую зону. Границы КЗ, выходящие линии и эффективность защиты речевой информации подлежат обследованию и инструментальной проверке.</w:t>
      </w:r>
    </w:p>
    <w:p w14:paraId="7251269E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4.2. Описание процессов передачи информации</w:t>
      </w:r>
    </w:p>
    <w:p w14:paraId="2E436101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Обработка </w:t>
      </w:r>
      <w:r>
        <w:t>R</w:t>
      </w:r>
      <w:r w:rsidRPr="00062839">
        <w:rPr>
          <w:lang w:val="ru-RU"/>
        </w:rPr>
        <w:t>1–</w:t>
      </w:r>
      <w:r>
        <w:t>R</w:t>
      </w:r>
      <w:r w:rsidRPr="00062839">
        <w:rPr>
          <w:lang w:val="ru-RU"/>
        </w:rPr>
        <w:t xml:space="preserve">5 включает получение, регистрацию, проверку, хранение, изменение, согласование, выдачу и архивирование. Входящий файл сначала проверяется на автономной </w:t>
      </w:r>
      <w:r>
        <w:t>ARM</w:t>
      </w:r>
      <w:r w:rsidRPr="00062839">
        <w:rPr>
          <w:lang w:val="ru-RU"/>
        </w:rPr>
        <w:t xml:space="preserve">-06. После разрешения он переносится на </w:t>
      </w:r>
      <w:r>
        <w:t>TR</w:t>
      </w:r>
      <w:r w:rsidRPr="00062839">
        <w:rPr>
          <w:lang w:val="ru-RU"/>
        </w:rPr>
        <w:t>-</w:t>
      </w:r>
      <w:r>
        <w:t>IN</w:t>
      </w:r>
      <w:r w:rsidRPr="00062839">
        <w:rPr>
          <w:lang w:val="ru-RU"/>
        </w:rPr>
        <w:t xml:space="preserve"> и повторно проверяется на </w:t>
      </w:r>
      <w:r>
        <w:t>ARM</w:t>
      </w:r>
      <w:r w:rsidRPr="00062839">
        <w:rPr>
          <w:lang w:val="ru-RU"/>
        </w:rPr>
        <w:t xml:space="preserve">-05 перед помещением в назначенный каталог </w:t>
      </w:r>
      <w:r>
        <w:t>SRV</w:t>
      </w:r>
      <w:r w:rsidRPr="00062839">
        <w:rPr>
          <w:lang w:val="ru-RU"/>
        </w:rPr>
        <w:t>-01.</w:t>
      </w:r>
    </w:p>
    <w:p w14:paraId="69ED2287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Исходящие результаты выдаются после согласования на отдельном учтённом </w:t>
      </w:r>
      <w:r>
        <w:t>TR</w:t>
      </w:r>
      <w:r w:rsidRPr="00062839">
        <w:rPr>
          <w:lang w:val="ru-RU"/>
        </w:rPr>
        <w:t>-</w:t>
      </w:r>
      <w:r>
        <w:t>OUT</w:t>
      </w:r>
      <w:r w:rsidRPr="00062839">
        <w:rPr>
          <w:lang w:val="ru-RU"/>
        </w:rPr>
        <w:t>; в журнале фиксируются носитель, состав выдачи, получатель и ответственное лицо. Передача конфиденциальных материалов через общий офисный контур и личную электронную почту не предусмотрена.</w:t>
      </w:r>
    </w:p>
    <w:p w14:paraId="4952739A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Доступ определяется ролью и назначенным заказом: инженеры работают с </w:t>
      </w:r>
      <w:r>
        <w:t>R</w:t>
      </w:r>
      <w:r w:rsidRPr="00062839">
        <w:rPr>
          <w:lang w:val="ru-RU"/>
        </w:rPr>
        <w:t xml:space="preserve">1, договорная и кадровая работа — с </w:t>
      </w:r>
      <w:r>
        <w:t>R</w:t>
      </w:r>
      <w:r w:rsidRPr="00062839">
        <w:rPr>
          <w:lang w:val="ru-RU"/>
        </w:rPr>
        <w:t>2/</w:t>
      </w:r>
      <w:r>
        <w:t>R</w:t>
      </w:r>
      <w:r w:rsidRPr="00062839">
        <w:rPr>
          <w:lang w:val="ru-RU"/>
        </w:rPr>
        <w:t xml:space="preserve">3, директор утверждает результаты, администратор меняет конфигурацию </w:t>
      </w:r>
      <w:r>
        <w:t>R</w:t>
      </w:r>
      <w:r w:rsidRPr="00062839">
        <w:rPr>
          <w:lang w:val="ru-RU"/>
        </w:rPr>
        <w:t xml:space="preserve">5 под отдельной учётной записью. Рабочее место </w:t>
      </w:r>
      <w:r>
        <w:t>ARM</w:t>
      </w:r>
      <w:r w:rsidRPr="00062839">
        <w:rPr>
          <w:lang w:val="ru-RU"/>
        </w:rPr>
        <w:t xml:space="preserve">-05 используется поочерёдно. Бумажные документы печатаются на </w:t>
      </w:r>
      <w:r>
        <w:t>MFP</w:t>
      </w:r>
      <w:r w:rsidRPr="00062839">
        <w:rPr>
          <w:lang w:val="ru-RU"/>
        </w:rPr>
        <w:t xml:space="preserve">-01 и без задержки помещаются в </w:t>
      </w:r>
      <w:r>
        <w:t>SAFE</w:t>
      </w:r>
      <w:r w:rsidRPr="00062839">
        <w:rPr>
          <w:lang w:val="ru-RU"/>
        </w:rPr>
        <w:t>-01 либо выдаются под учёт.</w:t>
      </w:r>
    </w:p>
    <w:p w14:paraId="7B29BD9F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4.3. Перечень программных средств АС «Защищённый контур»</w:t>
      </w:r>
    </w:p>
    <w:p w14:paraId="0B5C856F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Программные средства, их размещение и назначение приведены в таблице П3.1. Конкретное сертифицированное исполнение и условия применения проверяются перед вводом АС.</w:t>
      </w:r>
    </w:p>
    <w:p w14:paraId="7777B2C9" w14:textId="77777777" w:rsidR="008D522F" w:rsidRPr="00074B6D" w:rsidRDefault="00000000">
      <w:pPr>
        <w:keepNext/>
        <w:keepLines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П3.1 — Программные средства, размещение и режим обработки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438"/>
        <w:gridCol w:w="1928"/>
        <w:gridCol w:w="2608"/>
        <w:gridCol w:w="2891"/>
      </w:tblGrid>
      <w:tr w:rsidR="004D2C1B" w14:paraId="01DFBDD3" w14:textId="77777777">
        <w:trPr>
          <w:tblHeader/>
        </w:trPr>
        <w:tc>
          <w:tcPr>
            <w:tcW w:w="2438" w:type="dxa"/>
            <w:shd w:val="clear" w:color="auto" w:fill="DCE5F0"/>
          </w:tcPr>
          <w:p w14:paraId="4612C374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Программное средство</w:t>
            </w:r>
          </w:p>
        </w:tc>
        <w:tc>
          <w:tcPr>
            <w:tcW w:w="1928" w:type="dxa"/>
            <w:shd w:val="clear" w:color="auto" w:fill="DCE5F0"/>
          </w:tcPr>
          <w:p w14:paraId="58E10B56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Размещение</w:t>
            </w:r>
          </w:p>
        </w:tc>
        <w:tc>
          <w:tcPr>
            <w:tcW w:w="2608" w:type="dxa"/>
            <w:shd w:val="clear" w:color="auto" w:fill="DCE5F0"/>
          </w:tcPr>
          <w:p w14:paraId="4C7CC60C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Назначение</w:t>
            </w:r>
          </w:p>
        </w:tc>
        <w:tc>
          <w:tcPr>
            <w:tcW w:w="2891" w:type="dxa"/>
            <w:shd w:val="clear" w:color="auto" w:fill="DCE5F0"/>
          </w:tcPr>
          <w:p w14:paraId="69C69219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Режим и подтверждение</w:t>
            </w:r>
          </w:p>
        </w:tc>
      </w:tr>
      <w:tr w:rsidR="004D2C1B" w:rsidRPr="00062839" w14:paraId="55057F71" w14:textId="77777777">
        <w:tc>
          <w:tcPr>
            <w:tcW w:w="2438" w:type="dxa"/>
          </w:tcPr>
          <w:p w14:paraId="7F81FAFA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Astra Linux Special Edition 1.8</w:t>
            </w:r>
          </w:p>
        </w:tc>
        <w:tc>
          <w:tcPr>
            <w:tcW w:w="1928" w:type="dxa"/>
          </w:tcPr>
          <w:p w14:paraId="388632EC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SRV-01, ARM-05/06</w:t>
            </w:r>
          </w:p>
        </w:tc>
        <w:tc>
          <w:tcPr>
            <w:tcW w:w="2608" w:type="dxa"/>
          </w:tcPr>
          <w:p w14:paraId="0F5C59EF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Учётные записи, права, системные журналы</w:t>
            </w:r>
          </w:p>
        </w:tc>
        <w:tc>
          <w:tcPr>
            <w:tcW w:w="2891" w:type="dxa"/>
          </w:tcPr>
          <w:p w14:paraId="64F2E34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Локальная работа; исполнение и сертификат уточняются</w:t>
            </w:r>
          </w:p>
        </w:tc>
      </w:tr>
      <w:tr w:rsidR="004D2C1B" w:rsidRPr="00062839" w14:paraId="0AE1A550" w14:textId="77777777">
        <w:tc>
          <w:tcPr>
            <w:tcW w:w="2438" w:type="dxa"/>
          </w:tcPr>
          <w:p w14:paraId="4EF706CA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 xml:space="preserve">Kaspersky Endpoint Security </w:t>
            </w:r>
            <w:proofErr w:type="spellStart"/>
            <w:r>
              <w:rPr>
                <w:sz w:val="23"/>
              </w:rPr>
              <w:t>для</w:t>
            </w:r>
            <w:proofErr w:type="spellEnd"/>
            <w:r>
              <w:rPr>
                <w:sz w:val="23"/>
              </w:rPr>
              <w:t xml:space="preserve"> Linux 12.4.0.1225</w:t>
            </w:r>
          </w:p>
        </w:tc>
        <w:tc>
          <w:tcPr>
            <w:tcW w:w="1928" w:type="dxa"/>
          </w:tcPr>
          <w:p w14:paraId="75CC4D12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ARM-05/06, SRV-01 по проекту</w:t>
            </w:r>
          </w:p>
        </w:tc>
        <w:tc>
          <w:tcPr>
            <w:tcW w:w="2608" w:type="dxa"/>
          </w:tcPr>
          <w:p w14:paraId="39B595A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Антивирусная проверка файлов и носителей</w:t>
            </w:r>
          </w:p>
        </w:tc>
        <w:tc>
          <w:tcPr>
            <w:tcW w:w="2891" w:type="dxa"/>
          </w:tcPr>
          <w:p w14:paraId="063A6FDA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Актуальность версии и условия применения уточняются</w:t>
            </w:r>
          </w:p>
        </w:tc>
      </w:tr>
      <w:tr w:rsidR="004D2C1B" w:rsidRPr="00062839" w14:paraId="73C6A1AC" w14:textId="77777777">
        <w:tc>
          <w:tcPr>
            <w:tcW w:w="2438" w:type="dxa"/>
          </w:tcPr>
          <w:p w14:paraId="0D8F9A80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Штатные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средства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резервирования</w:t>
            </w:r>
            <w:proofErr w:type="spellEnd"/>
            <w:r>
              <w:rPr>
                <w:sz w:val="23"/>
              </w:rPr>
              <w:t xml:space="preserve"> ОС</w:t>
            </w:r>
          </w:p>
        </w:tc>
        <w:tc>
          <w:tcPr>
            <w:tcW w:w="1928" w:type="dxa"/>
          </w:tcPr>
          <w:p w14:paraId="5926C8F6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SRV-01, BKP-A/B</w:t>
            </w:r>
          </w:p>
        </w:tc>
        <w:tc>
          <w:tcPr>
            <w:tcW w:w="2608" w:type="dxa"/>
          </w:tcPr>
          <w:p w14:paraId="3FF86281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Ежедневное копирование R1–R5</w:t>
            </w:r>
          </w:p>
        </w:tc>
        <w:tc>
          <w:tcPr>
            <w:tcW w:w="2891" w:type="dxa"/>
          </w:tcPr>
          <w:p w14:paraId="36E7C03C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Проверка восстановления по утверждённому графику</w:t>
            </w:r>
          </w:p>
        </w:tc>
      </w:tr>
    </w:tbl>
    <w:p w14:paraId="2635488F" w14:textId="77777777" w:rsidR="008D522F" w:rsidRPr="00062839" w:rsidRDefault="008D522F">
      <w:pPr>
        <w:keepLines/>
        <w:spacing w:line="276" w:lineRule="auto"/>
        <w:ind w:firstLine="0"/>
        <w:rPr>
          <w:lang w:val="ru-RU"/>
        </w:rPr>
      </w:pPr>
    </w:p>
    <w:p w14:paraId="652D6034" w14:textId="77777777" w:rsidR="008D522F" w:rsidRPr="00062839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4.4. Перечень подразделений и пользователей АС «Защищённый контур»</w:t>
      </w:r>
    </w:p>
    <w:p w14:paraId="18D084F5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>Размещение ресурсов и обязанности работников приведены в таблице П3.2. Права назначаются по личным учётным записям и пересматриваются при изменении служебной задачи.</w:t>
      </w:r>
    </w:p>
    <w:p w14:paraId="12896B38" w14:textId="77777777" w:rsidR="008D522F" w:rsidRPr="00062839" w:rsidRDefault="00000000">
      <w:pPr>
        <w:keepNext/>
        <w:keepLines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П3.2 — Размещение ресурсов и допуск пользователей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3118"/>
        <w:gridCol w:w="2778"/>
      </w:tblGrid>
      <w:tr w:rsidR="004D2C1B" w14:paraId="6E6D2EF8" w14:textId="77777777">
        <w:trPr>
          <w:tblHeader/>
        </w:trPr>
        <w:tc>
          <w:tcPr>
            <w:tcW w:w="1984" w:type="dxa"/>
            <w:shd w:val="clear" w:color="auto" w:fill="DCE5F0"/>
          </w:tcPr>
          <w:p w14:paraId="3CE3105F" w14:textId="77777777" w:rsidR="004D2C1B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3"/>
              </w:rPr>
              <w:t>Ресурс</w:t>
            </w:r>
            <w:proofErr w:type="spellEnd"/>
          </w:p>
        </w:tc>
        <w:tc>
          <w:tcPr>
            <w:tcW w:w="1984" w:type="dxa"/>
            <w:shd w:val="clear" w:color="auto" w:fill="DCE5F0"/>
          </w:tcPr>
          <w:p w14:paraId="6DF7DBDC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Размещение</w:t>
            </w:r>
          </w:p>
        </w:tc>
        <w:tc>
          <w:tcPr>
            <w:tcW w:w="3118" w:type="dxa"/>
            <w:shd w:val="clear" w:color="auto" w:fill="DCE5F0"/>
          </w:tcPr>
          <w:p w14:paraId="58BA6E79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Подразделение / работник</w:t>
            </w:r>
          </w:p>
        </w:tc>
        <w:tc>
          <w:tcPr>
            <w:tcW w:w="2778" w:type="dxa"/>
            <w:shd w:val="clear" w:color="auto" w:fill="DCE5F0"/>
          </w:tcPr>
          <w:p w14:paraId="032CF2D9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Допуск</w:t>
            </w:r>
          </w:p>
        </w:tc>
      </w:tr>
      <w:tr w:rsidR="004D2C1B" w14:paraId="4C957F78" w14:textId="77777777">
        <w:tc>
          <w:tcPr>
            <w:tcW w:w="1984" w:type="dxa"/>
          </w:tcPr>
          <w:p w14:paraId="6DAFCC84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R1 — материалы заказов</w:t>
            </w:r>
          </w:p>
        </w:tc>
        <w:tc>
          <w:tcPr>
            <w:tcW w:w="1984" w:type="dxa"/>
          </w:tcPr>
          <w:p w14:paraId="0C45CE6E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</w:t>
            </w:r>
          </w:p>
        </w:tc>
        <w:tc>
          <w:tcPr>
            <w:tcW w:w="3118" w:type="dxa"/>
          </w:tcPr>
          <w:p w14:paraId="6D0D09C8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Техническая группа: А. В. Смирнов, И. Н. Тарасенко</w:t>
            </w:r>
          </w:p>
        </w:tc>
        <w:tc>
          <w:tcPr>
            <w:tcW w:w="2778" w:type="dxa"/>
          </w:tcPr>
          <w:p w14:paraId="283D23DC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Назначенные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заказы</w:t>
            </w:r>
            <w:proofErr w:type="spellEnd"/>
          </w:p>
        </w:tc>
      </w:tr>
      <w:tr w:rsidR="004D2C1B" w14:paraId="7A3C5D34" w14:textId="77777777">
        <w:tc>
          <w:tcPr>
            <w:tcW w:w="1984" w:type="dxa"/>
          </w:tcPr>
          <w:p w14:paraId="1E48028D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R2 — договоры</w:t>
            </w:r>
          </w:p>
        </w:tc>
        <w:tc>
          <w:tcPr>
            <w:tcW w:w="1984" w:type="dxa"/>
          </w:tcPr>
          <w:p w14:paraId="4B969A89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SRV-01; бумага в SAFE-01</w:t>
            </w:r>
          </w:p>
        </w:tc>
        <w:tc>
          <w:tcPr>
            <w:tcW w:w="3118" w:type="dxa"/>
          </w:tcPr>
          <w:p w14:paraId="6BB3664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Договорная работа: Ф. А. Голованов</w:t>
            </w:r>
          </w:p>
        </w:tc>
        <w:tc>
          <w:tcPr>
            <w:tcW w:w="2778" w:type="dxa"/>
          </w:tcPr>
          <w:p w14:paraId="5C671924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По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договорной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задаче</w:t>
            </w:r>
            <w:proofErr w:type="spellEnd"/>
          </w:p>
        </w:tc>
      </w:tr>
      <w:tr w:rsidR="004D2C1B" w14:paraId="0961EBBA" w14:textId="77777777">
        <w:tc>
          <w:tcPr>
            <w:tcW w:w="1984" w:type="dxa"/>
          </w:tcPr>
          <w:p w14:paraId="78D0A001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R3 — кадровые ПДн</w:t>
            </w:r>
          </w:p>
        </w:tc>
        <w:tc>
          <w:tcPr>
            <w:tcW w:w="1984" w:type="dxa"/>
          </w:tcPr>
          <w:p w14:paraId="769739D3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SRV-01; бумага в SAFE-01</w:t>
            </w:r>
          </w:p>
        </w:tc>
        <w:tc>
          <w:tcPr>
            <w:tcW w:w="3118" w:type="dxa"/>
          </w:tcPr>
          <w:p w14:paraId="22925069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Ф. А. Голованов; директор Б. Ю. Ермолаев</w:t>
            </w:r>
          </w:p>
        </w:tc>
        <w:tc>
          <w:tcPr>
            <w:tcW w:w="2778" w:type="dxa"/>
          </w:tcPr>
          <w:p w14:paraId="62239041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По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кадровым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полномочиям</w:t>
            </w:r>
            <w:proofErr w:type="spellEnd"/>
          </w:p>
        </w:tc>
      </w:tr>
      <w:tr w:rsidR="004D2C1B" w14:paraId="56983102" w14:textId="77777777">
        <w:tc>
          <w:tcPr>
            <w:tcW w:w="1984" w:type="dxa"/>
          </w:tcPr>
          <w:p w14:paraId="0C9CF772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R4 — организационные документы</w:t>
            </w:r>
          </w:p>
        </w:tc>
        <w:tc>
          <w:tcPr>
            <w:tcW w:w="1984" w:type="dxa"/>
          </w:tcPr>
          <w:p w14:paraId="7CCD7EB7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SRV-01; SAFE-01</w:t>
            </w:r>
          </w:p>
        </w:tc>
        <w:tc>
          <w:tcPr>
            <w:tcW w:w="3118" w:type="dxa"/>
          </w:tcPr>
          <w:p w14:paraId="72833C6C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Руководство и ответственные исполнители</w:t>
            </w:r>
          </w:p>
        </w:tc>
        <w:tc>
          <w:tcPr>
            <w:tcW w:w="2778" w:type="dxa"/>
          </w:tcPr>
          <w:p w14:paraId="2FB1E483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По должностной задаче</w:t>
            </w:r>
          </w:p>
        </w:tc>
      </w:tr>
      <w:tr w:rsidR="004D2C1B" w14:paraId="7B4829D3" w14:textId="77777777">
        <w:tc>
          <w:tcPr>
            <w:tcW w:w="1984" w:type="dxa"/>
          </w:tcPr>
          <w:p w14:paraId="279CF524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R5 — конфигурации, журналы, копии</w:t>
            </w:r>
          </w:p>
        </w:tc>
        <w:tc>
          <w:tcPr>
            <w:tcW w:w="1984" w:type="dxa"/>
          </w:tcPr>
          <w:p w14:paraId="4B7530A2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SRV-01; BKP-A/B в SAFE-01</w:t>
            </w:r>
          </w:p>
        </w:tc>
        <w:tc>
          <w:tcPr>
            <w:tcW w:w="3118" w:type="dxa"/>
          </w:tcPr>
          <w:p w14:paraId="69D7866C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Администратор Д. П. Ковалев</w:t>
            </w:r>
          </w:p>
        </w:tc>
        <w:tc>
          <w:tcPr>
            <w:tcW w:w="2778" w:type="dxa"/>
          </w:tcPr>
          <w:p w14:paraId="0C4CD9B2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Администрирование под отдельной записью</w:t>
            </w:r>
          </w:p>
        </w:tc>
      </w:tr>
    </w:tbl>
    <w:p w14:paraId="1A796B48" w14:textId="77777777" w:rsidR="008D522F" w:rsidRPr="00074B6D" w:rsidRDefault="008D522F">
      <w:pPr>
        <w:keepLines/>
        <w:spacing w:line="276" w:lineRule="auto"/>
        <w:ind w:firstLine="0"/>
        <w:rPr>
          <w:lang w:val="ru-RU"/>
        </w:rPr>
      </w:pPr>
    </w:p>
    <w:p w14:paraId="3F1564BA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4.5. Анализ организационных мер защиты АС</w:t>
      </w:r>
    </w:p>
    <w:p w14:paraId="32C5F68F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В исходном комплекте имеются проекты приказа об организации защиты, списка допуска, порядка учёта носителей, резервного копирования и паспорта АС. Предусмотрены СКУД, сопровождение посетителей, запираемое хранение в </w:t>
      </w:r>
      <w:r>
        <w:t>SAFE</w:t>
      </w:r>
      <w:r w:rsidRPr="00062839">
        <w:rPr>
          <w:lang w:val="ru-RU"/>
        </w:rPr>
        <w:t>-01 и разделение функций работников.</w:t>
      </w:r>
    </w:p>
    <w:p w14:paraId="6F908E42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Перед вводом необходимо утвердить документы, провести инструктажи, проверить права учётных записей, работу СКУД и регистрацию носителей. Наличие в спецификации средства </w:t>
      </w:r>
      <w:r>
        <w:t>AZ</w:t>
      </w:r>
      <w:r w:rsidRPr="00062839">
        <w:rPr>
          <w:lang w:val="ru-RU"/>
        </w:rPr>
        <w:t>-01 не подтверждает эффективность защиты переговорной: её проверяют обследованием и измерениями.</w:t>
      </w:r>
    </w:p>
    <w:p w14:paraId="17AE70AA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4.6. Анализ технологического процесса обработки информации</w:t>
      </w:r>
    </w:p>
    <w:p w14:paraId="1A24F8CF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Технологический процесс охватывает получение, регистрацию, проверку, хранение, изменение, согласование, выдачу и архивирование информации. Переход между автономной </w:t>
      </w:r>
      <w:r>
        <w:t>ARM</w:t>
      </w:r>
      <w:r w:rsidRPr="00062839">
        <w:rPr>
          <w:lang w:val="ru-RU"/>
        </w:rPr>
        <w:t xml:space="preserve">-06 и защищённым сегментом выполняется вручную на учтённом носителе, без сетевого обмена. Работа на </w:t>
      </w:r>
      <w:r>
        <w:t>ARM</w:t>
      </w:r>
      <w:r w:rsidRPr="00062839">
        <w:rPr>
          <w:lang w:val="ru-RU"/>
        </w:rPr>
        <w:t>-05 организована поочерёдно с разделением прав пользователей.</w:t>
      </w:r>
    </w:p>
    <w:p w14:paraId="1769E8E1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Ежедневное резервирование в 18:30 выполняется на </w:t>
      </w:r>
      <w:r>
        <w:t>BKP</w:t>
      </w:r>
      <w:r w:rsidRPr="00062839">
        <w:rPr>
          <w:lang w:val="ru-RU"/>
        </w:rPr>
        <w:t>-</w:t>
      </w:r>
      <w:r>
        <w:t>A</w:t>
      </w:r>
      <w:r w:rsidRPr="00062839">
        <w:rPr>
          <w:lang w:val="ru-RU"/>
        </w:rPr>
        <w:t>/</w:t>
      </w:r>
      <w:r>
        <w:t>B</w:t>
      </w:r>
      <w:r w:rsidRPr="00062839">
        <w:rPr>
          <w:lang w:val="ru-RU"/>
        </w:rPr>
        <w:t xml:space="preserve"> с чередованием; ежемесячно предусмотрен тест восстановления. Целевые показатели паспорта АС — потеря не более одного рабочего дня данных и </w:t>
      </w:r>
      <w:r w:rsidRPr="00062839">
        <w:rPr>
          <w:lang w:val="ru-RU"/>
        </w:rPr>
        <w:lastRenderedPageBreak/>
        <w:t>восстановление до четырёх рабочих часов при исправном носителе — подлежат подтверждению испытанием.</w:t>
      </w:r>
    </w:p>
    <w:p w14:paraId="5517C4BF" w14:textId="77777777" w:rsidR="008D522F" w:rsidRPr="00074B6D" w:rsidRDefault="00000000">
      <w:pPr>
        <w:pStyle w:val="3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 xml:space="preserve">4.7. Результаты классификации АС и определения уровня защищённости </w:t>
      </w:r>
      <w:proofErr w:type="spellStart"/>
      <w:r w:rsidRPr="00062839">
        <w:rPr>
          <w:rFonts w:ascii="Times New Roman" w:hAnsi="Times New Roman"/>
          <w:lang w:val="ru-RU"/>
        </w:rPr>
        <w:t>ПДн</w:t>
      </w:r>
      <w:proofErr w:type="spellEnd"/>
    </w:p>
    <w:p w14:paraId="0BE3B865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Актом № 1 от 01.09.2026 для многопользовательской АС с различающимися правами принят класс 1Д. По исходным условиям обработки иных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 xml:space="preserve"> и угроз третьего типа для </w:t>
      </w:r>
      <w:proofErr w:type="spellStart"/>
      <w:r w:rsidRPr="00062839">
        <w:rPr>
          <w:lang w:val="ru-RU"/>
        </w:rPr>
        <w:t>ИСПДн</w:t>
      </w:r>
      <w:proofErr w:type="spellEnd"/>
      <w:r w:rsidRPr="00062839">
        <w:rPr>
          <w:lang w:val="ru-RU"/>
        </w:rPr>
        <w:t xml:space="preserve"> принят УЗ-4. Основания классификации сведены в таблицу П3.3; класс АС и уровень защищённости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 xml:space="preserve"> определяются по разным требованиям.</w:t>
      </w:r>
    </w:p>
    <w:p w14:paraId="3A25A879" w14:textId="77777777" w:rsidR="004D2C1B" w:rsidRPr="00062839" w:rsidRDefault="00000000">
      <w:pPr>
        <w:keepNext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П3.3 — Исходные характеристики и результаты классификации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6463"/>
      </w:tblGrid>
      <w:tr w:rsidR="004D2C1B" w:rsidRPr="00062839" w14:paraId="7FC46B07" w14:textId="77777777">
        <w:trPr>
          <w:tblHeader/>
        </w:trPr>
        <w:tc>
          <w:tcPr>
            <w:tcW w:w="3402" w:type="dxa"/>
            <w:shd w:val="clear" w:color="auto" w:fill="DCE5F0"/>
          </w:tcPr>
          <w:p w14:paraId="51BD031F" w14:textId="77777777" w:rsidR="004D2C1B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3"/>
              </w:rPr>
              <w:t>Характеристика</w:t>
            </w:r>
            <w:proofErr w:type="spellEnd"/>
          </w:p>
        </w:tc>
        <w:tc>
          <w:tcPr>
            <w:tcW w:w="6463" w:type="dxa"/>
            <w:shd w:val="clear" w:color="auto" w:fill="DCE5F0"/>
          </w:tcPr>
          <w:p w14:paraId="5B2D9BF2" w14:textId="77777777" w:rsidR="004D2C1B" w:rsidRPr="00062839" w:rsidRDefault="00000000">
            <w:pPr>
              <w:spacing w:line="240" w:lineRule="auto"/>
              <w:ind w:firstLine="0"/>
              <w:jc w:val="center"/>
              <w:rPr>
                <w:lang w:val="ru-RU"/>
              </w:rPr>
            </w:pPr>
            <w:r w:rsidRPr="00062839">
              <w:rPr>
                <w:b/>
                <w:sz w:val="23"/>
                <w:lang w:val="ru-RU"/>
              </w:rPr>
              <w:t>Значение для АС «Защищённый контур»</w:t>
            </w:r>
          </w:p>
        </w:tc>
      </w:tr>
      <w:tr w:rsidR="004D2C1B" w:rsidRPr="00062839" w14:paraId="2D34CE94" w14:textId="77777777">
        <w:tc>
          <w:tcPr>
            <w:tcW w:w="3402" w:type="dxa"/>
          </w:tcPr>
          <w:p w14:paraId="2D4ADCC3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Категории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ПДн</w:t>
            </w:r>
            <w:proofErr w:type="spellEnd"/>
          </w:p>
        </w:tc>
        <w:tc>
          <w:tcPr>
            <w:tcW w:w="6463" w:type="dxa"/>
          </w:tcPr>
          <w:p w14:paraId="2C03EA00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Иные персональные данные; специальные и биометрические не заявлены</w:t>
            </w:r>
          </w:p>
        </w:tc>
      </w:tr>
      <w:tr w:rsidR="004D2C1B" w:rsidRPr="00062839" w14:paraId="02670AEA" w14:textId="77777777">
        <w:tc>
          <w:tcPr>
            <w:tcW w:w="3402" w:type="dxa"/>
          </w:tcPr>
          <w:p w14:paraId="5DE5CFAB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Субъекты</w:t>
            </w:r>
            <w:proofErr w:type="spellEnd"/>
            <w:r>
              <w:rPr>
                <w:sz w:val="23"/>
              </w:rPr>
              <w:t xml:space="preserve"> и </w:t>
            </w:r>
            <w:proofErr w:type="spellStart"/>
            <w:r>
              <w:rPr>
                <w:sz w:val="23"/>
              </w:rPr>
              <w:t>объём</w:t>
            </w:r>
            <w:proofErr w:type="spellEnd"/>
          </w:p>
        </w:tc>
        <w:tc>
          <w:tcPr>
            <w:tcW w:w="6463" w:type="dxa"/>
          </w:tcPr>
          <w:p w14:paraId="545CAD09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8 работников и не более 500 представителей заказчиков</w:t>
            </w:r>
          </w:p>
        </w:tc>
      </w:tr>
      <w:tr w:rsidR="004D2C1B" w:rsidRPr="00062839" w14:paraId="79F56BE7" w14:textId="77777777">
        <w:tc>
          <w:tcPr>
            <w:tcW w:w="3402" w:type="dxa"/>
          </w:tcPr>
          <w:p w14:paraId="461A61EA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Режим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доступа</w:t>
            </w:r>
            <w:proofErr w:type="spellEnd"/>
          </w:p>
        </w:tc>
        <w:tc>
          <w:tcPr>
            <w:tcW w:w="6463" w:type="dxa"/>
          </w:tcPr>
          <w:p w14:paraId="7D2B1C9B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Многопользовательский, разграничение по ролям и заказам</w:t>
            </w:r>
          </w:p>
        </w:tc>
      </w:tr>
      <w:tr w:rsidR="004D2C1B" w:rsidRPr="00062839" w14:paraId="6DC76C84" w14:textId="77777777">
        <w:tc>
          <w:tcPr>
            <w:tcW w:w="3402" w:type="dxa"/>
          </w:tcPr>
          <w:p w14:paraId="57397806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Рабочие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места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обработки</w:t>
            </w:r>
            <w:proofErr w:type="spellEnd"/>
          </w:p>
        </w:tc>
        <w:tc>
          <w:tcPr>
            <w:tcW w:w="6463" w:type="dxa"/>
          </w:tcPr>
          <w:p w14:paraId="52BE68CD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3"/>
              </w:rPr>
              <w:t>ARM</w:t>
            </w:r>
            <w:r w:rsidRPr="00062839">
              <w:rPr>
                <w:sz w:val="23"/>
                <w:lang w:val="ru-RU"/>
              </w:rPr>
              <w:t xml:space="preserve">-05; автономная </w:t>
            </w:r>
            <w:r>
              <w:rPr>
                <w:sz w:val="23"/>
              </w:rPr>
              <w:t>ARM</w:t>
            </w:r>
            <w:r w:rsidRPr="00062839">
              <w:rPr>
                <w:sz w:val="23"/>
                <w:lang w:val="ru-RU"/>
              </w:rPr>
              <w:t>-06 для проверки файлов</w:t>
            </w:r>
          </w:p>
        </w:tc>
      </w:tr>
      <w:tr w:rsidR="004D2C1B" w:rsidRPr="00062839" w14:paraId="0B03804F" w14:textId="77777777">
        <w:tc>
          <w:tcPr>
            <w:tcW w:w="3402" w:type="dxa"/>
          </w:tcPr>
          <w:p w14:paraId="169B0150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Размещение</w:t>
            </w:r>
            <w:proofErr w:type="spellEnd"/>
          </w:p>
        </w:tc>
        <w:tc>
          <w:tcPr>
            <w:tcW w:w="6463" w:type="dxa"/>
          </w:tcPr>
          <w:p w14:paraId="538E0931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3"/>
              </w:rPr>
              <w:t>SRV</w:t>
            </w:r>
            <w:r w:rsidRPr="00062839">
              <w:rPr>
                <w:sz w:val="23"/>
                <w:lang w:val="ru-RU"/>
              </w:rPr>
              <w:t xml:space="preserve">-01, </w:t>
            </w:r>
            <w:r>
              <w:rPr>
                <w:sz w:val="23"/>
              </w:rPr>
              <w:t>ARM</w:t>
            </w:r>
            <w:r w:rsidRPr="00062839">
              <w:rPr>
                <w:sz w:val="23"/>
                <w:lang w:val="ru-RU"/>
              </w:rPr>
              <w:t xml:space="preserve">-05 и </w:t>
            </w:r>
            <w:r>
              <w:rPr>
                <w:sz w:val="23"/>
              </w:rPr>
              <w:t>SW</w:t>
            </w:r>
            <w:r w:rsidRPr="00062839">
              <w:rPr>
                <w:sz w:val="23"/>
                <w:lang w:val="ru-RU"/>
              </w:rPr>
              <w:t>-</w:t>
            </w:r>
            <w:r>
              <w:rPr>
                <w:sz w:val="23"/>
              </w:rPr>
              <w:t>Z</w:t>
            </w:r>
            <w:r w:rsidRPr="00062839">
              <w:rPr>
                <w:sz w:val="23"/>
                <w:lang w:val="ru-RU"/>
              </w:rPr>
              <w:t xml:space="preserve"> в помещении 04; </w:t>
            </w:r>
            <w:r>
              <w:rPr>
                <w:sz w:val="23"/>
              </w:rPr>
              <w:t>BKP</w:t>
            </w:r>
            <w:r w:rsidRPr="00062839">
              <w:rPr>
                <w:sz w:val="23"/>
                <w:lang w:val="ru-RU"/>
              </w:rPr>
              <w:t>-</w:t>
            </w:r>
            <w:r>
              <w:rPr>
                <w:sz w:val="23"/>
              </w:rPr>
              <w:t>A</w:t>
            </w:r>
            <w:r w:rsidRPr="00062839">
              <w:rPr>
                <w:sz w:val="23"/>
                <w:lang w:val="ru-RU"/>
              </w:rPr>
              <w:t>/</w:t>
            </w:r>
            <w:r>
              <w:rPr>
                <w:sz w:val="23"/>
              </w:rPr>
              <w:t>B</w:t>
            </w:r>
            <w:r w:rsidRPr="00062839">
              <w:rPr>
                <w:sz w:val="23"/>
                <w:lang w:val="ru-RU"/>
              </w:rPr>
              <w:t xml:space="preserve"> в помещении 05</w:t>
            </w:r>
          </w:p>
        </w:tc>
      </w:tr>
      <w:tr w:rsidR="004D2C1B" w14:paraId="648F16F5" w14:textId="77777777">
        <w:tc>
          <w:tcPr>
            <w:tcW w:w="3402" w:type="dxa"/>
          </w:tcPr>
          <w:p w14:paraId="205E1292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Внешние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сетевые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связи</w:t>
            </w:r>
            <w:proofErr w:type="spellEnd"/>
          </w:p>
        </w:tc>
        <w:tc>
          <w:tcPr>
            <w:tcW w:w="6463" w:type="dxa"/>
          </w:tcPr>
          <w:p w14:paraId="53FB2389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У защищённого сегмента отсутствуют</w:t>
            </w:r>
          </w:p>
        </w:tc>
      </w:tr>
      <w:tr w:rsidR="004D2C1B" w:rsidRPr="00062839" w14:paraId="6837B22F" w14:textId="77777777">
        <w:tc>
          <w:tcPr>
            <w:tcW w:w="3402" w:type="dxa"/>
          </w:tcPr>
          <w:p w14:paraId="6070AD30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 xml:space="preserve">Тип угроз </w:t>
            </w:r>
            <w:proofErr w:type="spellStart"/>
            <w:r w:rsidRPr="00062839">
              <w:rPr>
                <w:sz w:val="23"/>
                <w:lang w:val="ru-RU"/>
              </w:rPr>
              <w:t>ПДн</w:t>
            </w:r>
            <w:proofErr w:type="spellEnd"/>
            <w:r w:rsidRPr="00062839">
              <w:rPr>
                <w:sz w:val="23"/>
                <w:lang w:val="ru-RU"/>
              </w:rPr>
              <w:t xml:space="preserve"> в исходной модели</w:t>
            </w:r>
          </w:p>
        </w:tc>
        <w:tc>
          <w:tcPr>
            <w:tcW w:w="6463" w:type="dxa"/>
          </w:tcPr>
          <w:p w14:paraId="5DB0F1C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Третий тип; при изменении архитектуры пересматривается</w:t>
            </w:r>
          </w:p>
        </w:tc>
      </w:tr>
      <w:tr w:rsidR="004D2C1B" w:rsidRPr="00062839" w14:paraId="470EAC15" w14:textId="77777777">
        <w:tc>
          <w:tcPr>
            <w:tcW w:w="3402" w:type="dxa"/>
          </w:tcPr>
          <w:p w14:paraId="3BBBA7F1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t>Класс</w:t>
            </w:r>
            <w:proofErr w:type="spellEnd"/>
            <w:r>
              <w:rPr>
                <w:sz w:val="23"/>
              </w:rPr>
              <w:t xml:space="preserve"> АС / </w:t>
            </w:r>
            <w:proofErr w:type="spellStart"/>
            <w:r>
              <w:rPr>
                <w:sz w:val="23"/>
              </w:rPr>
              <w:t>уровень</w:t>
            </w:r>
            <w:proofErr w:type="spellEnd"/>
            <w:r>
              <w:rPr>
                <w:sz w:val="23"/>
              </w:rPr>
              <w:t xml:space="preserve"> защищённости</w:t>
            </w:r>
          </w:p>
        </w:tc>
        <w:tc>
          <w:tcPr>
            <w:tcW w:w="6463" w:type="dxa"/>
          </w:tcPr>
          <w:p w14:paraId="29268D7D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1Д / УЗ-4 по исходным документам</w:t>
            </w:r>
          </w:p>
        </w:tc>
      </w:tr>
    </w:tbl>
    <w:p w14:paraId="18EC79E6" w14:textId="77777777" w:rsidR="004D2C1B" w:rsidRPr="00062839" w:rsidRDefault="00000000">
      <w:pPr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При появлении новых категорий </w:t>
      </w:r>
      <w:proofErr w:type="spellStart"/>
      <w:r w:rsidRPr="00062839">
        <w:rPr>
          <w:lang w:val="ru-RU"/>
        </w:rPr>
        <w:t>ПДн</w:t>
      </w:r>
      <w:proofErr w:type="spellEnd"/>
      <w:r w:rsidRPr="00062839">
        <w:rPr>
          <w:lang w:val="ru-RU"/>
        </w:rPr>
        <w:t>, удалённого доступа или сетевого соединения модель угроз и результаты классификации подлежат пересмотру.</w:t>
      </w:r>
    </w:p>
    <w:p w14:paraId="430D1EFB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5. Возможные негативные последствия от реализации угроз безопасности информации</w:t>
      </w:r>
    </w:p>
    <w:p w14:paraId="696A6663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Для физических лиц: раскрытие кадровых и контактных </w:t>
      </w:r>
      <w:proofErr w:type="spellStart"/>
      <w:r w:rsidRPr="00074B6D">
        <w:rPr>
          <w:lang w:val="ru-RU"/>
        </w:rPr>
        <w:t>ПДн</w:t>
      </w:r>
      <w:proofErr w:type="spellEnd"/>
      <w:r w:rsidRPr="00074B6D">
        <w:rPr>
          <w:lang w:val="ru-RU"/>
        </w:rPr>
        <w:t>, нарушение частной жизни и возможные расходы на восстановление прав. Для ООО «</w:t>
      </w:r>
      <w:proofErr w:type="spellStart"/>
      <w:r w:rsidRPr="00074B6D">
        <w:rPr>
          <w:lang w:val="ru-RU"/>
        </w:rPr>
        <w:t>ТехноЩит</w:t>
      </w:r>
      <w:proofErr w:type="spellEnd"/>
      <w:r w:rsidRPr="00074B6D">
        <w:rPr>
          <w:lang w:val="ru-RU"/>
        </w:rPr>
        <w:t>»: утечка результатов работ или договора, искажение заключения, потеря клиента, срыв срока, простой и затраты на восстановление. Государственный ущерб как самостоятельная категория для данной АС по исходным данным не установлен.</w:t>
      </w:r>
    </w:p>
    <w:p w14:paraId="31E6D0B0" w14:textId="77777777" w:rsidR="004D2C1B" w:rsidRDefault="00000000">
      <w:pPr>
        <w:keepNext/>
        <w:spacing w:before="120" w:after="60" w:line="276" w:lineRule="auto"/>
        <w:ind w:firstLine="0"/>
        <w:jc w:val="right"/>
      </w:pPr>
      <w:r>
        <w:t>Таблица П3.4 — Возможные негативные последствия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3515"/>
        <w:gridCol w:w="3798"/>
      </w:tblGrid>
      <w:tr w:rsidR="004D2C1B" w14:paraId="2B2A06BD" w14:textId="77777777">
        <w:trPr>
          <w:tblHeader/>
        </w:trPr>
        <w:tc>
          <w:tcPr>
            <w:tcW w:w="2551" w:type="dxa"/>
            <w:shd w:val="clear" w:color="auto" w:fill="DCE5F0"/>
          </w:tcPr>
          <w:p w14:paraId="7EE0B8EA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Затрагиваемый интерес</w:t>
            </w:r>
          </w:p>
        </w:tc>
        <w:tc>
          <w:tcPr>
            <w:tcW w:w="3515" w:type="dxa"/>
            <w:shd w:val="clear" w:color="auto" w:fill="DCE5F0"/>
          </w:tcPr>
          <w:p w14:paraId="0E22E611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Возможное последствие</w:t>
            </w:r>
          </w:p>
        </w:tc>
        <w:tc>
          <w:tcPr>
            <w:tcW w:w="3798" w:type="dxa"/>
            <w:shd w:val="clear" w:color="auto" w:fill="DCE5F0"/>
          </w:tcPr>
          <w:p w14:paraId="6BE0D3CB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3"/>
              </w:rPr>
              <w:t>Пример для объекта</w:t>
            </w:r>
          </w:p>
        </w:tc>
      </w:tr>
      <w:tr w:rsidR="004D2C1B" w:rsidRPr="00062839" w14:paraId="32C46B04" w14:textId="77777777">
        <w:tc>
          <w:tcPr>
            <w:tcW w:w="2551" w:type="dxa"/>
          </w:tcPr>
          <w:p w14:paraId="06513B08" w14:textId="77777777" w:rsidR="004D2C1B" w:rsidRDefault="00000000">
            <w:pPr>
              <w:spacing w:line="240" w:lineRule="auto"/>
              <w:ind w:firstLine="0"/>
            </w:pPr>
            <w:r>
              <w:rPr>
                <w:sz w:val="23"/>
              </w:rPr>
              <w:t>Права физических лиц</w:t>
            </w:r>
          </w:p>
        </w:tc>
        <w:tc>
          <w:tcPr>
            <w:tcW w:w="3515" w:type="dxa"/>
          </w:tcPr>
          <w:p w14:paraId="7552687C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 xml:space="preserve">Разглашение </w:t>
            </w:r>
            <w:proofErr w:type="spellStart"/>
            <w:r w:rsidRPr="00062839">
              <w:rPr>
                <w:sz w:val="23"/>
                <w:lang w:val="ru-RU"/>
              </w:rPr>
              <w:t>ПДн</w:t>
            </w:r>
            <w:proofErr w:type="spellEnd"/>
            <w:r w:rsidRPr="00062839">
              <w:rPr>
                <w:sz w:val="23"/>
                <w:lang w:val="ru-RU"/>
              </w:rPr>
              <w:t xml:space="preserve"> и нарушение частной жизни</w:t>
            </w:r>
          </w:p>
        </w:tc>
        <w:tc>
          <w:tcPr>
            <w:tcW w:w="3798" w:type="dxa"/>
          </w:tcPr>
          <w:p w14:paraId="757F614B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 xml:space="preserve">Чтение </w:t>
            </w:r>
            <w:r>
              <w:rPr>
                <w:sz w:val="23"/>
              </w:rPr>
              <w:t>R</w:t>
            </w:r>
            <w:r w:rsidRPr="00062839">
              <w:rPr>
                <w:sz w:val="23"/>
                <w:lang w:val="ru-RU"/>
              </w:rPr>
              <w:t>3 без полномочий; изъятие кадровой распечатки</w:t>
            </w:r>
          </w:p>
        </w:tc>
      </w:tr>
      <w:tr w:rsidR="004D2C1B" w:rsidRPr="00062839" w14:paraId="1DBF8DC7" w14:textId="77777777">
        <w:tc>
          <w:tcPr>
            <w:tcW w:w="2551" w:type="dxa"/>
          </w:tcPr>
          <w:p w14:paraId="344A3A2B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Имущественные и деловые интересы организации</w:t>
            </w:r>
          </w:p>
        </w:tc>
        <w:tc>
          <w:tcPr>
            <w:tcW w:w="3515" w:type="dxa"/>
          </w:tcPr>
          <w:p w14:paraId="1EA64290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Потеря заказчика, договорные и восстановительные затраты</w:t>
            </w:r>
          </w:p>
        </w:tc>
        <w:tc>
          <w:tcPr>
            <w:tcW w:w="3798" w:type="dxa"/>
          </w:tcPr>
          <w:p w14:paraId="6B5457F7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 xml:space="preserve">Утечка </w:t>
            </w:r>
            <w:r>
              <w:rPr>
                <w:sz w:val="23"/>
              </w:rPr>
              <w:t>R</w:t>
            </w:r>
            <w:r w:rsidRPr="00062839">
              <w:rPr>
                <w:sz w:val="23"/>
                <w:lang w:val="ru-RU"/>
              </w:rPr>
              <w:t>1/</w:t>
            </w:r>
            <w:r>
              <w:rPr>
                <w:sz w:val="23"/>
              </w:rPr>
              <w:t>R</w:t>
            </w:r>
            <w:r w:rsidRPr="00062839">
              <w:rPr>
                <w:sz w:val="23"/>
                <w:lang w:val="ru-RU"/>
              </w:rPr>
              <w:t>2; срыв выдачи заключения</w:t>
            </w:r>
          </w:p>
        </w:tc>
      </w:tr>
      <w:tr w:rsidR="004D2C1B" w:rsidRPr="00062839" w14:paraId="52369151" w14:textId="77777777">
        <w:tc>
          <w:tcPr>
            <w:tcW w:w="2551" w:type="dxa"/>
          </w:tcPr>
          <w:p w14:paraId="58AEC61C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3"/>
              </w:rPr>
              <w:lastRenderedPageBreak/>
              <w:t>Непрерывность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работы</w:t>
            </w:r>
            <w:proofErr w:type="spellEnd"/>
          </w:p>
        </w:tc>
        <w:tc>
          <w:tcPr>
            <w:tcW w:w="3515" w:type="dxa"/>
          </w:tcPr>
          <w:p w14:paraId="43F31090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>Простой АС, утрата или искажение результата</w:t>
            </w:r>
          </w:p>
        </w:tc>
        <w:tc>
          <w:tcPr>
            <w:tcW w:w="3798" w:type="dxa"/>
          </w:tcPr>
          <w:p w14:paraId="5ECF4FD5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3"/>
                <w:lang w:val="ru-RU"/>
              </w:rPr>
              <w:t xml:space="preserve">Удаление </w:t>
            </w:r>
            <w:r>
              <w:rPr>
                <w:sz w:val="23"/>
              </w:rPr>
              <w:t>R</w:t>
            </w:r>
            <w:r w:rsidRPr="00062839">
              <w:rPr>
                <w:sz w:val="23"/>
                <w:lang w:val="ru-RU"/>
              </w:rPr>
              <w:t xml:space="preserve">5 или повреждение </w:t>
            </w:r>
            <w:r>
              <w:rPr>
                <w:sz w:val="23"/>
              </w:rPr>
              <w:t>BKP</w:t>
            </w:r>
            <w:r w:rsidRPr="00062839">
              <w:rPr>
                <w:sz w:val="23"/>
                <w:lang w:val="ru-RU"/>
              </w:rPr>
              <w:t>-</w:t>
            </w:r>
            <w:r>
              <w:rPr>
                <w:sz w:val="23"/>
              </w:rPr>
              <w:t>A</w:t>
            </w:r>
            <w:r w:rsidRPr="00062839">
              <w:rPr>
                <w:sz w:val="23"/>
                <w:lang w:val="ru-RU"/>
              </w:rPr>
              <w:t>/</w:t>
            </w:r>
            <w:r>
              <w:rPr>
                <w:sz w:val="23"/>
              </w:rPr>
              <w:t>B</w:t>
            </w:r>
          </w:p>
        </w:tc>
      </w:tr>
    </w:tbl>
    <w:p w14:paraId="1271C2B2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6. Возможные объекты воздействия угроз безопасности информации</w:t>
      </w:r>
    </w:p>
    <w:p w14:paraId="3146DA37" w14:textId="77777777" w:rsidR="008D522F" w:rsidRPr="00074B6D" w:rsidRDefault="00000000">
      <w:pPr>
        <w:keepNext/>
        <w:keepLines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П3.5 — Объекты воздействия и виды ущерба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3458"/>
        <w:gridCol w:w="3685"/>
      </w:tblGrid>
      <w:tr w:rsidR="008D522F" w14:paraId="1A11B976" w14:textId="77777777">
        <w:trPr>
          <w:cantSplit/>
          <w:tblHeader/>
          <w:jc w:val="center"/>
        </w:trPr>
        <w:tc>
          <w:tcPr>
            <w:tcW w:w="2721" w:type="dxa"/>
            <w:shd w:val="clear" w:color="auto" w:fill="DCE6F1"/>
            <w:vAlign w:val="center"/>
          </w:tcPr>
          <w:p w14:paraId="062E48A0" w14:textId="77777777" w:rsidR="008D522F" w:rsidRDefault="00000000">
            <w:pPr>
              <w:spacing w:before="20" w:line="276" w:lineRule="auto"/>
              <w:ind w:firstLine="0"/>
            </w:pPr>
            <w:proofErr w:type="spellStart"/>
            <w:r>
              <w:rPr>
                <w:b/>
              </w:rPr>
              <w:t>Объект</w:t>
            </w:r>
            <w:proofErr w:type="spellEnd"/>
          </w:p>
        </w:tc>
        <w:tc>
          <w:tcPr>
            <w:tcW w:w="3458" w:type="dxa"/>
            <w:shd w:val="clear" w:color="auto" w:fill="DCE6F1"/>
            <w:vAlign w:val="center"/>
          </w:tcPr>
          <w:p w14:paraId="38A4D108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Воздействие</w:t>
            </w:r>
          </w:p>
        </w:tc>
        <w:tc>
          <w:tcPr>
            <w:tcW w:w="3685" w:type="dxa"/>
            <w:shd w:val="clear" w:color="auto" w:fill="DCE6F1"/>
            <w:vAlign w:val="center"/>
          </w:tcPr>
          <w:p w14:paraId="25F3EE82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Последствие</w:t>
            </w:r>
          </w:p>
        </w:tc>
      </w:tr>
      <w:tr w:rsidR="008D522F" w:rsidRPr="00062839" w14:paraId="7E893ADC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35049B3D" w14:textId="77777777" w:rsidR="008D522F" w:rsidRDefault="00000000">
            <w:pPr>
              <w:spacing w:before="20" w:line="276" w:lineRule="auto"/>
              <w:ind w:firstLine="0"/>
            </w:pPr>
            <w:r>
              <w:t>R1/R2/R3 на SRV-01</w:t>
            </w:r>
          </w:p>
        </w:tc>
        <w:tc>
          <w:tcPr>
            <w:tcW w:w="3458" w:type="dxa"/>
            <w:vAlign w:val="center"/>
          </w:tcPr>
          <w:p w14:paraId="0CC455EB" w14:textId="77777777" w:rsidR="008D522F" w:rsidRDefault="00000000">
            <w:pPr>
              <w:spacing w:before="20" w:line="276" w:lineRule="auto"/>
              <w:ind w:firstLine="0"/>
            </w:pPr>
            <w:r>
              <w:t>Чтение, копирование, подмена.</w:t>
            </w:r>
          </w:p>
        </w:tc>
        <w:tc>
          <w:tcPr>
            <w:tcW w:w="3685" w:type="dxa"/>
            <w:vAlign w:val="center"/>
          </w:tcPr>
          <w:p w14:paraId="6320DB48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 xml:space="preserve">Разглашение </w:t>
            </w:r>
            <w:proofErr w:type="spellStart"/>
            <w:r w:rsidRPr="00074B6D">
              <w:rPr>
                <w:lang w:val="ru-RU"/>
              </w:rPr>
              <w:t>ПДн</w:t>
            </w:r>
            <w:proofErr w:type="spellEnd"/>
            <w:r w:rsidRPr="00074B6D">
              <w:rPr>
                <w:lang w:val="ru-RU"/>
              </w:rPr>
              <w:t xml:space="preserve"> или коммерческой тайны; искажение результата.</w:t>
            </w:r>
          </w:p>
        </w:tc>
      </w:tr>
      <w:tr w:rsidR="008D522F" w14:paraId="0F7D2964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71A404BA" w14:textId="77777777" w:rsidR="008D522F" w:rsidRDefault="00000000">
            <w:pPr>
              <w:spacing w:before="20" w:line="276" w:lineRule="auto"/>
              <w:ind w:firstLine="0"/>
            </w:pPr>
            <w:r>
              <w:t>R5, BKP-A/B</w:t>
            </w:r>
          </w:p>
        </w:tc>
        <w:tc>
          <w:tcPr>
            <w:tcW w:w="3458" w:type="dxa"/>
            <w:vAlign w:val="center"/>
          </w:tcPr>
          <w:p w14:paraId="3C5648AF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Удаление/повреждение конфигурации и копий.</w:t>
            </w:r>
          </w:p>
        </w:tc>
        <w:tc>
          <w:tcPr>
            <w:tcW w:w="3685" w:type="dxa"/>
            <w:vAlign w:val="center"/>
          </w:tcPr>
          <w:p w14:paraId="552F37D1" w14:textId="77777777" w:rsidR="008D522F" w:rsidRDefault="00000000">
            <w:pPr>
              <w:spacing w:before="20" w:line="276" w:lineRule="auto"/>
              <w:ind w:firstLine="0"/>
            </w:pPr>
            <w:proofErr w:type="spellStart"/>
            <w:r>
              <w:t>Простой</w:t>
            </w:r>
            <w:proofErr w:type="spellEnd"/>
            <w:r>
              <w:t xml:space="preserve"> и </w:t>
            </w:r>
            <w:proofErr w:type="spellStart"/>
            <w:r>
              <w:t>невозможность</w:t>
            </w:r>
            <w:proofErr w:type="spellEnd"/>
            <w:r>
              <w:t xml:space="preserve"> </w:t>
            </w:r>
            <w:proofErr w:type="spellStart"/>
            <w:r>
              <w:t>восстановления</w:t>
            </w:r>
            <w:proofErr w:type="spellEnd"/>
            <w:r>
              <w:t>.</w:t>
            </w:r>
          </w:p>
        </w:tc>
      </w:tr>
      <w:tr w:rsidR="008D522F" w14:paraId="229742A1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4FA99A59" w14:textId="77777777" w:rsidR="008D522F" w:rsidRDefault="00000000">
            <w:pPr>
              <w:spacing w:before="20" w:line="276" w:lineRule="auto"/>
              <w:ind w:firstLine="0"/>
            </w:pPr>
            <w:r>
              <w:t>ARM-05/06, TR-IN/OUT</w:t>
            </w:r>
          </w:p>
        </w:tc>
        <w:tc>
          <w:tcPr>
            <w:tcW w:w="3458" w:type="dxa"/>
            <w:vAlign w:val="center"/>
          </w:tcPr>
          <w:p w14:paraId="38932AF0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Запуск вредоносного файла; несанкционированный перенос.</w:t>
            </w:r>
          </w:p>
        </w:tc>
        <w:tc>
          <w:tcPr>
            <w:tcW w:w="3685" w:type="dxa"/>
            <w:vAlign w:val="center"/>
          </w:tcPr>
          <w:p w14:paraId="00E31487" w14:textId="77777777" w:rsidR="008D522F" w:rsidRDefault="00000000">
            <w:pPr>
              <w:spacing w:before="20" w:line="276" w:lineRule="auto"/>
              <w:ind w:firstLine="0"/>
            </w:pPr>
            <w:proofErr w:type="spellStart"/>
            <w:r>
              <w:t>Изменение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утечка</w:t>
            </w:r>
            <w:proofErr w:type="spellEnd"/>
            <w:r>
              <w:t>.</w:t>
            </w:r>
          </w:p>
        </w:tc>
      </w:tr>
      <w:tr w:rsidR="008D522F" w14:paraId="6E856ED4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1FE3EE30" w14:textId="77777777" w:rsidR="008D522F" w:rsidRDefault="00000000">
            <w:pPr>
              <w:spacing w:before="20" w:line="276" w:lineRule="auto"/>
              <w:ind w:firstLine="0"/>
            </w:pPr>
            <w:r>
              <w:t>MFP-01, SAFE-01</w:t>
            </w:r>
          </w:p>
        </w:tc>
        <w:tc>
          <w:tcPr>
            <w:tcW w:w="3458" w:type="dxa"/>
            <w:vAlign w:val="center"/>
          </w:tcPr>
          <w:p w14:paraId="0635624C" w14:textId="77777777" w:rsidR="008D522F" w:rsidRDefault="00000000">
            <w:pPr>
              <w:spacing w:before="20" w:line="276" w:lineRule="auto"/>
              <w:ind w:firstLine="0"/>
            </w:pPr>
            <w:r>
              <w:t>Изъятие распечатки или носителя.</w:t>
            </w:r>
          </w:p>
        </w:tc>
        <w:tc>
          <w:tcPr>
            <w:tcW w:w="3685" w:type="dxa"/>
            <w:vAlign w:val="center"/>
          </w:tcPr>
          <w:p w14:paraId="4908B7F1" w14:textId="77777777" w:rsidR="008D522F" w:rsidRDefault="00000000">
            <w:pPr>
              <w:spacing w:before="20" w:line="276" w:lineRule="auto"/>
              <w:ind w:firstLine="0"/>
            </w:pPr>
            <w:r>
              <w:t>Разглашение документов.</w:t>
            </w:r>
          </w:p>
        </w:tc>
      </w:tr>
      <w:tr w:rsidR="008D522F" w:rsidRPr="00062839" w14:paraId="5FE18A4D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0FF9AE2F" w14:textId="77777777" w:rsidR="008D522F" w:rsidRDefault="00000000">
            <w:pPr>
              <w:spacing w:before="20" w:line="276" w:lineRule="auto"/>
              <w:ind w:firstLine="0"/>
            </w:pPr>
            <w:r>
              <w:t>Помещение 06</w:t>
            </w:r>
          </w:p>
        </w:tc>
        <w:tc>
          <w:tcPr>
            <w:tcW w:w="3458" w:type="dxa"/>
            <w:vAlign w:val="center"/>
          </w:tcPr>
          <w:p w14:paraId="789BFB97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Получение речи через ограждения и коммуникации.</w:t>
            </w:r>
          </w:p>
        </w:tc>
        <w:tc>
          <w:tcPr>
            <w:tcW w:w="3685" w:type="dxa"/>
            <w:vAlign w:val="center"/>
          </w:tcPr>
          <w:p w14:paraId="130FCABE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Разглашение обсуждения при существовании канала.</w:t>
            </w:r>
          </w:p>
        </w:tc>
      </w:tr>
    </w:tbl>
    <w:p w14:paraId="6A839D69" w14:textId="77777777" w:rsidR="008D522F" w:rsidRPr="00074B6D" w:rsidRDefault="008D522F">
      <w:pPr>
        <w:keepLines/>
        <w:spacing w:line="276" w:lineRule="auto"/>
        <w:ind w:firstLine="0"/>
        <w:rPr>
          <w:lang w:val="ru-RU"/>
        </w:rPr>
      </w:pPr>
    </w:p>
    <w:p w14:paraId="563AC57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7. Источники угроз безопасности информации</w:t>
      </w:r>
    </w:p>
    <w:p w14:paraId="27B778BF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 xml:space="preserve">Потенциальные источники угроз определяются по фактическому доступу к помещениям, учётным записям, носителям и входящим материалам. Для изолированного сегмента прямой внешний сетевой доступ к </w:t>
      </w:r>
      <w:r>
        <w:t>SRV</w:t>
      </w:r>
      <w:r w:rsidRPr="00062839">
        <w:rPr>
          <w:lang w:val="ru-RU"/>
        </w:rPr>
        <w:t>-01 по исходной схеме отсутствует (таблица П3.6).</w:t>
      </w:r>
    </w:p>
    <w:p w14:paraId="44A00889" w14:textId="77777777" w:rsidR="004D2C1B" w:rsidRPr="00062839" w:rsidRDefault="00000000">
      <w:pPr>
        <w:keepNext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П3.6 — Источники угроз и их возможности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1644"/>
        <w:gridCol w:w="2835"/>
        <w:gridCol w:w="3061"/>
      </w:tblGrid>
      <w:tr w:rsidR="004D2C1B" w14:paraId="13482E8E" w14:textId="77777777">
        <w:trPr>
          <w:tblHeader/>
        </w:trPr>
        <w:tc>
          <w:tcPr>
            <w:tcW w:w="2324" w:type="dxa"/>
            <w:shd w:val="clear" w:color="auto" w:fill="DCE5F0"/>
          </w:tcPr>
          <w:p w14:paraId="4A743EBE" w14:textId="77777777" w:rsidR="004D2C1B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Источник</w:t>
            </w:r>
            <w:proofErr w:type="spellEnd"/>
          </w:p>
        </w:tc>
        <w:tc>
          <w:tcPr>
            <w:tcW w:w="1644" w:type="dxa"/>
            <w:shd w:val="clear" w:color="auto" w:fill="DCE5F0"/>
          </w:tcPr>
          <w:p w14:paraId="6897EA18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Положение</w:t>
            </w:r>
          </w:p>
        </w:tc>
        <w:tc>
          <w:tcPr>
            <w:tcW w:w="2835" w:type="dxa"/>
            <w:shd w:val="clear" w:color="auto" w:fill="DCE5F0"/>
          </w:tcPr>
          <w:p w14:paraId="26FC8A37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Доступный интерфейс</w:t>
            </w:r>
          </w:p>
        </w:tc>
        <w:tc>
          <w:tcPr>
            <w:tcW w:w="3061" w:type="dxa"/>
            <w:shd w:val="clear" w:color="auto" w:fill="DCE5F0"/>
          </w:tcPr>
          <w:p w14:paraId="414F1E3F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Возможное действие</w:t>
            </w:r>
          </w:p>
        </w:tc>
      </w:tr>
      <w:tr w:rsidR="004D2C1B" w:rsidRPr="00062839" w14:paraId="5FD014E9" w14:textId="77777777">
        <w:tc>
          <w:tcPr>
            <w:tcW w:w="2324" w:type="dxa"/>
          </w:tcPr>
          <w:p w14:paraId="532EC4FE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Авторизованный работник</w:t>
            </w:r>
          </w:p>
        </w:tc>
        <w:tc>
          <w:tcPr>
            <w:tcW w:w="1644" w:type="dxa"/>
          </w:tcPr>
          <w:p w14:paraId="44482215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Внутренний</w:t>
            </w:r>
          </w:p>
        </w:tc>
        <w:tc>
          <w:tcPr>
            <w:tcW w:w="2835" w:type="dxa"/>
          </w:tcPr>
          <w:p w14:paraId="1E50695B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Сеанс ARM-05, назначенные каталоги</w:t>
            </w:r>
          </w:p>
        </w:tc>
        <w:tc>
          <w:tcPr>
            <w:tcW w:w="3061" w:type="dxa"/>
          </w:tcPr>
          <w:p w14:paraId="0DE686DA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Ошибочное или умышленное копирование и изменение</w:t>
            </w:r>
          </w:p>
        </w:tc>
      </w:tr>
      <w:tr w:rsidR="004D2C1B" w:rsidRPr="00062839" w14:paraId="3F1EBFF3" w14:textId="77777777">
        <w:tc>
          <w:tcPr>
            <w:tcW w:w="2324" w:type="dxa"/>
          </w:tcPr>
          <w:p w14:paraId="4CBF25EE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 xml:space="preserve">Администратор / </w:t>
            </w:r>
            <w:proofErr w:type="spellStart"/>
            <w:r>
              <w:rPr>
                <w:sz w:val="22"/>
              </w:rPr>
              <w:t>обслуживающее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лицо</w:t>
            </w:r>
            <w:proofErr w:type="spellEnd"/>
          </w:p>
        </w:tc>
        <w:tc>
          <w:tcPr>
            <w:tcW w:w="1644" w:type="dxa"/>
          </w:tcPr>
          <w:p w14:paraId="5C1EFBE4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Внутренний</w:t>
            </w:r>
          </w:p>
        </w:tc>
        <w:tc>
          <w:tcPr>
            <w:tcW w:w="2835" w:type="dxa"/>
          </w:tcPr>
          <w:p w14:paraId="2BB25144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Настройки SRV-01, журналы R5</w:t>
            </w:r>
          </w:p>
        </w:tc>
        <w:tc>
          <w:tcPr>
            <w:tcW w:w="3061" w:type="dxa"/>
          </w:tcPr>
          <w:p w14:paraId="72E465B5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Нарушение прав, конфигурации или резервирования</w:t>
            </w:r>
          </w:p>
        </w:tc>
      </w:tr>
      <w:tr w:rsidR="004D2C1B" w:rsidRPr="00062839" w14:paraId="7730000E" w14:textId="77777777">
        <w:tc>
          <w:tcPr>
            <w:tcW w:w="2324" w:type="dxa"/>
          </w:tcPr>
          <w:p w14:paraId="19B69609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Посетитель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персонал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здания</w:t>
            </w:r>
            <w:proofErr w:type="spellEnd"/>
          </w:p>
        </w:tc>
        <w:tc>
          <w:tcPr>
            <w:tcW w:w="1644" w:type="dxa"/>
          </w:tcPr>
          <w:p w14:paraId="0CA6990F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Физический внешний</w:t>
            </w:r>
          </w:p>
        </w:tc>
        <w:tc>
          <w:tcPr>
            <w:tcW w:w="2835" w:type="dxa"/>
          </w:tcPr>
          <w:p w14:paraId="6E4A9A5B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Помещения и бумажные носители при допуске</w:t>
            </w:r>
          </w:p>
        </w:tc>
        <w:tc>
          <w:tcPr>
            <w:tcW w:w="3061" w:type="dxa"/>
          </w:tcPr>
          <w:p w14:paraId="3F1080F5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Изъятие распечатки, носителя, получение речи</w:t>
            </w:r>
          </w:p>
        </w:tc>
      </w:tr>
      <w:tr w:rsidR="004D2C1B" w14:paraId="728FA1EE" w14:textId="77777777">
        <w:tc>
          <w:tcPr>
            <w:tcW w:w="2324" w:type="dxa"/>
          </w:tcPr>
          <w:p w14:paraId="077F1D1D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Отправитель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входящего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носителя</w:t>
            </w:r>
            <w:proofErr w:type="spellEnd"/>
          </w:p>
        </w:tc>
        <w:tc>
          <w:tcPr>
            <w:tcW w:w="1644" w:type="dxa"/>
          </w:tcPr>
          <w:p w14:paraId="328C96F6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Внешний через материал</w:t>
            </w:r>
          </w:p>
        </w:tc>
        <w:tc>
          <w:tcPr>
            <w:tcW w:w="2835" w:type="dxa"/>
          </w:tcPr>
          <w:p w14:paraId="56882266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Файл на носителе до проверки</w:t>
            </w:r>
          </w:p>
        </w:tc>
        <w:tc>
          <w:tcPr>
            <w:tcW w:w="3061" w:type="dxa"/>
          </w:tcPr>
          <w:p w14:paraId="3F9C8463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Передача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вредоносного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файла</w:t>
            </w:r>
            <w:proofErr w:type="spellEnd"/>
          </w:p>
        </w:tc>
      </w:tr>
    </w:tbl>
    <w:p w14:paraId="0B440AB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lastRenderedPageBreak/>
        <w:t>8. Способы реализации угроз безопасности информации</w:t>
      </w:r>
    </w:p>
    <w:p w14:paraId="4C5CE86D" w14:textId="77777777" w:rsidR="008D522F" w:rsidRPr="00074B6D" w:rsidRDefault="00000000">
      <w:pPr>
        <w:keepLines/>
        <w:spacing w:line="276" w:lineRule="auto"/>
        <w:jc w:val="both"/>
        <w:rPr>
          <w:lang w:val="ru-RU"/>
        </w:rPr>
      </w:pPr>
      <w:r w:rsidRPr="00062839">
        <w:rPr>
          <w:lang w:val="ru-RU"/>
        </w:rPr>
        <w:t>Способы реализации угроз определены сопоставлением источника, объекта воздействия и доступного интерфейса (таблица П3.7). Физические каналы речевой информации помещения 06 включены как требующие проверки: их существование и достижимость не подтверждаются без инструментального обследования.</w:t>
      </w:r>
    </w:p>
    <w:p w14:paraId="234D696D" w14:textId="77777777" w:rsidR="004D2C1B" w:rsidRDefault="00000000">
      <w:pPr>
        <w:keepNext/>
        <w:spacing w:before="120" w:after="60" w:line="276" w:lineRule="auto"/>
        <w:ind w:firstLine="0"/>
        <w:jc w:val="right"/>
      </w:pPr>
      <w:r>
        <w:t>Таблица П3.7 — Способы реализации угроз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1871"/>
        <w:gridCol w:w="2721"/>
        <w:gridCol w:w="3402"/>
      </w:tblGrid>
      <w:tr w:rsidR="004D2C1B" w14:paraId="2B39C80F" w14:textId="77777777">
        <w:trPr>
          <w:tblHeader/>
        </w:trPr>
        <w:tc>
          <w:tcPr>
            <w:tcW w:w="1871" w:type="dxa"/>
            <w:shd w:val="clear" w:color="auto" w:fill="DCE5F0"/>
          </w:tcPr>
          <w:p w14:paraId="6BD24D8A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w="1871" w:type="dxa"/>
            <w:shd w:val="clear" w:color="auto" w:fill="DCE5F0"/>
          </w:tcPr>
          <w:p w14:paraId="7DF5AA41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Объект</w:t>
            </w:r>
          </w:p>
        </w:tc>
        <w:tc>
          <w:tcPr>
            <w:tcW w:w="2721" w:type="dxa"/>
            <w:shd w:val="clear" w:color="auto" w:fill="DCE5F0"/>
          </w:tcPr>
          <w:p w14:paraId="54917ADF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Интерфейс</w:t>
            </w:r>
          </w:p>
        </w:tc>
        <w:tc>
          <w:tcPr>
            <w:tcW w:w="3402" w:type="dxa"/>
            <w:shd w:val="clear" w:color="auto" w:fill="DCE5F0"/>
          </w:tcPr>
          <w:p w14:paraId="6C238F35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Способ</w:t>
            </w:r>
          </w:p>
        </w:tc>
      </w:tr>
      <w:tr w:rsidR="004D2C1B" w:rsidRPr="00062839" w14:paraId="32DE33A7" w14:textId="77777777">
        <w:tc>
          <w:tcPr>
            <w:tcW w:w="1871" w:type="dxa"/>
          </w:tcPr>
          <w:p w14:paraId="62BCBF30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Работник</w:t>
            </w:r>
          </w:p>
        </w:tc>
        <w:tc>
          <w:tcPr>
            <w:tcW w:w="1871" w:type="dxa"/>
          </w:tcPr>
          <w:p w14:paraId="7DFF892C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R1/R3</w:t>
            </w:r>
          </w:p>
        </w:tc>
        <w:tc>
          <w:tcPr>
            <w:tcW w:w="2721" w:type="dxa"/>
          </w:tcPr>
          <w:p w14:paraId="4F3E5D09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ARM-05, каталог SRV-01</w:t>
            </w:r>
          </w:p>
        </w:tc>
        <w:tc>
          <w:tcPr>
            <w:tcW w:w="3402" w:type="dxa"/>
          </w:tcPr>
          <w:p w14:paraId="26840C72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 xml:space="preserve">Чтение без назначения; копирование на </w:t>
            </w:r>
            <w:r>
              <w:rPr>
                <w:sz w:val="22"/>
              </w:rPr>
              <w:t>TR</w:t>
            </w:r>
            <w:r w:rsidRPr="00062839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OUT</w:t>
            </w:r>
          </w:p>
        </w:tc>
      </w:tr>
      <w:tr w:rsidR="004D2C1B" w:rsidRPr="00062839" w14:paraId="45C508A7" w14:textId="77777777">
        <w:tc>
          <w:tcPr>
            <w:tcW w:w="1871" w:type="dxa"/>
          </w:tcPr>
          <w:p w14:paraId="11705707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Отправитель файла</w:t>
            </w:r>
          </w:p>
        </w:tc>
        <w:tc>
          <w:tcPr>
            <w:tcW w:w="1871" w:type="dxa"/>
          </w:tcPr>
          <w:p w14:paraId="1DC7545A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ARM-05, R1–R5</w:t>
            </w:r>
          </w:p>
        </w:tc>
        <w:tc>
          <w:tcPr>
            <w:tcW w:w="2721" w:type="dxa"/>
          </w:tcPr>
          <w:p w14:paraId="02FBCC01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TR-IN через ARM-06</w:t>
            </w:r>
          </w:p>
        </w:tc>
        <w:tc>
          <w:tcPr>
            <w:tcW w:w="3402" w:type="dxa"/>
          </w:tcPr>
          <w:p w14:paraId="10CDE489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Пронос и запуск вредоносного файла при нарушении проверки</w:t>
            </w:r>
          </w:p>
        </w:tc>
      </w:tr>
      <w:tr w:rsidR="004D2C1B" w:rsidRPr="00062839" w14:paraId="178A9CD9" w14:textId="77777777">
        <w:tc>
          <w:tcPr>
            <w:tcW w:w="1871" w:type="dxa"/>
          </w:tcPr>
          <w:p w14:paraId="32E9D7F1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Администратор</w:t>
            </w:r>
          </w:p>
        </w:tc>
        <w:tc>
          <w:tcPr>
            <w:tcW w:w="1871" w:type="dxa"/>
          </w:tcPr>
          <w:p w14:paraId="500E1A42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R5, BKP-A/B</w:t>
            </w:r>
          </w:p>
        </w:tc>
        <w:tc>
          <w:tcPr>
            <w:tcW w:w="2721" w:type="dxa"/>
          </w:tcPr>
          <w:p w14:paraId="48122A6C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Консоль, резервный носитель</w:t>
            </w:r>
          </w:p>
        </w:tc>
        <w:tc>
          <w:tcPr>
            <w:tcW w:w="3402" w:type="dxa"/>
          </w:tcPr>
          <w:p w14:paraId="7BF23FE8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Ошибочное или умышленное изменение, удаление</w:t>
            </w:r>
          </w:p>
        </w:tc>
      </w:tr>
      <w:tr w:rsidR="004D2C1B" w14:paraId="2BE7CD75" w14:textId="77777777">
        <w:tc>
          <w:tcPr>
            <w:tcW w:w="1871" w:type="dxa"/>
          </w:tcPr>
          <w:p w14:paraId="3BAFE429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Посетитель</w:t>
            </w:r>
            <w:proofErr w:type="spellEnd"/>
          </w:p>
        </w:tc>
        <w:tc>
          <w:tcPr>
            <w:tcW w:w="1871" w:type="dxa"/>
          </w:tcPr>
          <w:p w14:paraId="65D0BCA1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Бумага, носители</w:t>
            </w:r>
          </w:p>
        </w:tc>
        <w:tc>
          <w:tcPr>
            <w:tcW w:w="2721" w:type="dxa"/>
          </w:tcPr>
          <w:p w14:paraId="13E14E1F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2"/>
              </w:rPr>
              <w:t>MFP</w:t>
            </w:r>
            <w:r w:rsidRPr="00062839">
              <w:rPr>
                <w:sz w:val="22"/>
                <w:lang w:val="ru-RU"/>
              </w:rPr>
              <w:t xml:space="preserve">-01, </w:t>
            </w:r>
            <w:r>
              <w:rPr>
                <w:sz w:val="22"/>
              </w:rPr>
              <w:t>SAFE</w:t>
            </w:r>
            <w:r w:rsidRPr="00062839">
              <w:rPr>
                <w:sz w:val="22"/>
                <w:lang w:val="ru-RU"/>
              </w:rPr>
              <w:t>-01 при нарушении режима</w:t>
            </w:r>
          </w:p>
        </w:tc>
        <w:tc>
          <w:tcPr>
            <w:tcW w:w="3402" w:type="dxa"/>
          </w:tcPr>
          <w:p w14:paraId="457EC8BD" w14:textId="77777777" w:rsidR="004D2C1B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Изъятие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распечатки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или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копии</w:t>
            </w:r>
            <w:proofErr w:type="spellEnd"/>
          </w:p>
        </w:tc>
      </w:tr>
      <w:tr w:rsidR="004D2C1B" w:rsidRPr="00062839" w14:paraId="0AC38832" w14:textId="77777777">
        <w:tc>
          <w:tcPr>
            <w:tcW w:w="1871" w:type="dxa"/>
          </w:tcPr>
          <w:p w14:paraId="76C1D053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Лицо вне переговорной</w:t>
            </w:r>
          </w:p>
        </w:tc>
        <w:tc>
          <w:tcPr>
            <w:tcW w:w="1871" w:type="dxa"/>
          </w:tcPr>
          <w:p w14:paraId="046203A8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Речевая информация</w:t>
            </w:r>
          </w:p>
        </w:tc>
        <w:tc>
          <w:tcPr>
            <w:tcW w:w="2721" w:type="dxa"/>
          </w:tcPr>
          <w:p w14:paraId="3F32EF1E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Ограждения и выходящие линии 06</w:t>
            </w:r>
          </w:p>
        </w:tc>
        <w:tc>
          <w:tcPr>
            <w:tcW w:w="3402" w:type="dxa"/>
          </w:tcPr>
          <w:p w14:paraId="200C166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Получение сигнала при подтверждённом техническом канале</w:t>
            </w:r>
          </w:p>
        </w:tc>
      </w:tr>
    </w:tbl>
    <w:p w14:paraId="0A4C8A6F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9. Актуальные угрозы безопасности информации</w:t>
      </w:r>
    </w:p>
    <w:p w14:paraId="35677481" w14:textId="77777777" w:rsidR="008D522F" w:rsidRPr="00062839" w:rsidRDefault="00000000">
      <w:pPr>
        <w:keepNext/>
        <w:keepLines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П3.8 — Актуальные сценарии и защитные меры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2381"/>
        <w:gridCol w:w="3175"/>
        <w:gridCol w:w="3628"/>
      </w:tblGrid>
      <w:tr w:rsidR="004D2C1B" w14:paraId="52E2E9FB" w14:textId="77777777">
        <w:trPr>
          <w:tblHeader/>
        </w:trPr>
        <w:tc>
          <w:tcPr>
            <w:tcW w:w="680" w:type="dxa"/>
            <w:shd w:val="clear" w:color="auto" w:fill="DCE5F0"/>
          </w:tcPr>
          <w:p w14:paraId="5CED4AD5" w14:textId="77777777" w:rsidR="004D2C1B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Код</w:t>
            </w:r>
            <w:proofErr w:type="spellEnd"/>
          </w:p>
        </w:tc>
        <w:tc>
          <w:tcPr>
            <w:tcW w:w="2381" w:type="dxa"/>
            <w:shd w:val="clear" w:color="auto" w:fill="DCE5F0"/>
          </w:tcPr>
          <w:p w14:paraId="165CC2A5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Источник / объект</w:t>
            </w:r>
          </w:p>
        </w:tc>
        <w:tc>
          <w:tcPr>
            <w:tcW w:w="3175" w:type="dxa"/>
            <w:shd w:val="clear" w:color="auto" w:fill="DCE5F0"/>
          </w:tcPr>
          <w:p w14:paraId="7FA3F1AE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Сценарий</w:t>
            </w:r>
          </w:p>
        </w:tc>
        <w:tc>
          <w:tcPr>
            <w:tcW w:w="3628" w:type="dxa"/>
            <w:shd w:val="clear" w:color="auto" w:fill="DCE5F0"/>
          </w:tcPr>
          <w:p w14:paraId="4F7B93D3" w14:textId="77777777" w:rsidR="004D2C1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Мера и вывод</w:t>
            </w:r>
          </w:p>
        </w:tc>
      </w:tr>
      <w:tr w:rsidR="004D2C1B" w:rsidRPr="00062839" w14:paraId="3315FB8E" w14:textId="77777777">
        <w:tc>
          <w:tcPr>
            <w:tcW w:w="680" w:type="dxa"/>
          </w:tcPr>
          <w:p w14:paraId="66372456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T1</w:t>
            </w:r>
          </w:p>
        </w:tc>
        <w:tc>
          <w:tcPr>
            <w:tcW w:w="2381" w:type="dxa"/>
          </w:tcPr>
          <w:p w14:paraId="6C79F57E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Работник; R1/R3</w:t>
            </w:r>
          </w:p>
        </w:tc>
        <w:tc>
          <w:tcPr>
            <w:tcW w:w="3175" w:type="dxa"/>
          </w:tcPr>
          <w:p w14:paraId="1DCBE573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 xml:space="preserve">Чтение чужого каталога или копирование на </w:t>
            </w:r>
            <w:r>
              <w:rPr>
                <w:sz w:val="22"/>
              </w:rPr>
              <w:t>TR</w:t>
            </w:r>
            <w:r w:rsidRPr="00062839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OUT</w:t>
            </w:r>
          </w:p>
        </w:tc>
        <w:tc>
          <w:tcPr>
            <w:tcW w:w="3628" w:type="dxa"/>
          </w:tcPr>
          <w:p w14:paraId="322E3E3A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Ролевая модель, назначение по заказу, контроль вывода и журнал</w:t>
            </w:r>
          </w:p>
        </w:tc>
      </w:tr>
      <w:tr w:rsidR="004D2C1B" w:rsidRPr="00062839" w14:paraId="6ABA3C60" w14:textId="77777777">
        <w:tc>
          <w:tcPr>
            <w:tcW w:w="680" w:type="dxa"/>
          </w:tcPr>
          <w:p w14:paraId="6D60512C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T2</w:t>
            </w:r>
          </w:p>
        </w:tc>
        <w:tc>
          <w:tcPr>
            <w:tcW w:w="2381" w:type="dxa"/>
          </w:tcPr>
          <w:p w14:paraId="2316F5FA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Входящий файл; ARM-05, SRV-01</w:t>
            </w:r>
          </w:p>
        </w:tc>
        <w:tc>
          <w:tcPr>
            <w:tcW w:w="3175" w:type="dxa"/>
          </w:tcPr>
          <w:p w14:paraId="42E74E5D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Вредоносный файл проходит ARM-06 → TR-IN → ARM-05</w:t>
            </w:r>
          </w:p>
        </w:tc>
        <w:tc>
          <w:tcPr>
            <w:tcW w:w="3628" w:type="dxa"/>
          </w:tcPr>
          <w:p w14:paraId="3EB617C2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Двойная проверка, карантин, отключённый автозапуск</w:t>
            </w:r>
          </w:p>
        </w:tc>
      </w:tr>
      <w:tr w:rsidR="004D2C1B" w:rsidRPr="00062839" w14:paraId="37EB4EA7" w14:textId="77777777">
        <w:tc>
          <w:tcPr>
            <w:tcW w:w="680" w:type="dxa"/>
          </w:tcPr>
          <w:p w14:paraId="05AB12FC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T3</w:t>
            </w:r>
          </w:p>
        </w:tc>
        <w:tc>
          <w:tcPr>
            <w:tcW w:w="2381" w:type="dxa"/>
          </w:tcPr>
          <w:p w14:paraId="0F03F470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 xml:space="preserve">Посетитель; </w:t>
            </w:r>
            <w:r>
              <w:rPr>
                <w:sz w:val="22"/>
              </w:rPr>
              <w:t>MFP</w:t>
            </w:r>
            <w:r w:rsidRPr="00062839">
              <w:rPr>
                <w:sz w:val="22"/>
                <w:lang w:val="ru-RU"/>
              </w:rPr>
              <w:t xml:space="preserve">-01, </w:t>
            </w:r>
            <w:r>
              <w:rPr>
                <w:sz w:val="22"/>
              </w:rPr>
              <w:t>BKP</w:t>
            </w:r>
            <w:r w:rsidRPr="00062839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A</w:t>
            </w:r>
            <w:r w:rsidRPr="00062839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B</w:t>
            </w:r>
          </w:p>
        </w:tc>
        <w:tc>
          <w:tcPr>
            <w:tcW w:w="3175" w:type="dxa"/>
          </w:tcPr>
          <w:p w14:paraId="25C52A95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Изъятие распечатки либо копии</w:t>
            </w:r>
          </w:p>
        </w:tc>
        <w:tc>
          <w:tcPr>
            <w:tcW w:w="3628" w:type="dxa"/>
          </w:tcPr>
          <w:p w14:paraId="17FF4AF5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 xml:space="preserve">СКУД, сопровождение, </w:t>
            </w:r>
            <w:r>
              <w:rPr>
                <w:sz w:val="22"/>
              </w:rPr>
              <w:t>SAFE</w:t>
            </w:r>
            <w:r w:rsidRPr="00062839">
              <w:rPr>
                <w:sz w:val="22"/>
                <w:lang w:val="ru-RU"/>
              </w:rPr>
              <w:t>-01, учёт выдачи</w:t>
            </w:r>
          </w:p>
        </w:tc>
      </w:tr>
      <w:tr w:rsidR="004D2C1B" w:rsidRPr="00062839" w14:paraId="588BAB29" w14:textId="77777777">
        <w:tc>
          <w:tcPr>
            <w:tcW w:w="680" w:type="dxa"/>
          </w:tcPr>
          <w:p w14:paraId="5935389B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T4</w:t>
            </w:r>
          </w:p>
        </w:tc>
        <w:tc>
          <w:tcPr>
            <w:tcW w:w="2381" w:type="dxa"/>
          </w:tcPr>
          <w:p w14:paraId="69C96746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Лицо вне помещения; речь 06</w:t>
            </w:r>
          </w:p>
        </w:tc>
        <w:tc>
          <w:tcPr>
            <w:tcW w:w="3175" w:type="dxa"/>
          </w:tcPr>
          <w:p w14:paraId="6E8BE7E1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Получение речи через ограждения или коммуникации</w:t>
            </w:r>
          </w:p>
        </w:tc>
        <w:tc>
          <w:tcPr>
            <w:tcW w:w="3628" w:type="dxa"/>
          </w:tcPr>
          <w:p w14:paraId="084BA1D2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Условная угроза до обследования и измерений</w:t>
            </w:r>
          </w:p>
        </w:tc>
      </w:tr>
      <w:tr w:rsidR="004D2C1B" w:rsidRPr="00062839" w14:paraId="6E522B8C" w14:textId="77777777">
        <w:tc>
          <w:tcPr>
            <w:tcW w:w="680" w:type="dxa"/>
          </w:tcPr>
          <w:p w14:paraId="013234BE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T5</w:t>
            </w:r>
          </w:p>
        </w:tc>
        <w:tc>
          <w:tcPr>
            <w:tcW w:w="2381" w:type="dxa"/>
          </w:tcPr>
          <w:p w14:paraId="7E1DFF43" w14:textId="77777777" w:rsidR="004D2C1B" w:rsidRDefault="00000000">
            <w:pPr>
              <w:spacing w:line="240" w:lineRule="auto"/>
              <w:ind w:firstLine="0"/>
            </w:pPr>
            <w:r>
              <w:rPr>
                <w:sz w:val="22"/>
              </w:rPr>
              <w:t>Администратор или ошибка; R5</w:t>
            </w:r>
          </w:p>
        </w:tc>
        <w:tc>
          <w:tcPr>
            <w:tcW w:w="3175" w:type="dxa"/>
          </w:tcPr>
          <w:p w14:paraId="5FD6ADEB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Изменение или уничтожение конфигурации и копий</w:t>
            </w:r>
          </w:p>
        </w:tc>
        <w:tc>
          <w:tcPr>
            <w:tcW w:w="3628" w:type="dxa"/>
          </w:tcPr>
          <w:p w14:paraId="49DAEA0F" w14:textId="77777777" w:rsidR="004D2C1B" w:rsidRPr="00062839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062839">
              <w:rPr>
                <w:sz w:val="22"/>
                <w:lang w:val="ru-RU"/>
              </w:rPr>
              <w:t>Раздельные записи, журнал изменений, тест восстановления</w:t>
            </w:r>
          </w:p>
        </w:tc>
      </w:tr>
    </w:tbl>
    <w:p w14:paraId="615D7B7D" w14:textId="77777777" w:rsidR="008D522F" w:rsidRPr="00074B6D" w:rsidRDefault="008D522F">
      <w:pPr>
        <w:keepLines/>
        <w:spacing w:line="276" w:lineRule="auto"/>
        <w:ind w:firstLine="0"/>
        <w:rPr>
          <w:lang w:val="ru-RU"/>
        </w:rPr>
      </w:pPr>
    </w:p>
    <w:p w14:paraId="5A575E53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Для </w:t>
      </w:r>
      <w:r>
        <w:t>T</w:t>
      </w:r>
      <w:r w:rsidRPr="00074B6D">
        <w:rPr>
          <w:lang w:val="ru-RU"/>
        </w:rPr>
        <w:t xml:space="preserve">1 применимы сбор сведений о доступе, использование штатного сеанса и вывод через носитель (техника Т9.10 приложения 11 Методики ФСТЭК 2021 года). Для </w:t>
      </w:r>
      <w:r>
        <w:t>T</w:t>
      </w:r>
      <w:r w:rsidRPr="00074B6D">
        <w:rPr>
          <w:lang w:val="ru-RU"/>
        </w:rPr>
        <w:t xml:space="preserve">2 — внешний носитель (Т2.7) и выполнение файла при нарушении процедур. Для </w:t>
      </w:r>
      <w:r>
        <w:t>T</w:t>
      </w:r>
      <w:r w:rsidRPr="00074B6D">
        <w:rPr>
          <w:lang w:val="ru-RU"/>
        </w:rPr>
        <w:t xml:space="preserve">5 — изменение или уничтожение данных (Т10.7/Т10.8). Обозначения </w:t>
      </w:r>
      <w:r>
        <w:t>T</w:t>
      </w:r>
      <w:r w:rsidRPr="00074B6D">
        <w:rPr>
          <w:lang w:val="ru-RU"/>
        </w:rPr>
        <w:t>1–</w:t>
      </w:r>
      <w:r>
        <w:t>T</w:t>
      </w:r>
      <w:r w:rsidRPr="00074B6D">
        <w:rPr>
          <w:lang w:val="ru-RU"/>
        </w:rPr>
        <w:t>5 здесь являются локальными кодами сценариев, а не идентификаторами Банка данных угроз.</w:t>
      </w:r>
    </w:p>
    <w:p w14:paraId="64CA6FEA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lastRenderedPageBreak/>
        <w:t>10. ТСЗИ, предлагаемые для использования в АС</w:t>
      </w:r>
    </w:p>
    <w:p w14:paraId="45345513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Выбор ТСЗИ выполнен по составу защищаемых ресурсов R1–R5, классу АС 1Д, принятому УЗ-4 и сценариям таблицы П3.8. В исходном перечне средств защиты ООО «ТехноЩит» [7] предусмотрены: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Astra Linux Special Edition 1.8 на SRV-01 и ARM-05/06 — именные учётные записи, разграничение доступа и журналирование; в локальном перечне указан сертификат ФСТЭК России № 2557.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Kaspersky Endpoint Security для Linux 12.4.0.1225 — проверка файлов и съёмных носителей, локальная антивирусная защита; в локальном перечне указан сертификат ФСТЭК России № 2534.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Штатные средства резервирования ОС и носители BKP-A/B — сохранение R1–R5 с проверкой восстановления; UPS-01 обеспечивает корректное завершение работы SRV-01 и SW-Z при нарушении питания.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Для помещения 06 предусмотрены СКУД, режим допуска и функциональная позиция AZ-01. Конкретное исполнение акустической защиты выбирается после обследования; эффективность подтверждается измерениями, а наличие AZ-01 в спецификации само по себе не является результатом испытаний.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Перед закупкой и вводом сверяются действительность сертификатов, сертифицированные версии, комплект поставки и ограничения применения. СКУД, видеонаблюдению и сейфу не присваиваются сертификаты ФСТЭК без документального основания. Межсетевой экран между физически раздельными сегментами не предусматривается; при появлении сетевого соединения решение пересматривается.</w:t>
      </w:r>
    </w:p>
    <w:p w14:paraId="03B0976B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11. Обоснование необходимости привлечения специальных организаций</w:t>
      </w:r>
    </w:p>
    <w:p w14:paraId="28AD8B5C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>
        <w:t>В соответствии с пунктом 5 части 1 статьи 12 Федерального закона от 04.05.2011 № 99-ФЗ «О лицензировании отдельных видов деятельности» деятельность по технической защите конфиденциальной информации подлежит лицензированию. Перечень работ и услуг приведён в пункте 4 Положения, утверждённого постановлением Правительства РФ от 03.02.2012 № 79 [11, 12]. Для объекта ООО «ТехноЩит» могут потребоваться: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Контроль защищённости конфиденциальной информации от утечки по техническим каналам в помещении 06, предназначенном для конфиденциальных переговоров, и в помещении 04 со средствами обработки информации; состав измерений определяется после обследования ограждений, ВТСС и выходящих линий.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Контроль защищённости АС от несанкционированного доступа и модификации, а при принятии решения об аттестации — аттестационные испытания и аттестация АС «Защищённый контур» и соответствующих помещений на требования по защите информации.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– Установка, монтаж, наладка и испытания средств защиты информации, если такие услуги включаются в договор со сторонним исполнителем и относятся к перечню лицензируемых работ.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В спецификации ООО «ТехноЩит» предусмотрены комплекты измерений KI-01 и программного контроля KI-02 [7]. Само наличие функциональных позиций не подтверждает поверку приборов, квалификацию исполнителей, лицензию на нужные виды работ и результаты контроля. Действующая запись ООО «ТехноЩит» в реестре лицензий, протоколы измерений, договор со специализированной организацией и аттестат соответствия в исходном комплекте не представлены.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Поэтому для лицензируемых измерений, испытаний и аттестации при их назначении в проекте предусматривается привлечение специализированной организации. Перед заключением договора проверяются её запись в реестре ФСТЭК России, перечень разрешённых работ, программа обследования и документы на измерительное оборудование [10–12]. Разработку внутренних регламентов, матрицы доступа, схем и технического задания ООО «ТехноЩит» выполняет своими силами; конкретный подрядчик определяется после уточнения объёма работ.</w:t>
      </w:r>
    </w:p>
    <w:p w14:paraId="24C817B3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12. Оценка материальных, трудовых и финансовых затрат на разработку и внедрение ТСЗИ</w:t>
      </w:r>
    </w:p>
    <w:p w14:paraId="2B41E840" w14:textId="77777777" w:rsidR="008D522F" w:rsidRPr="00062839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 xml:space="preserve">Исходная спецификация материально-технической базы оценивает полный комплект оборудования и ПО в 2 850 000 руб.; эта стоимость не прибавляется повторно к расходам на создание СЗИ. </w:t>
      </w:r>
      <w:r w:rsidRPr="00062839">
        <w:rPr>
          <w:lang w:val="ru-RU"/>
        </w:rPr>
        <w:t>Дополнительные расчётные затраты составляют:</w:t>
      </w:r>
    </w:p>
    <w:p w14:paraId="1A7797E6" w14:textId="77777777" w:rsidR="008D522F" w:rsidRPr="00062839" w:rsidRDefault="00000000">
      <w:pPr>
        <w:keepNext/>
        <w:keepLines/>
        <w:spacing w:before="120" w:after="60" w:line="276" w:lineRule="auto"/>
        <w:ind w:firstLine="0"/>
        <w:jc w:val="right"/>
        <w:rPr>
          <w:lang w:val="ru-RU"/>
        </w:rPr>
      </w:pPr>
      <w:r w:rsidRPr="00062839">
        <w:rPr>
          <w:lang w:val="ru-RU"/>
        </w:rPr>
        <w:t>Таблица П3.9 — Дополнительные затраты на создание СЗИ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2438"/>
        <w:gridCol w:w="2324"/>
      </w:tblGrid>
      <w:tr w:rsidR="008D522F" w14:paraId="4595FB03" w14:textId="77777777">
        <w:trPr>
          <w:cantSplit/>
          <w:tblHeader/>
          <w:jc w:val="center"/>
        </w:trPr>
        <w:tc>
          <w:tcPr>
            <w:tcW w:w="5102" w:type="dxa"/>
            <w:shd w:val="clear" w:color="auto" w:fill="DCE6F1"/>
            <w:vAlign w:val="center"/>
          </w:tcPr>
          <w:p w14:paraId="790B1251" w14:textId="77777777" w:rsidR="008D522F" w:rsidRDefault="00000000">
            <w:pPr>
              <w:spacing w:before="20" w:line="276" w:lineRule="auto"/>
              <w:ind w:firstLine="0"/>
            </w:pPr>
            <w:proofErr w:type="spellStart"/>
            <w:r>
              <w:rPr>
                <w:b/>
              </w:rPr>
              <w:t>Работа</w:t>
            </w:r>
            <w:proofErr w:type="spellEnd"/>
          </w:p>
        </w:tc>
        <w:tc>
          <w:tcPr>
            <w:tcW w:w="2438" w:type="dxa"/>
            <w:shd w:val="clear" w:color="auto" w:fill="DCE6F1"/>
            <w:vAlign w:val="center"/>
          </w:tcPr>
          <w:p w14:paraId="38CA9D5F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Расчёт</w:t>
            </w:r>
          </w:p>
        </w:tc>
        <w:tc>
          <w:tcPr>
            <w:tcW w:w="2324" w:type="dxa"/>
            <w:shd w:val="clear" w:color="auto" w:fill="DCE6F1"/>
            <w:vAlign w:val="center"/>
          </w:tcPr>
          <w:p w14:paraId="50040739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Сумма, руб.</w:t>
            </w:r>
          </w:p>
        </w:tc>
      </w:tr>
      <w:tr w:rsidR="008D522F" w14:paraId="10BEEB7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5CB6BBF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Обследование помещений, КЗ и АС</w:t>
            </w:r>
          </w:p>
        </w:tc>
        <w:tc>
          <w:tcPr>
            <w:tcW w:w="2438" w:type="dxa"/>
            <w:vAlign w:val="center"/>
          </w:tcPr>
          <w:p w14:paraId="07F14712" w14:textId="77777777" w:rsidR="008D522F" w:rsidRDefault="00000000">
            <w:pPr>
              <w:spacing w:before="20" w:line="276" w:lineRule="auto"/>
              <w:ind w:firstLine="0"/>
            </w:pPr>
            <w:r>
              <w:t xml:space="preserve">24 ч × 2 000 </w:t>
            </w:r>
            <w:proofErr w:type="spellStart"/>
            <w:r>
              <w:t>руб</w:t>
            </w:r>
            <w:proofErr w:type="spellEnd"/>
            <w:r>
              <w:t>.</w:t>
            </w:r>
          </w:p>
        </w:tc>
        <w:tc>
          <w:tcPr>
            <w:tcW w:w="2324" w:type="dxa"/>
            <w:vAlign w:val="center"/>
          </w:tcPr>
          <w:p w14:paraId="4E40385B" w14:textId="77777777" w:rsidR="008D522F" w:rsidRDefault="00000000">
            <w:pPr>
              <w:spacing w:before="20" w:line="276" w:lineRule="auto"/>
              <w:ind w:firstLine="0"/>
            </w:pPr>
            <w:r>
              <w:t>48 000</w:t>
            </w:r>
          </w:p>
        </w:tc>
      </w:tr>
      <w:tr w:rsidR="008D522F" w14:paraId="7EA5E289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75B864E" w14:textId="77777777" w:rsidR="008D522F" w:rsidRDefault="00000000">
            <w:pPr>
              <w:spacing w:before="20" w:line="276" w:lineRule="auto"/>
              <w:ind w:firstLine="0"/>
            </w:pPr>
            <w:r>
              <w:t>Модель угроз и требования</w:t>
            </w:r>
          </w:p>
        </w:tc>
        <w:tc>
          <w:tcPr>
            <w:tcW w:w="2438" w:type="dxa"/>
            <w:vAlign w:val="center"/>
          </w:tcPr>
          <w:p w14:paraId="5D3C048C" w14:textId="77777777" w:rsidR="008D522F" w:rsidRDefault="00000000">
            <w:pPr>
              <w:spacing w:before="20" w:line="276" w:lineRule="auto"/>
              <w:ind w:firstLine="0"/>
            </w:pPr>
            <w:r>
              <w:t>18 ч × 2 000 руб.</w:t>
            </w:r>
          </w:p>
        </w:tc>
        <w:tc>
          <w:tcPr>
            <w:tcW w:w="2324" w:type="dxa"/>
            <w:vAlign w:val="center"/>
          </w:tcPr>
          <w:p w14:paraId="62876120" w14:textId="77777777" w:rsidR="008D522F" w:rsidRDefault="00000000">
            <w:pPr>
              <w:spacing w:before="20" w:line="276" w:lineRule="auto"/>
              <w:ind w:firstLine="0"/>
            </w:pPr>
            <w:r>
              <w:t>36 000</w:t>
            </w:r>
          </w:p>
        </w:tc>
      </w:tr>
      <w:tr w:rsidR="008D522F" w14:paraId="6B27541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CF0A0C6" w14:textId="77777777" w:rsidR="008D522F" w:rsidRDefault="00000000">
            <w:pPr>
              <w:spacing w:before="20" w:line="276" w:lineRule="auto"/>
              <w:ind w:firstLine="0"/>
            </w:pPr>
            <w:r>
              <w:t>ТЗ, проект и инструкции</w:t>
            </w:r>
          </w:p>
        </w:tc>
        <w:tc>
          <w:tcPr>
            <w:tcW w:w="2438" w:type="dxa"/>
            <w:vAlign w:val="center"/>
          </w:tcPr>
          <w:p w14:paraId="7654A145" w14:textId="77777777" w:rsidR="008D522F" w:rsidRDefault="00000000">
            <w:pPr>
              <w:spacing w:before="20" w:line="276" w:lineRule="auto"/>
              <w:ind w:firstLine="0"/>
            </w:pPr>
            <w:r>
              <w:t>24 ч × 2 000 руб.</w:t>
            </w:r>
          </w:p>
        </w:tc>
        <w:tc>
          <w:tcPr>
            <w:tcW w:w="2324" w:type="dxa"/>
            <w:vAlign w:val="center"/>
          </w:tcPr>
          <w:p w14:paraId="27BBD000" w14:textId="77777777" w:rsidR="008D522F" w:rsidRDefault="00000000">
            <w:pPr>
              <w:spacing w:before="20" w:line="276" w:lineRule="auto"/>
              <w:ind w:firstLine="0"/>
            </w:pPr>
            <w:r>
              <w:t>48 000</w:t>
            </w:r>
          </w:p>
        </w:tc>
      </w:tr>
      <w:tr w:rsidR="008D522F" w14:paraId="43433F37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ED29448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 xml:space="preserve">Настройка ОС, прав, </w:t>
            </w:r>
            <w:r>
              <w:t>AV</w:t>
            </w:r>
            <w:r w:rsidRPr="00074B6D">
              <w:rPr>
                <w:lang w:val="ru-RU"/>
              </w:rPr>
              <w:t xml:space="preserve"> и журналов</w:t>
            </w:r>
          </w:p>
        </w:tc>
        <w:tc>
          <w:tcPr>
            <w:tcW w:w="2438" w:type="dxa"/>
            <w:vAlign w:val="center"/>
          </w:tcPr>
          <w:p w14:paraId="4F8F6D64" w14:textId="77777777" w:rsidR="008D522F" w:rsidRDefault="00000000">
            <w:pPr>
              <w:spacing w:before="20" w:line="276" w:lineRule="auto"/>
              <w:ind w:firstLine="0"/>
            </w:pPr>
            <w:r>
              <w:t xml:space="preserve">32 ч × 2 000 </w:t>
            </w:r>
            <w:proofErr w:type="spellStart"/>
            <w:r>
              <w:t>руб</w:t>
            </w:r>
            <w:proofErr w:type="spellEnd"/>
            <w:r>
              <w:t>.</w:t>
            </w:r>
          </w:p>
        </w:tc>
        <w:tc>
          <w:tcPr>
            <w:tcW w:w="2324" w:type="dxa"/>
            <w:vAlign w:val="center"/>
          </w:tcPr>
          <w:p w14:paraId="4C6469FF" w14:textId="77777777" w:rsidR="008D522F" w:rsidRDefault="00000000">
            <w:pPr>
              <w:spacing w:before="20" w:line="276" w:lineRule="auto"/>
              <w:ind w:firstLine="0"/>
            </w:pPr>
            <w:r>
              <w:t>64 000</w:t>
            </w:r>
          </w:p>
        </w:tc>
      </w:tr>
      <w:tr w:rsidR="008D522F" w14:paraId="4EA46B4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5DD0A2F" w14:textId="77777777" w:rsidR="008D522F" w:rsidRDefault="00000000">
            <w:pPr>
              <w:spacing w:before="20" w:line="276" w:lineRule="auto"/>
              <w:ind w:firstLine="0"/>
            </w:pPr>
            <w:r>
              <w:t>Испытания и восстановление</w:t>
            </w:r>
          </w:p>
        </w:tc>
        <w:tc>
          <w:tcPr>
            <w:tcW w:w="2438" w:type="dxa"/>
            <w:vAlign w:val="center"/>
          </w:tcPr>
          <w:p w14:paraId="0BDC6174" w14:textId="77777777" w:rsidR="008D522F" w:rsidRDefault="00000000">
            <w:pPr>
              <w:spacing w:before="20" w:line="276" w:lineRule="auto"/>
              <w:ind w:firstLine="0"/>
            </w:pPr>
            <w:r>
              <w:t>24 ч × 2 000 руб.</w:t>
            </w:r>
          </w:p>
        </w:tc>
        <w:tc>
          <w:tcPr>
            <w:tcW w:w="2324" w:type="dxa"/>
            <w:vAlign w:val="center"/>
          </w:tcPr>
          <w:p w14:paraId="20935158" w14:textId="77777777" w:rsidR="008D522F" w:rsidRDefault="00000000">
            <w:pPr>
              <w:spacing w:before="20" w:line="276" w:lineRule="auto"/>
              <w:ind w:firstLine="0"/>
            </w:pPr>
            <w:r>
              <w:t>48 000</w:t>
            </w:r>
          </w:p>
        </w:tc>
      </w:tr>
      <w:tr w:rsidR="008D522F" w14:paraId="2D0507DF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14B408CA" w14:textId="77777777" w:rsidR="008D522F" w:rsidRDefault="00000000">
            <w:pPr>
              <w:spacing w:before="20" w:line="276" w:lineRule="auto"/>
              <w:ind w:firstLine="0"/>
            </w:pPr>
            <w:r>
              <w:t>Обучение и передача</w:t>
            </w:r>
          </w:p>
        </w:tc>
        <w:tc>
          <w:tcPr>
            <w:tcW w:w="2438" w:type="dxa"/>
            <w:vAlign w:val="center"/>
          </w:tcPr>
          <w:p w14:paraId="59C1F53D" w14:textId="77777777" w:rsidR="008D522F" w:rsidRDefault="00000000">
            <w:pPr>
              <w:spacing w:before="20" w:line="276" w:lineRule="auto"/>
              <w:ind w:firstLine="0"/>
            </w:pPr>
            <w:r>
              <w:t>8 ч × 2 000 руб.</w:t>
            </w:r>
          </w:p>
        </w:tc>
        <w:tc>
          <w:tcPr>
            <w:tcW w:w="2324" w:type="dxa"/>
            <w:vAlign w:val="center"/>
          </w:tcPr>
          <w:p w14:paraId="00EA066C" w14:textId="77777777" w:rsidR="008D522F" w:rsidRDefault="00000000">
            <w:pPr>
              <w:spacing w:before="20" w:line="276" w:lineRule="auto"/>
              <w:ind w:firstLine="0"/>
            </w:pPr>
            <w:r>
              <w:t>16 000</w:t>
            </w:r>
          </w:p>
        </w:tc>
      </w:tr>
      <w:tr w:rsidR="008D522F" w14:paraId="7E0565F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50BB70D" w14:textId="77777777" w:rsidR="008D522F" w:rsidRDefault="00000000">
            <w:pPr>
              <w:spacing w:before="20" w:line="276" w:lineRule="auto"/>
              <w:ind w:firstLine="0"/>
            </w:pPr>
            <w:r>
              <w:t>Инструментальная проверка переговорной</w:t>
            </w:r>
          </w:p>
        </w:tc>
        <w:tc>
          <w:tcPr>
            <w:tcW w:w="2438" w:type="dxa"/>
            <w:vAlign w:val="center"/>
          </w:tcPr>
          <w:p w14:paraId="1D7A462E" w14:textId="77777777" w:rsidR="008D522F" w:rsidRDefault="00000000">
            <w:pPr>
              <w:spacing w:before="20" w:line="276" w:lineRule="auto"/>
              <w:ind w:firstLine="0"/>
            </w:pPr>
            <w:r>
              <w:t>Условная оценка</w:t>
            </w:r>
          </w:p>
        </w:tc>
        <w:tc>
          <w:tcPr>
            <w:tcW w:w="2324" w:type="dxa"/>
            <w:vAlign w:val="center"/>
          </w:tcPr>
          <w:p w14:paraId="76E30360" w14:textId="77777777" w:rsidR="008D522F" w:rsidRDefault="00000000">
            <w:pPr>
              <w:spacing w:before="20" w:line="276" w:lineRule="auto"/>
              <w:ind w:firstLine="0"/>
            </w:pPr>
            <w:r>
              <w:t>60 000</w:t>
            </w:r>
          </w:p>
        </w:tc>
      </w:tr>
      <w:tr w:rsidR="008D522F" w14:paraId="1C59643E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02555A0" w14:textId="77777777" w:rsidR="008D522F" w:rsidRDefault="00000000">
            <w:pPr>
              <w:spacing w:before="20" w:line="276" w:lineRule="auto"/>
              <w:ind w:firstLine="0"/>
            </w:pPr>
            <w:r>
              <w:t>Резерв 10 %</w:t>
            </w:r>
          </w:p>
        </w:tc>
        <w:tc>
          <w:tcPr>
            <w:tcW w:w="2438" w:type="dxa"/>
            <w:vAlign w:val="center"/>
          </w:tcPr>
          <w:p w14:paraId="2352AB13" w14:textId="77777777" w:rsidR="008D522F" w:rsidRDefault="00000000">
            <w:pPr>
              <w:spacing w:before="20" w:line="276" w:lineRule="auto"/>
              <w:ind w:firstLine="0"/>
            </w:pPr>
            <w:r>
              <w:t>От 320 000 руб.</w:t>
            </w:r>
          </w:p>
        </w:tc>
        <w:tc>
          <w:tcPr>
            <w:tcW w:w="2324" w:type="dxa"/>
            <w:vAlign w:val="center"/>
          </w:tcPr>
          <w:p w14:paraId="3579CA79" w14:textId="77777777" w:rsidR="008D522F" w:rsidRDefault="00000000">
            <w:pPr>
              <w:spacing w:before="20" w:line="276" w:lineRule="auto"/>
              <w:ind w:firstLine="0"/>
            </w:pPr>
            <w:r>
              <w:t>32 000</w:t>
            </w:r>
          </w:p>
        </w:tc>
      </w:tr>
      <w:tr w:rsidR="008D522F" w14:paraId="338F4FFB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C6761A9" w14:textId="77777777" w:rsidR="008D522F" w:rsidRDefault="00000000">
            <w:pPr>
              <w:spacing w:before="20" w:line="276" w:lineRule="auto"/>
              <w:ind w:firstLine="0"/>
            </w:pPr>
            <w:r>
              <w:t>Итого</w:t>
            </w:r>
          </w:p>
        </w:tc>
        <w:tc>
          <w:tcPr>
            <w:tcW w:w="2438" w:type="dxa"/>
            <w:vAlign w:val="center"/>
          </w:tcPr>
          <w:p w14:paraId="151A60A5" w14:textId="77777777" w:rsidR="008D522F" w:rsidRDefault="008D522F">
            <w:pPr>
              <w:spacing w:before="20" w:line="276" w:lineRule="auto"/>
              <w:ind w:firstLine="0"/>
            </w:pPr>
          </w:p>
        </w:tc>
        <w:tc>
          <w:tcPr>
            <w:tcW w:w="2324" w:type="dxa"/>
            <w:vAlign w:val="center"/>
          </w:tcPr>
          <w:p w14:paraId="2FFA6206" w14:textId="77777777" w:rsidR="008D522F" w:rsidRDefault="00000000">
            <w:pPr>
              <w:spacing w:before="20" w:line="276" w:lineRule="auto"/>
              <w:ind w:firstLine="0"/>
            </w:pPr>
            <w:r>
              <w:t>352 000</w:t>
            </w:r>
          </w:p>
        </w:tc>
      </w:tr>
    </w:tbl>
    <w:p w14:paraId="1BFC14D2" w14:textId="77777777" w:rsidR="008D522F" w:rsidRDefault="008D522F">
      <w:pPr>
        <w:keepLines/>
        <w:spacing w:line="276" w:lineRule="auto"/>
        <w:ind w:firstLine="0"/>
      </w:pP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В составе исходной материально-технической базы [7] уже учтены SRV-01, ARM-05/06, SW-Z, MFP-01, UPS-01, носители, AZ-01, измерительные комплекты и ПО общей стоимостью 2 850 000 руб. Поштучные цены в исходной спецификации не выделены, поэтому произвольное распределение этой суммы по изделиям не выполняется.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Из дополнительных расходов таблицы П3.9 на настройку ОС и средств защиты приходится 64 000 руб., на испытания и проверку восстановления — 48 000 руб., на инструментальную проверку переговорной — условные 60 000 руб. Эти суммы входят в общий расчёт 352 000 руб. и повторно к нему не прибавляются.</w:t>
      </w:r>
    </w:p>
    <w:p>
      <w:pPr>
        <w:keepLines/>
        <w:spacing w:line="276" w:lineRule="auto"/>
        <w:ind w:firstLine="850"/>
        <w:jc w:val="both"/>
        <w:rPr>
          <w:lang w:val="ru-RU"/>
        </w:rPr>
      </w:pPr>
      <w:r>
        <w:t>Стоимость самостоятельных аттестационных испытаний и аттестации АС либо защищаемого помещения в 352 000 руб. не включена: необходимость, программа и объём таких работ уточняются по итогам обследования. При их назначении расходы определяются отдельным коммерческим предложением лицензиата и отражаются в смете до заключения договора.</w:t>
      </w:r>
    </w:p>
    <w:p w14:paraId="30B77E74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lastRenderedPageBreak/>
        <w:t>Ставка и стоимость подрядных работ — расчётные допущения. Окончательная смета определяется после обследования и коммерческих предложений; фактическая оплата не утверждается.</w:t>
      </w:r>
    </w:p>
    <w:p w14:paraId="0A7AEA88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13. Ориентировочные сроки разработки и внедрения ТСЗИ</w:t>
      </w:r>
    </w:p>
    <w:p w14:paraId="28841456" w14:textId="77777777" w:rsidR="008D522F" w:rsidRDefault="00000000">
      <w:pPr>
        <w:keepNext/>
        <w:keepLines/>
        <w:spacing w:before="120" w:after="60" w:line="276" w:lineRule="auto"/>
        <w:ind w:firstLine="0"/>
        <w:jc w:val="right"/>
      </w:pPr>
      <w:r>
        <w:t>Таблица П3.10 — Ориентировочный план работ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8674"/>
      </w:tblGrid>
      <w:tr w:rsidR="008D522F" w14:paraId="56C59732" w14:textId="77777777">
        <w:trPr>
          <w:cantSplit/>
          <w:tblHeader/>
          <w:jc w:val="center"/>
        </w:trPr>
        <w:tc>
          <w:tcPr>
            <w:tcW w:w="1191" w:type="dxa"/>
            <w:shd w:val="clear" w:color="auto" w:fill="DCE6F1"/>
            <w:vAlign w:val="center"/>
          </w:tcPr>
          <w:p w14:paraId="6E0CF22B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Неделя</w:t>
            </w:r>
          </w:p>
        </w:tc>
        <w:tc>
          <w:tcPr>
            <w:tcW w:w="8674" w:type="dxa"/>
            <w:shd w:val="clear" w:color="auto" w:fill="DCE6F1"/>
            <w:vAlign w:val="center"/>
          </w:tcPr>
          <w:p w14:paraId="01B34E0A" w14:textId="77777777" w:rsidR="008D522F" w:rsidRDefault="00000000">
            <w:pPr>
              <w:spacing w:before="20" w:line="276" w:lineRule="auto"/>
              <w:ind w:firstLine="0"/>
            </w:pPr>
            <w:r>
              <w:rPr>
                <w:b/>
              </w:rPr>
              <w:t>Работы и результат</w:t>
            </w:r>
          </w:p>
        </w:tc>
      </w:tr>
      <w:tr w:rsidR="008D522F" w:rsidRPr="00062839" w14:paraId="1CB82791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5463088" w14:textId="77777777" w:rsidR="008D522F" w:rsidRDefault="00000000">
            <w:pPr>
              <w:spacing w:before="20" w:line="276" w:lineRule="auto"/>
              <w:ind w:firstLine="0"/>
            </w:pPr>
            <w:r>
              <w:t>1</w:t>
            </w:r>
          </w:p>
        </w:tc>
        <w:tc>
          <w:tcPr>
            <w:tcW w:w="8674" w:type="dxa"/>
            <w:vAlign w:val="center"/>
          </w:tcPr>
          <w:p w14:paraId="20C0BA4F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Обследование помещений, границ КЗ, линий и состава АС; акт.</w:t>
            </w:r>
          </w:p>
        </w:tc>
      </w:tr>
      <w:tr w:rsidR="008D522F" w:rsidRPr="00062839" w14:paraId="062F8F4E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5FD2A85C" w14:textId="77777777" w:rsidR="008D522F" w:rsidRDefault="00000000">
            <w:pPr>
              <w:spacing w:before="20" w:line="276" w:lineRule="auto"/>
              <w:ind w:firstLine="0"/>
            </w:pPr>
            <w:r>
              <w:t>2</w:t>
            </w:r>
          </w:p>
        </w:tc>
        <w:tc>
          <w:tcPr>
            <w:tcW w:w="8674" w:type="dxa"/>
            <w:vAlign w:val="center"/>
          </w:tcPr>
          <w:p w14:paraId="2F91C497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Уточнение модели угроз, требований и ТЗ.</w:t>
            </w:r>
          </w:p>
        </w:tc>
      </w:tr>
      <w:tr w:rsidR="008D522F" w:rsidRPr="00062839" w14:paraId="2465701F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69994A85" w14:textId="77777777" w:rsidR="008D522F" w:rsidRDefault="00000000">
            <w:pPr>
              <w:spacing w:before="20" w:line="276" w:lineRule="auto"/>
              <w:ind w:firstLine="0"/>
            </w:pPr>
            <w:r>
              <w:t>3</w:t>
            </w:r>
          </w:p>
        </w:tc>
        <w:tc>
          <w:tcPr>
            <w:tcW w:w="8674" w:type="dxa"/>
            <w:vAlign w:val="center"/>
          </w:tcPr>
          <w:p w14:paraId="38CCD072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Проект СЗИ, выбор исполнения средств, проверка документов.</w:t>
            </w:r>
          </w:p>
        </w:tc>
      </w:tr>
      <w:tr w:rsidR="008D522F" w:rsidRPr="00062839" w14:paraId="2BEF36EA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628B0C68" w14:textId="77777777" w:rsidR="008D522F" w:rsidRDefault="00000000">
            <w:pPr>
              <w:spacing w:before="20" w:line="276" w:lineRule="auto"/>
              <w:ind w:firstLine="0"/>
            </w:pPr>
            <w:r>
              <w:t>4</w:t>
            </w:r>
          </w:p>
        </w:tc>
        <w:tc>
          <w:tcPr>
            <w:tcW w:w="8674" w:type="dxa"/>
            <w:vAlign w:val="center"/>
          </w:tcPr>
          <w:p w14:paraId="0B67E600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Настройка доступа, носителей, журналов, помещения и инструкций.</w:t>
            </w:r>
          </w:p>
        </w:tc>
      </w:tr>
      <w:tr w:rsidR="008D522F" w:rsidRPr="00062839" w14:paraId="7B86A664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131A693B" w14:textId="77777777" w:rsidR="008D522F" w:rsidRDefault="00000000">
            <w:pPr>
              <w:spacing w:before="20" w:line="276" w:lineRule="auto"/>
              <w:ind w:firstLine="0"/>
            </w:pPr>
            <w:r>
              <w:t>5</w:t>
            </w:r>
          </w:p>
        </w:tc>
        <w:tc>
          <w:tcPr>
            <w:tcW w:w="8674" w:type="dxa"/>
            <w:vAlign w:val="center"/>
          </w:tcPr>
          <w:p w14:paraId="7743B514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Опытная эксплуатация, тесты доступа и восстановления.</w:t>
            </w:r>
          </w:p>
        </w:tc>
      </w:tr>
      <w:tr w:rsidR="008D522F" w:rsidRPr="00062839" w14:paraId="3BA10138" w14:textId="77777777">
        <w:trPr>
          <w:cantSplit/>
          <w:jc w:val="center"/>
        </w:trPr>
        <w:tc>
          <w:tcPr>
            <w:tcW w:w="1191" w:type="dxa"/>
            <w:vAlign w:val="center"/>
          </w:tcPr>
          <w:p w14:paraId="77AA3A58" w14:textId="77777777" w:rsidR="008D522F" w:rsidRDefault="00000000">
            <w:pPr>
              <w:spacing w:before="20" w:line="276" w:lineRule="auto"/>
              <w:ind w:firstLine="0"/>
            </w:pPr>
            <w:r>
              <w:t>6</w:t>
            </w:r>
          </w:p>
        </w:tc>
        <w:tc>
          <w:tcPr>
            <w:tcW w:w="8674" w:type="dxa"/>
            <w:vAlign w:val="center"/>
          </w:tcPr>
          <w:p w14:paraId="588D3116" w14:textId="77777777" w:rsidR="008D522F" w:rsidRPr="00074B6D" w:rsidRDefault="00000000">
            <w:pPr>
              <w:spacing w:before="20" w:line="276" w:lineRule="auto"/>
              <w:ind w:firstLine="0"/>
              <w:rPr>
                <w:lang w:val="ru-RU"/>
              </w:rPr>
            </w:pPr>
            <w:r w:rsidRPr="00074B6D">
              <w:rPr>
                <w:lang w:val="ru-RU"/>
              </w:rPr>
              <w:t>Устранение замечаний, приёмка и решение о вводе.</w:t>
            </w:r>
          </w:p>
        </w:tc>
      </w:tr>
    </w:tbl>
    <w:p w14:paraId="2AB88E39" w14:textId="77777777" w:rsidR="008D522F" w:rsidRPr="00074B6D" w:rsidRDefault="008D522F">
      <w:pPr>
        <w:keepLines/>
        <w:spacing w:line="276" w:lineRule="auto"/>
        <w:ind w:firstLine="0"/>
        <w:rPr>
          <w:lang w:val="ru-RU"/>
        </w:rPr>
      </w:pPr>
    </w:p>
    <w:p w14:paraId="0534E220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074B6D">
        <w:rPr>
          <w:lang w:val="ru-RU"/>
        </w:rPr>
        <w:t>При необходимости сроки инструментальных измерений и аттестации согласуются отдельно; до завершения работ их результаты не заявляются.</w:t>
      </w:r>
    </w:p>
    <w:p w14:paraId="58D388B1" w14:textId="77777777" w:rsidR="008D522F" w:rsidRPr="00074B6D" w:rsidRDefault="00000000">
      <w:pPr>
        <w:pStyle w:val="21"/>
        <w:spacing w:before="240" w:after="140" w:line="276" w:lineRule="auto"/>
        <w:ind w:firstLine="0"/>
        <w:jc w:val="center"/>
        <w:rPr>
          <w:lang w:val="ru-RU"/>
        </w:rPr>
      </w:pPr>
      <w:r w:rsidRPr="00062839">
        <w:rPr>
          <w:rFonts w:ascii="Times New Roman" w:hAnsi="Times New Roman"/>
          <w:lang w:val="ru-RU"/>
        </w:rPr>
        <w:t>14. Перечень мероприятий по обеспечению конфиденциальности информации на стадии проектирования объекта информатизации</w:t>
      </w:r>
    </w:p>
    <w:p w14:paraId="462FC871" w14:textId="77777777" w:rsidR="008D522F" w:rsidRPr="00074B6D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 xml:space="preserve">– Назначить ответственных, определить состав проектной группы и допуск к схемам, конфигурациям, перечню </w:t>
      </w:r>
      <w:r>
        <w:t>R</w:t>
      </w:r>
      <w:r w:rsidRPr="003F7293">
        <w:rPr>
          <w:lang w:val="ru-RU"/>
        </w:rPr>
        <w:t>1–</w:t>
      </w:r>
      <w:r>
        <w:t>R</w:t>
      </w:r>
      <w:r w:rsidRPr="003F7293">
        <w:rPr>
          <w:lang w:val="ru-RU"/>
        </w:rPr>
        <w:t>5 и документам заказчиков.</w:t>
      </w:r>
    </w:p>
    <w:p w14:paraId="32295E3C" w14:textId="77777777" w:rsidR="008D522F" w:rsidRPr="00074B6D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– Использовать в проекте обезличенные примеры персональных данных; копии выдавать по заданию, вести учёт и исключить передачу через личные сервисы.</w:t>
      </w:r>
    </w:p>
    <w:p w14:paraId="7810ECB3" w14:textId="77777777" w:rsidR="008D522F" w:rsidRPr="00074B6D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– Зафиксировать расположение ОТСС и ВТСС, предполагаемые границы КЗ, выходящие линии и условия обследования помещения 06.</w:t>
      </w:r>
    </w:p>
    <w:p w14:paraId="3C55851D" w14:textId="77777777" w:rsidR="008D522F" w:rsidRPr="00074B6D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– Проверить сертификаты и версии выбранных средств; оформить ТЗ, технический проект, инструкции пользователей и администратора, программу испытаний.</w:t>
      </w:r>
    </w:p>
    <w:p w14:paraId="37E08D91" w14:textId="77777777" w:rsidR="008D522F" w:rsidRPr="00FF47E7" w:rsidRDefault="00000000">
      <w:pPr>
        <w:keepLines/>
        <w:spacing w:line="276" w:lineRule="auto"/>
        <w:ind w:left="1531" w:hanging="283"/>
        <w:rPr>
          <w:lang w:val="ru-RU"/>
        </w:rPr>
      </w:pPr>
      <w:r w:rsidRPr="003F7293">
        <w:rPr>
          <w:lang w:val="ru-RU"/>
        </w:rPr>
        <w:t>– После изменений архитектуры повторять оценку угроз; до ввода проверить права, журналы, антивирусную проверку, резервирование и процедуру носителей.</w:t>
      </w:r>
    </w:p>
    <w:p w14:paraId="1F0EDAAC" w14:textId="77777777" w:rsidR="00FF47E7" w:rsidRPr="00FF47E7" w:rsidRDefault="00FF47E7">
      <w:pPr>
        <w:keepLines/>
        <w:spacing w:line="276" w:lineRule="auto"/>
        <w:ind w:left="1531" w:hanging="283"/>
        <w:rPr>
          <w:lang w:val="ru-RU"/>
        </w:rPr>
      </w:pPr>
    </w:p>
    <w:p w14:paraId="3CA3B9F6" w14:textId="77777777" w:rsidR="008D522F" w:rsidRPr="00074B6D" w:rsidRDefault="00000000">
      <w:pPr>
        <w:keepLines/>
        <w:spacing w:line="276" w:lineRule="auto"/>
        <w:ind w:firstLine="850"/>
        <w:jc w:val="both"/>
        <w:rPr>
          <w:lang w:val="ru-RU"/>
        </w:rPr>
      </w:pPr>
      <w:r w:rsidRPr="003F7293">
        <w:rPr>
          <w:lang w:val="ru-RU"/>
        </w:rPr>
        <w:t>Руководитель предпроектного обследования __________ Д. П. Ковалев</w:t>
      </w:r>
    </w:p>
    <w:sectPr w:rsidR="008D522F" w:rsidRPr="00074B6D" w:rsidSect="00034616">
      <w:footerReference w:type="default" r:id="rId11"/>
      <w:pgSz w:w="11906" w:h="16838"/>
      <w:pgMar w:top="1134" w:right="850" w:bottom="1134" w:left="1417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1EF691" w14:textId="77777777" w:rsidR="0066392C" w:rsidRDefault="0066392C">
      <w:pPr>
        <w:spacing w:line="240" w:lineRule="auto"/>
      </w:pPr>
      <w:r>
        <w:separator/>
      </w:r>
    </w:p>
  </w:endnote>
  <w:endnote w:type="continuationSeparator" w:id="0">
    <w:p w14:paraId="36CFAF14" w14:textId="77777777" w:rsidR="0066392C" w:rsidRDefault="006639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C6131F" w14:textId="77777777" w:rsidR="0025526D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FE0F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B4E50D" w14:textId="77777777" w:rsidR="0066392C" w:rsidRDefault="0066392C">
      <w:pPr>
        <w:spacing w:line="240" w:lineRule="auto"/>
      </w:pPr>
      <w:r>
        <w:separator/>
      </w:r>
    </w:p>
  </w:footnote>
  <w:footnote w:type="continuationSeparator" w:id="0">
    <w:p w14:paraId="0F321C11" w14:textId="77777777" w:rsidR="0066392C" w:rsidRDefault="006639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5223774">
    <w:abstractNumId w:val="8"/>
  </w:num>
  <w:num w:numId="2" w16cid:durableId="1505777899">
    <w:abstractNumId w:val="6"/>
  </w:num>
  <w:num w:numId="3" w16cid:durableId="1592814845">
    <w:abstractNumId w:val="5"/>
  </w:num>
  <w:num w:numId="4" w16cid:durableId="1810438128">
    <w:abstractNumId w:val="4"/>
  </w:num>
  <w:num w:numId="5" w16cid:durableId="907768138">
    <w:abstractNumId w:val="7"/>
  </w:num>
  <w:num w:numId="6" w16cid:durableId="1262759999">
    <w:abstractNumId w:val="3"/>
  </w:num>
  <w:num w:numId="7" w16cid:durableId="1921403408">
    <w:abstractNumId w:val="2"/>
  </w:num>
  <w:num w:numId="8" w16cid:durableId="1466241460">
    <w:abstractNumId w:val="1"/>
  </w:num>
  <w:num w:numId="9" w16cid:durableId="18961639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839"/>
    <w:rsid w:val="00074B6D"/>
    <w:rsid w:val="0015074B"/>
    <w:rsid w:val="0025526D"/>
    <w:rsid w:val="002714FE"/>
    <w:rsid w:val="00272092"/>
    <w:rsid w:val="0029639D"/>
    <w:rsid w:val="002D46E3"/>
    <w:rsid w:val="00326F90"/>
    <w:rsid w:val="003F7293"/>
    <w:rsid w:val="004D2C1B"/>
    <w:rsid w:val="0066392C"/>
    <w:rsid w:val="006C4C74"/>
    <w:rsid w:val="00732386"/>
    <w:rsid w:val="0088475A"/>
    <w:rsid w:val="008D522F"/>
    <w:rsid w:val="009252BF"/>
    <w:rsid w:val="00A15400"/>
    <w:rsid w:val="00A775D5"/>
    <w:rsid w:val="00AA1D8D"/>
    <w:rsid w:val="00AD02CA"/>
    <w:rsid w:val="00B47730"/>
    <w:rsid w:val="00B731A9"/>
    <w:rsid w:val="00C51753"/>
    <w:rsid w:val="00C80404"/>
    <w:rsid w:val="00CB0664"/>
    <w:rsid w:val="00CC5563"/>
    <w:rsid w:val="00D3684B"/>
    <w:rsid w:val="00DE749E"/>
    <w:rsid w:val="00DF78C5"/>
    <w:rsid w:val="00FC693F"/>
    <w:rsid w:val="00FE0F39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76B0CC"/>
  <w14:defaultImageDpi w14:val="300"/>
  <w15:docId w15:val="{09315E1E-D1FF-EC47-B8FC-3F8203B1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49</Pages>
  <Words>11497</Words>
  <Characters>65535</Characters>
  <Application>Microsoft Office Word</Application>
  <DocSecurity>0</DocSecurity>
  <Lines>546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15</cp:revision>
  <dcterms:created xsi:type="dcterms:W3CDTF">2013-12-23T23:15:00Z</dcterms:created>
  <dcterms:modified xsi:type="dcterms:W3CDTF">2026-10-03T18:33:00Z</dcterms:modified>
  <cp:category/>
</cp:coreProperties>
</file>