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№25)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№25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25 требуется встроить пословицу «Ячмень у соседа вкуснее риса дома.» в стих-контейнер covers/5.docx, используя параметр форматирования «цвет символов» и кодировку «Windows-1251».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covers/5.docx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variant25.docx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Ячмень у соседа вкуснее риса дома.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010000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272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425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№25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"Ячмень у соседа вкуснее риса дома."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resources/steganographic_concealment/covers/5.docx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Windows-1251 -p color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resources/steganographic_concealment/generated/variant25.docx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variant25.docx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Ячмень у соседа вкуснее риса дома.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цвет символов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000000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010000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425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№25 реализованной программой ПР2 пословица «Ячмень у соседа вкуснее риса дома.» успешно встроена в стих-контейнер covers/5.docx через «цвет символов» с кодировкой «Windows-1251» (272 полезных бит на 425 символов контейнера). Полученный файл variant25.docx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