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№9)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№9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9 требуется встроить пословицу «Женщина захочет - сквозь скалу пройдет.» в стих-контейнер covers/9.docx, используя параметр форматирования «размер шрифта» и кодировку «КОИ-8R».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covers/9.docx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variant09.docx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Женщина захочет - сквозь скалу пройдет.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КОИ-8R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312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1425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№9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"Женщина захочет - сквозь скалу пройдет."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resources/steganographic_concealment/covers/9.docx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КОИ-8R -p size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resources/steganographic_concealment/generated/variant09.docx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variant09.docx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Женщина захочет - сквозь скалу пройдет.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КОИ-8R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размер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312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1425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№9 реализованной программой ПР2 пословица «Женщина захочет - сквозь скалу пройдет.» успешно встроена в стих-контейнер covers/9.docx через «размер шрифта» с кодировкой «КОИ-8R» (312 полезных бит на 1425 символов контейнера). Полученный файл variant09.docx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