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0AB8E2" w14:textId="278CA1B2" w:rsidR="00136A57" w:rsidRPr="00947424" w:rsidRDefault="00136A57" w:rsidP="00136A57">
      <w:pPr>
        <w:pStyle w:val="a3"/>
        <w:spacing w:before="0" w:after="0"/>
        <w:rPr>
          <w:color w:val="000000"/>
          <w:sz w:val="28"/>
          <w:szCs w:val="28"/>
        </w:rPr>
      </w:pPr>
      <w:bookmarkStart w:id="0" w:name="_Hlk212249840"/>
      <w:r w:rsidRPr="00136A57">
        <w:rPr>
          <w:b/>
          <w:bCs/>
          <w:color w:val="000000"/>
          <w:sz w:val="28"/>
          <w:szCs w:val="28"/>
        </w:rPr>
        <w:t>Для служебного пользования</w:t>
      </w:r>
      <w:r w:rsidRPr="001C54B0">
        <w:rPr>
          <w:color w:val="000000"/>
          <w:sz w:val="28"/>
          <w:szCs w:val="28"/>
        </w:rPr>
        <w:t xml:space="preserve"> </w:t>
      </w:r>
      <w:r w:rsidRPr="001C54B0">
        <w:rPr>
          <w:color w:val="000000"/>
          <w:sz w:val="28"/>
          <w:szCs w:val="28"/>
        </w:rPr>
        <w:br/>
        <w:t>Экз. №</w:t>
      </w:r>
      <w:r>
        <w:rPr>
          <w:color w:val="000000"/>
          <w:sz w:val="28"/>
          <w:szCs w:val="28"/>
        </w:rPr>
        <w:t xml:space="preserve"> </w:t>
      </w:r>
      <w:r w:rsidRPr="00947424">
        <w:rPr>
          <w:color w:val="000000"/>
          <w:sz w:val="28"/>
          <w:szCs w:val="28"/>
        </w:rPr>
        <w:t>####</w:t>
      </w:r>
    </w:p>
    <w:p w14:paraId="646371E4" w14:textId="705FEEEB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  <w:r w:rsidRPr="001C54B0">
        <w:rPr>
          <w:color w:val="000000"/>
          <w:sz w:val="28"/>
          <w:szCs w:val="28"/>
        </w:rPr>
        <w:t xml:space="preserve">Утверждаю </w:t>
      </w:r>
      <w:r w:rsidRPr="001C54B0">
        <w:rPr>
          <w:color w:val="000000"/>
          <w:sz w:val="28"/>
          <w:szCs w:val="28"/>
        </w:rPr>
        <w:br/>
        <w:t xml:space="preserve">Руководитель предприятия </w:t>
      </w:r>
      <w:r w:rsidRPr="001C54B0">
        <w:rPr>
          <w:color w:val="000000"/>
          <w:sz w:val="28"/>
          <w:szCs w:val="28"/>
        </w:rPr>
        <w:br/>
      </w:r>
      <w:proofErr w:type="spellStart"/>
      <w:r w:rsidR="00947424">
        <w:rPr>
          <w:color w:val="000000"/>
          <w:sz w:val="28"/>
          <w:szCs w:val="28"/>
        </w:rPr>
        <w:t>Ковалев</w:t>
      </w:r>
      <w:proofErr w:type="spellEnd"/>
      <w:r>
        <w:rPr>
          <w:color w:val="000000"/>
          <w:sz w:val="28"/>
          <w:szCs w:val="28"/>
        </w:rPr>
        <w:t xml:space="preserve"> </w:t>
      </w:r>
      <w:r w:rsidR="00947424">
        <w:rPr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>.П.</w:t>
      </w:r>
      <w:r w:rsidRPr="001C54B0">
        <w:rPr>
          <w:color w:val="000000"/>
          <w:sz w:val="28"/>
          <w:szCs w:val="28"/>
        </w:rPr>
        <w:t xml:space="preserve"> </w:t>
      </w:r>
      <w:r w:rsidRPr="001C54B0">
        <w:rPr>
          <w:color w:val="000000"/>
          <w:sz w:val="28"/>
          <w:szCs w:val="28"/>
        </w:rPr>
        <w:br/>
        <w:t xml:space="preserve">(Ф. И. О.) </w:t>
      </w:r>
      <w:r w:rsidRPr="001C54B0">
        <w:rPr>
          <w:color w:val="000000"/>
          <w:sz w:val="28"/>
          <w:szCs w:val="28"/>
        </w:rPr>
        <w:br/>
        <w:t>"</w:t>
      </w:r>
      <w:r>
        <w:rPr>
          <w:color w:val="000000"/>
          <w:sz w:val="28"/>
          <w:szCs w:val="28"/>
        </w:rPr>
        <w:t>25</w:t>
      </w:r>
      <w:r w:rsidRPr="001C54B0">
        <w:rPr>
          <w:color w:val="000000"/>
          <w:sz w:val="28"/>
          <w:szCs w:val="28"/>
        </w:rPr>
        <w:t xml:space="preserve">" </w:t>
      </w:r>
      <w:r>
        <w:rPr>
          <w:color w:val="000000"/>
          <w:sz w:val="28"/>
          <w:szCs w:val="28"/>
        </w:rPr>
        <w:t>октября</w:t>
      </w:r>
      <w:r w:rsidRPr="001C54B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2025</w:t>
      </w:r>
      <w:r w:rsidRPr="001C54B0">
        <w:rPr>
          <w:color w:val="000000"/>
          <w:sz w:val="28"/>
          <w:szCs w:val="28"/>
        </w:rPr>
        <w:t xml:space="preserve"> г.</w:t>
      </w:r>
    </w:p>
    <w:p w14:paraId="23100FE6" w14:textId="678E108A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501D611D" w14:textId="12236D5B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7426EB09" w14:textId="1413B434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52F4F326" w14:textId="1A20E4DB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7AF8562F" w14:textId="240F44DC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78D16218" w14:textId="13AD1913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7B90582F" w14:textId="77777777" w:rsidR="00136A57" w:rsidRDefault="00136A57" w:rsidP="00136A57">
      <w:pPr>
        <w:pStyle w:val="a3"/>
        <w:spacing w:before="0" w:after="0"/>
        <w:jc w:val="right"/>
        <w:rPr>
          <w:color w:val="000000"/>
          <w:sz w:val="28"/>
          <w:szCs w:val="28"/>
        </w:rPr>
      </w:pPr>
    </w:p>
    <w:p w14:paraId="11D68CD6" w14:textId="531D40EF" w:rsidR="00136A57" w:rsidRDefault="00136A57" w:rsidP="00136A57">
      <w:pPr>
        <w:pStyle w:val="a3"/>
        <w:jc w:val="center"/>
        <w:rPr>
          <w:i/>
          <w:iCs/>
          <w:color w:val="000000"/>
          <w:sz w:val="28"/>
          <w:szCs w:val="28"/>
        </w:rPr>
      </w:pPr>
      <w:r w:rsidRPr="00136A57">
        <w:rPr>
          <w:i/>
          <w:iCs/>
          <w:color w:val="000000"/>
          <w:sz w:val="28"/>
          <w:szCs w:val="28"/>
        </w:rPr>
        <w:t>Настоящий Перечень определяет состав сведений КХ, подлежащих защите в деятельности организации, и применяется при планировании и выполнении работ по технической защите информации, а также при оформлении доступа персонала к сведениям ограниченного распространения.</w:t>
      </w:r>
    </w:p>
    <w:p w14:paraId="2450F77A" w14:textId="43B77FC9" w:rsidR="00136A57" w:rsidRPr="00136A57" w:rsidRDefault="00136A57" w:rsidP="00136A57">
      <w:pPr>
        <w:pStyle w:val="a3"/>
        <w:jc w:val="center"/>
        <w:rPr>
          <w:i/>
          <w:iCs/>
          <w:color w:val="000000"/>
          <w:sz w:val="28"/>
          <w:szCs w:val="28"/>
        </w:rPr>
      </w:pPr>
      <w:r w:rsidRPr="00136A57">
        <w:rPr>
          <w:i/>
          <w:iCs/>
          <w:color w:val="000000"/>
          <w:sz w:val="28"/>
          <w:szCs w:val="28"/>
        </w:rPr>
        <w:t>Объект применения Перечня: аудитория обработки персональных данных (КЗ) с 21 рабочим</w:t>
      </w:r>
      <w:r>
        <w:rPr>
          <w:i/>
          <w:iCs/>
          <w:color w:val="000000"/>
          <w:sz w:val="28"/>
          <w:szCs w:val="28"/>
        </w:rPr>
        <w:t xml:space="preserve"> </w:t>
      </w:r>
      <w:r w:rsidRPr="00136A57">
        <w:rPr>
          <w:i/>
          <w:iCs/>
          <w:color w:val="000000"/>
          <w:sz w:val="28"/>
          <w:szCs w:val="28"/>
        </w:rPr>
        <w:t>местом (1 — ОТСС, 20 — ВТСС), локальной вычислительной сетью, межсетевым экраном,</w:t>
      </w:r>
      <w:r>
        <w:rPr>
          <w:i/>
          <w:iCs/>
          <w:color w:val="000000"/>
          <w:sz w:val="28"/>
          <w:szCs w:val="28"/>
        </w:rPr>
        <w:t xml:space="preserve"> </w:t>
      </w:r>
      <w:r w:rsidRPr="00136A57">
        <w:rPr>
          <w:i/>
          <w:iCs/>
          <w:color w:val="000000"/>
          <w:sz w:val="28"/>
          <w:szCs w:val="28"/>
        </w:rPr>
        <w:t>средствами резервного копирования, проводной ОПС, СКС и инженерной инфраструктурой.</w:t>
      </w:r>
    </w:p>
    <w:p w14:paraId="34A6D200" w14:textId="77777777" w:rsidR="00136A57" w:rsidRPr="001C54B0" w:rsidRDefault="00136A57" w:rsidP="00136A57">
      <w:pPr>
        <w:pStyle w:val="a3"/>
        <w:spacing w:before="0" w:after="0"/>
        <w:rPr>
          <w:color w:val="000000"/>
          <w:sz w:val="28"/>
          <w:szCs w:val="28"/>
        </w:rPr>
      </w:pPr>
    </w:p>
    <w:p w14:paraId="56153615" w14:textId="77777777" w:rsidR="00136A57" w:rsidRPr="001C54B0" w:rsidRDefault="00136A57" w:rsidP="00136A57">
      <w:pPr>
        <w:pStyle w:val="a3"/>
        <w:spacing w:before="0" w:after="0"/>
        <w:jc w:val="center"/>
        <w:rPr>
          <w:b/>
          <w:color w:val="000000"/>
          <w:sz w:val="28"/>
          <w:szCs w:val="28"/>
        </w:rPr>
      </w:pPr>
      <w:r w:rsidRPr="001C54B0">
        <w:rPr>
          <w:b/>
          <w:color w:val="000000"/>
          <w:sz w:val="28"/>
          <w:szCs w:val="28"/>
        </w:rPr>
        <w:t xml:space="preserve">ПЕРЕЧЕНЬ </w:t>
      </w:r>
      <w:r w:rsidRPr="001C54B0">
        <w:rPr>
          <w:b/>
          <w:color w:val="000000"/>
          <w:sz w:val="28"/>
          <w:szCs w:val="28"/>
        </w:rPr>
        <w:br/>
        <w:t>сведений конфиденциального характера</w:t>
      </w:r>
    </w:p>
    <w:tbl>
      <w:tblPr>
        <w:tblW w:w="11057" w:type="dxa"/>
        <w:tblInd w:w="-5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90"/>
        <w:gridCol w:w="4897"/>
        <w:gridCol w:w="5670"/>
      </w:tblGrid>
      <w:tr w:rsidR="00136A57" w:rsidRPr="001C54B0" w14:paraId="09DC65A4" w14:textId="77777777" w:rsidTr="00136A57">
        <w:trPr>
          <w:tblHeader/>
        </w:trPr>
        <w:tc>
          <w:tcPr>
            <w:tcW w:w="49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6C89FF2" w14:textId="28028FC1" w:rsidR="00136A57" w:rsidRPr="001C54B0" w:rsidRDefault="00136A57" w:rsidP="00136A57">
            <w:pPr>
              <w:pStyle w:val="a3"/>
              <w:snapToGrid w:val="0"/>
              <w:spacing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lastRenderedPageBreak/>
              <w:t>№ п/п</w:t>
            </w:r>
          </w:p>
        </w:tc>
        <w:tc>
          <w:tcPr>
            <w:tcW w:w="48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9ACB1FF" w14:textId="27AD82CB" w:rsidR="00136A57" w:rsidRPr="001C54B0" w:rsidRDefault="00136A57" w:rsidP="00136A57">
            <w:pPr>
              <w:pStyle w:val="a3"/>
              <w:snapToGrid w:val="0"/>
              <w:spacing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Наименование сведений</w:t>
            </w:r>
          </w:p>
        </w:tc>
        <w:tc>
          <w:tcPr>
            <w:tcW w:w="567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1356E7C" w14:textId="221268E7" w:rsidR="00136A57" w:rsidRPr="001C54B0" w:rsidRDefault="00136A57" w:rsidP="00136A57">
            <w:pPr>
              <w:pStyle w:val="a3"/>
              <w:snapToGrid w:val="0"/>
              <w:spacing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Типы документов/носителей, где возможно появление сведений КХ</w:t>
            </w:r>
          </w:p>
        </w:tc>
      </w:tr>
      <w:tr w:rsidR="00136A57" w:rsidRPr="001C54B0" w14:paraId="72026AB6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6733E8D7" w14:textId="72A7912D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D787D03" w14:textId="498D387D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Сведения о системе и средствах защиты ЛВС/АС (схемы сегментации, правила МЭ, маршрутизация, политики доступа, параметры СЗИ от НСД)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260AE10" w14:textId="72958303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Схемы сети; конфигурации МЭ/маршрутизаторов; реестры правил; регламенты межсетевого взаимодействия; отчёты аудита изменений; журналы администрирования</w:t>
            </w:r>
          </w:p>
        </w:tc>
      </w:tr>
      <w:tr w:rsidR="00136A57" w:rsidRPr="001C54B0" w14:paraId="1A51B92B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61C4AC38" w14:textId="0036BE51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2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510FD3F5" w14:textId="7879EFC3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 xml:space="preserve">Персональные данные работников/обучающихся/клиентов (состав </w:t>
            </w:r>
            <w:proofErr w:type="spellStart"/>
            <w:r>
              <w:t>ПДн</w:t>
            </w:r>
            <w:proofErr w:type="spellEnd"/>
            <w:r>
              <w:t>, категории, учётные записи, идентификаторы, реквизиты доступов, результаты обучения)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7434242" w14:textId="2CBD0BBA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 xml:space="preserve">БД </w:t>
            </w:r>
            <w:proofErr w:type="spellStart"/>
            <w:r>
              <w:t>ПДн</w:t>
            </w:r>
            <w:proofErr w:type="spellEnd"/>
            <w:r>
              <w:t xml:space="preserve"> (СУБД); выгрузки ИС; ведомости и отчёты; резервные копии; распечатки; электронные таблицы</w:t>
            </w:r>
          </w:p>
        </w:tc>
      </w:tr>
      <w:tr w:rsidR="00136A57" w:rsidRPr="001C54B0" w14:paraId="6FEF9BF7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C395C45" w14:textId="681BC625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F959F01" w14:textId="299A8AF6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Учетные записи и полномочия пользователей ОТСС/ИС/СУБД (матрицы ролей, привилегии, пароли/ключи, 2FA)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A01BE55" w14:textId="131F739B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Реестры пользователей (AD/ИС); матрицы ролей; заявки/приказы на доступ; журналы аутентификации/авторизации; реестры ключей/сертификатов</w:t>
            </w:r>
          </w:p>
        </w:tc>
      </w:tr>
      <w:tr w:rsidR="00136A57" w:rsidRPr="001C54B0" w14:paraId="5BB8DF3A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563F51CF" w14:textId="54DBD63E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4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56324E6F" w14:textId="54AF0917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 xml:space="preserve">Данные журналов безопасности и аудита (события, влияющие на </w:t>
            </w:r>
            <w:proofErr w:type="spellStart"/>
            <w:r>
              <w:t>ПДн</w:t>
            </w:r>
            <w:proofErr w:type="spellEnd"/>
            <w:r>
              <w:t>/конфигурацию СЗИ)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2F7E92A" w14:textId="4D93CC35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Журналы ОС/приложений/СУБД; логи МЭ; отчёты SIEM; протоколы расследований</w:t>
            </w:r>
          </w:p>
        </w:tc>
      </w:tr>
      <w:tr w:rsidR="00136A57" w:rsidRPr="001C54B0" w14:paraId="504E9A2A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5E588E48" w14:textId="45D6EDD1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5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65754AC" w14:textId="5EFD5D1D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 xml:space="preserve">Резервные копии баз </w:t>
            </w:r>
            <w:proofErr w:type="spellStart"/>
            <w:r>
              <w:t>ПДн</w:t>
            </w:r>
            <w:proofErr w:type="spellEnd"/>
            <w:r>
              <w:t xml:space="preserve"> и конфигураций ОТСС/МЭ/СУБД; ключевая информация для восстановления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F580F44" w14:textId="067C7F99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Носители резервных копий; каталоги бэкапов; сейф-пакеты; ведомости учёта</w:t>
            </w:r>
          </w:p>
        </w:tc>
      </w:tr>
      <w:tr w:rsidR="00136A57" w:rsidRPr="001C54B0" w14:paraId="27CFF902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27D1DC3" w14:textId="04213CD9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6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4EBC03E" w14:textId="3CE6949D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Параметры и реквизиты защищённых каналов связи (в том числе СКЗИ)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33AF4D9" w14:textId="5352D54F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Схемы защищённых каналов; реестры ключей/сертификатов; регламенты шифрования; журналы СКЗИ</w:t>
            </w:r>
          </w:p>
        </w:tc>
      </w:tr>
      <w:tr w:rsidR="00136A57" w:rsidRPr="001C54B0" w14:paraId="46AD2A98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09082D6" w14:textId="1C3BA488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7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2F84606" w14:textId="6EB97045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Конфигурации/документация ОТСС (архитектура, перечень СЗИ, настройки ОС/ПО, списки установленного ПО)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9A33ECE" w14:textId="4F6043D9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Паспорт ОТСС; конфигурации ОС/ПО; отчёты инвентаризации; регистры СЗИ</w:t>
            </w:r>
          </w:p>
        </w:tc>
      </w:tr>
      <w:tr w:rsidR="00136A57" w:rsidRPr="001C54B0" w14:paraId="06CA8946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BD57575" w14:textId="27AFFB33" w:rsidR="00136A57" w:rsidRPr="001C54B0" w:rsidRDefault="000461E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8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707FFBE" w14:textId="2075A524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Список допущенных лиц и их допуски/обязательства о неразглашении; распределение ролей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8EAE7C7" w14:textId="146E4780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Реестры допусков; приказы; договоры/НДА; журналы инструктажей</w:t>
            </w:r>
          </w:p>
        </w:tc>
      </w:tr>
      <w:tr w:rsidR="00136A57" w:rsidRPr="001C54B0" w14:paraId="098CBC45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2300FCF3" w14:textId="785183C3" w:rsidR="00136A57" w:rsidRPr="001C54B0" w:rsidRDefault="000461E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9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7F4CACB" w14:textId="36841500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Порядок передачи сведений КХ и условия взаимодействия с третьими организациями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0514C9C2" w14:textId="51FBAA85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Положение/регламент взаимодействия; договоры; переписка; доверенности</w:t>
            </w:r>
          </w:p>
        </w:tc>
      </w:tr>
      <w:tr w:rsidR="00136A57" w:rsidRPr="001C54B0" w14:paraId="374C2773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71F5DA8" w14:textId="1EFCBA0E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</w:t>
            </w:r>
            <w:r w:rsidR="000461E7">
              <w:t>0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958F7E3" w14:textId="4EC9C6B6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 xml:space="preserve">Материалы учебных кейсов/дампов, содержащие </w:t>
            </w:r>
            <w:proofErr w:type="spellStart"/>
            <w:r>
              <w:t>ПДн</w:t>
            </w:r>
            <w:proofErr w:type="spellEnd"/>
            <w:r>
              <w:t xml:space="preserve"> или имитирующие их (в т.ч. обезличенные, если обратимость возможна)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52A6AB3" w14:textId="7E8598CE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Учебные наборы данных; архивы лабораторных; методические материалы; резервные копии</w:t>
            </w:r>
          </w:p>
        </w:tc>
      </w:tr>
      <w:tr w:rsidR="00136A57" w:rsidRPr="001C54B0" w14:paraId="76F45A26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F92391F" w14:textId="54678B01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</w:t>
            </w:r>
            <w:r w:rsidR="000461E7">
              <w:t>1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27A64C01" w14:textId="3394CD26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Видеоданные с CCTV, позволяющие наблюдать экраны, ввод данных или идентифицировать лиц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1BE9203" w14:textId="7D873892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Записи видеонаблюдения; выгрузки; журналы доступа к Видеорегистратору</w:t>
            </w:r>
          </w:p>
        </w:tc>
      </w:tr>
      <w:tr w:rsidR="00136A57" w:rsidRPr="001C54B0" w14:paraId="3CD39FC3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7335493" w14:textId="36278E17" w:rsidR="00136A57" w:rsidRPr="001C54B0" w:rsidRDefault="000461E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12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27404D1E" w14:textId="28CCB6E9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План помещения/КЗ, трассировка СКС/питающих линий, сведения о инженерных мерах ТЗИ (экранирование, заземление, фильтрация)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8DB36D6" w14:textId="05D03610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Планы/чертежи; паспорта СКС; акты измерений; отчёты техконтроля</w:t>
            </w:r>
          </w:p>
        </w:tc>
      </w:tr>
      <w:tr w:rsidR="00136A57" w:rsidRPr="001C54B0" w14:paraId="047B9992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DA4C486" w14:textId="046BFE04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</w:t>
            </w:r>
            <w:r w:rsidR="000461E7">
              <w:t>3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5514037F" w14:textId="591C923D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Сведения о средствах и мероприятиях речевой защиты (параметры звукоизоляции/зашумления; режимы эксплуатации)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BD70F87" w14:textId="33B19CBB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Паспорт помещения; акты проверок; регламенты режима; журналы эксплуатации</w:t>
            </w:r>
          </w:p>
        </w:tc>
      </w:tr>
      <w:tr w:rsidR="00136A57" w:rsidRPr="001C54B0" w14:paraId="39AD077F" w14:textId="77777777" w:rsidTr="00136A57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4BF1C55" w14:textId="1C27D6F3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</w:t>
            </w:r>
            <w:r w:rsidR="000461E7">
              <w:t>4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2AE9564" w14:textId="57C21161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Иная служебная информация, включённая в Перечень решением руководителя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EA5CCC1" w14:textId="62A9950A" w:rsidR="00136A57" w:rsidRPr="001C54B0" w:rsidRDefault="00136A57" w:rsidP="00136A57">
            <w:pPr>
              <w:pStyle w:val="a3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Протоколы комиссий; приказы; приложения</w:t>
            </w:r>
          </w:p>
        </w:tc>
      </w:tr>
      <w:bookmarkEnd w:id="0"/>
    </w:tbl>
    <w:p w14:paraId="2E9FB17F" w14:textId="3F6192F5" w:rsidR="00136A57" w:rsidRPr="00136A57" w:rsidRDefault="00136A57" w:rsidP="00136A57">
      <w:pPr>
        <w:spacing w:line="360" w:lineRule="auto"/>
        <w:jc w:val="both"/>
        <w:rPr>
          <w:sz w:val="28"/>
          <w:szCs w:val="28"/>
        </w:rPr>
      </w:pPr>
    </w:p>
    <w:sectPr w:rsidR="00136A57" w:rsidRPr="00136A57" w:rsidSect="00136A5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735FFB" w14:textId="77777777" w:rsidR="00CB02D6" w:rsidRDefault="00CB02D6" w:rsidP="00136A57">
      <w:r>
        <w:separator/>
      </w:r>
    </w:p>
  </w:endnote>
  <w:endnote w:type="continuationSeparator" w:id="0">
    <w:p w14:paraId="01F9CA0F" w14:textId="77777777" w:rsidR="00CB02D6" w:rsidRDefault="00CB02D6" w:rsidP="00136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FFAEF9" w14:textId="77777777" w:rsidR="00CB02D6" w:rsidRDefault="00CB02D6" w:rsidP="00136A57">
      <w:r>
        <w:separator/>
      </w:r>
    </w:p>
  </w:footnote>
  <w:footnote w:type="continuationSeparator" w:id="0">
    <w:p w14:paraId="0ADEBA59" w14:textId="77777777" w:rsidR="00CB02D6" w:rsidRDefault="00CB02D6" w:rsidP="00136A57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25"/>
    <w:rsid w:val="000461E7"/>
    <w:rsid w:val="00136A57"/>
    <w:rsid w:val="00415F48"/>
    <w:rsid w:val="00570725"/>
    <w:rsid w:val="00947424"/>
    <w:rsid w:val="00CB02D6"/>
    <w:rsid w:val="00FD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BBEA2"/>
  <w15:chartTrackingRefBased/>
  <w15:docId w15:val="{6AE87815-F4EE-41E2-80BB-EDBF8D19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A5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36A57"/>
    <w:pPr>
      <w:spacing w:before="280" w:after="280"/>
    </w:pPr>
  </w:style>
  <w:style w:type="paragraph" w:styleId="a4">
    <w:name w:val="header"/>
    <w:basedOn w:val="a"/>
    <w:link w:val="a5"/>
    <w:uiPriority w:val="99"/>
    <w:unhideWhenUsed/>
    <w:rsid w:val="00136A5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36A5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link w:val="a7"/>
    <w:uiPriority w:val="99"/>
    <w:unhideWhenUsed/>
    <w:rsid w:val="00136A5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36A57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81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danil</cp:lastModifiedBy>
  <cp:revision>3</cp:revision>
  <dcterms:created xsi:type="dcterms:W3CDTF">2025-10-24T22:50:00Z</dcterms:created>
  <dcterms:modified xsi:type="dcterms:W3CDTF">2026-07-22T08:23:00Z</dcterms:modified>
</cp:coreProperties>
</file>