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65BA3" w14:textId="77777777" w:rsidR="00E30F80" w:rsidRPr="005C01B7" w:rsidRDefault="00596230" w:rsidP="00596230">
      <w:pPr>
        <w:jc w:val="center"/>
        <w:rPr>
          <w:sz w:val="16"/>
          <w:szCs w:val="16"/>
        </w:rPr>
      </w:pPr>
      <w:r w:rsidRPr="00596230">
        <w:rPr>
          <w:sz w:val="32"/>
          <w:szCs w:val="32"/>
        </w:rPr>
        <w:t>Настройка VPN по средст</w:t>
      </w:r>
      <w:r>
        <w:rPr>
          <w:sz w:val="32"/>
          <w:szCs w:val="32"/>
        </w:rPr>
        <w:t>в</w:t>
      </w:r>
      <w:r w:rsidRPr="00596230">
        <w:rPr>
          <w:sz w:val="32"/>
          <w:szCs w:val="32"/>
        </w:rPr>
        <w:t>ам IP</w:t>
      </w:r>
      <w:r>
        <w:rPr>
          <w:sz w:val="32"/>
          <w:szCs w:val="32"/>
          <w:lang w:val="en-US"/>
        </w:rPr>
        <w:t>s</w:t>
      </w:r>
      <w:proofErr w:type="spellStart"/>
      <w:r w:rsidRPr="00596230">
        <w:rPr>
          <w:sz w:val="32"/>
          <w:szCs w:val="32"/>
        </w:rPr>
        <w:t>ec</w:t>
      </w:r>
      <w:proofErr w:type="spellEnd"/>
      <w:r w:rsidRPr="00596230">
        <w:rPr>
          <w:sz w:val="32"/>
          <w:szCs w:val="32"/>
        </w:rPr>
        <w:t xml:space="preserve"> протокола</w:t>
      </w:r>
    </w:p>
    <w:p w14:paraId="08863F0E" w14:textId="77777777" w:rsidR="00006A58" w:rsidRPr="007D700F" w:rsidRDefault="00006A58">
      <w:pPr>
        <w:rPr>
          <w:b/>
          <w:sz w:val="24"/>
        </w:rPr>
      </w:pPr>
      <w:r w:rsidRPr="007D700F">
        <w:rPr>
          <w:b/>
          <w:sz w:val="24"/>
        </w:rPr>
        <w:t xml:space="preserve">Цель работы: </w:t>
      </w:r>
    </w:p>
    <w:p w14:paraId="212DB077" w14:textId="77777777" w:rsidR="00006A58" w:rsidRDefault="00006A58">
      <w:pPr>
        <w:rPr>
          <w:sz w:val="24"/>
        </w:rPr>
      </w:pPr>
      <w:r>
        <w:rPr>
          <w:sz w:val="24"/>
        </w:rPr>
        <w:tab/>
        <w:t xml:space="preserve">Целью работы является изучение </w:t>
      </w:r>
      <w:r w:rsidR="00031FDB">
        <w:rPr>
          <w:sz w:val="24"/>
        </w:rPr>
        <w:t>технологии</w:t>
      </w:r>
      <w:r>
        <w:rPr>
          <w:sz w:val="24"/>
        </w:rPr>
        <w:t xml:space="preserve"> </w:t>
      </w:r>
      <w:proofErr w:type="spellStart"/>
      <w:r w:rsidR="00031FDB" w:rsidRPr="00E86F91">
        <w:rPr>
          <w:spacing w:val="-4"/>
          <w:sz w:val="24"/>
        </w:rPr>
        <w:t>IPsec</w:t>
      </w:r>
      <w:proofErr w:type="spellEnd"/>
      <w:r w:rsidR="00031FDB" w:rsidRPr="00E86F91">
        <w:rPr>
          <w:spacing w:val="-4"/>
          <w:sz w:val="24"/>
        </w:rPr>
        <w:t xml:space="preserve"> </w:t>
      </w:r>
      <w:r w:rsidR="007D700F">
        <w:rPr>
          <w:sz w:val="24"/>
        </w:rPr>
        <w:t xml:space="preserve">и практическая </w:t>
      </w:r>
      <w:r w:rsidR="00031FDB">
        <w:rPr>
          <w:sz w:val="24"/>
        </w:rPr>
        <w:t xml:space="preserve">её </w:t>
      </w:r>
      <w:r w:rsidR="007D700F">
        <w:rPr>
          <w:sz w:val="24"/>
        </w:rPr>
        <w:t xml:space="preserve">реализация </w:t>
      </w:r>
      <w:r w:rsidR="00031FDB">
        <w:rPr>
          <w:sz w:val="24"/>
        </w:rPr>
        <w:t xml:space="preserve">в организации </w:t>
      </w:r>
      <w:r w:rsidR="00031FDB">
        <w:rPr>
          <w:sz w:val="24"/>
          <w:lang w:val="en-US"/>
        </w:rPr>
        <w:t>VPN</w:t>
      </w:r>
      <w:r w:rsidR="00031FDB" w:rsidRPr="00031FDB">
        <w:rPr>
          <w:sz w:val="24"/>
        </w:rPr>
        <w:t xml:space="preserve"> </w:t>
      </w:r>
      <w:r w:rsidR="007D700F">
        <w:rPr>
          <w:sz w:val="24"/>
        </w:rPr>
        <w:t xml:space="preserve">на имитации реальной сети. </w:t>
      </w:r>
    </w:p>
    <w:p w14:paraId="70D7776E" w14:textId="77777777" w:rsidR="00C351C0" w:rsidRPr="007D700F" w:rsidRDefault="007D700F">
      <w:pPr>
        <w:rPr>
          <w:b/>
          <w:sz w:val="24"/>
        </w:rPr>
      </w:pPr>
      <w:r w:rsidRPr="007D700F">
        <w:rPr>
          <w:b/>
          <w:sz w:val="24"/>
        </w:rPr>
        <w:t>Краткие теоретические сведения:</w:t>
      </w:r>
    </w:p>
    <w:p w14:paraId="150DABA1" w14:textId="77777777" w:rsidR="00D37EB3" w:rsidRPr="00596230" w:rsidRDefault="00E86F91" w:rsidP="00596230">
      <w:pPr>
        <w:spacing w:after="0"/>
        <w:ind w:firstLine="708"/>
        <w:rPr>
          <w:spacing w:val="-4"/>
          <w:sz w:val="24"/>
          <w:lang w:val="en-US"/>
        </w:rPr>
      </w:pPr>
      <w:proofErr w:type="spellStart"/>
      <w:r w:rsidRPr="00E86F91">
        <w:rPr>
          <w:spacing w:val="-4"/>
          <w:sz w:val="24"/>
        </w:rPr>
        <w:t>IPsec</w:t>
      </w:r>
      <w:proofErr w:type="spellEnd"/>
      <w:r w:rsidRPr="00E86F91">
        <w:rPr>
          <w:spacing w:val="-4"/>
          <w:sz w:val="24"/>
        </w:rPr>
        <w:t xml:space="preserve"> (IP </w:t>
      </w:r>
      <w:proofErr w:type="spellStart"/>
      <w:r w:rsidRPr="00E86F91">
        <w:rPr>
          <w:spacing w:val="-4"/>
          <w:sz w:val="24"/>
        </w:rPr>
        <w:t>Security</w:t>
      </w:r>
      <w:proofErr w:type="spellEnd"/>
      <w:r w:rsidRPr="00E86F91">
        <w:rPr>
          <w:spacing w:val="-4"/>
          <w:sz w:val="24"/>
        </w:rPr>
        <w:t xml:space="preserve">) — набор протоколов для обеспечения защиты данных, передаваемых по межсетевому протоколу IP. Позволяет осуществлять подтверждение подлинности (аутентификацию), проверку целостности и/или шифрование IP-пакетов. </w:t>
      </w:r>
      <w:proofErr w:type="spellStart"/>
      <w:r w:rsidRPr="00E86F91">
        <w:rPr>
          <w:spacing w:val="-4"/>
          <w:sz w:val="24"/>
        </w:rPr>
        <w:t>IPsec</w:t>
      </w:r>
      <w:proofErr w:type="spellEnd"/>
      <w:r w:rsidRPr="00E86F91">
        <w:rPr>
          <w:spacing w:val="-4"/>
          <w:sz w:val="24"/>
        </w:rPr>
        <w:t xml:space="preserve"> также включает в себя протоколы для защищённого обмена ключами в сети Интернет. В основном, применяется для организации VPN-соединений.</w:t>
      </w:r>
      <w:r w:rsidR="00596230" w:rsidRPr="00596230">
        <w:rPr>
          <w:spacing w:val="-4"/>
          <w:sz w:val="24"/>
        </w:rPr>
        <w:t xml:space="preserve"> </w:t>
      </w:r>
      <w:r w:rsidR="00596230">
        <w:rPr>
          <w:spacing w:val="-4"/>
          <w:sz w:val="24"/>
        </w:rPr>
        <w:t>Состоит</w:t>
      </w:r>
      <w:r w:rsidR="00596230" w:rsidRPr="00596230">
        <w:rPr>
          <w:spacing w:val="-4"/>
          <w:sz w:val="24"/>
          <w:lang w:val="en-US"/>
        </w:rPr>
        <w:t xml:space="preserve"> </w:t>
      </w:r>
      <w:r w:rsidR="00596230">
        <w:rPr>
          <w:spacing w:val="-4"/>
          <w:sz w:val="24"/>
        </w:rPr>
        <w:t>из</w:t>
      </w:r>
      <w:r w:rsidR="00596230" w:rsidRPr="00596230">
        <w:rPr>
          <w:spacing w:val="-4"/>
          <w:sz w:val="24"/>
          <w:lang w:val="en-US"/>
        </w:rPr>
        <w:t xml:space="preserve"> </w:t>
      </w:r>
      <w:r w:rsidR="00596230">
        <w:rPr>
          <w:spacing w:val="-4"/>
          <w:sz w:val="24"/>
        </w:rPr>
        <w:t>двух фаз:</w:t>
      </w:r>
    </w:p>
    <w:p w14:paraId="487DEBEC" w14:textId="77777777" w:rsidR="00D37EB3" w:rsidRPr="00596230" w:rsidRDefault="00D37EB3" w:rsidP="00D37EB3">
      <w:pPr>
        <w:spacing w:after="0"/>
        <w:ind w:firstLine="708"/>
        <w:rPr>
          <w:sz w:val="24"/>
          <w:lang w:val="en-US"/>
        </w:rPr>
      </w:pPr>
      <w:r w:rsidRPr="00596230">
        <w:rPr>
          <w:sz w:val="24"/>
          <w:lang w:val="en-US"/>
        </w:rPr>
        <w:t>1-</w:t>
      </w:r>
      <w:r w:rsidRPr="00D37EB3">
        <w:rPr>
          <w:sz w:val="24"/>
        </w:rPr>
        <w:t>я</w:t>
      </w:r>
      <w:r w:rsidRPr="00596230">
        <w:rPr>
          <w:sz w:val="24"/>
          <w:lang w:val="en-US"/>
        </w:rPr>
        <w:t xml:space="preserve"> </w:t>
      </w:r>
      <w:r w:rsidRPr="00D37EB3">
        <w:rPr>
          <w:sz w:val="24"/>
        </w:rPr>
        <w:t>фаза</w:t>
      </w:r>
      <w:r w:rsidRPr="00596230">
        <w:rPr>
          <w:sz w:val="24"/>
          <w:lang w:val="en-US"/>
        </w:rPr>
        <w:t xml:space="preserve"> - </w:t>
      </w:r>
      <w:r w:rsidRPr="00D37EB3">
        <w:rPr>
          <w:sz w:val="24"/>
          <w:lang w:val="en-US"/>
        </w:rPr>
        <w:t>ISAKMP</w:t>
      </w:r>
      <w:r w:rsidRPr="00596230">
        <w:rPr>
          <w:sz w:val="24"/>
          <w:lang w:val="en-US"/>
        </w:rPr>
        <w:t xml:space="preserve"> (</w:t>
      </w:r>
      <w:r w:rsidRPr="00D37EB3">
        <w:rPr>
          <w:sz w:val="24"/>
          <w:lang w:val="en-US"/>
        </w:rPr>
        <w:t>Internet</w:t>
      </w:r>
      <w:r w:rsidRPr="00596230">
        <w:rPr>
          <w:sz w:val="24"/>
          <w:lang w:val="en-US"/>
        </w:rPr>
        <w:t xml:space="preserve"> </w:t>
      </w:r>
      <w:r w:rsidRPr="00D37EB3">
        <w:rPr>
          <w:sz w:val="24"/>
          <w:lang w:val="en-US"/>
        </w:rPr>
        <w:t>Security</w:t>
      </w:r>
      <w:r w:rsidRPr="00596230">
        <w:rPr>
          <w:sz w:val="24"/>
          <w:lang w:val="en-US"/>
        </w:rPr>
        <w:t xml:space="preserve"> </w:t>
      </w:r>
      <w:r w:rsidRPr="00D37EB3">
        <w:rPr>
          <w:sz w:val="24"/>
          <w:lang w:val="en-US"/>
        </w:rPr>
        <w:t>Association</w:t>
      </w:r>
      <w:r w:rsidRPr="00596230">
        <w:rPr>
          <w:sz w:val="24"/>
          <w:lang w:val="en-US"/>
        </w:rPr>
        <w:t xml:space="preserve"> </w:t>
      </w:r>
      <w:r w:rsidRPr="00D37EB3">
        <w:rPr>
          <w:sz w:val="24"/>
          <w:lang w:val="en-US"/>
        </w:rPr>
        <w:t>and</w:t>
      </w:r>
      <w:r w:rsidRPr="00596230">
        <w:rPr>
          <w:sz w:val="24"/>
          <w:lang w:val="en-US"/>
        </w:rPr>
        <w:t xml:space="preserve"> </w:t>
      </w:r>
      <w:r w:rsidRPr="00D37EB3">
        <w:rPr>
          <w:sz w:val="24"/>
          <w:lang w:val="en-US"/>
        </w:rPr>
        <w:t>Key</w:t>
      </w:r>
      <w:r w:rsidRPr="00596230">
        <w:rPr>
          <w:sz w:val="24"/>
          <w:lang w:val="en-US"/>
        </w:rPr>
        <w:t xml:space="preserve"> </w:t>
      </w:r>
      <w:r w:rsidRPr="00D37EB3">
        <w:rPr>
          <w:sz w:val="24"/>
          <w:lang w:val="en-US"/>
        </w:rPr>
        <w:t>Management</w:t>
      </w:r>
      <w:r w:rsidRPr="00596230">
        <w:rPr>
          <w:sz w:val="24"/>
          <w:lang w:val="en-US"/>
        </w:rPr>
        <w:t xml:space="preserve"> </w:t>
      </w:r>
      <w:r w:rsidRPr="00D37EB3">
        <w:rPr>
          <w:sz w:val="24"/>
          <w:lang w:val="en-US"/>
        </w:rPr>
        <w:t>Protocol</w:t>
      </w:r>
      <w:r w:rsidRPr="00596230">
        <w:rPr>
          <w:sz w:val="24"/>
          <w:lang w:val="en-US"/>
        </w:rPr>
        <w:t>):</w:t>
      </w:r>
    </w:p>
    <w:p w14:paraId="21D08B90" w14:textId="77777777" w:rsidR="00D37EB3" w:rsidRPr="00D37EB3" w:rsidRDefault="00D37EB3" w:rsidP="00D37EB3">
      <w:pPr>
        <w:spacing w:after="0"/>
        <w:ind w:firstLine="708"/>
        <w:rPr>
          <w:sz w:val="24"/>
        </w:rPr>
      </w:pPr>
      <w:r w:rsidRPr="00D37EB3">
        <w:rPr>
          <w:sz w:val="24"/>
        </w:rPr>
        <w:t xml:space="preserve">Сначала 2 конечных маршрутизатора аутентифицируют друг друга и договариваются какие алгоритмы шифрования будут использоваться для будущего </w:t>
      </w:r>
      <w:proofErr w:type="spellStart"/>
      <w:r w:rsidRPr="00D37EB3">
        <w:rPr>
          <w:sz w:val="24"/>
        </w:rPr>
        <w:t>IPSec</w:t>
      </w:r>
      <w:proofErr w:type="spellEnd"/>
      <w:r w:rsidRPr="00D37EB3">
        <w:rPr>
          <w:sz w:val="24"/>
        </w:rPr>
        <w:t xml:space="preserve"> туннеля, а также генерируют общий секретный ключ.</w:t>
      </w:r>
    </w:p>
    <w:p w14:paraId="5886CA15" w14:textId="77777777" w:rsidR="00D37EB3" w:rsidRPr="00596230" w:rsidRDefault="00D37EB3" w:rsidP="00D37EB3">
      <w:pPr>
        <w:spacing w:after="0"/>
        <w:ind w:firstLine="708"/>
        <w:rPr>
          <w:spacing w:val="-8"/>
          <w:sz w:val="24"/>
        </w:rPr>
      </w:pPr>
      <w:r w:rsidRPr="00596230">
        <w:rPr>
          <w:spacing w:val="-8"/>
          <w:sz w:val="24"/>
        </w:rPr>
        <w:t>В 1-й фазе устройства должны договориться об использовании следующих параметров:</w:t>
      </w:r>
    </w:p>
    <w:p w14:paraId="46037F5D" w14:textId="77777777" w:rsidR="00D37EB3" w:rsidRPr="00D37EB3" w:rsidRDefault="00D37EB3" w:rsidP="00D37EB3">
      <w:pPr>
        <w:pStyle w:val="a7"/>
        <w:numPr>
          <w:ilvl w:val="0"/>
          <w:numId w:val="12"/>
        </w:numPr>
        <w:spacing w:after="0"/>
        <w:rPr>
          <w:sz w:val="24"/>
        </w:rPr>
      </w:pPr>
      <w:r w:rsidRPr="00D37EB3">
        <w:rPr>
          <w:sz w:val="24"/>
        </w:rPr>
        <w:t>Алгоритм шифрования</w:t>
      </w:r>
      <w:r>
        <w:rPr>
          <w:sz w:val="24"/>
        </w:rPr>
        <w:t>.</w:t>
      </w:r>
    </w:p>
    <w:p w14:paraId="0F39F6AB" w14:textId="77777777" w:rsidR="00D37EB3" w:rsidRPr="00D37EB3" w:rsidRDefault="00D37EB3" w:rsidP="00D37EB3">
      <w:pPr>
        <w:pStyle w:val="a7"/>
        <w:numPr>
          <w:ilvl w:val="0"/>
          <w:numId w:val="12"/>
        </w:numPr>
        <w:spacing w:after="0"/>
        <w:rPr>
          <w:sz w:val="24"/>
        </w:rPr>
      </w:pPr>
      <w:r w:rsidRPr="00D37EB3">
        <w:rPr>
          <w:sz w:val="24"/>
        </w:rPr>
        <w:t>Метод аутентификации</w:t>
      </w:r>
      <w:r>
        <w:rPr>
          <w:sz w:val="24"/>
        </w:rPr>
        <w:t>.</w:t>
      </w:r>
    </w:p>
    <w:p w14:paraId="3DB8B678" w14:textId="77777777" w:rsidR="00D37EB3" w:rsidRPr="00D37EB3" w:rsidRDefault="00D37EB3" w:rsidP="00D37EB3">
      <w:pPr>
        <w:pStyle w:val="a7"/>
        <w:numPr>
          <w:ilvl w:val="0"/>
          <w:numId w:val="12"/>
        </w:numPr>
        <w:spacing w:after="0"/>
        <w:rPr>
          <w:sz w:val="24"/>
        </w:rPr>
      </w:pPr>
      <w:r w:rsidRPr="00D37EB3">
        <w:rPr>
          <w:sz w:val="24"/>
        </w:rPr>
        <w:t>Способ обмена секретными ключами</w:t>
      </w:r>
      <w:r>
        <w:rPr>
          <w:sz w:val="24"/>
        </w:rPr>
        <w:t>.</w:t>
      </w:r>
    </w:p>
    <w:p w14:paraId="723CE3D8" w14:textId="77777777" w:rsidR="00D37EB3" w:rsidRPr="00D37EB3" w:rsidRDefault="00D37EB3" w:rsidP="00D37EB3">
      <w:pPr>
        <w:pStyle w:val="a7"/>
        <w:numPr>
          <w:ilvl w:val="0"/>
          <w:numId w:val="12"/>
        </w:numPr>
        <w:spacing w:after="0"/>
        <w:rPr>
          <w:sz w:val="24"/>
          <w:lang w:val="en-US"/>
        </w:rPr>
      </w:pPr>
      <w:r w:rsidRPr="00D37EB3">
        <w:rPr>
          <w:sz w:val="24"/>
        </w:rPr>
        <w:t>Срок</w:t>
      </w:r>
      <w:r w:rsidRPr="00D37EB3">
        <w:rPr>
          <w:sz w:val="24"/>
          <w:lang w:val="en-US"/>
        </w:rPr>
        <w:t xml:space="preserve"> </w:t>
      </w:r>
      <w:r w:rsidRPr="00D37EB3">
        <w:rPr>
          <w:sz w:val="24"/>
        </w:rPr>
        <w:t>жизни</w:t>
      </w:r>
      <w:r w:rsidRPr="00D37EB3">
        <w:rPr>
          <w:sz w:val="24"/>
          <w:lang w:val="en-US"/>
        </w:rPr>
        <w:t xml:space="preserve"> </w:t>
      </w:r>
      <w:r w:rsidRPr="00D37EB3">
        <w:rPr>
          <w:sz w:val="24"/>
        </w:rPr>
        <w:t>сессии</w:t>
      </w:r>
      <w:r w:rsidRPr="00D37EB3">
        <w:rPr>
          <w:sz w:val="24"/>
          <w:lang w:val="en-US"/>
        </w:rPr>
        <w:t xml:space="preserve"> (Security Association).</w:t>
      </w:r>
    </w:p>
    <w:p w14:paraId="24FDD5E6" w14:textId="77777777" w:rsidR="00D37EB3" w:rsidRPr="00D37EB3" w:rsidRDefault="00D37EB3" w:rsidP="00D37EB3">
      <w:pPr>
        <w:spacing w:after="0"/>
        <w:ind w:firstLine="708"/>
        <w:rPr>
          <w:sz w:val="24"/>
        </w:rPr>
      </w:pPr>
      <w:r w:rsidRPr="00D37EB3">
        <w:rPr>
          <w:sz w:val="24"/>
        </w:rPr>
        <w:t>Набор данных параметров определяет политику ISAKMP.</w:t>
      </w:r>
      <w:r>
        <w:rPr>
          <w:sz w:val="24"/>
        </w:rPr>
        <w:t xml:space="preserve"> </w:t>
      </w:r>
      <w:r w:rsidRPr="00D37EB3">
        <w:rPr>
          <w:sz w:val="24"/>
        </w:rPr>
        <w:t>Каждая политика имеет свой приоритет. Когда устройства начинают договариваться друг с другом, то последовательно перебирают все установленные политики, начиная с высшего приоритета. Как только будет обнаружено, что устройства имеют одинаковые параметры в конкретной политике, то поиск прекращается.</w:t>
      </w:r>
    </w:p>
    <w:p w14:paraId="390398EB" w14:textId="77777777" w:rsidR="00D37EB3" w:rsidRPr="00D37EB3" w:rsidRDefault="00D37EB3" w:rsidP="00D37EB3">
      <w:pPr>
        <w:spacing w:after="0"/>
        <w:ind w:firstLine="708"/>
        <w:rPr>
          <w:sz w:val="24"/>
        </w:rPr>
      </w:pPr>
      <w:r w:rsidRPr="00D37EB3">
        <w:rPr>
          <w:sz w:val="24"/>
        </w:rPr>
        <w:t xml:space="preserve">2-я фаза - установление </w:t>
      </w:r>
      <w:proofErr w:type="spellStart"/>
      <w:r w:rsidRPr="00D37EB3">
        <w:rPr>
          <w:sz w:val="24"/>
        </w:rPr>
        <w:t>IPSec</w:t>
      </w:r>
      <w:proofErr w:type="spellEnd"/>
      <w:r w:rsidRPr="00D37EB3">
        <w:rPr>
          <w:sz w:val="24"/>
        </w:rPr>
        <w:t xml:space="preserve"> туннеля</w:t>
      </w:r>
      <w:r>
        <w:rPr>
          <w:sz w:val="24"/>
        </w:rPr>
        <w:t>:</w:t>
      </w:r>
    </w:p>
    <w:p w14:paraId="5A0E4A55" w14:textId="77777777" w:rsidR="00D37EB3" w:rsidRPr="00D37EB3" w:rsidRDefault="00D37EB3" w:rsidP="00D37EB3">
      <w:pPr>
        <w:spacing w:after="0"/>
        <w:ind w:firstLine="708"/>
        <w:rPr>
          <w:sz w:val="24"/>
        </w:rPr>
      </w:pPr>
      <w:r w:rsidRPr="00D37EB3">
        <w:rPr>
          <w:sz w:val="24"/>
        </w:rPr>
        <w:t xml:space="preserve">На данном этапе создается сам </w:t>
      </w:r>
      <w:proofErr w:type="spellStart"/>
      <w:r w:rsidRPr="00D37EB3">
        <w:rPr>
          <w:sz w:val="24"/>
        </w:rPr>
        <w:t>IPSec</w:t>
      </w:r>
      <w:proofErr w:type="spellEnd"/>
      <w:r w:rsidRPr="00D37EB3">
        <w:rPr>
          <w:sz w:val="24"/>
        </w:rPr>
        <w:t xml:space="preserve"> туннель для передачи пользовательских данных. Поэтому маршрутизаторы снова договариваются какие протоколы шифрования и </w:t>
      </w:r>
      <w:proofErr w:type="spellStart"/>
      <w:r w:rsidRPr="00D37EB3">
        <w:rPr>
          <w:sz w:val="24"/>
        </w:rPr>
        <w:t>хэширования</w:t>
      </w:r>
      <w:proofErr w:type="spellEnd"/>
      <w:r w:rsidRPr="00D37EB3">
        <w:rPr>
          <w:sz w:val="24"/>
        </w:rPr>
        <w:t xml:space="preserve"> будут использоваться между ними.</w:t>
      </w:r>
    </w:p>
    <w:p w14:paraId="71468C59" w14:textId="77777777" w:rsidR="006528EA" w:rsidRDefault="00D37EB3" w:rsidP="00596230">
      <w:pPr>
        <w:spacing w:after="0"/>
        <w:ind w:firstLine="708"/>
        <w:rPr>
          <w:sz w:val="24"/>
        </w:rPr>
      </w:pPr>
      <w:r w:rsidRPr="00D37EB3">
        <w:rPr>
          <w:sz w:val="24"/>
        </w:rPr>
        <w:t xml:space="preserve">Он остается активным во время работы </w:t>
      </w:r>
      <w:proofErr w:type="spellStart"/>
      <w:r w:rsidRPr="00D37EB3">
        <w:rPr>
          <w:sz w:val="24"/>
        </w:rPr>
        <w:t>IPSec</w:t>
      </w:r>
      <w:proofErr w:type="spellEnd"/>
      <w:r w:rsidRPr="00D37EB3">
        <w:rPr>
          <w:sz w:val="24"/>
        </w:rPr>
        <w:t xml:space="preserve"> туннеля. У каждого туннеля есть свое время “жизни”. Поэтому, если необходимо продлить сеанс связи, то мини-туннель ISAKMP обновит таймер туннеля, а также секретные ключи безопасности. Теперь, когда с теорией немного разобрались, приступим к настройке необходимых параметров. </w:t>
      </w:r>
    </w:p>
    <w:p w14:paraId="3A831AA2" w14:textId="77777777" w:rsidR="00596230" w:rsidRPr="00596230" w:rsidRDefault="00596230" w:rsidP="00596230">
      <w:pPr>
        <w:spacing w:after="0"/>
        <w:ind w:firstLine="708"/>
        <w:rPr>
          <w:sz w:val="24"/>
        </w:rPr>
      </w:pPr>
    </w:p>
    <w:p w14:paraId="52A18CB2" w14:textId="77777777" w:rsidR="00E30F80" w:rsidRDefault="00D37EB3" w:rsidP="009B7E22">
      <w:pPr>
        <w:jc w:val="center"/>
      </w:pPr>
      <w:r>
        <w:rPr>
          <w:noProof/>
        </w:rPr>
        <w:drawing>
          <wp:inline distT="0" distB="0" distL="0" distR="0" wp14:anchorId="72BCB9A0" wp14:editId="4D2A1E05">
            <wp:extent cx="3653497" cy="17526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331" cy="175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6C52" w14:textId="77777777" w:rsidR="007C38E0" w:rsidRPr="00596230" w:rsidRDefault="00BE05A1" w:rsidP="00596230">
      <w:pPr>
        <w:jc w:val="center"/>
      </w:pPr>
      <w:r>
        <w:t xml:space="preserve">Рис. 1. Схема соединения </w:t>
      </w:r>
      <w:r w:rsidR="00D37EB3">
        <w:t>сети</w:t>
      </w:r>
      <w:r>
        <w:t xml:space="preserve"> </w:t>
      </w:r>
    </w:p>
    <w:p w14:paraId="710B4F97" w14:textId="77777777" w:rsidR="007C38E0" w:rsidRPr="007D700F" w:rsidRDefault="007C38E0" w:rsidP="007C38E0">
      <w:pPr>
        <w:rPr>
          <w:b/>
          <w:sz w:val="24"/>
        </w:rPr>
      </w:pPr>
      <w:r w:rsidRPr="007D700F">
        <w:rPr>
          <w:b/>
          <w:sz w:val="24"/>
        </w:rPr>
        <w:lastRenderedPageBreak/>
        <w:t>Последовательность действий:</w:t>
      </w:r>
    </w:p>
    <w:p w14:paraId="59F950D6" w14:textId="77777777" w:rsidR="003E1E93" w:rsidRPr="00340C65" w:rsidRDefault="007C38E0" w:rsidP="00D37EB3">
      <w:pPr>
        <w:spacing w:after="0"/>
        <w:ind w:firstLine="708"/>
        <w:rPr>
          <w:spacing w:val="-4"/>
          <w:sz w:val="24"/>
        </w:rPr>
      </w:pPr>
      <w:r w:rsidRPr="00340C65">
        <w:rPr>
          <w:spacing w:val="-4"/>
          <w:sz w:val="24"/>
        </w:rPr>
        <w:t>Шаг 1. Построить схему</w:t>
      </w:r>
      <w:r w:rsidR="00D37EB3">
        <w:rPr>
          <w:spacing w:val="-4"/>
          <w:sz w:val="24"/>
        </w:rPr>
        <w:t xml:space="preserve"> сети</w:t>
      </w:r>
      <w:r w:rsidRPr="00340C65">
        <w:rPr>
          <w:spacing w:val="-4"/>
          <w:sz w:val="24"/>
        </w:rPr>
        <w:t>, как показано на рисунке 1</w:t>
      </w:r>
      <w:r w:rsidR="00340C65" w:rsidRPr="00340C65">
        <w:rPr>
          <w:spacing w:val="-4"/>
          <w:sz w:val="24"/>
        </w:rPr>
        <w:t xml:space="preserve">. Предварительно в оба роутера необходимо добавить модуль </w:t>
      </w:r>
      <w:r w:rsidR="00D37EB3">
        <w:rPr>
          <w:spacing w:val="-4"/>
          <w:sz w:val="24"/>
          <w:lang w:val="en-US"/>
        </w:rPr>
        <w:t>NM</w:t>
      </w:r>
      <w:r w:rsidR="00D37EB3" w:rsidRPr="00D37EB3">
        <w:rPr>
          <w:spacing w:val="-4"/>
          <w:sz w:val="24"/>
        </w:rPr>
        <w:t>-4</w:t>
      </w:r>
      <w:r w:rsidR="00D37EB3">
        <w:rPr>
          <w:spacing w:val="-4"/>
          <w:sz w:val="24"/>
          <w:lang w:val="en-US"/>
        </w:rPr>
        <w:t>A</w:t>
      </w:r>
      <w:r w:rsidR="00D37EB3" w:rsidRPr="00D37EB3">
        <w:rPr>
          <w:spacing w:val="-4"/>
          <w:sz w:val="24"/>
        </w:rPr>
        <w:t>/</w:t>
      </w:r>
      <w:r w:rsidR="00D37EB3">
        <w:rPr>
          <w:spacing w:val="-4"/>
          <w:sz w:val="24"/>
          <w:lang w:val="en-US"/>
        </w:rPr>
        <w:t>S</w:t>
      </w:r>
      <w:r w:rsidR="00340C65" w:rsidRPr="00E86F91">
        <w:rPr>
          <w:spacing w:val="-4"/>
          <w:sz w:val="24"/>
        </w:rPr>
        <w:t>.</w:t>
      </w:r>
    </w:p>
    <w:p w14:paraId="4C9EFAAE" w14:textId="77777777" w:rsidR="00F15645" w:rsidRDefault="003E1E93" w:rsidP="00D37EB3">
      <w:pPr>
        <w:spacing w:after="0"/>
        <w:rPr>
          <w:sz w:val="24"/>
        </w:rPr>
      </w:pPr>
      <w:r>
        <w:rPr>
          <w:sz w:val="28"/>
        </w:rPr>
        <w:tab/>
      </w:r>
      <w:r>
        <w:rPr>
          <w:sz w:val="24"/>
        </w:rPr>
        <w:t xml:space="preserve">Шаг </w:t>
      </w:r>
      <w:r w:rsidR="009B7E22" w:rsidRPr="009B7E22">
        <w:rPr>
          <w:sz w:val="24"/>
        </w:rPr>
        <w:t>2</w:t>
      </w:r>
      <w:r>
        <w:rPr>
          <w:sz w:val="24"/>
        </w:rPr>
        <w:t xml:space="preserve">. </w:t>
      </w:r>
      <w:r w:rsidR="008A6D4D">
        <w:rPr>
          <w:sz w:val="24"/>
        </w:rPr>
        <w:t>Настр</w:t>
      </w:r>
      <w:r w:rsidR="006F1212">
        <w:rPr>
          <w:sz w:val="24"/>
        </w:rPr>
        <w:t>оить</w:t>
      </w:r>
      <w:r w:rsidR="008A6D4D">
        <w:rPr>
          <w:sz w:val="24"/>
        </w:rPr>
        <w:t xml:space="preserve"> </w:t>
      </w:r>
      <w:r w:rsidR="008A6D4D">
        <w:rPr>
          <w:sz w:val="24"/>
          <w:lang w:val="en-US"/>
        </w:rPr>
        <w:t>IP</w:t>
      </w:r>
      <w:r w:rsidR="003C31FE">
        <w:rPr>
          <w:sz w:val="24"/>
        </w:rPr>
        <w:t xml:space="preserve"> адреса</w:t>
      </w:r>
      <w:r w:rsidR="00340C65" w:rsidRPr="00340C65">
        <w:rPr>
          <w:sz w:val="24"/>
        </w:rPr>
        <w:t xml:space="preserve">, </w:t>
      </w:r>
      <w:r w:rsidR="003C31FE">
        <w:rPr>
          <w:sz w:val="24"/>
        </w:rPr>
        <w:t xml:space="preserve">маски </w:t>
      </w:r>
      <w:r w:rsidR="00340C65">
        <w:rPr>
          <w:sz w:val="24"/>
        </w:rPr>
        <w:t xml:space="preserve">и </w:t>
      </w:r>
      <w:r w:rsidR="00340C65" w:rsidRPr="00340C65">
        <w:rPr>
          <w:sz w:val="24"/>
        </w:rPr>
        <w:t>шлюз по</w:t>
      </w:r>
      <w:r w:rsidR="00340C65">
        <w:rPr>
          <w:sz w:val="24"/>
        </w:rPr>
        <w:t xml:space="preserve"> </w:t>
      </w:r>
      <w:r w:rsidR="00340C65" w:rsidRPr="00340C65">
        <w:rPr>
          <w:sz w:val="24"/>
        </w:rPr>
        <w:t xml:space="preserve">умолчанию </w:t>
      </w:r>
      <w:r w:rsidR="00340C65">
        <w:rPr>
          <w:sz w:val="24"/>
        </w:rPr>
        <w:t xml:space="preserve">для </w:t>
      </w:r>
      <w:r w:rsidR="003C31FE">
        <w:rPr>
          <w:sz w:val="24"/>
        </w:rPr>
        <w:t>конечных устройств (</w:t>
      </w:r>
      <w:proofErr w:type="spellStart"/>
      <w:r w:rsidR="00340C65">
        <w:rPr>
          <w:sz w:val="24"/>
        </w:rPr>
        <w:t>лкм</w:t>
      </w:r>
      <w:proofErr w:type="spellEnd"/>
      <w:r w:rsidR="00340C65">
        <w:rPr>
          <w:sz w:val="24"/>
        </w:rPr>
        <w:t xml:space="preserve"> по</w:t>
      </w:r>
      <w:r w:rsidR="00340C65" w:rsidRPr="00340C65">
        <w:rPr>
          <w:sz w:val="24"/>
        </w:rPr>
        <w:t xml:space="preserve"> </w:t>
      </w:r>
      <w:r w:rsidR="00340C65">
        <w:rPr>
          <w:sz w:val="24"/>
          <w:lang w:val="en-US"/>
        </w:rPr>
        <w:t>PC</w:t>
      </w:r>
      <w:r w:rsidR="00340C65">
        <w:rPr>
          <w:sz w:val="24"/>
        </w:rPr>
        <w:t xml:space="preserve">, вкладка </w:t>
      </w:r>
      <w:r w:rsidR="00340C65">
        <w:rPr>
          <w:sz w:val="24"/>
          <w:lang w:val="en-US"/>
        </w:rPr>
        <w:t>Desktop</w:t>
      </w:r>
      <w:r w:rsidR="00340C65" w:rsidRPr="00340C65">
        <w:rPr>
          <w:sz w:val="24"/>
        </w:rPr>
        <w:t xml:space="preserve"> -&gt; </w:t>
      </w:r>
      <w:r w:rsidR="00340C65">
        <w:rPr>
          <w:sz w:val="24"/>
          <w:lang w:val="en-US"/>
        </w:rPr>
        <w:t>IP</w:t>
      </w:r>
      <w:r w:rsidR="00340C65" w:rsidRPr="00340C65">
        <w:rPr>
          <w:sz w:val="24"/>
        </w:rPr>
        <w:t xml:space="preserve"> </w:t>
      </w:r>
      <w:r w:rsidR="00340C65">
        <w:rPr>
          <w:sz w:val="24"/>
          <w:lang w:val="en-US"/>
        </w:rPr>
        <w:t>Configuration</w:t>
      </w:r>
      <w:r w:rsidR="003C31FE">
        <w:rPr>
          <w:sz w:val="24"/>
        </w:rPr>
        <w:t>):</w:t>
      </w:r>
    </w:p>
    <w:p w14:paraId="0A03D65B" w14:textId="77777777" w:rsidR="003C31FE" w:rsidRDefault="00933591" w:rsidP="00D37EB3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7390F3B2" wp14:editId="1AE1E94E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464435" cy="1668780"/>
            <wp:effectExtent l="0" t="0" r="0" b="7620"/>
            <wp:wrapTight wrapText="bothSides">
              <wp:wrapPolygon edited="0">
                <wp:start x="0" y="0"/>
                <wp:lineTo x="0" y="21452"/>
                <wp:lineTo x="21372" y="21452"/>
                <wp:lineTo x="2137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849" cy="167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EB3">
        <w:rPr>
          <w:noProof/>
          <w:sz w:val="24"/>
        </w:rPr>
        <w:drawing>
          <wp:inline distT="0" distB="0" distL="0" distR="0" wp14:anchorId="6441F2EB" wp14:editId="5110FB22">
            <wp:extent cx="2401380" cy="16078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113" cy="161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1F2C" w14:textId="77777777" w:rsidR="0033535A" w:rsidRPr="0033535A" w:rsidRDefault="00933591" w:rsidP="001B3AE0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7B749674" wp14:editId="42BCE8F6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2400300" cy="1577340"/>
            <wp:effectExtent l="0" t="0" r="0" b="3810"/>
            <wp:wrapTight wrapText="bothSides">
              <wp:wrapPolygon edited="0">
                <wp:start x="0" y="0"/>
                <wp:lineTo x="0" y="21391"/>
                <wp:lineTo x="21429" y="21391"/>
                <wp:lineTo x="2142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189" cy="1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inline distT="0" distB="0" distL="0" distR="0" wp14:anchorId="544CEE91" wp14:editId="26691B27">
            <wp:extent cx="2364040" cy="16078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198" cy="1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CB14" w14:textId="77777777" w:rsidR="001B3AE0" w:rsidRPr="0033535A" w:rsidRDefault="001B3AE0" w:rsidP="00933591">
      <w:pPr>
        <w:ind w:firstLine="708"/>
        <w:rPr>
          <w:sz w:val="24"/>
          <w:szCs w:val="24"/>
        </w:rPr>
      </w:pPr>
      <w:r>
        <w:rPr>
          <w:sz w:val="24"/>
          <w:szCs w:val="24"/>
        </w:rPr>
        <w:t>Шаг 3. Настроить</w:t>
      </w:r>
      <w:r w:rsidR="0033535A" w:rsidRPr="0033535A">
        <w:rPr>
          <w:sz w:val="24"/>
          <w:szCs w:val="24"/>
        </w:rPr>
        <w:t xml:space="preserve"> </w:t>
      </w:r>
      <w:r w:rsidR="0033535A">
        <w:rPr>
          <w:sz w:val="24"/>
          <w:szCs w:val="24"/>
        </w:rPr>
        <w:t>интерфейсы</w:t>
      </w:r>
      <w:r>
        <w:rPr>
          <w:sz w:val="24"/>
          <w:szCs w:val="24"/>
        </w:rPr>
        <w:t xml:space="preserve"> маршрутизатор</w:t>
      </w:r>
      <w:r w:rsidR="0033535A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33535A">
        <w:rPr>
          <w:sz w:val="24"/>
          <w:szCs w:val="24"/>
        </w:rPr>
        <w:t>0</w:t>
      </w:r>
      <w:r w:rsidR="00596230">
        <w:rPr>
          <w:sz w:val="24"/>
          <w:szCs w:val="24"/>
        </w:rPr>
        <w:t xml:space="preserve"> и </w:t>
      </w:r>
      <w:r w:rsidR="00596230">
        <w:rPr>
          <w:sz w:val="24"/>
          <w:szCs w:val="24"/>
          <w:lang w:val="en-US"/>
        </w:rPr>
        <w:t>R</w:t>
      </w:r>
      <w:r w:rsidR="00596230" w:rsidRPr="00596230">
        <w:rPr>
          <w:sz w:val="24"/>
          <w:szCs w:val="24"/>
        </w:rPr>
        <w:t xml:space="preserve">1 </w:t>
      </w:r>
      <w:r w:rsidR="00596230">
        <w:rPr>
          <w:sz w:val="24"/>
          <w:szCs w:val="24"/>
        </w:rPr>
        <w:t>соответственно</w:t>
      </w:r>
      <w:r w:rsidRPr="0033535A">
        <w:rPr>
          <w:sz w:val="24"/>
          <w:szCs w:val="24"/>
        </w:rPr>
        <w:t>:</w:t>
      </w:r>
    </w:p>
    <w:p w14:paraId="0AEE8DEB" w14:textId="77777777" w:rsidR="00285262" w:rsidRDefault="00933591" w:rsidP="002852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435EEB" wp14:editId="189D163F">
            <wp:extent cx="3093720" cy="6556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76" cy="66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2711" w14:textId="77777777" w:rsidR="0033535A" w:rsidRDefault="0033535A" w:rsidP="0033535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D6B1D31" wp14:editId="714BC461">
            <wp:extent cx="3223260" cy="68819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278" cy="69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A7F0" w14:textId="77777777" w:rsidR="0033535A" w:rsidRDefault="0033535A" w:rsidP="0033535A">
      <w:pPr>
        <w:rPr>
          <w:spacing w:val="-4"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33535A">
        <w:rPr>
          <w:spacing w:val="-4"/>
          <w:sz w:val="24"/>
          <w:szCs w:val="24"/>
        </w:rPr>
        <w:t xml:space="preserve">Шаг 5. Настроить политику </w:t>
      </w:r>
      <w:r w:rsidRPr="0033535A">
        <w:rPr>
          <w:spacing w:val="-4"/>
          <w:sz w:val="24"/>
          <w:szCs w:val="24"/>
        </w:rPr>
        <w:t>ISAKMP на</w:t>
      </w:r>
      <w:r w:rsidRPr="0033535A">
        <w:rPr>
          <w:spacing w:val="-4"/>
          <w:sz w:val="24"/>
          <w:szCs w:val="24"/>
        </w:rPr>
        <w:t xml:space="preserve"> </w:t>
      </w:r>
      <w:r w:rsidRPr="0033535A">
        <w:rPr>
          <w:spacing w:val="-4"/>
          <w:sz w:val="24"/>
          <w:szCs w:val="24"/>
          <w:lang w:val="en-US"/>
        </w:rPr>
        <w:t>R</w:t>
      </w:r>
      <w:r w:rsidRPr="0033535A">
        <w:rPr>
          <w:spacing w:val="-4"/>
          <w:sz w:val="24"/>
          <w:szCs w:val="24"/>
        </w:rPr>
        <w:t>0, последовательно указав метод шифрования, аутентификации и обмена секретными ключами, а также время жизни сессии</w:t>
      </w:r>
      <w:r>
        <w:rPr>
          <w:spacing w:val="-4"/>
          <w:sz w:val="24"/>
          <w:szCs w:val="24"/>
        </w:rPr>
        <w:t xml:space="preserve">. В конце указать </w:t>
      </w:r>
      <w:r>
        <w:rPr>
          <w:spacing w:val="-4"/>
          <w:sz w:val="24"/>
          <w:szCs w:val="24"/>
          <w:lang w:val="en-US"/>
        </w:rPr>
        <w:t>IP</w:t>
      </w:r>
      <w:r w:rsidRPr="0033535A"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 xml:space="preserve">адрес конечной точки туннеля, то есть маршрутизатора </w:t>
      </w:r>
      <w:r>
        <w:rPr>
          <w:spacing w:val="-4"/>
          <w:sz w:val="24"/>
          <w:szCs w:val="24"/>
          <w:lang w:val="en-US"/>
        </w:rPr>
        <w:t>R</w:t>
      </w:r>
      <w:r w:rsidRPr="0033535A">
        <w:rPr>
          <w:spacing w:val="-4"/>
          <w:sz w:val="24"/>
          <w:szCs w:val="24"/>
        </w:rPr>
        <w:t>1:</w:t>
      </w:r>
    </w:p>
    <w:p w14:paraId="5561B0A0" w14:textId="77777777" w:rsidR="0033535A" w:rsidRDefault="0033535A" w:rsidP="0033535A">
      <w:pPr>
        <w:rPr>
          <w:spacing w:val="-4"/>
          <w:sz w:val="24"/>
          <w:szCs w:val="24"/>
        </w:rPr>
      </w:pPr>
      <w:r>
        <w:rPr>
          <w:noProof/>
          <w:spacing w:val="-4"/>
          <w:sz w:val="24"/>
          <w:szCs w:val="24"/>
        </w:rPr>
        <w:drawing>
          <wp:inline distT="0" distB="0" distL="0" distR="0" wp14:anchorId="02B9A671" wp14:editId="2732F16D">
            <wp:extent cx="3901440" cy="82324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39"/>
                    <a:stretch/>
                  </pic:blipFill>
                  <pic:spPr bwMode="auto">
                    <a:xfrm>
                      <a:off x="0" y="0"/>
                      <a:ext cx="3913311" cy="8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1CF81" w14:textId="77777777" w:rsidR="0033535A" w:rsidRDefault="0033535A" w:rsidP="0033535A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ab/>
        <w:t xml:space="preserve">Шаг 6. Аналогично настроить </w:t>
      </w:r>
      <w:r w:rsidRPr="0033535A">
        <w:rPr>
          <w:spacing w:val="-4"/>
          <w:sz w:val="24"/>
          <w:szCs w:val="24"/>
        </w:rPr>
        <w:t xml:space="preserve">политику ISAKMP на </w:t>
      </w:r>
      <w:r w:rsidRPr="0033535A">
        <w:rPr>
          <w:spacing w:val="-4"/>
          <w:sz w:val="24"/>
          <w:szCs w:val="24"/>
          <w:lang w:val="en-US"/>
        </w:rPr>
        <w:t>R</w:t>
      </w:r>
      <w:r w:rsidRPr="0033535A">
        <w:rPr>
          <w:spacing w:val="-4"/>
          <w:sz w:val="24"/>
          <w:szCs w:val="24"/>
        </w:rPr>
        <w:t>1:</w:t>
      </w:r>
    </w:p>
    <w:p w14:paraId="6942587C" w14:textId="77777777" w:rsidR="0033535A" w:rsidRDefault="0033535A" w:rsidP="0033535A">
      <w:pPr>
        <w:rPr>
          <w:spacing w:val="-4"/>
          <w:sz w:val="24"/>
          <w:szCs w:val="24"/>
        </w:rPr>
      </w:pPr>
      <w:r>
        <w:rPr>
          <w:noProof/>
          <w:spacing w:val="-4"/>
          <w:sz w:val="24"/>
          <w:szCs w:val="24"/>
        </w:rPr>
        <w:drawing>
          <wp:inline distT="0" distB="0" distL="0" distR="0" wp14:anchorId="6864BB2A" wp14:editId="7B6D1F8F">
            <wp:extent cx="4008120" cy="831313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00"/>
                    <a:stretch/>
                  </pic:blipFill>
                  <pic:spPr bwMode="auto">
                    <a:xfrm>
                      <a:off x="0" y="0"/>
                      <a:ext cx="4030788" cy="8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977F9" w14:textId="77777777" w:rsidR="0033535A" w:rsidRDefault="0033535A" w:rsidP="0033535A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lastRenderedPageBreak/>
        <w:tab/>
        <w:t xml:space="preserve">Шаг 7. Настроить </w:t>
      </w:r>
      <w:r w:rsidRPr="0033535A">
        <w:rPr>
          <w:spacing w:val="-4"/>
          <w:sz w:val="24"/>
          <w:szCs w:val="24"/>
        </w:rPr>
        <w:t xml:space="preserve">параметры туннеля </w:t>
      </w:r>
      <w:proofErr w:type="spellStart"/>
      <w:r w:rsidRPr="0033535A">
        <w:rPr>
          <w:spacing w:val="-4"/>
          <w:sz w:val="24"/>
          <w:szCs w:val="24"/>
        </w:rPr>
        <w:t>IPSec</w:t>
      </w:r>
      <w:proofErr w:type="spellEnd"/>
      <w:r>
        <w:rPr>
          <w:spacing w:val="-4"/>
          <w:sz w:val="24"/>
          <w:szCs w:val="24"/>
        </w:rPr>
        <w:t xml:space="preserve"> и создать карту шифрования для </w:t>
      </w:r>
      <w:r>
        <w:rPr>
          <w:spacing w:val="-4"/>
          <w:sz w:val="24"/>
          <w:szCs w:val="24"/>
          <w:lang w:val="en-US"/>
        </w:rPr>
        <w:t>R</w:t>
      </w:r>
      <w:r w:rsidR="00D26B20" w:rsidRPr="00D26B20">
        <w:rPr>
          <w:spacing w:val="-4"/>
          <w:sz w:val="24"/>
          <w:szCs w:val="24"/>
        </w:rPr>
        <w:t>0</w:t>
      </w:r>
      <w:r w:rsidR="00D26B20">
        <w:rPr>
          <w:spacing w:val="-4"/>
          <w:sz w:val="24"/>
          <w:szCs w:val="24"/>
        </w:rPr>
        <w:t xml:space="preserve">, привязав её к интерфейсу </w:t>
      </w:r>
      <w:r w:rsidR="00D26B20">
        <w:rPr>
          <w:spacing w:val="-4"/>
          <w:sz w:val="24"/>
          <w:szCs w:val="24"/>
          <w:lang w:val="en-US"/>
        </w:rPr>
        <w:t>Serial</w:t>
      </w:r>
      <w:r w:rsidR="00D26B20" w:rsidRPr="00D26B20">
        <w:rPr>
          <w:spacing w:val="-4"/>
          <w:sz w:val="24"/>
          <w:szCs w:val="24"/>
        </w:rPr>
        <w:t>1/0</w:t>
      </w:r>
      <w:r w:rsidRPr="0033535A">
        <w:rPr>
          <w:spacing w:val="-4"/>
          <w:sz w:val="24"/>
          <w:szCs w:val="24"/>
        </w:rPr>
        <w:t>:</w:t>
      </w:r>
    </w:p>
    <w:p w14:paraId="6A8C46A6" w14:textId="77777777" w:rsidR="0033535A" w:rsidRDefault="0033535A" w:rsidP="0033535A">
      <w:pPr>
        <w:rPr>
          <w:spacing w:val="-4"/>
          <w:sz w:val="24"/>
          <w:szCs w:val="24"/>
          <w:lang w:val="en-US"/>
        </w:rPr>
      </w:pPr>
      <w:r>
        <w:rPr>
          <w:noProof/>
          <w:spacing w:val="-4"/>
          <w:sz w:val="24"/>
          <w:szCs w:val="24"/>
          <w:lang w:val="en-US"/>
        </w:rPr>
        <w:drawing>
          <wp:inline distT="0" distB="0" distL="0" distR="0" wp14:anchorId="2460A0F8" wp14:editId="2A0C12DA">
            <wp:extent cx="4213860" cy="12344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3B2D" w14:textId="77777777" w:rsidR="00D26B20" w:rsidRDefault="00D26B20" w:rsidP="0033535A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  <w:lang w:val="en-US"/>
        </w:rPr>
        <w:tab/>
      </w:r>
      <w:r>
        <w:rPr>
          <w:spacing w:val="-4"/>
          <w:sz w:val="24"/>
          <w:szCs w:val="24"/>
        </w:rPr>
        <w:t xml:space="preserve">Шаг 8. Повторить предыдущий шаг для </w:t>
      </w:r>
      <w:r>
        <w:rPr>
          <w:spacing w:val="-4"/>
          <w:sz w:val="24"/>
          <w:szCs w:val="24"/>
          <w:lang w:val="en-US"/>
        </w:rPr>
        <w:t>R</w:t>
      </w:r>
      <w:r w:rsidRPr="00D26B20">
        <w:rPr>
          <w:spacing w:val="-4"/>
          <w:sz w:val="24"/>
          <w:szCs w:val="24"/>
        </w:rPr>
        <w:t>1:</w:t>
      </w:r>
      <w:r>
        <w:rPr>
          <w:spacing w:val="-4"/>
          <w:sz w:val="24"/>
          <w:szCs w:val="24"/>
        </w:rPr>
        <w:t xml:space="preserve"> </w:t>
      </w:r>
    </w:p>
    <w:p w14:paraId="060E0445" w14:textId="77777777" w:rsidR="00D26B20" w:rsidRDefault="00D26B20" w:rsidP="0033535A">
      <w:pPr>
        <w:rPr>
          <w:spacing w:val="-4"/>
          <w:sz w:val="24"/>
          <w:szCs w:val="24"/>
        </w:rPr>
      </w:pPr>
      <w:r>
        <w:rPr>
          <w:noProof/>
          <w:spacing w:val="-4"/>
          <w:sz w:val="24"/>
          <w:szCs w:val="24"/>
        </w:rPr>
        <w:drawing>
          <wp:inline distT="0" distB="0" distL="0" distR="0" wp14:anchorId="2C3BF6FC" wp14:editId="137EE775">
            <wp:extent cx="4183380" cy="122682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7327" w14:textId="77777777" w:rsidR="00D26B20" w:rsidRDefault="00D26B20" w:rsidP="0033535A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ab/>
        <w:t xml:space="preserve">Шаг 9. Настроить </w:t>
      </w:r>
      <w:r>
        <w:rPr>
          <w:spacing w:val="-4"/>
          <w:sz w:val="24"/>
          <w:szCs w:val="24"/>
          <w:lang w:val="en-US"/>
        </w:rPr>
        <w:t>ACL</w:t>
      </w:r>
      <w:r>
        <w:rPr>
          <w:spacing w:val="-4"/>
          <w:sz w:val="24"/>
          <w:szCs w:val="24"/>
        </w:rPr>
        <w:t xml:space="preserve">, где указывается шифруемый траффик, для </w:t>
      </w:r>
      <w:r>
        <w:rPr>
          <w:spacing w:val="-4"/>
          <w:sz w:val="24"/>
          <w:szCs w:val="24"/>
          <w:lang w:val="en-US"/>
        </w:rPr>
        <w:t>R</w:t>
      </w:r>
      <w:r w:rsidRPr="00D26B20">
        <w:rPr>
          <w:spacing w:val="-4"/>
          <w:sz w:val="24"/>
          <w:szCs w:val="24"/>
        </w:rPr>
        <w:t>0</w:t>
      </w:r>
      <w:r>
        <w:rPr>
          <w:spacing w:val="-4"/>
          <w:sz w:val="24"/>
          <w:szCs w:val="24"/>
        </w:rPr>
        <w:t>, а также разрешаем протоколы</w:t>
      </w:r>
      <w:r w:rsidRPr="00D26B20">
        <w:rPr>
          <w:spacing w:val="-4"/>
          <w:sz w:val="24"/>
          <w:szCs w:val="24"/>
        </w:rPr>
        <w:t>:</w:t>
      </w:r>
    </w:p>
    <w:p w14:paraId="723C7FD3" w14:textId="77777777" w:rsidR="00D26B20" w:rsidRDefault="00D26B20" w:rsidP="003353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82390B" wp14:editId="4CD2FDB0">
            <wp:extent cx="4754880" cy="84582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A7A2" w14:textId="77777777" w:rsidR="00D26B20" w:rsidRDefault="00D26B20" w:rsidP="003353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Шаг 10. Аналогично настроить </w:t>
      </w:r>
      <w:r>
        <w:rPr>
          <w:sz w:val="24"/>
          <w:szCs w:val="24"/>
          <w:lang w:val="en-US"/>
        </w:rPr>
        <w:t>ACL</w:t>
      </w:r>
      <w:r w:rsidRPr="00D26B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R</w:t>
      </w:r>
      <w:r w:rsidRPr="00D26B20">
        <w:rPr>
          <w:sz w:val="24"/>
          <w:szCs w:val="24"/>
        </w:rPr>
        <w:t>1:</w:t>
      </w:r>
    </w:p>
    <w:p w14:paraId="322BAD92" w14:textId="77777777" w:rsidR="00D26B20" w:rsidRDefault="00D26B20" w:rsidP="003353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5B2699" wp14:editId="24E4975F">
            <wp:extent cx="4770120" cy="8686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8AF6" w14:textId="77777777" w:rsidR="00D26B20" w:rsidRDefault="00D26B20" w:rsidP="003353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Шаг 11. Настроить маршрутизацию сети и </w:t>
      </w:r>
      <w:r>
        <w:rPr>
          <w:sz w:val="24"/>
          <w:szCs w:val="24"/>
          <w:lang w:val="en-US"/>
        </w:rPr>
        <w:t>frame</w:t>
      </w:r>
      <w:r w:rsidRPr="00D26B2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relay</w:t>
      </w:r>
      <w:r w:rsidRPr="00D26B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R</w:t>
      </w:r>
      <w:r w:rsidRPr="00D26B20">
        <w:rPr>
          <w:sz w:val="24"/>
          <w:szCs w:val="24"/>
        </w:rPr>
        <w:t>0:</w:t>
      </w:r>
    </w:p>
    <w:p w14:paraId="5315DFCD" w14:textId="77777777" w:rsidR="00D26B20" w:rsidRDefault="00D26B20" w:rsidP="003353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8FDE8B" wp14:editId="5A595BD4">
            <wp:extent cx="4442460" cy="105772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55" cy="106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8C8C" w14:textId="77777777" w:rsidR="00D26B20" w:rsidRPr="00D26B20" w:rsidRDefault="00D26B20" w:rsidP="003353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Шаг 12. Повторить предыдущий шаг для </w:t>
      </w:r>
      <w:r>
        <w:rPr>
          <w:sz w:val="24"/>
          <w:szCs w:val="24"/>
          <w:lang w:val="en-US"/>
        </w:rPr>
        <w:t>R</w:t>
      </w:r>
      <w:r w:rsidRPr="00D26B20">
        <w:rPr>
          <w:sz w:val="24"/>
          <w:szCs w:val="24"/>
        </w:rPr>
        <w:t>1:</w:t>
      </w:r>
    </w:p>
    <w:p w14:paraId="33179EDE" w14:textId="77777777" w:rsidR="00D26B20" w:rsidRDefault="00E517A9" w:rsidP="0033535A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3124AC0F" wp14:editId="66E97F55">
            <wp:extent cx="4427220" cy="1007140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253" cy="101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737B" w14:textId="77777777" w:rsidR="00E517A9" w:rsidRDefault="00E517A9" w:rsidP="0033535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FB016FC" wp14:editId="616E9025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2407920" cy="1636395"/>
            <wp:effectExtent l="0" t="0" r="0" b="1905"/>
            <wp:wrapTight wrapText="bothSides">
              <wp:wrapPolygon edited="0">
                <wp:start x="0" y="0"/>
                <wp:lineTo x="0" y="21374"/>
                <wp:lineTo x="21361" y="21374"/>
                <wp:lineTo x="21361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691" cy="164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Шаг 13. Для облака настроить интерфейсы </w:t>
      </w:r>
      <w:r>
        <w:rPr>
          <w:sz w:val="24"/>
          <w:szCs w:val="24"/>
          <w:lang w:val="en-US"/>
        </w:rPr>
        <w:t>Serial</w:t>
      </w:r>
      <w:r w:rsidRPr="00E517A9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Serial</w:t>
      </w:r>
      <w:r w:rsidRPr="00E517A9">
        <w:rPr>
          <w:sz w:val="24"/>
          <w:szCs w:val="24"/>
        </w:rPr>
        <w:t>1</w:t>
      </w:r>
      <w:r>
        <w:rPr>
          <w:sz w:val="24"/>
          <w:szCs w:val="24"/>
        </w:rPr>
        <w:t xml:space="preserve">, а также </w:t>
      </w:r>
      <w:r>
        <w:rPr>
          <w:sz w:val="24"/>
          <w:szCs w:val="24"/>
          <w:lang w:val="en-US"/>
        </w:rPr>
        <w:t>Frame</w:t>
      </w:r>
      <w:r w:rsidRPr="00E517A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Relay</w:t>
      </w:r>
      <w:r>
        <w:rPr>
          <w:sz w:val="24"/>
          <w:szCs w:val="24"/>
        </w:rPr>
        <w:t>:</w:t>
      </w:r>
    </w:p>
    <w:p w14:paraId="3FF8FE70" w14:textId="77777777" w:rsidR="00E517A9" w:rsidRDefault="00E517A9" w:rsidP="003353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7C4D15" wp14:editId="73A5EE33">
            <wp:extent cx="2705100" cy="1573009"/>
            <wp:effectExtent l="0" t="0" r="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12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F6D6" w14:textId="77777777" w:rsidR="00E517A9" w:rsidRDefault="00E517A9" w:rsidP="00E517A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7EEEEE" wp14:editId="2AA0CF38">
            <wp:extent cx="2971800" cy="1446625"/>
            <wp:effectExtent l="0" t="0" r="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506" cy="146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5C03" w14:textId="016F8B35" w:rsidR="00261AB4" w:rsidRDefault="00261AB4" w:rsidP="00261AB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Шаг 14. </w:t>
      </w:r>
      <w:r>
        <w:rPr>
          <w:sz w:val="24"/>
          <w:szCs w:val="24"/>
        </w:rPr>
        <w:t xml:space="preserve">Проверить конфигурацию системы путем отправки </w:t>
      </w:r>
      <w:r>
        <w:rPr>
          <w:sz w:val="24"/>
          <w:szCs w:val="24"/>
          <w:lang w:val="en-US"/>
        </w:rPr>
        <w:t>Simple</w:t>
      </w:r>
      <w:r w:rsidRPr="0028526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PDU</w:t>
      </w:r>
      <w:r w:rsidRPr="0028526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корректной настройке каждое </w:t>
      </w:r>
      <w:r>
        <w:rPr>
          <w:sz w:val="24"/>
          <w:szCs w:val="24"/>
        </w:rPr>
        <w:t xml:space="preserve">конечное </w:t>
      </w:r>
      <w:r>
        <w:rPr>
          <w:sz w:val="24"/>
          <w:szCs w:val="24"/>
        </w:rPr>
        <w:t>устройство должно быть доступно для любого другого</w:t>
      </w:r>
      <w:r>
        <w:rPr>
          <w:sz w:val="24"/>
          <w:szCs w:val="24"/>
        </w:rPr>
        <w:t xml:space="preserve"> (из-за особенностей </w:t>
      </w:r>
      <w:r>
        <w:rPr>
          <w:sz w:val="24"/>
          <w:szCs w:val="24"/>
          <w:lang w:val="en-US"/>
        </w:rPr>
        <w:t>Cisco</w:t>
      </w:r>
      <w:r w:rsidRPr="00261A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PT</w:t>
      </w:r>
      <w:r w:rsidRPr="00261A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отправке </w:t>
      </w:r>
      <w:r w:rsidR="002842C1">
        <w:rPr>
          <w:sz w:val="24"/>
          <w:szCs w:val="24"/>
        </w:rPr>
        <w:t>первых двух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PDU</w:t>
      </w:r>
      <w:r w:rsidRPr="00261AB4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система производит настройку</w:t>
      </w:r>
      <w:r w:rsidR="00596230">
        <w:rPr>
          <w:sz w:val="24"/>
          <w:szCs w:val="24"/>
        </w:rPr>
        <w:t xml:space="preserve">, в следствие чего </w:t>
      </w:r>
      <w:r w:rsidR="002842C1">
        <w:rPr>
          <w:sz w:val="24"/>
          <w:szCs w:val="24"/>
        </w:rPr>
        <w:t>может выдавать</w:t>
      </w:r>
      <w:bookmarkStart w:id="0" w:name="_GoBack"/>
      <w:bookmarkEnd w:id="0"/>
      <w:r w:rsidR="00596230">
        <w:rPr>
          <w:sz w:val="24"/>
          <w:szCs w:val="24"/>
        </w:rPr>
        <w:t xml:space="preserve"> ошибку передачи)</w:t>
      </w:r>
      <w:r>
        <w:rPr>
          <w:sz w:val="24"/>
          <w:szCs w:val="24"/>
        </w:rPr>
        <w:t>:</w:t>
      </w:r>
    </w:p>
    <w:p w14:paraId="4DA5CAFC" w14:textId="77777777" w:rsidR="004A74E6" w:rsidRDefault="004A74E6" w:rsidP="004A74E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3A5801" wp14:editId="374F1533">
            <wp:extent cx="4762500" cy="3004668"/>
            <wp:effectExtent l="0" t="0" r="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566" cy="301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14F6" w14:textId="77777777" w:rsidR="004A74E6" w:rsidRPr="004A74E6" w:rsidRDefault="004A74E6" w:rsidP="004A74E6">
      <w:pPr>
        <w:jc w:val="center"/>
        <w:rPr>
          <w:sz w:val="16"/>
          <w:szCs w:val="16"/>
        </w:rPr>
      </w:pPr>
    </w:p>
    <w:p w14:paraId="16562565" w14:textId="77777777" w:rsidR="00596230" w:rsidRDefault="00596230" w:rsidP="00596230">
      <w:pPr>
        <w:rPr>
          <w:b/>
          <w:sz w:val="24"/>
        </w:rPr>
      </w:pPr>
      <w:r w:rsidRPr="007D700F">
        <w:rPr>
          <w:b/>
          <w:sz w:val="24"/>
        </w:rPr>
        <w:t>Вопросы и задания</w:t>
      </w:r>
      <w:r>
        <w:rPr>
          <w:b/>
          <w:sz w:val="24"/>
        </w:rPr>
        <w:t>:</w:t>
      </w:r>
    </w:p>
    <w:p w14:paraId="01E54945" w14:textId="77777777" w:rsidR="00596230" w:rsidRPr="00EE5B22" w:rsidRDefault="00596230" w:rsidP="00596230">
      <w:pPr>
        <w:pStyle w:val="a7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Для чего применяется технология </w:t>
      </w:r>
      <w:r>
        <w:rPr>
          <w:sz w:val="24"/>
          <w:lang w:val="en-US"/>
        </w:rPr>
        <w:t>IPsec</w:t>
      </w:r>
      <w:r w:rsidRPr="00EE5B22">
        <w:rPr>
          <w:sz w:val="24"/>
        </w:rPr>
        <w:t>.</w:t>
      </w:r>
    </w:p>
    <w:p w14:paraId="54388AAC" w14:textId="77777777" w:rsidR="00596230" w:rsidRPr="00EE5B22" w:rsidRDefault="00596230" w:rsidP="00596230">
      <w:pPr>
        <w:pStyle w:val="a7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Из каких фаз состоит процесс настройки </w:t>
      </w:r>
      <w:r>
        <w:rPr>
          <w:sz w:val="24"/>
          <w:lang w:val="en-US"/>
        </w:rPr>
        <w:t>VPN</w:t>
      </w:r>
      <w:r>
        <w:rPr>
          <w:sz w:val="24"/>
        </w:rPr>
        <w:t xml:space="preserve"> </w:t>
      </w:r>
      <w:r w:rsidRPr="00596230">
        <w:rPr>
          <w:rFonts w:cstheme="minorHAnsi"/>
          <w:color w:val="000000"/>
          <w:sz w:val="24"/>
          <w:shd w:val="clear" w:color="auto" w:fill="FFFFFF"/>
        </w:rPr>
        <w:t>на основе IP</w:t>
      </w:r>
      <w:r w:rsidRPr="00596230">
        <w:rPr>
          <w:rFonts w:cstheme="minorHAnsi"/>
          <w:color w:val="000000"/>
          <w:sz w:val="24"/>
          <w:shd w:val="clear" w:color="auto" w:fill="FFFFFF"/>
          <w:lang w:val="en-US"/>
        </w:rPr>
        <w:t>s</w:t>
      </w:r>
      <w:proofErr w:type="spellStart"/>
      <w:r w:rsidRPr="00596230">
        <w:rPr>
          <w:rFonts w:cstheme="minorHAnsi"/>
          <w:color w:val="000000"/>
          <w:sz w:val="24"/>
          <w:shd w:val="clear" w:color="auto" w:fill="FFFFFF"/>
        </w:rPr>
        <w:t>ec</w:t>
      </w:r>
      <w:proofErr w:type="spellEnd"/>
      <w:r w:rsidRPr="00EE5B22">
        <w:rPr>
          <w:sz w:val="24"/>
        </w:rPr>
        <w:t>.</w:t>
      </w:r>
      <w:r>
        <w:rPr>
          <w:sz w:val="24"/>
        </w:rPr>
        <w:t xml:space="preserve"> Назовите их.</w:t>
      </w:r>
    </w:p>
    <w:p w14:paraId="182CC194" w14:textId="77777777" w:rsidR="00596230" w:rsidRPr="00EE5B22" w:rsidRDefault="00596230" w:rsidP="00596230">
      <w:pPr>
        <w:pStyle w:val="a7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Набор каких параметров </w:t>
      </w:r>
      <w:r w:rsidRPr="00D37EB3">
        <w:rPr>
          <w:sz w:val="24"/>
        </w:rPr>
        <w:t>определяет политику ISAKMP</w:t>
      </w:r>
      <w:r>
        <w:rPr>
          <w:sz w:val="24"/>
        </w:rPr>
        <w:t>.</w:t>
      </w:r>
    </w:p>
    <w:p w14:paraId="080B1420" w14:textId="77777777" w:rsidR="00596230" w:rsidRPr="00EE5B22" w:rsidRDefault="00596230" w:rsidP="00596230">
      <w:pPr>
        <w:pStyle w:val="a7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Что происходит на второй фазе </w:t>
      </w:r>
      <w:r>
        <w:rPr>
          <w:sz w:val="24"/>
        </w:rPr>
        <w:t xml:space="preserve">настройки </w:t>
      </w:r>
      <w:r>
        <w:rPr>
          <w:sz w:val="24"/>
          <w:lang w:val="en-US"/>
        </w:rPr>
        <w:t>VPN</w:t>
      </w:r>
      <w:r>
        <w:rPr>
          <w:sz w:val="24"/>
        </w:rPr>
        <w:t xml:space="preserve"> </w:t>
      </w:r>
      <w:r w:rsidRPr="00596230">
        <w:rPr>
          <w:rFonts w:cstheme="minorHAnsi"/>
          <w:color w:val="000000"/>
          <w:sz w:val="24"/>
          <w:shd w:val="clear" w:color="auto" w:fill="FFFFFF"/>
        </w:rPr>
        <w:t>на основе IP</w:t>
      </w:r>
      <w:r w:rsidRPr="00596230">
        <w:rPr>
          <w:rFonts w:cstheme="minorHAnsi"/>
          <w:color w:val="000000"/>
          <w:sz w:val="24"/>
          <w:shd w:val="clear" w:color="auto" w:fill="FFFFFF"/>
          <w:lang w:val="en-US"/>
        </w:rPr>
        <w:t>s</w:t>
      </w:r>
      <w:proofErr w:type="spellStart"/>
      <w:r w:rsidRPr="00596230">
        <w:rPr>
          <w:rFonts w:cstheme="minorHAnsi"/>
          <w:color w:val="000000"/>
          <w:sz w:val="24"/>
          <w:shd w:val="clear" w:color="auto" w:fill="FFFFFF"/>
        </w:rPr>
        <w:t>ec</w:t>
      </w:r>
      <w:proofErr w:type="spellEnd"/>
      <w:r w:rsidRPr="00EE5B22">
        <w:rPr>
          <w:sz w:val="24"/>
        </w:rPr>
        <w:t>.</w:t>
      </w:r>
    </w:p>
    <w:p w14:paraId="2C0FBC6F" w14:textId="77777777" w:rsidR="0033535A" w:rsidRPr="004A74E6" w:rsidRDefault="004A74E6" w:rsidP="00285262">
      <w:pPr>
        <w:pStyle w:val="a7"/>
        <w:numPr>
          <w:ilvl w:val="0"/>
          <w:numId w:val="11"/>
        </w:numPr>
        <w:rPr>
          <w:sz w:val="24"/>
        </w:rPr>
      </w:pPr>
      <w:r>
        <w:rPr>
          <w:sz w:val="24"/>
        </w:rPr>
        <w:t>Каким образом указывается системе на траффик, который необходимо шифровать</w:t>
      </w:r>
      <w:r w:rsidR="00596230" w:rsidRPr="00EE5B22">
        <w:rPr>
          <w:sz w:val="24"/>
        </w:rPr>
        <w:t>.</w:t>
      </w:r>
    </w:p>
    <w:sectPr w:rsidR="0033535A" w:rsidRPr="004A7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EE26F" w14:textId="77777777" w:rsidR="00EF2223" w:rsidRDefault="00EF2223" w:rsidP="00E30F80">
      <w:pPr>
        <w:spacing w:after="0" w:line="240" w:lineRule="auto"/>
      </w:pPr>
      <w:r>
        <w:separator/>
      </w:r>
    </w:p>
  </w:endnote>
  <w:endnote w:type="continuationSeparator" w:id="0">
    <w:p w14:paraId="654B8554" w14:textId="77777777" w:rsidR="00EF2223" w:rsidRDefault="00EF2223" w:rsidP="00E3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A7D08" w14:textId="77777777" w:rsidR="00EF2223" w:rsidRDefault="00EF2223" w:rsidP="00E30F80">
      <w:pPr>
        <w:spacing w:after="0" w:line="240" w:lineRule="auto"/>
      </w:pPr>
      <w:r>
        <w:separator/>
      </w:r>
    </w:p>
  </w:footnote>
  <w:footnote w:type="continuationSeparator" w:id="0">
    <w:p w14:paraId="572A07E6" w14:textId="77777777" w:rsidR="00EF2223" w:rsidRDefault="00EF2223" w:rsidP="00E30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0E2D"/>
    <w:multiLevelType w:val="hybridMultilevel"/>
    <w:tmpl w:val="17FEA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267F"/>
    <w:multiLevelType w:val="hybridMultilevel"/>
    <w:tmpl w:val="2BCEF3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112969"/>
    <w:multiLevelType w:val="hybridMultilevel"/>
    <w:tmpl w:val="3B10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95790"/>
    <w:multiLevelType w:val="hybridMultilevel"/>
    <w:tmpl w:val="D9E4A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16DD0"/>
    <w:multiLevelType w:val="hybridMultilevel"/>
    <w:tmpl w:val="43B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587"/>
    <w:multiLevelType w:val="hybridMultilevel"/>
    <w:tmpl w:val="A6102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82AC3"/>
    <w:multiLevelType w:val="hybridMultilevel"/>
    <w:tmpl w:val="832A7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660AF"/>
    <w:multiLevelType w:val="hybridMultilevel"/>
    <w:tmpl w:val="ABB25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4794"/>
    <w:multiLevelType w:val="hybridMultilevel"/>
    <w:tmpl w:val="978AF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50A4A"/>
    <w:multiLevelType w:val="hybridMultilevel"/>
    <w:tmpl w:val="F4C83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E77CB"/>
    <w:multiLevelType w:val="hybridMultilevel"/>
    <w:tmpl w:val="F4D8B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07C17"/>
    <w:multiLevelType w:val="hybridMultilevel"/>
    <w:tmpl w:val="93245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11"/>
  </w:num>
  <w:num w:numId="8">
    <w:abstractNumId w:val="2"/>
  </w:num>
  <w:num w:numId="9">
    <w:abstractNumId w:val="9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80"/>
    <w:rsid w:val="00006A58"/>
    <w:rsid w:val="00031FDB"/>
    <w:rsid w:val="000464A2"/>
    <w:rsid w:val="000A7E8F"/>
    <w:rsid w:val="000C1538"/>
    <w:rsid w:val="000E46E3"/>
    <w:rsid w:val="00163749"/>
    <w:rsid w:val="001B3AE0"/>
    <w:rsid w:val="00261AB4"/>
    <w:rsid w:val="002842C1"/>
    <w:rsid w:val="00285262"/>
    <w:rsid w:val="002D76BB"/>
    <w:rsid w:val="0033535A"/>
    <w:rsid w:val="00340C65"/>
    <w:rsid w:val="003C31FE"/>
    <w:rsid w:val="003E1E93"/>
    <w:rsid w:val="004A74E6"/>
    <w:rsid w:val="00596230"/>
    <w:rsid w:val="005C01B7"/>
    <w:rsid w:val="00636173"/>
    <w:rsid w:val="006528EA"/>
    <w:rsid w:val="006F1212"/>
    <w:rsid w:val="007B31C5"/>
    <w:rsid w:val="007C38E0"/>
    <w:rsid w:val="007D700F"/>
    <w:rsid w:val="0086265B"/>
    <w:rsid w:val="008A6D4D"/>
    <w:rsid w:val="00924E0C"/>
    <w:rsid w:val="00933591"/>
    <w:rsid w:val="009B7E22"/>
    <w:rsid w:val="009D0E62"/>
    <w:rsid w:val="00B62B18"/>
    <w:rsid w:val="00BA71A7"/>
    <w:rsid w:val="00BE05A1"/>
    <w:rsid w:val="00C04505"/>
    <w:rsid w:val="00C351C0"/>
    <w:rsid w:val="00C368A1"/>
    <w:rsid w:val="00D26B20"/>
    <w:rsid w:val="00D37EB3"/>
    <w:rsid w:val="00D9279B"/>
    <w:rsid w:val="00DA50AB"/>
    <w:rsid w:val="00E30F80"/>
    <w:rsid w:val="00E4109C"/>
    <w:rsid w:val="00E517A9"/>
    <w:rsid w:val="00E815CA"/>
    <w:rsid w:val="00E86F91"/>
    <w:rsid w:val="00EC3566"/>
    <w:rsid w:val="00EE4035"/>
    <w:rsid w:val="00EF2223"/>
    <w:rsid w:val="00F15645"/>
    <w:rsid w:val="00F3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E001"/>
  <w15:chartTrackingRefBased/>
  <w15:docId w15:val="{357632E8-3740-491D-B675-A6E9D502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F80"/>
  </w:style>
  <w:style w:type="paragraph" w:styleId="a5">
    <w:name w:val="footer"/>
    <w:basedOn w:val="a"/>
    <w:link w:val="a6"/>
    <w:uiPriority w:val="99"/>
    <w:unhideWhenUsed/>
    <w:rsid w:val="00E30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F80"/>
  </w:style>
  <w:style w:type="paragraph" w:styleId="a7">
    <w:name w:val="List Paragraph"/>
    <w:basedOn w:val="a"/>
    <w:uiPriority w:val="34"/>
    <w:qFormat/>
    <w:rsid w:val="00E30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DE157-16F3-48F6-835C-EC78DE09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Резников</dc:creator>
  <cp:keywords/>
  <dc:description/>
  <cp:lastModifiedBy>Михаил Резников</cp:lastModifiedBy>
  <cp:revision>3</cp:revision>
  <cp:lastPrinted>2018-12-25T10:19:00Z</cp:lastPrinted>
  <dcterms:created xsi:type="dcterms:W3CDTF">2018-12-25T10:19:00Z</dcterms:created>
  <dcterms:modified xsi:type="dcterms:W3CDTF">2018-12-25T10:21:00Z</dcterms:modified>
</cp:coreProperties>
</file>