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BFA9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МИНИСТЕРСТВО НАУКИ И ВЫСШЕГО ОБРАЗОВАНИЯ</w:t>
      </w:r>
      <w:r w:rsidRPr="0086551E">
        <w:rPr>
          <w:b/>
          <w:bCs/>
          <w:spacing w:val="-67"/>
          <w:szCs w:val="28"/>
        </w:rPr>
        <w:t xml:space="preserve"> </w:t>
      </w:r>
      <w:r w:rsidRPr="0086551E">
        <w:rPr>
          <w:b/>
          <w:bCs/>
          <w:szCs w:val="28"/>
        </w:rPr>
        <w:t>РОССИЙСКОЙ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ФЕДЕРАЦИИ</w:t>
      </w:r>
    </w:p>
    <w:p w14:paraId="789494B8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550209CC" w14:textId="35F44F5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4A3EC09C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646FF0EB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357A55D1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313B02BA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3FE45E3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6FED9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9E7A04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5FBDB4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A17B0F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9EDF2B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8431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6E2C8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45E6E8AD" w14:textId="67AA8191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5F28E8">
        <w:rPr>
          <w:b/>
          <w:bCs/>
          <w:sz w:val="32"/>
          <w:szCs w:val="32"/>
          <w:lang w:val="en-US"/>
        </w:rPr>
        <w:t>3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678FC67" w14:textId="3DD6EE8C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C90C81" w:rsidRPr="00C90C81">
        <w:rPr>
          <w:sz w:val="32"/>
          <w:szCs w:val="32"/>
        </w:rPr>
        <w:t>Технологии использования МЭ и СОВ</w:t>
      </w:r>
      <w:r w:rsidRPr="0086551E">
        <w:rPr>
          <w:sz w:val="32"/>
          <w:szCs w:val="32"/>
        </w:rPr>
        <w:t>»</w:t>
      </w:r>
    </w:p>
    <w:p w14:paraId="2A77E72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4EC17B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793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C4D65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6008C6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7C9DC7C6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9CAF328" w14:textId="77777777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604E27">
              <w:rPr>
                <w:szCs w:val="24"/>
              </w:rPr>
              <w:t>3</w:t>
            </w:r>
          </w:p>
          <w:p w14:paraId="7B3D6021" w14:textId="2DEDB157" w:rsidR="00015773" w:rsidRPr="0086551E" w:rsidRDefault="00015773">
            <w:pPr>
              <w:ind w:firstLine="0"/>
              <w:rPr>
                <w:szCs w:val="24"/>
              </w:rPr>
            </w:pPr>
          </w:p>
        </w:tc>
      </w:tr>
      <w:tr w:rsidR="00791B52" w:rsidRPr="0086551E" w14:paraId="1940439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5E573" w14:textId="42F9B474" w:rsidR="00791B52" w:rsidRPr="0086551E" w:rsidRDefault="00604E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Данил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Петрович</w:t>
            </w:r>
          </w:p>
        </w:tc>
      </w:tr>
      <w:tr w:rsidR="00791B52" w:rsidRPr="0086551E" w14:paraId="2850194E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F23E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03D5E0EF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2FABFD0" w14:textId="77777777" w:rsidR="00604E27" w:rsidRDefault="00604E27">
            <w:pPr>
              <w:ind w:firstLine="0"/>
              <w:rPr>
                <w:szCs w:val="24"/>
              </w:rPr>
            </w:pPr>
          </w:p>
          <w:p w14:paraId="03E4FDEB" w14:textId="77777777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015773">
              <w:rPr>
                <w:szCs w:val="24"/>
              </w:rPr>
              <w:t xml:space="preserve"> доцент</w:t>
            </w:r>
            <w:r w:rsidRPr="0086551E">
              <w:rPr>
                <w:szCs w:val="24"/>
              </w:rPr>
              <w:t xml:space="preserve"> </w:t>
            </w:r>
          </w:p>
          <w:p w14:paraId="23E78494" w14:textId="47C97868" w:rsidR="00015773" w:rsidRPr="0086551E" w:rsidRDefault="00015773">
            <w:pPr>
              <w:ind w:firstLine="0"/>
              <w:rPr>
                <w:szCs w:val="24"/>
              </w:rPr>
            </w:pPr>
          </w:p>
        </w:tc>
      </w:tr>
      <w:tr w:rsidR="00791B52" w:rsidRPr="0086551E" w14:paraId="3952477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22E905" w14:textId="619A6656" w:rsidR="00791B52" w:rsidRPr="00CA7C18" w:rsidRDefault="00015773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6B7695E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DB57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F60ACCF" w14:textId="77777777" w:rsidR="00791B52" w:rsidRDefault="00791B52" w:rsidP="00791B52"/>
    <w:p w14:paraId="7AD2538B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22C181C9" w14:textId="77777777" w:rsidR="00142FD7" w:rsidRPr="003030F2" w:rsidRDefault="00142FD7" w:rsidP="003030F2">
      <w:pPr>
        <w:pStyle w:val="2"/>
      </w:pPr>
      <w:bookmarkStart w:id="0" w:name="_Toc205400240"/>
      <w:r w:rsidRPr="003030F2">
        <w:rPr>
          <w:rStyle w:val="20"/>
          <w:b/>
        </w:rPr>
        <w:lastRenderedPageBreak/>
        <w:t>Цель:</w:t>
      </w:r>
      <w:bookmarkEnd w:id="0"/>
      <w:r w:rsidRPr="003030F2">
        <w:t xml:space="preserve"> </w:t>
      </w:r>
    </w:p>
    <w:p w14:paraId="5511C00E" w14:textId="7A103880" w:rsidR="00B843A9" w:rsidRDefault="00675E1E" w:rsidP="00675E1E">
      <w:pPr>
        <w:pStyle w:val="ac"/>
        <w:numPr>
          <w:ilvl w:val="0"/>
          <w:numId w:val="3"/>
        </w:numPr>
      </w:pPr>
      <w:r>
        <w:t>Изучить особенности функционирования межсетевого экрана и средства обнаружения вторжений;</w:t>
      </w:r>
    </w:p>
    <w:p w14:paraId="5B547551" w14:textId="26F3E702" w:rsidR="00675E1E" w:rsidRDefault="00675E1E" w:rsidP="00675E1E">
      <w:pPr>
        <w:pStyle w:val="ac"/>
        <w:numPr>
          <w:ilvl w:val="0"/>
          <w:numId w:val="3"/>
        </w:numPr>
      </w:pPr>
      <w:r>
        <w:t>Применить на примере задач технологии использования МЭ и СОВ.</w:t>
      </w:r>
    </w:p>
    <w:p w14:paraId="75F20F9D" w14:textId="2FC7C76B" w:rsidR="00675E1E" w:rsidRPr="00015773" w:rsidRDefault="00E1236A" w:rsidP="00E1236A">
      <w:pPr>
        <w:pStyle w:val="2"/>
        <w:spacing w:line="360" w:lineRule="auto"/>
      </w:pPr>
      <w:bookmarkStart w:id="1" w:name="_Toc205400244"/>
      <w:r>
        <w:t>Ход выполнения работы</w:t>
      </w:r>
      <w:r w:rsidRPr="00015773">
        <w:t>:</w:t>
      </w:r>
      <w:bookmarkEnd w:id="1"/>
    </w:p>
    <w:p w14:paraId="31426D88" w14:textId="77777777" w:rsidR="00015773" w:rsidRDefault="00202F6F" w:rsidP="00E1236A">
      <w:pPr>
        <w:pStyle w:val="3"/>
        <w:spacing w:line="360" w:lineRule="auto"/>
        <w:rPr>
          <w:b/>
          <w:bCs/>
        </w:rPr>
      </w:pPr>
      <w:bookmarkStart w:id="2" w:name="_Toc205400245"/>
      <w:r w:rsidRPr="00E1236A">
        <w:rPr>
          <w:b/>
          <w:bCs/>
        </w:rPr>
        <w:t>Задание № 1</w:t>
      </w:r>
      <w:r w:rsidR="00E1236A">
        <w:rPr>
          <w:b/>
          <w:bCs/>
        </w:rPr>
        <w:t>.</w:t>
      </w:r>
      <w:bookmarkEnd w:id="2"/>
      <w:r w:rsidR="00E1236A">
        <w:rPr>
          <w:b/>
          <w:bCs/>
        </w:rPr>
        <w:t xml:space="preserve"> </w:t>
      </w:r>
    </w:p>
    <w:p w14:paraId="34BE5567" w14:textId="76AEF6E4" w:rsidR="00E1236A" w:rsidRDefault="00202F6F" w:rsidP="00E1236A">
      <w:pPr>
        <w:pStyle w:val="3"/>
        <w:spacing w:line="360" w:lineRule="auto"/>
      </w:pPr>
      <w:bookmarkStart w:id="3" w:name="_Toc205400246"/>
      <w:r>
        <w:t>Разделить сеть 192.168.1.0/24 на подсети, согласно таблице:</w:t>
      </w:r>
      <w:bookmarkEnd w:id="3"/>
    </w:p>
    <w:p w14:paraId="5235FBEE" w14:textId="77777777" w:rsidR="00E1236A" w:rsidRPr="00C077BB" w:rsidRDefault="00E1236A" w:rsidP="00E1236A">
      <w:pPr>
        <w:spacing w:line="360" w:lineRule="auto"/>
      </w:pPr>
      <w:r>
        <w:t xml:space="preserve">Для выполнения задания разбиение на подсети будет производиться на основе равномерного разделения сетей. </w:t>
      </w:r>
    </w:p>
    <w:p w14:paraId="6D446227" w14:textId="0C13BA8A" w:rsidR="00E1236A" w:rsidRPr="00E1236A" w:rsidRDefault="00E1236A" w:rsidP="00E1236A">
      <w:pPr>
        <w:spacing w:line="360" w:lineRule="auto"/>
      </w:pPr>
      <w:r>
        <w:t>Определим, какое количество бит нам необходимо использовать для разбиения сети 192.168.1.0/24 на 4 подсети</w:t>
      </w:r>
      <w:r w:rsidRPr="00E1236A">
        <w:t xml:space="preserve"> </w:t>
      </w:r>
      <m:oMath>
        <m:r>
          <w:rPr>
            <w:rFonts w:ascii="Cambria Math" w:hAnsi="Cambria Math"/>
          </w:rPr>
          <m:t>4=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1236A">
        <w:t>.</w:t>
      </w:r>
    </w:p>
    <w:p w14:paraId="564C3FB2" w14:textId="288D8131" w:rsidR="00E1236A" w:rsidRDefault="00E1236A" w:rsidP="00E1236A">
      <w:pPr>
        <w:spacing w:line="360" w:lineRule="auto"/>
      </w:pPr>
      <w:r>
        <w:t xml:space="preserve">Следовательно, для разбиения сети на подсети нам потребуется занять 2 бита из адресного пространства сети. </w:t>
      </w:r>
    </w:p>
    <w:p w14:paraId="74877B35" w14:textId="5D7D3458" w:rsidR="00E1236A" w:rsidRDefault="00E1236A" w:rsidP="00E1236A">
      <w:pPr>
        <w:spacing w:line="360" w:lineRule="auto"/>
      </w:pPr>
      <w:r>
        <w:t>Определим общее количество устройств, которые можно подключить к данным подсетям. На каждую подсеть из 8 бит адресного пространства останется 6 бит для адресации устройств, то есть</w:t>
      </w:r>
      <w:r w:rsidRPr="00E1236A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-2=62 устройства</m:t>
        </m:r>
      </m:oMath>
    </w:p>
    <w:p w14:paraId="11AA98C2" w14:textId="77777777" w:rsidR="00E1236A" w:rsidRDefault="00E1236A" w:rsidP="00E1236A">
      <w:pPr>
        <w:spacing w:line="360" w:lineRule="auto"/>
      </w:pPr>
      <w:r w:rsidRPr="00E1236A">
        <w:t xml:space="preserve">Следовательно, ко всей сети мы сможем подключить </w:t>
      </w:r>
      <m:oMath>
        <m:r>
          <w:rPr>
            <w:rFonts w:ascii="Cambria Math" w:hAnsi="Cambria Math"/>
          </w:rPr>
          <m:t>62*4=248 устройств.</m:t>
        </m:r>
      </m:oMath>
      <w:r w:rsidRPr="00E1236A">
        <w:t xml:space="preserve"> В вычислении вычитались 2 адреса – один является широковещательным, второй – сетевой (нулевой) адрес. </w:t>
      </w:r>
    </w:p>
    <w:p w14:paraId="7DB03017" w14:textId="36BB0DC1" w:rsidR="00E1236A" w:rsidRPr="00E1236A" w:rsidRDefault="00E1236A" w:rsidP="00E1236A">
      <w:pPr>
        <w:spacing w:line="360" w:lineRule="auto"/>
      </w:pPr>
      <w:r w:rsidRPr="00E1236A">
        <w:t>Нулевые адреса определяются множеством комбинаций единиц на старших занятых битах адресного пространства сети</w:t>
      </w:r>
      <w:r>
        <w:t xml:space="preserve">, приведу вычисления ниже. </w:t>
      </w:r>
    </w:p>
    <w:p w14:paraId="5E2AA5C5" w14:textId="25F58B5D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2526678F" w14:textId="57F03870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64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D5FAF7E" w14:textId="35B20FBB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128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ADC46BE" w14:textId="0B125A1F" w:rsidR="00E1236A" w:rsidRPr="00E1236A" w:rsidRDefault="00000000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192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371DA45B" w14:textId="77777777" w:rsidR="00E1236A" w:rsidRDefault="00E1236A" w:rsidP="00E1236A">
      <w:pPr>
        <w:spacing w:line="360" w:lineRule="auto"/>
      </w:pPr>
    </w:p>
    <w:p w14:paraId="09D4A87D" w14:textId="6D051843" w:rsidR="00E1236A" w:rsidRDefault="00E1236A" w:rsidP="00E1236A">
      <w:pPr>
        <w:spacing w:line="360" w:lineRule="auto"/>
      </w:pPr>
      <w:r>
        <w:t xml:space="preserve">Широковещательными же являются адреса незанятого адресного пространства, биты которых равны единице. На основе полученных данных можно составить таблицу. Результаты представлены на таблице 1. </w:t>
      </w:r>
    </w:p>
    <w:p w14:paraId="7F0A0475" w14:textId="3E506A60" w:rsidR="00E1236A" w:rsidRPr="00E1236A" w:rsidRDefault="00E1236A" w:rsidP="00E1236A"/>
    <w:p w14:paraId="01760B5E" w14:textId="77777777" w:rsidR="00E1236A" w:rsidRPr="00E1236A" w:rsidRDefault="00E1236A" w:rsidP="004710DB">
      <w:pPr>
        <w:ind w:firstLine="0"/>
      </w:pPr>
    </w:p>
    <w:p w14:paraId="3F560F52" w14:textId="55227DFF" w:rsidR="00202F6F" w:rsidRPr="003030F2" w:rsidRDefault="00E84A12" w:rsidP="00E84A12">
      <w:pPr>
        <w:pStyle w:val="ad"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разделение сети 192.168.1.0/24 на подсети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2433"/>
        <w:gridCol w:w="2321"/>
        <w:gridCol w:w="2803"/>
      </w:tblGrid>
      <w:tr w:rsidR="0052787C" w14:paraId="59410E3C" w14:textId="77777777" w:rsidTr="0052787C">
        <w:trPr>
          <w:jc w:val="center"/>
        </w:trPr>
        <w:tc>
          <w:tcPr>
            <w:tcW w:w="2122" w:type="dxa"/>
          </w:tcPr>
          <w:p w14:paraId="14823F6B" w14:textId="77777777" w:rsidR="0052787C" w:rsidRDefault="0052787C" w:rsidP="00582567">
            <w:pPr>
              <w:ind w:firstLine="0"/>
            </w:pPr>
          </w:p>
        </w:tc>
        <w:tc>
          <w:tcPr>
            <w:tcW w:w="2433" w:type="dxa"/>
            <w:vAlign w:val="center"/>
          </w:tcPr>
          <w:p w14:paraId="63C7B513" w14:textId="77777777" w:rsidR="0052787C" w:rsidRDefault="0052787C" w:rsidP="00582567">
            <w:pPr>
              <w:ind w:firstLine="0"/>
              <w:jc w:val="center"/>
            </w:pPr>
            <w:r>
              <w:t>Адрес подсети</w:t>
            </w:r>
          </w:p>
          <w:p w14:paraId="7F7A857F" w14:textId="77777777" w:rsidR="0052787C" w:rsidRDefault="0052787C" w:rsidP="00582567">
            <w:pPr>
              <w:ind w:firstLine="0"/>
              <w:jc w:val="center"/>
            </w:pPr>
            <w:r>
              <w:t>Маска подсети</w:t>
            </w:r>
          </w:p>
        </w:tc>
        <w:tc>
          <w:tcPr>
            <w:tcW w:w="2321" w:type="dxa"/>
            <w:vAlign w:val="center"/>
          </w:tcPr>
          <w:p w14:paraId="1A60530C" w14:textId="77777777" w:rsidR="0052787C" w:rsidRDefault="0052787C" w:rsidP="00582567">
            <w:pPr>
              <w:ind w:firstLine="0"/>
              <w:jc w:val="center"/>
            </w:pPr>
            <w:r>
              <w:t>Диапазон адресов</w:t>
            </w:r>
          </w:p>
        </w:tc>
        <w:tc>
          <w:tcPr>
            <w:tcW w:w="2803" w:type="dxa"/>
            <w:vAlign w:val="center"/>
          </w:tcPr>
          <w:p w14:paraId="7C5EBB36" w14:textId="77777777" w:rsidR="0052787C" w:rsidRDefault="0052787C" w:rsidP="00582567">
            <w:pPr>
              <w:ind w:firstLine="0"/>
              <w:jc w:val="center"/>
            </w:pPr>
            <w:r>
              <w:t>Широковещательный адрес</w:t>
            </w:r>
          </w:p>
        </w:tc>
      </w:tr>
      <w:tr w:rsidR="0052787C" w14:paraId="4599EA54" w14:textId="77777777" w:rsidTr="0052787C">
        <w:trPr>
          <w:jc w:val="center"/>
        </w:trPr>
        <w:tc>
          <w:tcPr>
            <w:tcW w:w="2122" w:type="dxa"/>
          </w:tcPr>
          <w:p w14:paraId="2FCC0B4F" w14:textId="77777777" w:rsidR="0052787C" w:rsidRDefault="0052787C" w:rsidP="00582567">
            <w:pPr>
              <w:ind w:firstLine="0"/>
            </w:pPr>
            <w:r>
              <w:t>Подсеть № 1</w:t>
            </w:r>
          </w:p>
        </w:tc>
        <w:tc>
          <w:tcPr>
            <w:tcW w:w="2433" w:type="dxa"/>
          </w:tcPr>
          <w:p w14:paraId="41DAA4AD" w14:textId="77777777" w:rsidR="0052787C" w:rsidRDefault="0052787C" w:rsidP="00582567">
            <w:pPr>
              <w:ind w:firstLine="0"/>
            </w:pPr>
            <w:r>
              <w:t>192.168.1.0/24</w:t>
            </w:r>
          </w:p>
          <w:p w14:paraId="7BEC458E" w14:textId="77777777" w:rsidR="0052787C" w:rsidRPr="000E53B8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32354815" w14:textId="77777777" w:rsidR="0052787C" w:rsidRDefault="0052787C" w:rsidP="00582567">
            <w:pPr>
              <w:ind w:firstLine="0"/>
            </w:pPr>
            <w:r>
              <w:t xml:space="preserve">192.168.1.1 – </w:t>
            </w:r>
          </w:p>
          <w:p w14:paraId="411B0BE5" w14:textId="77777777" w:rsidR="0052787C" w:rsidRDefault="0052787C" w:rsidP="00582567">
            <w:pPr>
              <w:ind w:firstLine="0"/>
            </w:pPr>
            <w:r>
              <w:t>192.168.1.62</w:t>
            </w:r>
          </w:p>
        </w:tc>
        <w:tc>
          <w:tcPr>
            <w:tcW w:w="2803" w:type="dxa"/>
          </w:tcPr>
          <w:p w14:paraId="45A427DC" w14:textId="77777777" w:rsidR="0052787C" w:rsidRDefault="0052787C" w:rsidP="00582567">
            <w:pPr>
              <w:ind w:firstLine="0"/>
            </w:pPr>
            <w:r>
              <w:t>192.168.1.63</w:t>
            </w:r>
          </w:p>
        </w:tc>
      </w:tr>
      <w:tr w:rsidR="0052787C" w14:paraId="1001EB52" w14:textId="77777777" w:rsidTr="0052787C">
        <w:trPr>
          <w:jc w:val="center"/>
        </w:trPr>
        <w:tc>
          <w:tcPr>
            <w:tcW w:w="2122" w:type="dxa"/>
          </w:tcPr>
          <w:p w14:paraId="3CBF7654" w14:textId="77777777" w:rsidR="0052787C" w:rsidRDefault="0052787C" w:rsidP="00582567">
            <w:pPr>
              <w:ind w:firstLine="0"/>
            </w:pPr>
            <w:r>
              <w:t>Подсеть № 2</w:t>
            </w:r>
          </w:p>
        </w:tc>
        <w:tc>
          <w:tcPr>
            <w:tcW w:w="2433" w:type="dxa"/>
          </w:tcPr>
          <w:p w14:paraId="182B37E1" w14:textId="77777777" w:rsidR="0052787C" w:rsidRDefault="0052787C" w:rsidP="00582567">
            <w:pPr>
              <w:ind w:firstLine="0"/>
            </w:pPr>
            <w:r>
              <w:t>192.168.1.64/24</w:t>
            </w:r>
          </w:p>
          <w:p w14:paraId="4D0B7187" w14:textId="77777777" w:rsidR="0052787C" w:rsidRPr="00D71BDF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4B0F2A20" w14:textId="77777777" w:rsidR="0052787C" w:rsidRDefault="0052787C" w:rsidP="00582567">
            <w:pPr>
              <w:ind w:firstLine="0"/>
            </w:pPr>
            <w:r>
              <w:t>192.168.1.65 –</w:t>
            </w:r>
          </w:p>
          <w:p w14:paraId="1FCFDE8D" w14:textId="77777777" w:rsidR="0052787C" w:rsidRDefault="0052787C" w:rsidP="00582567">
            <w:pPr>
              <w:ind w:firstLine="0"/>
            </w:pPr>
            <w:r>
              <w:t>192.168.1.126</w:t>
            </w:r>
          </w:p>
        </w:tc>
        <w:tc>
          <w:tcPr>
            <w:tcW w:w="2803" w:type="dxa"/>
          </w:tcPr>
          <w:p w14:paraId="0499814C" w14:textId="77777777" w:rsidR="0052787C" w:rsidRDefault="0052787C" w:rsidP="00582567">
            <w:pPr>
              <w:ind w:firstLine="0"/>
            </w:pPr>
            <w:r>
              <w:t>192.168.1.127</w:t>
            </w:r>
          </w:p>
        </w:tc>
      </w:tr>
      <w:tr w:rsidR="0052787C" w14:paraId="0A8E456A" w14:textId="77777777" w:rsidTr="0052787C">
        <w:trPr>
          <w:jc w:val="center"/>
        </w:trPr>
        <w:tc>
          <w:tcPr>
            <w:tcW w:w="2122" w:type="dxa"/>
          </w:tcPr>
          <w:p w14:paraId="34AD70CC" w14:textId="77777777" w:rsidR="0052787C" w:rsidRDefault="0052787C" w:rsidP="00582567">
            <w:pPr>
              <w:ind w:firstLine="0"/>
            </w:pPr>
            <w:r>
              <w:t>Подсеть № 3</w:t>
            </w:r>
          </w:p>
        </w:tc>
        <w:tc>
          <w:tcPr>
            <w:tcW w:w="2433" w:type="dxa"/>
          </w:tcPr>
          <w:p w14:paraId="7CCD0AF0" w14:textId="77777777" w:rsidR="0052787C" w:rsidRDefault="0052787C" w:rsidP="00582567">
            <w:pPr>
              <w:ind w:firstLine="0"/>
            </w:pPr>
            <w:r>
              <w:t>192.168.1.128/24</w:t>
            </w:r>
          </w:p>
          <w:p w14:paraId="6129884E" w14:textId="77777777" w:rsidR="0052787C" w:rsidRPr="000A3CDE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115F0090" w14:textId="77777777" w:rsidR="0052787C" w:rsidRDefault="0052787C" w:rsidP="00582567">
            <w:pPr>
              <w:ind w:firstLine="0"/>
            </w:pPr>
            <w:r>
              <w:t xml:space="preserve">192.168.1.129 – </w:t>
            </w:r>
          </w:p>
          <w:p w14:paraId="04A56131" w14:textId="77777777" w:rsidR="0052787C" w:rsidRDefault="0052787C" w:rsidP="00582567">
            <w:pPr>
              <w:ind w:firstLine="0"/>
            </w:pPr>
            <w:r>
              <w:t>192.168.1.190</w:t>
            </w:r>
          </w:p>
        </w:tc>
        <w:tc>
          <w:tcPr>
            <w:tcW w:w="2803" w:type="dxa"/>
          </w:tcPr>
          <w:p w14:paraId="578E5636" w14:textId="77777777" w:rsidR="0052787C" w:rsidRDefault="0052787C" w:rsidP="00582567">
            <w:pPr>
              <w:ind w:firstLine="0"/>
            </w:pPr>
            <w:r>
              <w:t>192.168.1.191</w:t>
            </w:r>
          </w:p>
        </w:tc>
      </w:tr>
      <w:tr w:rsidR="0052787C" w14:paraId="2D7F827B" w14:textId="77777777" w:rsidTr="0052787C">
        <w:trPr>
          <w:jc w:val="center"/>
        </w:trPr>
        <w:tc>
          <w:tcPr>
            <w:tcW w:w="2122" w:type="dxa"/>
          </w:tcPr>
          <w:p w14:paraId="0F09A749" w14:textId="77777777" w:rsidR="0052787C" w:rsidRDefault="0052787C" w:rsidP="00582567">
            <w:pPr>
              <w:ind w:firstLine="0"/>
            </w:pPr>
            <w:r>
              <w:t>Подсеть № 4</w:t>
            </w:r>
          </w:p>
        </w:tc>
        <w:tc>
          <w:tcPr>
            <w:tcW w:w="2433" w:type="dxa"/>
          </w:tcPr>
          <w:p w14:paraId="006362B5" w14:textId="77777777" w:rsidR="0052787C" w:rsidRDefault="0052787C" w:rsidP="00582567">
            <w:pPr>
              <w:ind w:firstLine="0"/>
            </w:pPr>
            <w:r>
              <w:t>192.168.1.192/24</w:t>
            </w:r>
          </w:p>
          <w:p w14:paraId="7FCE5C4B" w14:textId="77777777" w:rsidR="0052787C" w:rsidRDefault="0052787C" w:rsidP="00582567">
            <w:pPr>
              <w:ind w:firstLine="0"/>
            </w:pPr>
            <w:r>
              <w:t>255.255.255.192</w:t>
            </w:r>
          </w:p>
        </w:tc>
        <w:tc>
          <w:tcPr>
            <w:tcW w:w="2321" w:type="dxa"/>
          </w:tcPr>
          <w:p w14:paraId="2AB79F56" w14:textId="77777777" w:rsidR="0052787C" w:rsidRDefault="0052787C" w:rsidP="00582567">
            <w:pPr>
              <w:ind w:firstLine="0"/>
            </w:pPr>
            <w:r>
              <w:t xml:space="preserve">192.168.1.193 – </w:t>
            </w:r>
          </w:p>
          <w:p w14:paraId="6168724B" w14:textId="77777777" w:rsidR="0052787C" w:rsidRDefault="0052787C" w:rsidP="00582567">
            <w:pPr>
              <w:ind w:firstLine="0"/>
            </w:pPr>
            <w:r>
              <w:t>192.168.1.254</w:t>
            </w:r>
          </w:p>
        </w:tc>
        <w:tc>
          <w:tcPr>
            <w:tcW w:w="2803" w:type="dxa"/>
          </w:tcPr>
          <w:p w14:paraId="7EF58F18" w14:textId="77777777" w:rsidR="0052787C" w:rsidRDefault="0052787C" w:rsidP="00582567">
            <w:pPr>
              <w:ind w:firstLine="0"/>
            </w:pPr>
            <w:r>
              <w:t>192.168.1.255</w:t>
            </w:r>
          </w:p>
        </w:tc>
      </w:tr>
    </w:tbl>
    <w:p w14:paraId="694DE7A2" w14:textId="77777777" w:rsidR="00E1236A" w:rsidRPr="002B565B" w:rsidRDefault="00E1236A" w:rsidP="0052787C">
      <w:pPr>
        <w:pStyle w:val="3"/>
        <w:ind w:firstLine="0"/>
        <w:rPr>
          <w:lang w:val="en-GB"/>
        </w:rPr>
      </w:pPr>
    </w:p>
    <w:p w14:paraId="793A38DC" w14:textId="77777777" w:rsidR="00E1236A" w:rsidRDefault="00E1236A" w:rsidP="0052787C">
      <w:pPr>
        <w:pStyle w:val="3"/>
        <w:ind w:firstLine="0"/>
      </w:pPr>
    </w:p>
    <w:p w14:paraId="70433E47" w14:textId="77777777" w:rsidR="00015773" w:rsidRDefault="00E84A12" w:rsidP="00015773">
      <w:pPr>
        <w:pStyle w:val="3"/>
        <w:spacing w:line="360" w:lineRule="auto"/>
      </w:pPr>
      <w:bookmarkStart w:id="4" w:name="_Toc205400247"/>
      <w:r w:rsidRPr="0052787C">
        <w:rPr>
          <w:b/>
          <w:bCs/>
        </w:rPr>
        <w:t>Задание № 2</w:t>
      </w:r>
      <w:r w:rsidR="0052787C" w:rsidRPr="0052787C">
        <w:rPr>
          <w:b/>
          <w:bCs/>
        </w:rPr>
        <w:t>.</w:t>
      </w:r>
      <w:bookmarkEnd w:id="4"/>
      <w:r w:rsidR="0052787C">
        <w:t xml:space="preserve"> </w:t>
      </w:r>
    </w:p>
    <w:p w14:paraId="72906FA9" w14:textId="5C70D90A" w:rsidR="00E84A12" w:rsidRDefault="00E84A12" w:rsidP="00015773">
      <w:r>
        <w:t xml:space="preserve">Проанализировать </w:t>
      </w:r>
      <w:r>
        <w:rPr>
          <w:lang w:val="en-US"/>
        </w:rPr>
        <w:t>IP</w:t>
      </w:r>
      <w:r w:rsidRPr="00E84A12">
        <w:t>-</w:t>
      </w:r>
      <w:r>
        <w:t>пакеты в сети, заданной схемой:</w:t>
      </w:r>
    </w:p>
    <w:p w14:paraId="4545A507" w14:textId="77777777" w:rsidR="00C32ECF" w:rsidRPr="00C32ECF" w:rsidRDefault="00C32ECF" w:rsidP="00C32ECF"/>
    <w:p w14:paraId="33C67FE0" w14:textId="77777777" w:rsidR="00C32ECF" w:rsidRDefault="00C32ECF" w:rsidP="00886721">
      <w:pPr>
        <w:keepNext/>
        <w:jc w:val="center"/>
      </w:pPr>
    </w:p>
    <w:p w14:paraId="2CE931B8" w14:textId="18A2ACA9" w:rsidR="00886721" w:rsidRDefault="00886721" w:rsidP="0088672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4A1ECA5" wp14:editId="35AD9ED3">
            <wp:extent cx="2849880" cy="12616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ти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81" cy="1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1E52" w14:textId="30504841" w:rsidR="00886721" w:rsidRPr="002B565B" w:rsidRDefault="00886721" w:rsidP="00886721">
      <w:pPr>
        <w:pStyle w:val="ad"/>
        <w:jc w:val="center"/>
        <w:rPr>
          <w:sz w:val="24"/>
          <w:szCs w:val="16"/>
        </w:rPr>
      </w:pPr>
      <w:r w:rsidRPr="002B565B">
        <w:rPr>
          <w:sz w:val="24"/>
          <w:szCs w:val="16"/>
        </w:rPr>
        <w:t xml:space="preserve">Рисунок </w:t>
      </w:r>
      <w:r w:rsidRPr="002B565B">
        <w:rPr>
          <w:sz w:val="24"/>
          <w:szCs w:val="16"/>
        </w:rPr>
        <w:fldChar w:fldCharType="begin"/>
      </w:r>
      <w:r w:rsidRPr="002B565B">
        <w:rPr>
          <w:sz w:val="24"/>
          <w:szCs w:val="16"/>
        </w:rPr>
        <w:instrText xml:space="preserve"> SEQ Рисунок \* ARABIC </w:instrText>
      </w:r>
      <w:r w:rsidRPr="002B565B">
        <w:rPr>
          <w:sz w:val="24"/>
          <w:szCs w:val="16"/>
        </w:rPr>
        <w:fldChar w:fldCharType="separate"/>
      </w:r>
      <w:r w:rsidR="00FB7739" w:rsidRPr="002B565B">
        <w:rPr>
          <w:noProof/>
          <w:sz w:val="24"/>
          <w:szCs w:val="16"/>
        </w:rPr>
        <w:t>1</w:t>
      </w:r>
      <w:r w:rsidRPr="002B565B">
        <w:rPr>
          <w:noProof/>
          <w:sz w:val="24"/>
          <w:szCs w:val="16"/>
        </w:rPr>
        <w:fldChar w:fldCharType="end"/>
      </w:r>
      <w:r w:rsidRPr="002B565B">
        <w:rPr>
          <w:sz w:val="24"/>
          <w:szCs w:val="16"/>
        </w:rPr>
        <w:t xml:space="preserve"> - схема сети 192.168.1.0 с имеющимися в ней устройствами </w:t>
      </w:r>
      <w:r w:rsidRPr="002B565B">
        <w:rPr>
          <w:sz w:val="24"/>
          <w:szCs w:val="16"/>
          <w:lang w:val="en-US"/>
        </w:rPr>
        <w:t>SNS</w:t>
      </w:r>
      <w:r w:rsidRPr="002B565B">
        <w:rPr>
          <w:sz w:val="24"/>
          <w:szCs w:val="16"/>
        </w:rPr>
        <w:t xml:space="preserve"> - </w:t>
      </w:r>
      <w:r w:rsidRPr="002B565B">
        <w:rPr>
          <w:sz w:val="24"/>
          <w:szCs w:val="16"/>
          <w:lang w:val="en-US"/>
        </w:rPr>
        <w:t>VM</w:t>
      </w:r>
      <w:r w:rsidRPr="002B565B">
        <w:rPr>
          <w:sz w:val="24"/>
          <w:szCs w:val="16"/>
        </w:rPr>
        <w:t xml:space="preserve">1 и </w:t>
      </w:r>
      <w:r w:rsidRPr="002B565B">
        <w:rPr>
          <w:sz w:val="24"/>
          <w:szCs w:val="16"/>
          <w:lang w:val="en-US"/>
        </w:rPr>
        <w:t>Sniffer</w:t>
      </w:r>
      <w:r w:rsidRPr="002B565B">
        <w:rPr>
          <w:sz w:val="24"/>
          <w:szCs w:val="16"/>
        </w:rPr>
        <w:t xml:space="preserve"> - </w:t>
      </w:r>
      <w:r w:rsidRPr="002B565B">
        <w:rPr>
          <w:sz w:val="24"/>
          <w:szCs w:val="16"/>
          <w:lang w:val="en-US"/>
        </w:rPr>
        <w:t>VM</w:t>
      </w:r>
      <w:r w:rsidRPr="002B565B">
        <w:rPr>
          <w:sz w:val="24"/>
          <w:szCs w:val="16"/>
        </w:rPr>
        <w:t>2</w:t>
      </w:r>
    </w:p>
    <w:p w14:paraId="0AA61AA0" w14:textId="77777777" w:rsidR="00930078" w:rsidRDefault="00930078" w:rsidP="00930078">
      <w:pPr>
        <w:spacing w:line="360" w:lineRule="auto"/>
      </w:pPr>
    </w:p>
    <w:p w14:paraId="1BD85DC7" w14:textId="2D172F3A" w:rsidR="00A55895" w:rsidRDefault="00A55895" w:rsidP="00930078">
      <w:pPr>
        <w:spacing w:line="360" w:lineRule="auto"/>
      </w:pPr>
      <w:r>
        <w:t xml:space="preserve">Для </w:t>
      </w:r>
      <w:r w:rsidR="00C32ECF">
        <w:t xml:space="preserve">создания виртуальных машин будем использовать систему контейнеризации – </w:t>
      </w:r>
      <w:r w:rsidR="00C32ECF">
        <w:rPr>
          <w:lang w:val="en-US"/>
        </w:rPr>
        <w:t>Docker</w:t>
      </w:r>
      <w:r w:rsidR="00C32ECF">
        <w:t xml:space="preserve">. Для создания двух виртуальных машин использовалась конфигурация, которая представлена ниже на рисунке 2. </w:t>
      </w:r>
    </w:p>
    <w:p w14:paraId="6D7B9B82" w14:textId="5131F749" w:rsidR="00C32ECF" w:rsidRDefault="00C32ECF" w:rsidP="00930078">
      <w:pPr>
        <w:spacing w:line="360" w:lineRule="auto"/>
      </w:pPr>
      <w:r>
        <w:t xml:space="preserve">В задании не указана необходимость в создании виртуальных машин на основе платформы </w:t>
      </w:r>
      <w:r w:rsidR="00427AC6">
        <w:rPr>
          <w:lang w:val="en-US"/>
        </w:rPr>
        <w:t>Windows</w:t>
      </w:r>
      <w:r w:rsidR="00427AC6" w:rsidRPr="00015773">
        <w:t>,</w:t>
      </w:r>
      <w:r>
        <w:t xml:space="preserve"> и лабораторная не обязывает специально пользоваться </w:t>
      </w:r>
      <w:r>
        <w:rPr>
          <w:lang w:val="en-US"/>
        </w:rPr>
        <w:t>Wireshark</w:t>
      </w:r>
      <w:r>
        <w:t xml:space="preserve"> для анализа трафика. В следствии этого, мы будем использовать </w:t>
      </w:r>
      <w:r>
        <w:rPr>
          <w:lang w:val="en-US"/>
        </w:rPr>
        <w:t>alpine</w:t>
      </w:r>
      <w:r w:rsidRPr="00C32ECF">
        <w:t xml:space="preserve"> </w:t>
      </w:r>
      <w:r>
        <w:rPr>
          <w:lang w:val="en-US"/>
        </w:rPr>
        <w:t>linux</w:t>
      </w:r>
      <w:r w:rsidRPr="00C32ECF">
        <w:t xml:space="preserve"> </w:t>
      </w:r>
      <w:r>
        <w:t xml:space="preserve">для создания легковесной машины – </w:t>
      </w:r>
      <w:r>
        <w:rPr>
          <w:lang w:val="en-US"/>
        </w:rPr>
        <w:t>sns</w:t>
      </w:r>
      <w:r w:rsidRPr="00C32ECF">
        <w:t>-</w:t>
      </w:r>
      <w:r>
        <w:rPr>
          <w:lang w:val="en-US"/>
        </w:rPr>
        <w:t>vm</w:t>
      </w:r>
      <w:r w:rsidRPr="00C32ECF">
        <w:t>1</w:t>
      </w:r>
      <w:r>
        <w:t xml:space="preserve">, а в случае прослушивания будем использовать готовую сборку – </w:t>
      </w:r>
      <w:r>
        <w:rPr>
          <w:lang w:val="en-US"/>
        </w:rPr>
        <w:t>nicolaka</w:t>
      </w:r>
      <w:r w:rsidRPr="00C32ECF">
        <w:t>/</w:t>
      </w:r>
      <w:r>
        <w:rPr>
          <w:lang w:val="en-US"/>
        </w:rPr>
        <w:t>netshoot</w:t>
      </w:r>
      <w:r>
        <w:t xml:space="preserve">, которая содержит консольную утилиту </w:t>
      </w:r>
      <w:r>
        <w:rPr>
          <w:lang w:val="en-US"/>
        </w:rPr>
        <w:t>tshark</w:t>
      </w:r>
      <w:r>
        <w:t xml:space="preserve">. </w:t>
      </w:r>
    </w:p>
    <w:p w14:paraId="4FA785E2" w14:textId="45644365" w:rsidR="00F274BF" w:rsidRPr="00F274BF" w:rsidRDefault="00F274BF" w:rsidP="00930078">
      <w:pPr>
        <w:spacing w:line="360" w:lineRule="auto"/>
      </w:pPr>
      <w:r>
        <w:t xml:space="preserve">Можно также обратить внимание, чтобы были заданы фактические </w:t>
      </w:r>
      <w:r>
        <w:rPr>
          <w:lang w:val="en-US"/>
        </w:rPr>
        <w:t>IP</w:t>
      </w:r>
      <w:r>
        <w:t xml:space="preserve"> контейнеров, которые связываются в общую </w:t>
      </w:r>
      <w:r>
        <w:rPr>
          <w:lang w:val="en-US"/>
        </w:rPr>
        <w:t xml:space="preserve">Docker </w:t>
      </w:r>
      <w:r>
        <w:t xml:space="preserve">сеть. </w:t>
      </w:r>
    </w:p>
    <w:p w14:paraId="12D1FF71" w14:textId="327A63CB" w:rsidR="00C32ECF" w:rsidRDefault="00C32ECF" w:rsidP="00B04411">
      <w:pPr>
        <w:spacing w:line="360" w:lineRule="auto"/>
        <w:jc w:val="center"/>
      </w:pPr>
      <w:r w:rsidRPr="00C32ECF">
        <w:rPr>
          <w:noProof/>
        </w:rPr>
        <w:lastRenderedPageBreak/>
        <w:drawing>
          <wp:inline distT="0" distB="0" distL="0" distR="0" wp14:anchorId="390E81EE" wp14:editId="7BB93731">
            <wp:extent cx="4740766" cy="3665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879" cy="36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E04" w14:textId="2C3308AD" w:rsidR="00F274BF" w:rsidRPr="00F274BF" w:rsidRDefault="00F274BF" w:rsidP="00F274BF">
      <w:pPr>
        <w:spacing w:line="360" w:lineRule="auto"/>
        <w:jc w:val="center"/>
        <w:rPr>
          <w:sz w:val="24"/>
          <w:szCs w:val="20"/>
        </w:rPr>
      </w:pPr>
      <w:r w:rsidRPr="00F274BF">
        <w:rPr>
          <w:sz w:val="24"/>
          <w:szCs w:val="20"/>
        </w:rPr>
        <w:t xml:space="preserve">Рисунок 2 – </w:t>
      </w:r>
      <w:r w:rsidRPr="00F274BF">
        <w:rPr>
          <w:sz w:val="24"/>
          <w:szCs w:val="20"/>
          <w:lang w:val="en-US"/>
        </w:rPr>
        <w:t>docker</w:t>
      </w:r>
      <w:r w:rsidRPr="00F274BF">
        <w:rPr>
          <w:sz w:val="24"/>
          <w:szCs w:val="20"/>
        </w:rPr>
        <w:t xml:space="preserve"> </w:t>
      </w:r>
      <w:r w:rsidRPr="00F274BF">
        <w:rPr>
          <w:sz w:val="24"/>
          <w:szCs w:val="20"/>
          <w:lang w:val="en-US"/>
        </w:rPr>
        <w:t>compose</w:t>
      </w:r>
      <w:r w:rsidRPr="00F274BF">
        <w:rPr>
          <w:sz w:val="24"/>
          <w:szCs w:val="20"/>
        </w:rPr>
        <w:t xml:space="preserve"> для выполнения лабораторной</w:t>
      </w:r>
    </w:p>
    <w:p w14:paraId="1EE9F040" w14:textId="43E372E0" w:rsidR="00F274BF" w:rsidRDefault="00F274BF" w:rsidP="00930078">
      <w:pPr>
        <w:spacing w:line="360" w:lineRule="auto"/>
      </w:pPr>
    </w:p>
    <w:p w14:paraId="07BAC15D" w14:textId="7AAE63BC" w:rsidR="005322B7" w:rsidRDefault="005322B7" w:rsidP="00930078">
      <w:pPr>
        <w:spacing w:line="360" w:lineRule="auto"/>
      </w:pPr>
      <w:r>
        <w:t xml:space="preserve">Попробуем теперь посмотреть из-под </w:t>
      </w:r>
      <w:r>
        <w:rPr>
          <w:lang w:val="en-US"/>
        </w:rPr>
        <w:t>sns</w:t>
      </w:r>
      <w:r w:rsidRPr="005322B7">
        <w:t>-</w:t>
      </w:r>
      <w:r>
        <w:rPr>
          <w:lang w:val="en-US"/>
        </w:rPr>
        <w:t>vm</w:t>
      </w:r>
      <w:r w:rsidRPr="005322B7">
        <w:t>1</w:t>
      </w:r>
      <w:r>
        <w:t xml:space="preserve"> видно ли хост </w:t>
      </w:r>
      <w:r>
        <w:rPr>
          <w:lang w:val="en-US"/>
        </w:rPr>
        <w:t>sniffer</w:t>
      </w:r>
      <w:r w:rsidRPr="005322B7">
        <w:t>-</w:t>
      </w:r>
      <w:r>
        <w:rPr>
          <w:lang w:val="en-US"/>
        </w:rPr>
        <w:t>vm</w:t>
      </w:r>
      <w:r w:rsidRPr="005322B7">
        <w:t xml:space="preserve">2. </w:t>
      </w:r>
      <w:r>
        <w:t xml:space="preserve">Для этого воспользуемся командой, которая представлена на рисунке 3. Можно убедиться, что хост </w:t>
      </w:r>
      <w:r w:rsidRPr="005322B7">
        <w:t>192.168.1.11</w:t>
      </w:r>
      <w:r>
        <w:t xml:space="preserve"> прекрасно видно, что означает, что устройства видят друг друга. </w:t>
      </w:r>
    </w:p>
    <w:p w14:paraId="0F352DD8" w14:textId="77777777" w:rsidR="00B04411" w:rsidRDefault="00B04411" w:rsidP="00930078">
      <w:pPr>
        <w:spacing w:line="360" w:lineRule="auto"/>
      </w:pPr>
    </w:p>
    <w:p w14:paraId="03583D71" w14:textId="062C6567" w:rsidR="005322B7" w:rsidRDefault="00B04411" w:rsidP="00B04411">
      <w:pPr>
        <w:spacing w:line="360" w:lineRule="auto"/>
        <w:jc w:val="center"/>
      </w:pPr>
      <w:r w:rsidRPr="00B04411">
        <w:rPr>
          <w:noProof/>
        </w:rPr>
        <w:drawing>
          <wp:inline distT="0" distB="0" distL="0" distR="0" wp14:anchorId="04DF1038" wp14:editId="2C41FDB2">
            <wp:extent cx="4526280" cy="2657481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945" cy="26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E127" w14:textId="2BEAC732" w:rsidR="00B04411" w:rsidRPr="00B04411" w:rsidRDefault="00B04411" w:rsidP="00B04411">
      <w:pPr>
        <w:spacing w:line="360" w:lineRule="auto"/>
        <w:jc w:val="center"/>
        <w:rPr>
          <w:sz w:val="24"/>
          <w:szCs w:val="20"/>
        </w:rPr>
      </w:pPr>
      <w:r w:rsidRPr="00B04411">
        <w:rPr>
          <w:sz w:val="24"/>
          <w:szCs w:val="20"/>
        </w:rPr>
        <w:t xml:space="preserve">Рисунок </w:t>
      </w:r>
      <w:r w:rsidR="003268B5">
        <w:rPr>
          <w:sz w:val="24"/>
          <w:szCs w:val="20"/>
        </w:rPr>
        <w:t>3</w:t>
      </w:r>
      <w:r w:rsidRPr="00B04411">
        <w:rPr>
          <w:sz w:val="24"/>
          <w:szCs w:val="20"/>
        </w:rPr>
        <w:t xml:space="preserve"> – таблица </w:t>
      </w:r>
      <w:r w:rsidRPr="00B04411">
        <w:rPr>
          <w:sz w:val="24"/>
          <w:szCs w:val="20"/>
          <w:lang w:val="en-US"/>
        </w:rPr>
        <w:t>arp</w:t>
      </w:r>
      <w:r w:rsidRPr="00B04411">
        <w:rPr>
          <w:sz w:val="24"/>
          <w:szCs w:val="20"/>
        </w:rPr>
        <w:t xml:space="preserve"> для </w:t>
      </w:r>
      <w:r w:rsidRPr="00B04411">
        <w:rPr>
          <w:sz w:val="24"/>
          <w:szCs w:val="20"/>
          <w:lang w:val="en-US"/>
        </w:rPr>
        <w:t>sns</w:t>
      </w:r>
      <w:r w:rsidRPr="00B04411">
        <w:rPr>
          <w:sz w:val="24"/>
          <w:szCs w:val="20"/>
        </w:rPr>
        <w:t>-</w:t>
      </w:r>
      <w:r w:rsidRPr="00B04411">
        <w:rPr>
          <w:sz w:val="24"/>
          <w:szCs w:val="20"/>
          <w:lang w:val="en-US"/>
        </w:rPr>
        <w:t>vm</w:t>
      </w:r>
      <w:r w:rsidRPr="00B04411">
        <w:rPr>
          <w:sz w:val="24"/>
          <w:szCs w:val="20"/>
        </w:rPr>
        <w:t>1</w:t>
      </w:r>
    </w:p>
    <w:p w14:paraId="55D768FC" w14:textId="77777777" w:rsidR="005322B7" w:rsidRPr="00C32ECF" w:rsidRDefault="005322B7" w:rsidP="00930078">
      <w:pPr>
        <w:spacing w:line="360" w:lineRule="auto"/>
      </w:pPr>
    </w:p>
    <w:p w14:paraId="307B1204" w14:textId="7E36F0BF" w:rsidR="003268B5" w:rsidRDefault="003268B5" w:rsidP="00B3128D">
      <w:pPr>
        <w:spacing w:line="360" w:lineRule="auto"/>
        <w:ind w:firstLine="708"/>
      </w:pPr>
      <w:r>
        <w:lastRenderedPageBreak/>
        <w:t xml:space="preserve">Посмотрим на более подробный вывод на хост, используя другие инструменты. Результат представлен на рисунке </w:t>
      </w:r>
      <w:r w:rsidR="00B3128D">
        <w:rPr>
          <w:lang w:val="en-US"/>
        </w:rPr>
        <w:t>4</w:t>
      </w:r>
      <w:r>
        <w:t xml:space="preserve">. </w:t>
      </w:r>
    </w:p>
    <w:p w14:paraId="21A905A6" w14:textId="77777777" w:rsidR="00B3128D" w:rsidRDefault="00B3128D" w:rsidP="00B3128D">
      <w:pPr>
        <w:spacing w:line="360" w:lineRule="auto"/>
        <w:ind w:firstLine="708"/>
      </w:pPr>
    </w:p>
    <w:p w14:paraId="19B9A762" w14:textId="1CBEC481" w:rsidR="003268B5" w:rsidRDefault="003268B5" w:rsidP="005322B7">
      <w:pPr>
        <w:ind w:firstLine="708"/>
      </w:pPr>
      <w:r w:rsidRPr="003268B5">
        <w:rPr>
          <w:noProof/>
        </w:rPr>
        <w:drawing>
          <wp:inline distT="0" distB="0" distL="0" distR="0" wp14:anchorId="6993D833" wp14:editId="3674270B">
            <wp:extent cx="6014720" cy="11087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615" cy="11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38BE" w14:textId="39045415" w:rsidR="00B3128D" w:rsidRPr="00B3128D" w:rsidRDefault="00B3128D" w:rsidP="00B3128D">
      <w:pPr>
        <w:ind w:firstLine="708"/>
        <w:jc w:val="center"/>
        <w:rPr>
          <w:sz w:val="24"/>
          <w:szCs w:val="20"/>
        </w:rPr>
      </w:pPr>
      <w:r w:rsidRPr="00B3128D">
        <w:rPr>
          <w:sz w:val="24"/>
          <w:szCs w:val="20"/>
        </w:rPr>
        <w:t xml:space="preserve">Рисунок 4 – более подробная информация по </w:t>
      </w:r>
      <w:r w:rsidRPr="00B3128D">
        <w:rPr>
          <w:sz w:val="24"/>
          <w:szCs w:val="20"/>
          <w:lang w:val="en-US"/>
        </w:rPr>
        <w:t>arp</w:t>
      </w:r>
    </w:p>
    <w:p w14:paraId="62E05D32" w14:textId="7FAD0EA5" w:rsidR="00B3128D" w:rsidRDefault="00B3128D" w:rsidP="005322B7">
      <w:pPr>
        <w:ind w:firstLine="708"/>
      </w:pPr>
    </w:p>
    <w:p w14:paraId="2D17D29E" w14:textId="5FAC678F" w:rsidR="002F231B" w:rsidRPr="00015773" w:rsidRDefault="002F231B" w:rsidP="002F231B">
      <w:pPr>
        <w:spacing w:line="360" w:lineRule="auto"/>
        <w:ind w:firstLine="708"/>
      </w:pPr>
      <w:r>
        <w:t xml:space="preserve">Попробуем теперь произвести перехват пакетов. Для этого на </w:t>
      </w:r>
      <w:r>
        <w:rPr>
          <w:lang w:val="en-US"/>
        </w:rPr>
        <w:t>Sniffer</w:t>
      </w:r>
      <w:r w:rsidRPr="002F231B">
        <w:t>-</w:t>
      </w:r>
      <w:r>
        <w:rPr>
          <w:lang w:val="en-US"/>
        </w:rPr>
        <w:t>VM</w:t>
      </w:r>
      <w:r w:rsidRPr="002F231B">
        <w:t>2</w:t>
      </w:r>
      <w:r>
        <w:t xml:space="preserve"> с самого старта уже запущен сниффер с помощью утилиты </w:t>
      </w:r>
      <w:r>
        <w:rPr>
          <w:lang w:val="en-US"/>
        </w:rPr>
        <w:t>t</w:t>
      </w:r>
      <w:r w:rsidRPr="002F231B">
        <w:t>-</w:t>
      </w:r>
      <w:r>
        <w:rPr>
          <w:lang w:val="en-US"/>
        </w:rPr>
        <w:t>shark</w:t>
      </w:r>
      <w:r>
        <w:t>. Мы попробуем отправить 1 пакет и посмотреть его содержимое. Результат</w:t>
      </w:r>
      <w:r w:rsidR="00764894">
        <w:t>ы</w:t>
      </w:r>
      <w:r>
        <w:t xml:space="preserve"> представле</w:t>
      </w:r>
      <w:r w:rsidR="00764894">
        <w:t>ны</w:t>
      </w:r>
      <w:r>
        <w:t xml:space="preserve"> на рисунк</w:t>
      </w:r>
      <w:r w:rsidR="00764894">
        <w:t>ах</w:t>
      </w:r>
      <w:r>
        <w:t xml:space="preserve"> 5</w:t>
      </w:r>
      <w:r w:rsidR="00764894">
        <w:t xml:space="preserve"> и 6</w:t>
      </w:r>
      <w:r>
        <w:t xml:space="preserve">. </w:t>
      </w:r>
    </w:p>
    <w:p w14:paraId="13C9C559" w14:textId="3EA4A9B8" w:rsidR="002F231B" w:rsidRPr="00015773" w:rsidRDefault="002F231B" w:rsidP="005322B7">
      <w:pPr>
        <w:ind w:firstLine="708"/>
      </w:pPr>
    </w:p>
    <w:p w14:paraId="4E0FCF22" w14:textId="3969C65C" w:rsidR="002F231B" w:rsidRPr="002F231B" w:rsidRDefault="002F231B" w:rsidP="002F231B">
      <w:pPr>
        <w:ind w:firstLine="708"/>
        <w:jc w:val="center"/>
        <w:rPr>
          <w:lang w:val="en-US"/>
        </w:rPr>
      </w:pPr>
      <w:r w:rsidRPr="002F231B">
        <w:rPr>
          <w:noProof/>
          <w:lang w:val="en-US"/>
        </w:rPr>
        <w:drawing>
          <wp:inline distT="0" distB="0" distL="0" distR="0" wp14:anchorId="29EB76F6" wp14:editId="71B852AE">
            <wp:extent cx="6126111" cy="49530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806" cy="49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33E" w14:textId="32791853" w:rsidR="003268B5" w:rsidRDefault="00764894" w:rsidP="00764894">
      <w:pPr>
        <w:ind w:firstLine="708"/>
        <w:jc w:val="center"/>
      </w:pPr>
      <w:r>
        <w:t>Рисунок 5 – информация о пакетах ч.1.</w:t>
      </w:r>
    </w:p>
    <w:p w14:paraId="6AA70117" w14:textId="7A56D494" w:rsidR="00764894" w:rsidRPr="00764894" w:rsidRDefault="00764894" w:rsidP="002A1001">
      <w:pPr>
        <w:ind w:firstLine="708"/>
        <w:jc w:val="center"/>
        <w:rPr>
          <w:sz w:val="24"/>
          <w:szCs w:val="20"/>
        </w:rPr>
      </w:pPr>
      <w:r w:rsidRPr="00764894">
        <w:rPr>
          <w:noProof/>
          <w:sz w:val="24"/>
          <w:szCs w:val="20"/>
        </w:rPr>
        <w:lastRenderedPageBreak/>
        <w:drawing>
          <wp:inline distT="0" distB="0" distL="0" distR="0" wp14:anchorId="0C6F09F2" wp14:editId="3B39D5BA">
            <wp:extent cx="4968240" cy="4204308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474" cy="42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D5B" w14:textId="0707456C" w:rsidR="00764894" w:rsidRPr="00764894" w:rsidRDefault="00764894" w:rsidP="00764894">
      <w:pPr>
        <w:ind w:firstLine="708"/>
        <w:jc w:val="center"/>
        <w:rPr>
          <w:sz w:val="24"/>
          <w:szCs w:val="20"/>
        </w:rPr>
      </w:pPr>
      <w:r w:rsidRPr="00764894">
        <w:rPr>
          <w:sz w:val="24"/>
          <w:szCs w:val="20"/>
        </w:rPr>
        <w:t>Рисунок 6 – информация о пакетах ч.2.</w:t>
      </w:r>
    </w:p>
    <w:p w14:paraId="3CFEE420" w14:textId="198279B1" w:rsidR="00764894" w:rsidRDefault="00764894" w:rsidP="00764894">
      <w:pPr>
        <w:ind w:firstLine="708"/>
        <w:jc w:val="center"/>
      </w:pPr>
    </w:p>
    <w:p w14:paraId="3D833B84" w14:textId="77777777" w:rsidR="00764894" w:rsidRPr="003268B5" w:rsidRDefault="00764894" w:rsidP="00764894">
      <w:pPr>
        <w:ind w:firstLine="708"/>
        <w:jc w:val="center"/>
      </w:pPr>
    </w:p>
    <w:p w14:paraId="082CBBD4" w14:textId="217ED5AB" w:rsidR="00B767B1" w:rsidRDefault="00B767B1" w:rsidP="002A1001">
      <w:pPr>
        <w:spacing w:line="360" w:lineRule="auto"/>
      </w:pPr>
      <w:r>
        <w:t>Проведем анализ полученных данных и что получилось. Можно увидеть, что у нас используются протоколы в фрейме</w:t>
      </w:r>
      <w:r w:rsidRPr="00B767B1">
        <w:t xml:space="preserve">: </w:t>
      </w:r>
      <w:r>
        <w:rPr>
          <w:lang w:val="en-US"/>
        </w:rPr>
        <w:t>ICMP</w:t>
      </w:r>
      <w:r w:rsidRPr="00B767B1">
        <w:t xml:space="preserve">, </w:t>
      </w:r>
      <w:r>
        <w:rPr>
          <w:lang w:val="en-US"/>
        </w:rPr>
        <w:t>IP</w:t>
      </w:r>
      <w:r w:rsidRPr="00B767B1">
        <w:t xml:space="preserve">, </w:t>
      </w:r>
      <w:r>
        <w:rPr>
          <w:lang w:val="en-US"/>
        </w:rPr>
        <w:t>ETH</w:t>
      </w:r>
      <w:r w:rsidRPr="00B767B1">
        <w:t xml:space="preserve">, </w:t>
      </w:r>
      <w:r>
        <w:rPr>
          <w:lang w:val="en-US"/>
        </w:rPr>
        <w:t>Ether</w:t>
      </w:r>
      <w:r w:rsidR="002A1001">
        <w:rPr>
          <w:lang w:val="en-US"/>
        </w:rPr>
        <w:t>t</w:t>
      </w:r>
      <w:r>
        <w:rPr>
          <w:lang w:val="en-US"/>
        </w:rPr>
        <w:t>ype</w:t>
      </w:r>
      <w:r w:rsidRPr="00B767B1">
        <w:t xml:space="preserve">, </w:t>
      </w:r>
      <w:r>
        <w:rPr>
          <w:lang w:val="en-US"/>
        </w:rPr>
        <w:t>data</w:t>
      </w:r>
      <w:r w:rsidRPr="00B767B1">
        <w:t xml:space="preserve">. </w:t>
      </w:r>
      <w:r>
        <w:t>Есть длина пакета (</w:t>
      </w:r>
      <w:r>
        <w:rPr>
          <w:lang w:val="en-US"/>
        </w:rPr>
        <w:t>frame</w:t>
      </w:r>
      <w:r w:rsidRPr="00B767B1">
        <w:t xml:space="preserve"> </w:t>
      </w:r>
      <w:r>
        <w:rPr>
          <w:lang w:val="en-US"/>
        </w:rPr>
        <w:t>length</w:t>
      </w:r>
      <w:r w:rsidRPr="00B767B1">
        <w:t>)</w:t>
      </w:r>
      <w:r>
        <w:t xml:space="preserve">, есть описание </w:t>
      </w:r>
      <w:r>
        <w:rPr>
          <w:lang w:val="en-US"/>
        </w:rPr>
        <w:t>MAC</w:t>
      </w:r>
      <w:r w:rsidRPr="00B767B1">
        <w:t xml:space="preserve"> </w:t>
      </w:r>
      <w:r>
        <w:t>адресов.</w:t>
      </w:r>
      <w:r w:rsidRPr="00B767B1">
        <w:t xml:space="preserve"> </w:t>
      </w:r>
      <w:r>
        <w:t xml:space="preserve">можно заметить, что соединение осуществлено по протоколу </w:t>
      </w:r>
      <w:r>
        <w:rPr>
          <w:lang w:val="en-US"/>
        </w:rPr>
        <w:t>IPv</w:t>
      </w:r>
      <w:r w:rsidRPr="00FB7739">
        <w:t xml:space="preserve">4, </w:t>
      </w:r>
      <w:r>
        <w:t xml:space="preserve">отправителем является хост 192.168.1.11, получателем является хост 192.168.1.22. Пакет соответствует протоколу </w:t>
      </w:r>
      <w:r>
        <w:rPr>
          <w:lang w:val="en-US"/>
        </w:rPr>
        <w:t>ICMP</w:t>
      </w:r>
      <w:r>
        <w:t>, предназначенный для отправки сообщений.</w:t>
      </w:r>
    </w:p>
    <w:p w14:paraId="19D7C6CF" w14:textId="77777777" w:rsidR="002A1001" w:rsidRDefault="002A1001" w:rsidP="002A1001">
      <w:pPr>
        <w:spacing w:line="360" w:lineRule="auto"/>
      </w:pPr>
    </w:p>
    <w:p w14:paraId="75FB69FA" w14:textId="77777777" w:rsidR="00427AC6" w:rsidRDefault="00FB7739" w:rsidP="002A1001">
      <w:pPr>
        <w:pStyle w:val="2"/>
        <w:spacing w:line="360" w:lineRule="auto"/>
      </w:pPr>
      <w:bookmarkStart w:id="5" w:name="_Toc205400248"/>
      <w:r>
        <w:t>Вывод:</w:t>
      </w:r>
      <w:bookmarkEnd w:id="5"/>
      <w:r w:rsidR="002A1001">
        <w:t xml:space="preserve"> </w:t>
      </w:r>
    </w:p>
    <w:p w14:paraId="01816062" w14:textId="50235186" w:rsidR="00FB7739" w:rsidRDefault="00FB7739" w:rsidP="00427AC6">
      <w:pPr>
        <w:spacing w:line="360" w:lineRule="auto"/>
      </w:pPr>
      <w:r w:rsidRPr="002A1001">
        <w:t>В данной лабораторной работе были изучены технологии применения МЭ и СОВ, а также на конкретных примерах были разобраны особенности разделения подсетей, установки соединения между хостами сети, отправка и перехват пакетов, а также анализ полученных данных.</w:t>
      </w:r>
    </w:p>
    <w:p w14:paraId="3A56FB50" w14:textId="77777777" w:rsidR="00BB5862" w:rsidRPr="00FB7739" w:rsidRDefault="00BB5862" w:rsidP="00FB7739"/>
    <w:sectPr w:rsidR="00BB5862" w:rsidRPr="00FB7739" w:rsidSect="0086551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1AB06" w14:textId="77777777" w:rsidR="004A339D" w:rsidRDefault="004A339D" w:rsidP="00791B52">
      <w:r>
        <w:separator/>
      </w:r>
    </w:p>
  </w:endnote>
  <w:endnote w:type="continuationSeparator" w:id="0">
    <w:p w14:paraId="7569F0FF" w14:textId="77777777" w:rsidR="004A339D" w:rsidRDefault="004A339D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0A54839B" w14:textId="0D26E5C9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E4C36" w14:textId="196CC750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0BD8C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50F497EC" w14:textId="107F4F88" w:rsidR="00791B52" w:rsidRDefault="00791B52" w:rsidP="00791B52">
    <w:pPr>
      <w:pStyle w:val="a8"/>
      <w:ind w:firstLine="0"/>
      <w:jc w:val="center"/>
    </w:pPr>
    <w:r>
      <w:t>202</w:t>
    </w:r>
    <w:r w:rsidR="00604E2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66446" w14:textId="77777777" w:rsidR="004A339D" w:rsidRDefault="004A339D" w:rsidP="00791B52">
      <w:r>
        <w:separator/>
      </w:r>
    </w:p>
  </w:footnote>
  <w:footnote w:type="continuationSeparator" w:id="0">
    <w:p w14:paraId="7EE8FE2A" w14:textId="77777777" w:rsidR="004A339D" w:rsidRDefault="004A339D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ED4D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B9F89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6E062F10" wp14:editId="7E4866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A5493"/>
    <w:multiLevelType w:val="hybridMultilevel"/>
    <w:tmpl w:val="C29A0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6123475">
    <w:abstractNumId w:val="1"/>
  </w:num>
  <w:num w:numId="2" w16cid:durableId="647637459">
    <w:abstractNumId w:val="0"/>
  </w:num>
  <w:num w:numId="3" w16cid:durableId="82447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2"/>
    <w:rsid w:val="00015773"/>
    <w:rsid w:val="00053F88"/>
    <w:rsid w:val="0005494C"/>
    <w:rsid w:val="000A3CDE"/>
    <w:rsid w:val="000B4F43"/>
    <w:rsid w:val="000E04C5"/>
    <w:rsid w:val="000E53B8"/>
    <w:rsid w:val="00142FD7"/>
    <w:rsid w:val="001448B0"/>
    <w:rsid w:val="00153E13"/>
    <w:rsid w:val="001A10A1"/>
    <w:rsid w:val="001C063D"/>
    <w:rsid w:val="001C6F81"/>
    <w:rsid w:val="00202F6F"/>
    <w:rsid w:val="002056DA"/>
    <w:rsid w:val="002557EA"/>
    <w:rsid w:val="002A1001"/>
    <w:rsid w:val="002B565B"/>
    <w:rsid w:val="002E6BDE"/>
    <w:rsid w:val="002F231B"/>
    <w:rsid w:val="003030F2"/>
    <w:rsid w:val="00305E6F"/>
    <w:rsid w:val="003268B5"/>
    <w:rsid w:val="003337B3"/>
    <w:rsid w:val="00346CA9"/>
    <w:rsid w:val="00347FEF"/>
    <w:rsid w:val="003665B1"/>
    <w:rsid w:val="003A16D9"/>
    <w:rsid w:val="003B67D7"/>
    <w:rsid w:val="003E38B5"/>
    <w:rsid w:val="00427AC6"/>
    <w:rsid w:val="00462973"/>
    <w:rsid w:val="004710DB"/>
    <w:rsid w:val="00497F2B"/>
    <w:rsid w:val="004A0E9C"/>
    <w:rsid w:val="004A339D"/>
    <w:rsid w:val="004E18E7"/>
    <w:rsid w:val="0052787C"/>
    <w:rsid w:val="005322B7"/>
    <w:rsid w:val="00582567"/>
    <w:rsid w:val="00585724"/>
    <w:rsid w:val="005B029C"/>
    <w:rsid w:val="005E6040"/>
    <w:rsid w:val="005F28E8"/>
    <w:rsid w:val="00603131"/>
    <w:rsid w:val="00603D22"/>
    <w:rsid w:val="00604E27"/>
    <w:rsid w:val="006222C3"/>
    <w:rsid w:val="00623584"/>
    <w:rsid w:val="00661564"/>
    <w:rsid w:val="00675E1E"/>
    <w:rsid w:val="006F4C36"/>
    <w:rsid w:val="00705C82"/>
    <w:rsid w:val="00752C75"/>
    <w:rsid w:val="00764894"/>
    <w:rsid w:val="0077288A"/>
    <w:rsid w:val="00772CB1"/>
    <w:rsid w:val="00791B52"/>
    <w:rsid w:val="007E2DC3"/>
    <w:rsid w:val="00851B42"/>
    <w:rsid w:val="0086551E"/>
    <w:rsid w:val="00886721"/>
    <w:rsid w:val="008A4137"/>
    <w:rsid w:val="00930078"/>
    <w:rsid w:val="009576FA"/>
    <w:rsid w:val="009D3625"/>
    <w:rsid w:val="009E57DE"/>
    <w:rsid w:val="00A00760"/>
    <w:rsid w:val="00A55895"/>
    <w:rsid w:val="00B04411"/>
    <w:rsid w:val="00B103F6"/>
    <w:rsid w:val="00B3128D"/>
    <w:rsid w:val="00B41839"/>
    <w:rsid w:val="00B767B1"/>
    <w:rsid w:val="00B81D75"/>
    <w:rsid w:val="00B843A9"/>
    <w:rsid w:val="00BB5862"/>
    <w:rsid w:val="00C02B90"/>
    <w:rsid w:val="00C077BB"/>
    <w:rsid w:val="00C14062"/>
    <w:rsid w:val="00C32ECF"/>
    <w:rsid w:val="00C90C81"/>
    <w:rsid w:val="00CA7C18"/>
    <w:rsid w:val="00CC2649"/>
    <w:rsid w:val="00CD0AA0"/>
    <w:rsid w:val="00CD575F"/>
    <w:rsid w:val="00D41EF1"/>
    <w:rsid w:val="00D51BE3"/>
    <w:rsid w:val="00D71BDF"/>
    <w:rsid w:val="00D73C52"/>
    <w:rsid w:val="00D9782E"/>
    <w:rsid w:val="00DA2A92"/>
    <w:rsid w:val="00E0645A"/>
    <w:rsid w:val="00E1236A"/>
    <w:rsid w:val="00E146F8"/>
    <w:rsid w:val="00E505FB"/>
    <w:rsid w:val="00E80A04"/>
    <w:rsid w:val="00E84A12"/>
    <w:rsid w:val="00E853D7"/>
    <w:rsid w:val="00ED30E3"/>
    <w:rsid w:val="00ED64F5"/>
    <w:rsid w:val="00F274BF"/>
    <w:rsid w:val="00FA23D3"/>
    <w:rsid w:val="00FA77FD"/>
    <w:rsid w:val="00FB7739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22883"/>
  <w15:docId w15:val="{3D41478A-10CC-4414-B75C-4A8FDE09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73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51E"/>
    <w:pPr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551E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0F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55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6551E"/>
    <w:rPr>
      <w:rFonts w:ascii="Times New Roman" w:eastAsia="Times New Roman" w:hAnsi="Times New Roman" w:cs="Times New Roman"/>
      <w:bCs/>
      <w:sz w:val="32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053F88"/>
    <w:pPr>
      <w:spacing w:before="240"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E84A12"/>
    <w:pPr>
      <w:spacing w:before="120" w:after="120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3030F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e">
    <w:name w:val="Placeholder Text"/>
    <w:basedOn w:val="a0"/>
    <w:uiPriority w:val="99"/>
    <w:semiHidden/>
    <w:rsid w:val="00886721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305E6F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05E6F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05E6F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E853D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727E-D4F3-4093-AC45-81D6279F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10</cp:revision>
  <dcterms:created xsi:type="dcterms:W3CDTF">2024-09-11T00:30:00Z</dcterms:created>
  <dcterms:modified xsi:type="dcterms:W3CDTF">2025-09-09T07:42:00Z</dcterms:modified>
</cp:coreProperties>
</file>