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080" cy="68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spacing w:after="120" w:line="240" w:lineRule="auto"/>
        <w:ind w:right="-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ФЕДЕРАЛЬНОЕ ГОСУДАРСТВЕННОЕ БЮДЖЕТНОЕ </w:t>
      </w:r>
    </w:p>
    <w:p w:rsidR="00000000" w:rsidDel="00000000" w:rsidP="00000000" w:rsidRDefault="00000000" w:rsidRPr="00000000" w14:paraId="00000004">
      <w:pPr>
        <w:spacing w:after="0" w:line="240" w:lineRule="auto"/>
        <w:ind w:right="-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ОБРАЗОВАТЕЛЬНОЕ УЧРЕЖДЕНИЕ ВЫСШЕГО ОБРАЗОВАНИЯ</w:t>
        <w:br w:type="textWrapping"/>
        <w:t xml:space="preserve"> «ДОНСКОЙ ГОСУДАРСТВЕННЫЙ ТЕХНИЧЕСКИЙ УНИВЕРСИТЕТ» </w:t>
      </w:r>
    </w:p>
    <w:p w:rsidR="00000000" w:rsidDel="00000000" w:rsidP="00000000" w:rsidRDefault="00000000" w:rsidRPr="00000000" w14:paraId="00000005">
      <w:pPr>
        <w:spacing w:after="0" w:line="240" w:lineRule="auto"/>
        <w:ind w:right="-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(ДГТУ)</w:t>
      </w:r>
    </w:p>
    <w:p w:rsidR="00000000" w:rsidDel="00000000" w:rsidP="00000000" w:rsidRDefault="00000000" w:rsidRPr="00000000" w14:paraId="00000006">
      <w:pPr>
        <w:spacing w:after="0" w:line="240" w:lineRule="auto"/>
        <w:ind w:right="-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-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вычислительная техника»</w:t>
      </w:r>
    </w:p>
    <w:p w:rsidR="00000000" w:rsidDel="00000000" w:rsidP="00000000" w:rsidRDefault="00000000" w:rsidRPr="00000000" w14:paraId="00000009">
      <w:pPr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«Кибербезопасность информационных систем»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 по дисциплине «Методы и средства криптографической защиты»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1416" w:firstLine="707.999999999999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  <w:br w:type="textWrapping"/>
        <w:t xml:space="preserve">обучающийся гр. ВКБ41</w:t>
      </w:r>
    </w:p>
    <w:p w:rsidR="00000000" w:rsidDel="00000000" w:rsidP="00000000" w:rsidRDefault="00000000" w:rsidRPr="00000000" w14:paraId="00000012">
      <w:pPr>
        <w:spacing w:after="0" w:line="360" w:lineRule="auto"/>
        <w:ind w:left="2124" w:firstLine="707.999999999999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Ушаков М.А.</w:t>
      </w:r>
    </w:p>
    <w:p w:rsidR="00000000" w:rsidDel="00000000" w:rsidP="00000000" w:rsidRDefault="00000000" w:rsidRPr="00000000" w14:paraId="00000013">
      <w:pPr>
        <w:spacing w:after="0" w:line="360" w:lineRule="auto"/>
        <w:ind w:left="2124" w:firstLine="707.9999999999998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Проверила: </w:t>
        <w:br w:type="textWrapping"/>
        <w:t xml:space="preserve"> Сафарьян Ольга Александровна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_____________________________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Ростов-на-Дону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алгоритм работы шифра S-DES, выполнить шифрование и расшифрованные сообщения.</w:t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07497" cy="7966699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497" cy="796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81851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лабораторной работы был изучен алгоритм работы шифра S-DES и выполнено шифрование и расшифрованные сообщения.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02923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pdLUZ+eqzGjEmejBDBzf+g1u0Q==">CgMxLjAyCGguZ2pkZ3hzMgloLjMwajB6bGwyCWguMWZvYjl0ZTgAciExa0w5ZmFvTGMtdmRVVEwtMW1fVEpfSDJKS3J4NVU3NFI=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2024-12-19T15:08:00Z</dcterms:created>
  <dc:creator>Alexandra</dc:creator>
</cp:coreProperties>
</file>