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147E1F" w:rsidRPr="00147E1F" w14:paraId="1D608736" w14:textId="77777777">
        <w:tc>
          <w:tcPr>
            <w:tcW w:w="2127" w:type="dxa"/>
            <w:gridSpan w:val="2"/>
            <w:hideMark/>
          </w:tcPr>
          <w:p w14:paraId="641EFB5A" w14:textId="4F27BFF8" w:rsidR="00147E1F" w:rsidRPr="00147E1F" w:rsidRDefault="00147E1F" w:rsidP="00147E1F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  <w:hideMark/>
          </w:tcPr>
          <w:p w14:paraId="139D8769" w14:textId="77777777" w:rsidR="00147E1F" w:rsidRPr="00147E1F" w:rsidRDefault="00147E1F" w:rsidP="00147E1F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147E1F" w:rsidRPr="00147E1F" w14:paraId="77FD7AC4" w14:textId="77777777">
        <w:trPr>
          <w:trHeight w:val="226"/>
        </w:trPr>
        <w:tc>
          <w:tcPr>
            <w:tcW w:w="2127" w:type="dxa"/>
            <w:gridSpan w:val="2"/>
            <w:hideMark/>
          </w:tcPr>
          <w:p w14:paraId="1B2FE1B6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  <w:hideMark/>
          </w:tcPr>
          <w:p w14:paraId="16F2B459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147E1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147E1F" w:rsidRPr="00147E1F" w14:paraId="1C1C2B98" w14:textId="77777777">
        <w:trPr>
          <w:trHeight w:val="216"/>
        </w:trPr>
        <w:tc>
          <w:tcPr>
            <w:tcW w:w="2127" w:type="dxa"/>
            <w:gridSpan w:val="2"/>
            <w:hideMark/>
          </w:tcPr>
          <w:p w14:paraId="525BB97F" w14:textId="77777777" w:rsidR="00147E1F" w:rsidRPr="00147E1F" w:rsidRDefault="00147E1F" w:rsidP="00147E1F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147E1F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23E82690" w14:textId="77777777" w:rsidR="00147E1F" w:rsidRPr="00147E1F" w:rsidRDefault="00147E1F" w:rsidP="00147E1F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147E1F" w:rsidRPr="00147E1F" w14:paraId="00FCA38E" w14:textId="77777777">
        <w:tc>
          <w:tcPr>
            <w:tcW w:w="805" w:type="dxa"/>
            <w:hideMark/>
          </w:tcPr>
          <w:p w14:paraId="7FC1326B" w14:textId="77777777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  <w:hideMark/>
          </w:tcPr>
          <w:p w14:paraId="31B828A9" w14:textId="67B2543F" w:rsidR="00147E1F" w:rsidRPr="00147E1F" w:rsidRDefault="00147E1F" w:rsidP="00147E1F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  <w:r w:rsidRPr="00147E1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147E1F">
      <w:pPr>
        <w:spacing w:line="240" w:lineRule="auto"/>
        <w:ind w:firstLine="0"/>
        <w:rPr>
          <w:b/>
          <w:szCs w:val="28"/>
        </w:rPr>
      </w:pPr>
    </w:p>
    <w:p w14:paraId="6AC7BC9D" w14:textId="77777777" w:rsidR="000814BF" w:rsidRPr="003C5F76" w:rsidRDefault="000814BF" w:rsidP="00147E1F">
      <w:pPr>
        <w:spacing w:line="240" w:lineRule="auto"/>
        <w:ind w:firstLine="0"/>
        <w:rPr>
          <w:b/>
          <w:szCs w:val="28"/>
        </w:rPr>
      </w:pPr>
    </w:p>
    <w:p w14:paraId="739F015B" w14:textId="5AF61B1E" w:rsidR="000814BF" w:rsidRDefault="000814BF" w:rsidP="00147E1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46EC8C92" w14:textId="77777777" w:rsidR="00147E1F" w:rsidRPr="003C5F76" w:rsidRDefault="00147E1F" w:rsidP="00147E1F">
      <w:pPr>
        <w:spacing w:line="240" w:lineRule="auto"/>
        <w:ind w:firstLine="0"/>
        <w:jc w:val="center"/>
        <w:rPr>
          <w:b/>
          <w:szCs w:val="28"/>
        </w:rPr>
      </w:pPr>
    </w:p>
    <w:p w14:paraId="3603F699" w14:textId="7F739C04" w:rsidR="000814BF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0DDE064" w14:textId="77777777" w:rsidR="00147E1F" w:rsidRPr="003C5F76" w:rsidRDefault="00147E1F" w:rsidP="000814BF">
      <w:pPr>
        <w:spacing w:line="200" w:lineRule="atLeast"/>
        <w:ind w:firstLine="0"/>
        <w:jc w:val="center"/>
        <w:rPr>
          <w:sz w:val="24"/>
          <w:szCs w:val="24"/>
        </w:rPr>
      </w:pP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25A8E2E1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 xml:space="preserve">Теория </w:t>
      </w:r>
      <w:r w:rsidR="00147E1F">
        <w:rPr>
          <w:sz w:val="24"/>
          <w:szCs w:val="24"/>
        </w:rPr>
        <w:t>кодирования, сжатия и восстановления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445F797B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</w:t>
      </w:r>
      <w:r w:rsidR="00870F51">
        <w:rPr>
          <w:sz w:val="24"/>
          <w:szCs w:val="24"/>
        </w:rPr>
        <w:t>КСВ</w:t>
      </w:r>
      <w:r w:rsidRPr="00E362EF">
        <w:rPr>
          <w:sz w:val="24"/>
          <w:szCs w:val="24"/>
        </w:rPr>
        <w:t>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="00726214">
        <w:rPr>
          <w:color w:val="000000" w:themeColor="text1"/>
          <w:sz w:val="24"/>
          <w:szCs w:val="24"/>
        </w:rPr>
        <w:t>43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5FD638C3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 w:rsidR="00417F5B">
        <w:rPr>
          <w:sz w:val="24"/>
          <w:szCs w:val="24"/>
        </w:rPr>
        <w:t>доцент</w:t>
      </w:r>
      <w:r>
        <w:rPr>
          <w:sz w:val="24"/>
          <w:szCs w:val="24"/>
        </w:rPr>
        <w:t xml:space="preserve">, </w:t>
      </w:r>
      <w:r w:rsidR="00417F5B">
        <w:rPr>
          <w:sz w:val="24"/>
          <w:szCs w:val="24"/>
        </w:rPr>
        <w:t>Р</w:t>
      </w:r>
      <w:r w:rsidR="00614685">
        <w:rPr>
          <w:sz w:val="24"/>
          <w:szCs w:val="24"/>
        </w:rPr>
        <w:t xml:space="preserve">. </w:t>
      </w:r>
      <w:r w:rsidR="00417F5B">
        <w:rPr>
          <w:sz w:val="24"/>
          <w:szCs w:val="24"/>
        </w:rPr>
        <w:t>В</w:t>
      </w:r>
      <w:r w:rsidR="006146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17F5B">
        <w:rPr>
          <w:sz w:val="24"/>
          <w:szCs w:val="24"/>
        </w:rPr>
        <w:t>Егорова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A71360">
      <w:pPr>
        <w:spacing w:line="240" w:lineRule="auto"/>
        <w:ind w:firstLine="0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tbl>
      <w:tblPr>
        <w:tblW w:w="4202" w:type="dxa"/>
        <w:tblInd w:w="6345" w:type="dxa"/>
        <w:tblLook w:val="01E0" w:firstRow="1" w:lastRow="1" w:firstColumn="1" w:lastColumn="1" w:noHBand="0" w:noVBand="0"/>
      </w:tblPr>
      <w:tblGrid>
        <w:gridCol w:w="816"/>
        <w:gridCol w:w="1322"/>
        <w:gridCol w:w="2064"/>
      </w:tblGrid>
      <w:tr w:rsidR="005C7F49" w:rsidRPr="005C7F49" w14:paraId="72B7F5B6" w14:textId="77777777" w:rsidTr="001D676C">
        <w:tc>
          <w:tcPr>
            <w:tcW w:w="4202" w:type="dxa"/>
            <w:gridSpan w:val="3"/>
          </w:tcPr>
          <w:p w14:paraId="0C85591A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C7F49" w:rsidRPr="005C7F49" w14:paraId="462F960A" w14:textId="77777777" w:rsidTr="001D676C">
        <w:tc>
          <w:tcPr>
            <w:tcW w:w="2127" w:type="dxa"/>
            <w:gridSpan w:val="2"/>
          </w:tcPr>
          <w:p w14:paraId="165A3AF6" w14:textId="36DDD9DE" w:rsidR="005C7F49" w:rsidRPr="005C7F49" w:rsidRDefault="005C7F49" w:rsidP="005C7F49">
            <w:pPr>
              <w:widowControl/>
              <w:spacing w:line="300" w:lineRule="auto"/>
              <w:ind w:right="-765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ав. кафедрой</w:t>
            </w:r>
          </w:p>
        </w:tc>
        <w:tc>
          <w:tcPr>
            <w:tcW w:w="2075" w:type="dxa"/>
          </w:tcPr>
          <w:p w14:paraId="1E949BF4" w14:textId="77777777" w:rsidR="005C7F49" w:rsidRPr="005C7F49" w:rsidRDefault="005C7F49" w:rsidP="005C7F49">
            <w:pPr>
              <w:widowControl/>
              <w:spacing w:line="300" w:lineRule="auto"/>
              <w:ind w:left="33"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«КБИС»</w:t>
            </w:r>
          </w:p>
        </w:tc>
      </w:tr>
      <w:tr w:rsidR="005C7F49" w:rsidRPr="005C7F49" w14:paraId="0A64C319" w14:textId="77777777" w:rsidTr="001D676C">
        <w:trPr>
          <w:trHeight w:val="226"/>
        </w:trPr>
        <w:tc>
          <w:tcPr>
            <w:tcW w:w="2127" w:type="dxa"/>
            <w:gridSpan w:val="2"/>
          </w:tcPr>
          <w:p w14:paraId="2A9BD287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075" w:type="dxa"/>
          </w:tcPr>
          <w:p w14:paraId="36E8572A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r w:rsidRPr="005C7F4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Сафарьян</w:t>
            </w:r>
            <w:proofErr w:type="spellEnd"/>
          </w:p>
        </w:tc>
      </w:tr>
      <w:tr w:rsidR="005C7F49" w:rsidRPr="005C7F49" w14:paraId="44C00C33" w14:textId="77777777" w:rsidTr="001D676C">
        <w:trPr>
          <w:trHeight w:val="216"/>
        </w:trPr>
        <w:tc>
          <w:tcPr>
            <w:tcW w:w="2127" w:type="dxa"/>
            <w:gridSpan w:val="2"/>
          </w:tcPr>
          <w:p w14:paraId="569D4B94" w14:textId="77777777" w:rsidR="005C7F49" w:rsidRPr="005C7F49" w:rsidRDefault="005C7F49" w:rsidP="005C7F49">
            <w:pPr>
              <w:widowControl/>
              <w:spacing w:line="240" w:lineRule="auto"/>
              <w:ind w:right="-61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5C7F49"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075" w:type="dxa"/>
          </w:tcPr>
          <w:p w14:paraId="6B696120" w14:textId="77777777" w:rsidR="005C7F49" w:rsidRPr="005C7F49" w:rsidRDefault="005C7F49" w:rsidP="005C7F49">
            <w:pPr>
              <w:widowControl/>
              <w:spacing w:line="240" w:lineRule="auto"/>
              <w:ind w:right="-62" w:firstLine="0"/>
              <w:jc w:val="center"/>
              <w:rPr>
                <w:rFonts w:eastAsia="Times New Roman" w:cs="Times New Roman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5C7F49" w:rsidRPr="005C7F49" w14:paraId="7FF920DD" w14:textId="77777777" w:rsidTr="001D676C">
        <w:tc>
          <w:tcPr>
            <w:tcW w:w="805" w:type="dxa"/>
          </w:tcPr>
          <w:p w14:paraId="16A0D8DF" w14:textId="77777777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397" w:type="dxa"/>
            <w:gridSpan w:val="2"/>
          </w:tcPr>
          <w:p w14:paraId="33AC9C68" w14:textId="4B6823F2" w:rsidR="005C7F49" w:rsidRPr="005C7F49" w:rsidRDefault="005C7F49" w:rsidP="005C7F49">
            <w:pPr>
              <w:widowControl/>
              <w:spacing w:line="300" w:lineRule="auto"/>
              <w:ind w:right="-61"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 w:rsidRPr="005C7F4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36EAB62" w14:textId="77777777" w:rsidR="005C7F49" w:rsidRPr="005C7F49" w:rsidRDefault="005C7F49" w:rsidP="005C7F49">
      <w:pPr>
        <w:widowControl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9DC3237" w14:textId="77777777" w:rsidR="000814BF" w:rsidRPr="005C7F49" w:rsidRDefault="000814BF" w:rsidP="005C7F49">
      <w:pPr>
        <w:ind w:firstLine="0"/>
        <w:rPr>
          <w:sz w:val="24"/>
          <w:szCs w:val="24"/>
          <w:lang w:val="en-US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501AF363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 xml:space="preserve">Теория </w:t>
      </w:r>
      <w:r w:rsidR="00DD7850">
        <w:rPr>
          <w:sz w:val="24"/>
          <w:szCs w:val="24"/>
        </w:rPr>
        <w:t>кодирования, сжатия и восстановления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2B788D53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</w:t>
      </w:r>
      <w:r w:rsidR="005C7F49">
        <w:rPr>
          <w:sz w:val="24"/>
          <w:szCs w:val="24"/>
        </w:rPr>
        <w:t>КСВ</w:t>
      </w:r>
      <w:r w:rsidRPr="00852D92">
        <w:rPr>
          <w:sz w:val="24"/>
          <w:szCs w:val="24"/>
        </w:rPr>
        <w:t>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</w:t>
      </w:r>
      <w:r w:rsidR="008A0FD9">
        <w:rPr>
          <w:sz w:val="24"/>
          <w:szCs w:val="24"/>
        </w:rPr>
        <w:t>43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25E6C2AC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</w:t>
      </w:r>
      <w:r w:rsidR="005C7F49">
        <w:rPr>
          <w:sz w:val="24"/>
          <w:szCs w:val="24"/>
        </w:rPr>
        <w:t>25</w:t>
      </w:r>
      <w:r w:rsidRPr="00852D92">
        <w:rPr>
          <w:sz w:val="24"/>
          <w:szCs w:val="24"/>
        </w:rPr>
        <w:t xml:space="preserve">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5C7F49">
      <w:pPr>
        <w:ind w:left="-284" w:firstLine="567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37B6CDD2" w:rsidR="000814BF" w:rsidRPr="005C7F49" w:rsidRDefault="000814BF" w:rsidP="005C7F49">
      <w:pPr>
        <w:ind w:left="708" w:firstLine="0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  <w:r w:rsidR="005C7F49" w:rsidRPr="005C7F49">
        <w:rPr>
          <w:sz w:val="24"/>
          <w:szCs w:val="24"/>
          <w:lang w:eastAsia="ru-RU"/>
        </w:rPr>
        <w:t>;</w:t>
      </w:r>
    </w:p>
    <w:p w14:paraId="61A0CF4D" w14:textId="321E265B" w:rsidR="009C5BCF" w:rsidRPr="005C7F49" w:rsidRDefault="000814B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 xml:space="preserve">Горев, А И; Симаков </w:t>
      </w:r>
      <w:proofErr w:type="gramStart"/>
      <w:r w:rsidRPr="00B51674">
        <w:rPr>
          <w:color w:val="000000" w:themeColor="text1"/>
          <w:sz w:val="24"/>
          <w:szCs w:val="24"/>
          <w:lang w:eastAsia="ru-RU"/>
        </w:rPr>
        <w:t>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</w:t>
      </w:r>
      <w:proofErr w:type="gramEnd"/>
      <w:r w:rsidRPr="00B51674">
        <w:rPr>
          <w:color w:val="000000" w:themeColor="text1"/>
          <w:sz w:val="24"/>
          <w:szCs w:val="24"/>
          <w:lang w:eastAsia="ru-RU"/>
        </w:rPr>
        <w:t xml:space="preserve">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</w:t>
      </w:r>
      <w:r w:rsidR="005C7F49" w:rsidRPr="005C7F49">
        <w:rPr>
          <w:color w:val="000000" w:themeColor="text1"/>
          <w:sz w:val="24"/>
          <w:szCs w:val="24"/>
          <w:lang w:eastAsia="ru-RU"/>
        </w:rPr>
        <w:t>;</w:t>
      </w:r>
    </w:p>
    <w:p w14:paraId="291F8E71" w14:textId="139DDEC7" w:rsidR="009C5BCF" w:rsidRPr="009C5BCF" w:rsidRDefault="009C5BCF" w:rsidP="005C7F49">
      <w:pPr>
        <w:ind w:left="708" w:firstLine="0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 xml:space="preserve">3. </w:t>
      </w:r>
      <w:r w:rsidRPr="009C5BCF">
        <w:rPr>
          <w:color w:val="000000" w:themeColor="text1"/>
          <w:sz w:val="24"/>
          <w:szCs w:val="24"/>
          <w:lang w:eastAsia="ru-RU"/>
        </w:rPr>
        <w:t>Федеральный закон № 149-ФЗ «Об информации, информационных технологиях и о защите информации»;</w:t>
      </w:r>
    </w:p>
    <w:p w14:paraId="4D628AD3" w14:textId="3F4C8ECA" w:rsidR="000814BF" w:rsidRPr="00B3232D" w:rsidRDefault="000814BF" w:rsidP="009C5BCF">
      <w:pPr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 w:rsidRPr="00DD7850">
              <w:rPr>
                <w:sz w:val="24"/>
                <w:szCs w:val="24"/>
                <w:highlight w:val="yellow"/>
                <w:lang w:eastAsia="ru-RU"/>
              </w:rPr>
              <w:t>Описывается появление самых первых алгоритмов сжатия, а также актуальность использования этих методов.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</w:tcPr>
          <w:p w14:paraId="29BC6556" w14:textId="2EBD0359" w:rsidR="002A45FF" w:rsidRPr="00D70518" w:rsidRDefault="000814BF" w:rsidP="00D70518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e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6A6EA06B" w:rsidR="000814BF" w:rsidRPr="008B3452" w:rsidRDefault="00A72898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Р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.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В</w:t>
                  </w:r>
                  <w:r w:rsidR="00614685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Егорова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4B391A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4B391A">
          <w:pPr>
            <w:ind w:firstLine="0"/>
            <w:rPr>
              <w:lang w:eastAsia="ru-RU"/>
            </w:rPr>
          </w:pPr>
        </w:p>
        <w:p w14:paraId="26ED3F82" w14:textId="21204306" w:rsidR="009C2B0B" w:rsidRPr="00656659" w:rsidRDefault="00766C1F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65665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2A3980A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Анализ алгоритмов сжатия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1D44792E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1.1. Утилита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2A4A2B8F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1.2. Алгоритм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13C2977F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1.2.1.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01045E79" w:rsidR="009C2B0B" w:rsidRPr="00656659" w:rsidRDefault="009C2B0B" w:rsidP="004B391A">
          <w:pPr>
            <w:pStyle w:val="31"/>
            <w:tabs>
              <w:tab w:val="left" w:pos="1960"/>
              <w:tab w:val="right" w:leader="dot" w:pos="9345"/>
            </w:tabs>
            <w:ind w:left="1560" w:hanging="70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656659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65665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5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2D810881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1.3. Утилита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2EAC3E1E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Программная реализация архиватора данных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104FFAF6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Выбор языка программирования, инструментов и архитектуры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3A19710D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 Основные этапы работы программы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580BB128" w:rsidR="009C2B0B" w:rsidRPr="00656659" w:rsidRDefault="009C2B0B" w:rsidP="0016073E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 Реализация алгоритмов компрессии и декомпрессии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65665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0DDBCAD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Работоспособность программного средства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6DD0FC3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Сравнительный анализ алгоритмов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0E46CC74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1A372E03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0A48F0A6" w:rsidR="009C2B0B" w:rsidRPr="00656659" w:rsidRDefault="009C2B0B" w:rsidP="004B391A">
          <w:pPr>
            <w:pStyle w:val="11"/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656659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073E"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65665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656659" w:rsidRDefault="00766C1F" w:rsidP="004B391A">
          <w:pPr>
            <w:ind w:firstLine="0"/>
            <w:jc w:val="center"/>
            <w:rPr>
              <w:rFonts w:cs="Times New Roman"/>
              <w:szCs w:val="28"/>
            </w:rPr>
          </w:pPr>
          <w:r w:rsidRPr="00656659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656659" w:rsidRDefault="008E6265" w:rsidP="004B391A">
      <w:pPr>
        <w:ind w:firstLine="0"/>
        <w:jc w:val="right"/>
        <w:rPr>
          <w:rFonts w:cs="Times New Roman"/>
          <w:szCs w:val="28"/>
        </w:rPr>
      </w:pPr>
    </w:p>
    <w:p w14:paraId="075B21EA" w14:textId="77777777" w:rsidR="008E6265" w:rsidRDefault="008E6265" w:rsidP="008E6265">
      <w:pPr>
        <w:ind w:firstLine="0"/>
        <w:rPr>
          <w:rFonts w:cs="Times New Roman"/>
          <w:szCs w:val="28"/>
        </w:rPr>
      </w:pPr>
    </w:p>
    <w:p w14:paraId="407B5836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05C511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021B4E9C" w14:textId="77777777" w:rsidR="00B041D6" w:rsidRPr="00B041D6" w:rsidRDefault="00B041D6" w:rsidP="00A62A94">
      <w:pPr>
        <w:ind w:firstLine="0"/>
        <w:rPr>
          <w:rFonts w:cs="Times New Roman"/>
          <w:szCs w:val="28"/>
        </w:rPr>
      </w:pPr>
    </w:p>
    <w:p w14:paraId="52D8D4BD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63E65E95" w14:textId="77777777" w:rsidR="00B041D6" w:rsidRPr="00B041D6" w:rsidRDefault="00B041D6" w:rsidP="00B041D6">
      <w:pPr>
        <w:rPr>
          <w:rFonts w:cs="Times New Roman"/>
          <w:szCs w:val="28"/>
        </w:rPr>
      </w:pPr>
    </w:p>
    <w:p w14:paraId="7AB04128" w14:textId="17C76282" w:rsidR="00B041D6" w:rsidRPr="00B041D6" w:rsidRDefault="00B041D6" w:rsidP="00B041D6">
      <w:pPr>
        <w:tabs>
          <w:tab w:val="left" w:pos="1485"/>
        </w:tabs>
        <w:rPr>
          <w:rFonts w:cs="Times New Roman"/>
          <w:szCs w:val="28"/>
        </w:rPr>
        <w:sectPr w:rsidR="00B041D6" w:rsidRPr="00B041D6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  <w:r>
        <w:rPr>
          <w:rFonts w:cs="Times New Roman"/>
          <w:szCs w:val="28"/>
        </w:rPr>
        <w:tab/>
      </w:r>
    </w:p>
    <w:p w14:paraId="2BA35845" w14:textId="77777777" w:rsidR="000814BF" w:rsidRPr="008A4938" w:rsidRDefault="000814BF" w:rsidP="002A44B3">
      <w:pPr>
        <w:pStyle w:val="af5"/>
        <w:spacing w:before="200"/>
      </w:pPr>
      <w:bookmarkStart w:id="7" w:name="_Toc163185566"/>
      <w:bookmarkStart w:id="8" w:name="_Toc167967101"/>
      <w:bookmarkStart w:id="9" w:name="_Toc19563468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3FAD1502" w:rsidR="000814B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</w:t>
      </w:r>
      <w:r w:rsidR="00C67E52">
        <w:rPr>
          <w:rFonts w:eastAsia="Times New Roman" w:cs="Times New Roman"/>
        </w:rPr>
        <w:t>в виде телеграм бота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79253D23" w14:textId="6B1FD633" w:rsidR="008D0CD6" w:rsidRPr="004B391A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Объектом курсовой работы являются алгоритмы сжатия</w:t>
      </w:r>
      <w:r w:rsidRPr="008D0CD6"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Pigz</w:t>
      </w:r>
      <w:proofErr w:type="spellEnd"/>
      <w:r w:rsidRPr="008D0CD6"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Gunzip</w:t>
      </w:r>
      <w:proofErr w:type="spellEnd"/>
      <w:r w:rsidRPr="008D0CD6">
        <w:rPr>
          <w:rFonts w:eastAsia="Times New Roman" w:cs="Times New Roman"/>
        </w:rPr>
        <w:t xml:space="preserve">. </w:t>
      </w:r>
    </w:p>
    <w:p w14:paraId="482E7AFE" w14:textId="6025413E" w:rsidR="008D0CD6" w:rsidRPr="008D0CD6" w:rsidRDefault="008D0CD6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Предметом данной работы является разработка программного средства – архиватор.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6E3D7436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</w:t>
      </w:r>
      <w:r w:rsidR="008D3E59">
        <w:rPr>
          <w:rFonts w:eastAsia="Times New Roman" w:cs="Times New Roman"/>
        </w:rPr>
        <w:t>хранения данных о пользователях</w:t>
      </w:r>
      <w:r w:rsidRPr="00992205">
        <w:rPr>
          <w:rFonts w:eastAsia="Times New Roman" w:cs="Times New Roman"/>
        </w:rPr>
        <w:t xml:space="preserve">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0"/>
        <w:numPr>
          <w:ilvl w:val="0"/>
          <w:numId w:val="44"/>
        </w:numPr>
      </w:pPr>
      <w:bookmarkStart w:id="11" w:name="_Toc195634690"/>
      <w:bookmarkStart w:id="12" w:name="_Toc167967103"/>
      <w:r>
        <w:lastRenderedPageBreak/>
        <w:t>Анализ алгоритмов сжатия</w:t>
      </w:r>
      <w:bookmarkEnd w:id="11"/>
    </w:p>
    <w:p w14:paraId="652CD3D0" w14:textId="29C90E73" w:rsidR="000814BF" w:rsidRPr="007365DF" w:rsidRDefault="00992205" w:rsidP="002A44B3">
      <w:pPr>
        <w:pStyle w:val="a1"/>
        <w:rPr>
          <w:sz w:val="32"/>
        </w:rPr>
      </w:pPr>
      <w:bookmarkStart w:id="13" w:name="_Toc195634691"/>
      <w:bookmarkEnd w:id="12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Гайи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A0A8BCD" w14:textId="74592641" w:rsidR="000814BF" w:rsidRPr="00F8124E" w:rsidRDefault="000814BF" w:rsidP="000814BF">
      <w:r w:rsidRPr="00F8124E">
        <w:lastRenderedPageBreak/>
        <w:t>Достоинства:</w:t>
      </w:r>
    </w:p>
    <w:p w14:paraId="21A1F06C" w14:textId="2CBEDF06" w:rsidR="000814BF" w:rsidRPr="00F8124E" w:rsidRDefault="00F83816" w:rsidP="008F23B2">
      <w:pPr>
        <w:pStyle w:val="ae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F83816">
        <w:t xml:space="preserve"> </w:t>
      </w:r>
      <w:r>
        <w:t>обеспечивает</w:t>
      </w:r>
      <w:r w:rsidR="003D66B9">
        <w:t xml:space="preserve"> достаточно</w:t>
      </w:r>
      <w:r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e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e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e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A53826">
      <w:pPr>
        <w:pStyle w:val="a1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337E78AD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  <w:r w:rsidR="00E3278B">
        <w:t xml:space="preserve"> </w:t>
      </w:r>
    </w:p>
    <w:p w14:paraId="6CEA8B56" w14:textId="48ACFB4A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e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5B892833" w14:textId="144C69A0" w:rsidR="0088123D" w:rsidRPr="00CB27FF" w:rsidRDefault="00FC0789" w:rsidP="00A53826">
      <w:pPr>
        <w:pStyle w:val="ae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0125ABF9" w14:textId="77777777" w:rsidR="00CB27FF" w:rsidRDefault="00CB27FF" w:rsidP="00CB27FF">
      <w:pPr>
        <w:pStyle w:val="ae"/>
        <w:ind w:left="1134" w:firstLine="0"/>
      </w:pPr>
    </w:p>
    <w:p w14:paraId="6DB82BE0" w14:textId="77777777" w:rsidR="00DD089B" w:rsidRPr="00DD089B" w:rsidRDefault="00DD089B" w:rsidP="00DD089B">
      <w:pPr>
        <w:pStyle w:val="ae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e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e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560D6F94" w14:textId="2EA4D596" w:rsidR="0088123D" w:rsidRDefault="00A15D0B" w:rsidP="0069769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3455145A" w14:textId="77777777" w:rsidR="00CB27FF" w:rsidRPr="00CB27FF" w:rsidRDefault="00CB27FF" w:rsidP="00CB27FF">
      <w:pPr>
        <w:rPr>
          <w:lang w:val="en-US"/>
        </w:rPr>
      </w:pPr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50ADEF6F" w:rsidR="00E0539F" w:rsidRDefault="00F1444A" w:rsidP="00306B46">
      <w:pPr>
        <w:pStyle w:val="ae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 xml:space="preserve">16384 </w:t>
      </w:r>
      <w:r w:rsidR="00ED7646">
        <w:lastRenderedPageBreak/>
        <w:t>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e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793BBFE6" w14:textId="194538CB" w:rsidR="00EF0D15" w:rsidRPr="0006002D" w:rsidRDefault="00CF4354" w:rsidP="0006002D">
      <w:pPr>
        <w:pStyle w:val="ae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2C5D3FE3" w14:textId="77777777" w:rsidR="0006002D" w:rsidRPr="0006002D" w:rsidRDefault="0006002D" w:rsidP="0006002D"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896B85" w14:textId="1DC16058" w:rsidR="00EF0D15" w:rsidRPr="003317C6" w:rsidRDefault="00EF0D15" w:rsidP="0006002D">
      <w:pPr>
        <w:pStyle w:val="ae"/>
        <w:numPr>
          <w:ilvl w:val="1"/>
          <w:numId w:val="7"/>
        </w:numPr>
      </w:pPr>
      <w:r>
        <w:t>Инициализация</w:t>
      </w:r>
      <w:r w:rsidRPr="00EF0D15">
        <w:t xml:space="preserve">: </w:t>
      </w:r>
      <w:r w:rsidRPr="0006002D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literal</w:t>
      </w:r>
      <w:r w:rsidRPr="0006002D">
        <w:rPr>
          <w:rFonts w:eastAsia="Times New Roman" w:cs="Times New Roman"/>
          <w:szCs w:val="28"/>
          <w:lang w:eastAsia="ru-RU"/>
        </w:rPr>
        <w:t xml:space="preserve"> </w:t>
      </w:r>
      <w:r w:rsidRPr="0006002D">
        <w:rPr>
          <w:rFonts w:eastAsia="Times New Roman" w:cs="Times New Roman"/>
          <w:szCs w:val="28"/>
          <w:lang w:val="en-US" w:eastAsia="ru-RU"/>
        </w:rPr>
        <w:t>run</w:t>
      </w:r>
      <w:r w:rsidRPr="0006002D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match</w:t>
      </w:r>
      <w:r w:rsidRPr="0006002D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15D90081" w14:textId="04E9CE17" w:rsidR="005F5495" w:rsidRPr="0006002D" w:rsidRDefault="008A4639" w:rsidP="0088123D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>
        <w:rPr>
          <w:rFonts w:eastAsia="Times New Roman" w:cs="Times New Roman"/>
          <w:szCs w:val="28"/>
          <w:lang w:val="en-GB" w:eastAsia="ru-RU"/>
        </w:rPr>
        <w:t>[5].</w:t>
      </w:r>
    </w:p>
    <w:p w14:paraId="35638A55" w14:textId="77777777" w:rsidR="0006002D" w:rsidRPr="0088123D" w:rsidRDefault="0006002D" w:rsidP="0006002D">
      <w:pPr>
        <w:pStyle w:val="ae"/>
        <w:widowControl/>
        <w:spacing w:before="100" w:beforeAutospacing="1" w:after="100" w:afterAutospacing="1"/>
        <w:ind w:left="993" w:firstLine="0"/>
        <w:rPr>
          <w:rFonts w:eastAsia="Times New Roman" w:cs="Times New Roman"/>
          <w:sz w:val="24"/>
          <w:szCs w:val="24"/>
          <w:lang w:eastAsia="ru-RU"/>
        </w:rPr>
      </w:pPr>
    </w:p>
    <w:p w14:paraId="346FFC13" w14:textId="77777777" w:rsidR="00E3269E" w:rsidRPr="00E3269E" w:rsidRDefault="00E3269E" w:rsidP="00E3269E">
      <w:pPr>
        <w:pStyle w:val="ae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e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77DF4D09" w14:textId="031701A0" w:rsidR="0088123D" w:rsidRPr="0006002D" w:rsidRDefault="00F1444A" w:rsidP="00E3269E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A6E86B2" w14:textId="77777777" w:rsidR="00A53826" w:rsidRDefault="00A53826" w:rsidP="00EF0D15">
      <w:pPr>
        <w:pStyle w:val="ae"/>
        <w:ind w:left="709" w:firstLine="0"/>
      </w:pPr>
    </w:p>
    <w:p w14:paraId="150F52F8" w14:textId="39D1176D" w:rsidR="00F1444A" w:rsidRPr="00F1444A" w:rsidRDefault="00F1444A" w:rsidP="00D81C79">
      <w:pPr>
        <w:ind w:firstLine="708"/>
      </w:pPr>
      <w:proofErr w:type="spellStart"/>
      <w:r w:rsidRPr="00D81C79">
        <w:rPr>
          <w:lang w:val="en-US"/>
        </w:rPr>
        <w:t>FastLZ</w:t>
      </w:r>
      <w:proofErr w:type="spellEnd"/>
      <w:r w:rsidRPr="00F1444A">
        <w:t xml:space="preserve"> </w:t>
      </w:r>
      <w:r w:rsidRPr="00D81C79"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 w:rsidRPr="00D81C79">
        <w:rPr>
          <w:lang w:val="en-US"/>
        </w:rPr>
        <w:t>Level</w:t>
      </w:r>
      <w:r w:rsidRPr="00F1444A">
        <w:t xml:space="preserve"> 1</w:t>
      </w:r>
      <w:r>
        <w:t>.</w:t>
      </w:r>
      <w:r w:rsidR="00D81C79">
        <w:t xml:space="preserve"> </w:t>
      </w:r>
      <w:r>
        <w:t xml:space="preserve">Основные отличия заключаются в поддержке более длинных совпадений и </w:t>
      </w:r>
      <w:r>
        <w:lastRenderedPageBreak/>
        <w:t>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e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e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e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e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e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e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e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</w:t>
      </w:r>
      <w:proofErr w:type="gramStart"/>
      <w:r>
        <w:t>с гамм</w:t>
      </w:r>
      <w:r w:rsidR="00CF64FC">
        <w:t>а</w:t>
      </w:r>
      <w:proofErr w:type="gramEnd"/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e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BB3252">
      <w:pPr>
        <w:pStyle w:val="a1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76F2E02D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</w:t>
      </w:r>
      <w:r>
        <w:lastRenderedPageBreak/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3C2558DE" w14:textId="6BF3F68E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  <w:r w:rsidR="002E1125">
        <w:t>Этапы работы алгоритма</w:t>
      </w:r>
      <w:r w:rsidR="002E1125">
        <w:rPr>
          <w:lang w:val="en-US"/>
        </w:rPr>
        <w:t>:</w:t>
      </w:r>
      <w:r>
        <w:t xml:space="preserve"> </w:t>
      </w:r>
    </w:p>
    <w:p w14:paraId="31F11233" w14:textId="44156959" w:rsidR="00C94A81" w:rsidRDefault="00C94A81" w:rsidP="00C94A81">
      <w:pPr>
        <w:pStyle w:val="ae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e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e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e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e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e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 xml:space="preserve">после записи всех сжатых блоков </w:t>
      </w:r>
      <w:r>
        <w:lastRenderedPageBreak/>
        <w:t>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e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e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e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e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e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e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e"/>
        <w:numPr>
          <w:ilvl w:val="0"/>
          <w:numId w:val="31"/>
        </w:numPr>
      </w:pPr>
      <w:r>
        <w:lastRenderedPageBreak/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e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642280">
      <w:pPr>
        <w:pStyle w:val="a0"/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BB3252">
      <w:pPr>
        <w:pStyle w:val="a1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53107886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proofErr w:type="spellStart"/>
      <w:r w:rsidR="009E13F1">
        <w:rPr>
          <w:lang w:val="en-US"/>
        </w:rPr>
        <w:t>uv</w:t>
      </w:r>
      <w:proofErr w:type="spellEnd"/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</w:t>
      </w:r>
      <w:r w:rsidR="00D80A58">
        <w:t>Она</w:t>
      </w:r>
      <w:r>
        <w:t xml:space="preserve">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</w:t>
      </w:r>
      <w:r w:rsidR="008005BE">
        <w:t>приложении</w:t>
      </w:r>
      <w:r>
        <w:t xml:space="preserve"> случае с помощью </w:t>
      </w:r>
      <w:proofErr w:type="spellStart"/>
      <w:r w:rsidR="009E13F1">
        <w:rPr>
          <w:lang w:val="en-US"/>
        </w:rPr>
        <w:t>uv</w:t>
      </w:r>
      <w:proofErr w:type="spellEnd"/>
      <w:r w:rsidRPr="00642280">
        <w:t xml:space="preserve"> </w:t>
      </w:r>
      <w:r w:rsidR="009E13F1">
        <w:t>была произведена настройка для</w:t>
      </w:r>
      <w:r>
        <w:t xml:space="preserve"> </w:t>
      </w:r>
      <w:r>
        <w:rPr>
          <w:lang w:val="en-US"/>
        </w:rPr>
        <w:t>ruff</w:t>
      </w:r>
      <w:r w:rsidRPr="00642280">
        <w:t xml:space="preserve">, </w:t>
      </w:r>
      <w:r w:rsidR="009E13F1">
        <w:rPr>
          <w:lang w:val="en-US"/>
        </w:rPr>
        <w:t>mypy</w:t>
      </w:r>
      <w:r w:rsidR="00481FE9" w:rsidRPr="00481FE9">
        <w:t xml:space="preserve">. </w:t>
      </w:r>
    </w:p>
    <w:p w14:paraId="39392A9E" w14:textId="4E461A5E" w:rsidR="00642280" w:rsidRPr="00642280" w:rsidRDefault="00481FE9" w:rsidP="00D81C79">
      <w:r>
        <w:t xml:space="preserve">Для создания </w:t>
      </w:r>
      <w:r w:rsidR="00D81C79">
        <w:t>телеграмм</w:t>
      </w:r>
      <w:r w:rsidRPr="00481FE9">
        <w:t xml:space="preserve"> </w:t>
      </w:r>
      <w:r w:rsidR="00D80A58">
        <w:t>бота</w:t>
      </w:r>
      <w:r>
        <w:t xml:space="preserve"> </w:t>
      </w:r>
      <w:r w:rsidR="00AD4BD4">
        <w:t>был</w:t>
      </w:r>
      <w:r w:rsidR="00D81C79">
        <w:t>и</w:t>
      </w:r>
      <w:r w:rsidR="00AD4BD4">
        <w:t xml:space="preserve"> выбран</w:t>
      </w:r>
      <w:r w:rsidR="00D81C79">
        <w:t>ы</w:t>
      </w:r>
      <w:r w:rsidR="00AD4BD4">
        <w:t xml:space="preserve"> </w:t>
      </w:r>
      <w:r>
        <w:t>библиотек</w:t>
      </w:r>
      <w:r w:rsidR="009E13F1">
        <w:t>и</w:t>
      </w:r>
      <w:r>
        <w:t xml:space="preserve">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 xml:space="preserve"> </w:t>
      </w:r>
      <w:r w:rsidR="00D81C79">
        <w:t xml:space="preserve">и </w:t>
      </w:r>
      <w:proofErr w:type="spellStart"/>
      <w:r w:rsidR="00D81C79">
        <w:rPr>
          <w:lang w:val="en-US"/>
        </w:rPr>
        <w:t>aiogram</w:t>
      </w:r>
      <w:proofErr w:type="spellEnd"/>
      <w:r w:rsidR="00D81C79" w:rsidRPr="00D81C79">
        <w:t>_</w:t>
      </w:r>
      <w:r w:rsidR="00D81C79">
        <w:rPr>
          <w:lang w:val="en-US"/>
        </w:rPr>
        <w:t>dialog</w:t>
      </w:r>
      <w:r>
        <w:t>, котор</w:t>
      </w:r>
      <w:r w:rsidR="00D81C79">
        <w:t>ые</w:t>
      </w:r>
      <w:r>
        <w:t xml:space="preserve"> позволяет достаточно удобно создавать </w:t>
      </w:r>
      <w:r w:rsidR="00D81C79">
        <w:t>интерактивных телеграмм ботов со сложной логикой</w:t>
      </w:r>
      <w:r>
        <w:t xml:space="preserve">. </w:t>
      </w:r>
    </w:p>
    <w:p w14:paraId="3308F917" w14:textId="149FB3A9" w:rsidR="00E934A0" w:rsidRDefault="00AD4BD4" w:rsidP="00E934A0">
      <w:r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proofErr w:type="spellStart"/>
      <w:r w:rsidR="00D81C79">
        <w:rPr>
          <w:lang w:val="en-US"/>
        </w:rPr>
        <w:t>aio</w:t>
      </w:r>
      <w:r w:rsidR="00E934A0">
        <w:rPr>
          <w:lang w:val="en-US"/>
        </w:rPr>
        <w:t>boto</w:t>
      </w:r>
      <w:r w:rsidR="00D81C79">
        <w:rPr>
          <w:lang w:val="en-US"/>
        </w:rPr>
        <w:t>core</w:t>
      </w:r>
      <w:proofErr w:type="spellEnd"/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 xml:space="preserve">) — это инструмент в программных </w:t>
      </w:r>
      <w:r w:rsidR="00E934A0" w:rsidRPr="00E934A0">
        <w:lastRenderedPageBreak/>
        <w:t>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3C2180EA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D81C79">
        <w:rPr>
          <w:lang w:val="en-US"/>
        </w:rPr>
        <w:t>Architecture</w:t>
      </w:r>
      <w:r w:rsidRPr="00625308">
        <w:t xml:space="preserve">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</w:t>
      </w:r>
      <w:r w:rsidR="00D81C79">
        <w:rPr>
          <w:lang w:val="en-US"/>
        </w:rPr>
        <w:t>Clean</w:t>
      </w:r>
      <w:r w:rsidR="00D81C79" w:rsidRPr="00D81C79">
        <w:t xml:space="preserve"> </w:t>
      </w:r>
      <w:r w:rsidR="00B40A04">
        <w:rPr>
          <w:lang w:val="en-US"/>
        </w:rPr>
        <w:t>Architecture</w:t>
      </w:r>
      <w:r w:rsidRPr="00625308">
        <w:t xml:space="preserve">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BB3252">
      <w:pPr>
        <w:pStyle w:val="a1"/>
      </w:pPr>
      <w:bookmarkStart w:id="91" w:name="_Toc195634708"/>
      <w:r>
        <w:t>Основные этапы работы программы</w:t>
      </w:r>
      <w:bookmarkEnd w:id="91"/>
    </w:p>
    <w:p w14:paraId="104666B6" w14:textId="66D72AC5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B40A04">
        <w:rPr>
          <w:lang w:val="en-US"/>
        </w:rPr>
        <w:t>Clean</w:t>
      </w:r>
      <w:r w:rsidR="00B40A04" w:rsidRPr="00B40A04">
        <w:t xml:space="preserve"> </w:t>
      </w:r>
      <w:r w:rsidR="00B40A04">
        <w:rPr>
          <w:lang w:val="en-US"/>
        </w:rPr>
        <w:t>Architecture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40B7A038" w:rsidR="009531CF" w:rsidRDefault="00CC0C1A" w:rsidP="009531CF">
      <w:pPr>
        <w:pStyle w:val="ae"/>
        <w:numPr>
          <w:ilvl w:val="0"/>
          <w:numId w:val="32"/>
        </w:numPr>
      </w:pPr>
      <w:r>
        <w:t>Пользователь отправляет документ</w:t>
      </w:r>
    </w:p>
    <w:p w14:paraId="745C2B18" w14:textId="58F1A205" w:rsidR="009531CF" w:rsidRDefault="009531CF" w:rsidP="00CC0C1A">
      <w:pPr>
        <w:pStyle w:val="af9"/>
        <w:numPr>
          <w:ilvl w:val="0"/>
          <w:numId w:val="32"/>
        </w:numPr>
      </w:pPr>
      <w:r>
        <w:t>После успешно</w:t>
      </w:r>
      <w:r w:rsidR="00CC0C1A">
        <w:t>й отправки</w:t>
      </w:r>
      <w:r>
        <w:t xml:space="preserve"> </w:t>
      </w:r>
      <w:r w:rsidR="00CC0C1A">
        <w:t xml:space="preserve">документа </w:t>
      </w:r>
      <w:proofErr w:type="spellStart"/>
      <w:r w:rsidR="00CC0C1A">
        <w:rPr>
          <w:lang w:val="en-US"/>
        </w:rPr>
        <w:t>aiogram</w:t>
      </w:r>
      <w:proofErr w:type="spellEnd"/>
      <w:r w:rsidR="00CC0C1A" w:rsidRPr="00CC0C1A">
        <w:t xml:space="preserve"> </w:t>
      </w:r>
      <w:r w:rsidR="00CC0C1A">
        <w:rPr>
          <w:lang w:val="en-US"/>
        </w:rPr>
        <w:t>router</w:t>
      </w:r>
      <w:r w:rsidR="00CC0C1A" w:rsidRPr="00CC0C1A">
        <w:t xml:space="preserve"> </w:t>
      </w:r>
      <w:r w:rsidR="00CC0C1A">
        <w:t xml:space="preserve">перехватывает данные, передавая данные </w:t>
      </w:r>
      <w:r>
        <w:t>в</w:t>
      </w:r>
      <w:r w:rsidR="00CC0C1A">
        <w:t xml:space="preserve"> </w:t>
      </w:r>
      <w:r w:rsidR="00CC0C1A">
        <w:rPr>
          <w:lang w:val="en-US"/>
        </w:rPr>
        <w:t>Application</w:t>
      </w:r>
      <w:r w:rsidR="00CC0C1A" w:rsidRPr="00CC0C1A">
        <w:t xml:space="preserve"> </w:t>
      </w:r>
      <w:r w:rsidR="00CC0C1A">
        <w:rPr>
          <w:lang w:val="en-US"/>
        </w:rPr>
        <w:t>Layer</w:t>
      </w:r>
      <w:r w:rsidR="00CC0C1A">
        <w:t xml:space="preserve"> с помощью паттерна</w:t>
      </w:r>
      <w:r>
        <w:t xml:space="preserve"> DTO</w:t>
      </w:r>
      <w:r w:rsidR="00CC0C1A">
        <w:t>.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77777777" w:rsidR="00CD103F" w:rsidRDefault="009531CF" w:rsidP="00CD103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5C8C1E25" w:rsidR="009531CF" w:rsidRDefault="009531CF" w:rsidP="00CD103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714F0E79" w14:textId="6EC73465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35B0C99C" w14:textId="70582A96" w:rsidR="00F93BB9" w:rsidRDefault="000814BF" w:rsidP="00BB3252">
      <w:pPr>
        <w:pStyle w:val="a1"/>
      </w:pPr>
      <w:bookmarkStart w:id="92" w:name="_Toc167967112"/>
      <w:bookmarkStart w:id="93" w:name="_Toc195634709"/>
      <w:r w:rsidRPr="0005692C">
        <w:lastRenderedPageBreak/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C90C4D">
      <w:pPr>
        <w:pStyle w:val="af9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621AF9B8" w:rsidR="004978AC" w:rsidRPr="001B342E" w:rsidRDefault="00B678A7" w:rsidP="00C90C4D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В случае полностью удачных операций в логгер передается сообщение об удачном кодировании и декодировании. </w:t>
      </w:r>
    </w:p>
    <w:bookmarkEnd w:id="94"/>
    <w:p w14:paraId="24BC8B41" w14:textId="7631F4AD" w:rsidR="004978AC" w:rsidRPr="001B342E" w:rsidRDefault="00756A9E" w:rsidP="00756A9E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F51922">
      <w:pPr>
        <w:pStyle w:val="ae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 настройка параметров в конструкторе:</w:t>
      </w:r>
    </w:p>
    <w:p w14:paraId="6F78C47D" w14:textId="77777777" w:rsidR="00534C89" w:rsidRDefault="00534C89" w:rsidP="00F51922">
      <w:pPr>
        <w:pStyle w:val="ae"/>
        <w:widowControl/>
        <w:numPr>
          <w:ilvl w:val="0"/>
          <w:numId w:val="38"/>
        </w:numPr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Определяет, является ли текущий блок последним (сравнивая 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Создается объект компрессора 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proofErr w:type="gram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B24745">
      <w:pPr>
        <w:pStyle w:val="af9"/>
        <w:ind w:firstLine="708"/>
      </w:pPr>
      <w:proofErr w:type="spellStart"/>
      <w:r>
        <w:rPr>
          <w:lang w:val="en-GB"/>
        </w:rPr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382CC8">
      <w:pPr>
        <w:pStyle w:val="af9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533A0892" w:rsidR="002E1125" w:rsidRPr="002E1125" w:rsidRDefault="002E1125" w:rsidP="002E1125">
      <w:pPr>
        <w:pStyle w:val="a0"/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031F4ECC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>При помощи данной технологии производится развертывание</w:t>
      </w:r>
      <w:r w:rsidR="00D80A58">
        <w:t xml:space="preserve"> приложения,</w:t>
      </w:r>
      <w:r>
        <w:t xml:space="preserve"> базы данных </w:t>
      </w:r>
      <w:r>
        <w:rPr>
          <w:lang w:val="en-US"/>
        </w:rPr>
        <w:t>PostgreSQL</w:t>
      </w:r>
      <w:r w:rsidR="00D80A58">
        <w:t xml:space="preserve"> и </w:t>
      </w:r>
      <w:proofErr w:type="spellStart"/>
      <w:r w:rsidR="00D80A58">
        <w:rPr>
          <w:lang w:val="en-US"/>
        </w:rPr>
        <w:t>MinIO</w:t>
      </w:r>
      <w:proofErr w:type="spellEnd"/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proofErr w:type="spellStart"/>
      <w:r w:rsidR="00D80A58">
        <w:rPr>
          <w:lang w:val="en-US"/>
        </w:rPr>
        <w:t>uv</w:t>
      </w:r>
      <w:proofErr w:type="spellEnd"/>
      <w:r w:rsidR="00D80A58" w:rsidRPr="00D80A58">
        <w:t xml:space="preserve"> </w:t>
      </w:r>
      <w:r w:rsidR="00D80A58">
        <w:rPr>
          <w:lang w:val="en-US"/>
        </w:rPr>
        <w:t>sync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33053147" w14:textId="2C53BDA4" w:rsidR="00115582" w:rsidRDefault="006F5CFE" w:rsidP="00303E24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>
        <w:t>можно</w:t>
      </w:r>
      <w:r w:rsidRPr="00115582">
        <w:t xml:space="preserve"> </w:t>
      </w:r>
      <w:r>
        <w:t>использовать</w:t>
      </w:r>
      <w:r w:rsidRPr="00115582">
        <w:t xml:space="preserve"> </w:t>
      </w:r>
      <w:r>
        <w:t>следующую</w:t>
      </w:r>
      <w:r w:rsidRPr="00115582">
        <w:t xml:space="preserve"> </w:t>
      </w:r>
      <w:r>
        <w:t>команду</w:t>
      </w:r>
      <w:r w:rsidR="00115582" w:rsidRPr="00115582">
        <w:t xml:space="preserve">: </w:t>
      </w:r>
      <w:r w:rsidR="00115582" w:rsidRPr="00115582">
        <w:rPr>
          <w:lang w:val="en-US"/>
        </w:rPr>
        <w:t>poetry</w:t>
      </w:r>
      <w:r w:rsidR="00115582" w:rsidRPr="00115582">
        <w:t xml:space="preserve"> </w:t>
      </w:r>
      <w:r w:rsidR="00115582" w:rsidRPr="00115582">
        <w:rPr>
          <w:lang w:val="en-US"/>
        </w:rPr>
        <w:t>run</w:t>
      </w:r>
      <w:r w:rsidR="00115582" w:rsidRPr="00115582">
        <w:t xml:space="preserve"> </w:t>
      </w:r>
      <w:r w:rsidR="00115582" w:rsidRPr="00115582">
        <w:rPr>
          <w:lang w:val="en-US"/>
        </w:rPr>
        <w:t>python</w:t>
      </w:r>
      <w:r w:rsidR="00115582" w:rsidRPr="00115582">
        <w:t xml:space="preserve"> </w:t>
      </w:r>
      <w:r w:rsidR="00115582" w:rsidRPr="00115582">
        <w:rPr>
          <w:lang w:val="en-US"/>
        </w:rPr>
        <w:t>app</w:t>
      </w:r>
      <w:r w:rsidR="00115582" w:rsidRPr="00115582">
        <w:t>/</w:t>
      </w:r>
      <w:r w:rsidR="00115582" w:rsidRPr="00115582">
        <w:rPr>
          <w:lang w:val="en-US"/>
        </w:rPr>
        <w:t>application</w:t>
      </w:r>
      <w:r w:rsidR="00115582" w:rsidRPr="00115582">
        <w:t>/</w:t>
      </w:r>
      <w:r w:rsidR="00115582" w:rsidRPr="00115582">
        <w:rPr>
          <w:lang w:val="en-US"/>
        </w:rPr>
        <w:t>cli</w:t>
      </w:r>
      <w:r w:rsidR="00115582" w:rsidRPr="00115582">
        <w:t>/</w:t>
      </w:r>
      <w:r w:rsidR="00115582" w:rsidRPr="00115582">
        <w:rPr>
          <w:lang w:val="en-US"/>
        </w:rPr>
        <w:t>compressing</w:t>
      </w:r>
      <w:r w:rsidR="00115582" w:rsidRPr="00115582">
        <w:t>/</w:t>
      </w:r>
      <w:r w:rsidR="00115582" w:rsidRPr="00115582">
        <w:rPr>
          <w:lang w:val="en-US"/>
        </w:rPr>
        <w:t>handlers</w:t>
      </w:r>
      <w:r w:rsidR="00115582" w:rsidRPr="00115582">
        <w:t>.</w:t>
      </w:r>
      <w:proofErr w:type="spellStart"/>
      <w:r w:rsidR="00115582" w:rsidRPr="00115582">
        <w:rPr>
          <w:lang w:val="en-US"/>
        </w:rPr>
        <w:t>py</w:t>
      </w:r>
      <w:proofErr w:type="spellEnd"/>
      <w:r w:rsidR="00115582" w:rsidRPr="00115582">
        <w:t xml:space="preserve"> </w:t>
      </w:r>
      <w:r w:rsidR="00115582" w:rsidRPr="00115582">
        <w:rPr>
          <w:lang w:val="en-US"/>
        </w:rPr>
        <w:t>compress</w:t>
      </w:r>
      <w:r w:rsidR="00115582" w:rsidRPr="00115582">
        <w:t xml:space="preserve"> &lt;</w:t>
      </w:r>
      <w:r w:rsidR="00115582">
        <w:rPr>
          <w:lang w:val="en-US"/>
        </w:rPr>
        <w:t>path</w:t>
      </w:r>
      <w:r w:rsidR="00115582" w:rsidRPr="00115582">
        <w:t>&gt; -</w:t>
      </w:r>
      <w:r w:rsidR="00115582" w:rsidRPr="00115582">
        <w:rPr>
          <w:lang w:val="en-US"/>
        </w:rPr>
        <w:t>t</w:t>
      </w:r>
      <w:r w:rsidR="00115582" w:rsidRPr="00115582">
        <w:t xml:space="preserve"> &lt;</w:t>
      </w:r>
      <w:r w:rsidR="00115582">
        <w:rPr>
          <w:lang w:val="en-US"/>
        </w:rPr>
        <w:t>algorithm</w:t>
      </w:r>
      <w:r w:rsidR="00115582" w:rsidRPr="00115582">
        <w:t>_</w:t>
      </w:r>
      <w:r w:rsidR="00115582">
        <w:rPr>
          <w:lang w:val="en-US"/>
        </w:rPr>
        <w:t>name</w:t>
      </w:r>
      <w:r w:rsidR="00115582" w:rsidRPr="00115582">
        <w:t>&gt;</w:t>
      </w:r>
      <w:r w:rsidR="00115582">
        <w:t>. При</w:t>
      </w:r>
      <w:r w:rsidR="00115582" w:rsidRPr="00115582">
        <w:t xml:space="preserve"> </w:t>
      </w:r>
      <w:r w:rsidR="00115582">
        <w:t>удачном</w:t>
      </w:r>
      <w:r w:rsidR="00115582" w:rsidRPr="00115582">
        <w:t xml:space="preserve"> </w:t>
      </w:r>
      <w:r w:rsidR="00115582">
        <w:t>выполнении</w:t>
      </w:r>
      <w:r w:rsidR="00115582" w:rsidRPr="00115582">
        <w:t xml:space="preserve"> </w:t>
      </w:r>
      <w:r w:rsidR="00115582">
        <w:t>команды</w:t>
      </w:r>
      <w:r w:rsidR="00115582" w:rsidRPr="00115582">
        <w:t xml:space="preserve"> </w:t>
      </w:r>
      <w:r w:rsidR="00115582">
        <w:t>создается</w:t>
      </w:r>
      <w:r w:rsidR="00115582" w:rsidRPr="00115582">
        <w:t xml:space="preserve"> </w:t>
      </w:r>
      <w:r w:rsidR="00115582">
        <w:t>файл</w:t>
      </w:r>
      <w:r w:rsidR="00115582" w:rsidRPr="00115582">
        <w:t xml:space="preserve"> </w:t>
      </w:r>
      <w:r w:rsidR="00115582">
        <w:t>в</w:t>
      </w:r>
      <w:r w:rsidR="00115582" w:rsidRPr="00115582">
        <w:t xml:space="preserve"> </w:t>
      </w:r>
      <w:r w:rsidR="00115582">
        <w:t>папке</w:t>
      </w:r>
      <w:r w:rsidR="00115582" w:rsidRPr="00115582">
        <w:t xml:space="preserve"> «</w:t>
      </w:r>
      <w:proofErr w:type="spellStart"/>
      <w:r w:rsidR="00115582">
        <w:rPr>
          <w:lang w:val="en-US"/>
        </w:rPr>
        <w:t>tmp</w:t>
      </w:r>
      <w:proofErr w:type="spellEnd"/>
      <w:r w:rsidR="00115582" w:rsidRPr="00115582">
        <w:t>»</w:t>
      </w:r>
      <w:r w:rsidR="00D9328F">
        <w:t xml:space="preserve"> с нужным префиксом</w:t>
      </w:r>
      <w:r w:rsidR="00845723">
        <w:t xml:space="preserve">. </w:t>
      </w:r>
      <w:r w:rsidR="0005265C">
        <w:t>На рисунке 1 представлен пример сжатия бэкапа базы данных с использованием</w:t>
      </w:r>
      <w:r w:rsidR="00441B95" w:rsidRPr="00441B95">
        <w:t xml:space="preserve"> </w:t>
      </w:r>
      <w:proofErr w:type="spellStart"/>
      <w:r w:rsidR="0005265C">
        <w:rPr>
          <w:lang w:val="en-US"/>
        </w:rPr>
        <w:t>gunzip</w:t>
      </w:r>
      <w:proofErr w:type="spellEnd"/>
      <w:r w:rsidR="0005265C" w:rsidRPr="0005265C">
        <w:t xml:space="preserve">. </w:t>
      </w:r>
      <w:r w:rsidR="00845723">
        <w:t xml:space="preserve"> </w:t>
      </w:r>
    </w:p>
    <w:p w14:paraId="5D130C50" w14:textId="77777777" w:rsidR="00845723" w:rsidRDefault="00845723" w:rsidP="00303E24">
      <w:pPr>
        <w:pStyle w:val="af9"/>
        <w:spacing w:before="0" w:after="0"/>
      </w:pPr>
    </w:p>
    <w:p w14:paraId="02C5369B" w14:textId="5E150B79" w:rsidR="00845723" w:rsidRDefault="00E04EA7" w:rsidP="00303E24">
      <w:pPr>
        <w:pStyle w:val="af9"/>
        <w:spacing w:before="0" w:after="0"/>
        <w:jc w:val="center"/>
      </w:pPr>
      <w:r w:rsidRPr="00E04EA7">
        <w:rPr>
          <w:noProof/>
        </w:rPr>
        <w:drawing>
          <wp:inline distT="0" distB="0" distL="0" distR="0" wp14:anchorId="6866189E" wp14:editId="066C9B54">
            <wp:extent cx="4514850" cy="1714803"/>
            <wp:effectExtent l="0" t="0" r="0" b="0"/>
            <wp:doc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2924" name="Рисунок 1" descr="Изображение выглядит как снимок экрана, Компьютерная игра, Программное обеспечение для видеоигр, Цифровая сбо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950" cy="1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AA66" w14:textId="5DDD491A" w:rsidR="00845723" w:rsidRPr="00F51922" w:rsidRDefault="00845723" w:rsidP="00303E24">
      <w:pPr>
        <w:pStyle w:val="af9"/>
        <w:spacing w:before="0" w:after="0"/>
        <w:jc w:val="center"/>
      </w:pPr>
      <w:r w:rsidRPr="00F51922">
        <w:t xml:space="preserve">Рисунок 1 – Результат выполнения операции по </w:t>
      </w:r>
      <w:r w:rsidR="00D9328F" w:rsidRPr="00F51922">
        <w:t>сжатию данных</w:t>
      </w:r>
    </w:p>
    <w:p w14:paraId="2DF8B32B" w14:textId="77777777" w:rsidR="00303E24" w:rsidRDefault="00303E24" w:rsidP="00303E24">
      <w:pPr>
        <w:pStyle w:val="af9"/>
        <w:spacing w:before="0" w:after="0"/>
      </w:pPr>
    </w:p>
    <w:p w14:paraId="76F24227" w14:textId="31AE28AE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</w:t>
      </w:r>
      <w:r w:rsidR="00E04EA7" w:rsidRPr="00E04EA7">
        <w:t>4.5</w:t>
      </w:r>
      <w:r w:rsidRPr="003950A6">
        <w:t xml:space="preserve"> </w:t>
      </w:r>
      <w:r w:rsidR="00E04EA7">
        <w:t>МБ</w:t>
      </w:r>
      <w:r w:rsidRPr="003950A6">
        <w:t xml:space="preserve">, в результате после сжатия размер стал </w:t>
      </w:r>
      <w:r w:rsidR="00E04EA7">
        <w:t>4.4</w:t>
      </w:r>
      <w:r w:rsidRPr="003950A6">
        <w:t xml:space="preserve"> </w:t>
      </w:r>
      <w:r w:rsidR="00E04EA7">
        <w:t>М</w:t>
      </w:r>
      <w:r w:rsidRPr="003950A6">
        <w:t xml:space="preserve">Б. </w:t>
      </w:r>
      <w:r>
        <w:t xml:space="preserve">Здесь сжатие не совсем было эффективно, так как </w:t>
      </w:r>
      <w:r w:rsidR="00E04EA7">
        <w:rPr>
          <w:lang w:val="en-US"/>
        </w:rPr>
        <w:t>Docx</w:t>
      </w:r>
      <w:r w:rsidR="00E04EA7" w:rsidRPr="00E04EA7">
        <w:t xml:space="preserve"> </w:t>
      </w:r>
      <w:r w:rsidR="00E04EA7">
        <w:t>файлы достаточно сложные для обработки информации</w:t>
      </w:r>
      <w:r>
        <w:t xml:space="preserve">. </w:t>
      </w:r>
    </w:p>
    <w:p w14:paraId="2634FAB0" w14:textId="015B5AFB" w:rsidR="00927FE8" w:rsidRDefault="00673787" w:rsidP="00E04EA7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148267B7" w14:textId="77777777" w:rsidR="00E04EA7" w:rsidRDefault="00E04EA7" w:rsidP="00E04EA7">
      <w:pPr>
        <w:pStyle w:val="af9"/>
        <w:spacing w:before="0" w:after="0"/>
      </w:pP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DBEA" w14:textId="28BDF267" w:rsidR="00303E24" w:rsidRPr="00D71A4E" w:rsidRDefault="00D71A4E" w:rsidP="00E04EA7">
      <w:pPr>
        <w:pStyle w:val="af9"/>
        <w:spacing w:before="0" w:after="0"/>
        <w:jc w:val="center"/>
        <w:rPr>
          <w:sz w:val="24"/>
          <w:szCs w:val="24"/>
        </w:rPr>
      </w:pPr>
      <w:r w:rsidRPr="00D71A4E">
        <w:rPr>
          <w:sz w:val="24"/>
          <w:szCs w:val="24"/>
        </w:rPr>
        <w:t>Рисунок 2 – Сравнение эффективности алгоритмов сжатия</w:t>
      </w:r>
    </w:p>
    <w:p w14:paraId="373207B7" w14:textId="02BFB5AA" w:rsidR="00340E7A" w:rsidRPr="00E04EA7" w:rsidRDefault="003950A6" w:rsidP="00C37C05">
      <w:pPr>
        <w:widowControl/>
        <w:ind w:firstLine="357"/>
      </w:pPr>
      <w:r w:rsidRPr="003950A6">
        <w:lastRenderedPageBreak/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134FA5EF" w14:textId="12F4AC50" w:rsidR="000814BF" w:rsidRPr="00082940" w:rsidRDefault="000814BF" w:rsidP="001B342E">
      <w:pPr>
        <w:pStyle w:val="a0"/>
        <w:spacing w:before="200"/>
      </w:pPr>
      <w:bookmarkStart w:id="96" w:name="_Toc167967114"/>
      <w:bookmarkStart w:id="97" w:name="_Toc195634711"/>
      <w:r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9620363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 xml:space="preserve">представлено сравнение производительности эталонных реализаций на </w:t>
      </w:r>
      <w:r w:rsidR="00FF195C">
        <w:rPr>
          <w:lang w:val="en-US"/>
        </w:rPr>
        <w:t>C</w:t>
      </w:r>
      <w:r w:rsidR="009460CC">
        <w:t>.</w:t>
      </w:r>
    </w:p>
    <w:p w14:paraId="7FE2F6D6" w14:textId="4C2BF7D4" w:rsidR="00C42FAB" w:rsidRPr="0063588A" w:rsidRDefault="00303E24" w:rsidP="00303E24">
      <w:pPr>
        <w:ind w:firstLine="0"/>
        <w:jc w:val="left"/>
      </w:pPr>
      <w:r w:rsidRPr="0063588A">
        <w:t xml:space="preserve">Таблица 1 – </w:t>
      </w:r>
      <w:r w:rsidR="00437595">
        <w:t>С</w:t>
      </w:r>
      <w:r w:rsidRPr="0063588A">
        <w:t>равнение производительности эталонных реализаций алгоритмов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683CF04C" w14:textId="6C18D9D7" w:rsidR="00E60259" w:rsidRPr="005E0376" w:rsidRDefault="00E60259" w:rsidP="00437595">
      <w:pPr>
        <w:ind w:firstLine="708"/>
      </w:pPr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08CCA6B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DDD.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1B39A746" w:rsidR="000814BF" w:rsidRDefault="000814BF" w:rsidP="00AE13FC">
      <w:pPr>
        <w:pStyle w:val="a0"/>
        <w:numPr>
          <w:ilvl w:val="0"/>
          <w:numId w:val="0"/>
        </w:numPr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</w:t>
      </w:r>
      <w:r w:rsidR="00F52F0D">
        <w:t>ованных</w:t>
      </w:r>
      <w:r>
        <w:t xml:space="preserve">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6B9F6F26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 xml:space="preserve">. – </w:t>
      </w:r>
      <w:proofErr w:type="gramStart"/>
      <w:r w:rsidR="000814BF" w:rsidRPr="00A204D9">
        <w:rPr>
          <w:rFonts w:eastAsia="Times New Roman" w:cs="Times New Roman"/>
        </w:rPr>
        <w:t>М</w:t>
      </w:r>
      <w:r>
        <w:rPr>
          <w:rFonts w:eastAsia="Times New Roman" w:cs="Times New Roman"/>
        </w:rPr>
        <w:t>осква</w:t>
      </w:r>
      <w:r w:rsidR="00206013">
        <w:rPr>
          <w:rFonts w:eastAsia="Times New Roman" w:cs="Times New Roman"/>
        </w:rPr>
        <w:t xml:space="preserve"> </w:t>
      </w:r>
      <w:r w:rsidR="000814BF" w:rsidRPr="00A204D9">
        <w:rPr>
          <w:rFonts w:eastAsia="Times New Roman" w:cs="Times New Roman"/>
        </w:rPr>
        <w:t>:</w:t>
      </w:r>
      <w:proofErr w:type="gramEnd"/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  <w:r w:rsidR="00206013">
        <w:rPr>
          <w:rFonts w:eastAsia="Times New Roman" w:cs="Times New Roman"/>
        </w:rPr>
        <w:t xml:space="preserve"> – </w:t>
      </w:r>
      <w:r w:rsidR="00206013">
        <w:rPr>
          <w:rFonts w:eastAsia="Times New Roman" w:cs="Times New Roman"/>
          <w:lang w:val="en-US"/>
        </w:rPr>
        <w:t>ISBN</w:t>
      </w:r>
      <w:r w:rsidR="00206013" w:rsidRPr="00206013">
        <w:rPr>
          <w:rFonts w:eastAsia="Times New Roman" w:cs="Times New Roman"/>
        </w:rPr>
        <w:t xml:space="preserve">5555. </w:t>
      </w:r>
      <w:r w:rsidR="00206013">
        <w:rPr>
          <w:rFonts w:eastAsia="Times New Roman" w:cs="Times New Roman"/>
        </w:rPr>
        <w:t>–</w:t>
      </w:r>
      <w:r w:rsidR="00206013" w:rsidRPr="00206013">
        <w:rPr>
          <w:rFonts w:eastAsia="Times New Roman" w:cs="Times New Roman"/>
        </w:rPr>
        <w:t xml:space="preserve"> </w:t>
      </w:r>
      <w:proofErr w:type="gramStart"/>
      <w:r w:rsidR="00206013">
        <w:rPr>
          <w:rFonts w:eastAsia="Times New Roman" w:cs="Times New Roman"/>
        </w:rPr>
        <w:t xml:space="preserve">Текст </w:t>
      </w:r>
      <w:r w:rsidR="00206013" w:rsidRPr="00206013">
        <w:rPr>
          <w:rFonts w:eastAsia="Times New Roman" w:cs="Times New Roman"/>
        </w:rPr>
        <w:t>:</w:t>
      </w:r>
      <w:proofErr w:type="gramEnd"/>
      <w:r w:rsidR="00206013">
        <w:rPr>
          <w:rFonts w:eastAsia="Times New Roman" w:cs="Times New Roman"/>
        </w:rPr>
        <w:t xml:space="preserve"> непосредственный. 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</w:t>
      </w:r>
      <w:proofErr w:type="gramStart"/>
      <w:r w:rsidRPr="00A204D9">
        <w:rPr>
          <w:rFonts w:eastAsia="Times New Roman" w:cs="Times New Roman"/>
        </w:rPr>
        <w:t>А.Э.</w:t>
      </w:r>
      <w:proofErr w:type="gramEnd"/>
      <w:r w:rsidRPr="00A204D9">
        <w:rPr>
          <w:rFonts w:eastAsia="Times New Roman" w:cs="Times New Roman"/>
        </w:rPr>
        <w:t xml:space="preserve">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, </w:t>
      </w:r>
      <w:proofErr w:type="gramStart"/>
      <w:r w:rsidRPr="00A204D9">
        <w:rPr>
          <w:rFonts w:eastAsia="Times New Roman" w:cs="Times New Roman"/>
        </w:rPr>
        <w:t>А.Э</w:t>
      </w:r>
      <w:proofErr w:type="gramEnd"/>
      <w:r w:rsidRPr="00A204D9">
        <w:rPr>
          <w:rFonts w:eastAsia="Times New Roman" w:cs="Times New Roman"/>
        </w:rPr>
        <w:t xml:space="preserve">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c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t>click.group()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206013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10"/>
    <w:p w14:paraId="144E694C" w14:textId="728192A4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717EFB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9DE8A" w14:textId="77777777" w:rsidR="003C5C78" w:rsidRDefault="003C5C78">
      <w:pPr>
        <w:spacing w:line="240" w:lineRule="auto"/>
      </w:pPr>
      <w:r>
        <w:separator/>
      </w:r>
    </w:p>
  </w:endnote>
  <w:endnote w:type="continuationSeparator" w:id="0">
    <w:p w14:paraId="1F31B31D" w14:textId="77777777" w:rsidR="003C5C78" w:rsidRDefault="003C5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9"/>
      <w:jc w:val="right"/>
    </w:pPr>
  </w:p>
  <w:p w14:paraId="21BF7634" w14:textId="77777777" w:rsidR="000814BF" w:rsidRDefault="000814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9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9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5A8D2" w14:textId="77777777" w:rsidR="003C5C78" w:rsidRDefault="003C5C78">
      <w:pPr>
        <w:spacing w:line="240" w:lineRule="auto"/>
      </w:pPr>
      <w:r>
        <w:separator/>
      </w:r>
    </w:p>
  </w:footnote>
  <w:footnote w:type="continuationSeparator" w:id="0">
    <w:p w14:paraId="08933A94" w14:textId="77777777" w:rsidR="003C5C78" w:rsidRDefault="003C5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4015C5C4">
              <wp:simplePos x="0" y="0"/>
              <wp:positionH relativeFrom="page">
                <wp:posOffset>811530</wp:posOffset>
              </wp:positionH>
              <wp:positionV relativeFrom="page">
                <wp:posOffset>259080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c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67D08A68" w:rsidR="00775681" w:rsidRPr="00DE10B4" w:rsidRDefault="00482972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</w:t>
                            </w:r>
                            <w:r w:rsidR="00D3430B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КСВИ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c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734FDCA8" w:rsidR="00775681" w:rsidRPr="00DD7850" w:rsidRDefault="00B041D6" w:rsidP="00DE10B4">
                              <w:pPr>
                                <w:pStyle w:val="ac"/>
                                <w:rPr>
                                  <w:rFonts w:cs="Times New Roman"/>
                                  <w:szCs w:val="18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Егорова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 xml:space="preserve"> 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Р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В</w:t>
                              </w:r>
                              <w:r w:rsidR="000F7B8F" w:rsidRPr="00DD7850">
                                <w:rPr>
                                  <w:rFonts w:cs="Times New Roman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c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DD7850">
                                <w:rPr>
                                  <w:rFonts w:cs="Times New Roman"/>
                                  <w:szCs w:val="18"/>
                                </w:rPr>
                                <w:t>Сафарьян О.А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348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Pr="00DD7850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65CB9AC5" w14:textId="777777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118D7F" w14:textId="6048D977" w:rsidR="008D0CD6" w:rsidRPr="00DD7850" w:rsidRDefault="008D0CD6" w:rsidP="008D0CD6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7850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c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9pt;margin-top:20.4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4rVw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WmyVEwtk56EHr5RjdThCjS5m41xYQk9wkUocZwYpPkFc0cIMbNs4h43fW913&#10;PKiyOTkw003M8MDjFI8wg9TNuIGlTKTLwESsWECLVI8XWgMj6iYDP8/AUiHjBpYKhh4Dezb47ZHY&#10;DkGJsf70xI/HPQ/1iAMPyHW21Bo0pP/EtuaAMSRpCu1fndgOm6XEov7pNksBw0yh/fAZru6AaMcf&#10;7KGpbiSe40lu6O+yoxY0LSE9nA447YaOKSdUltpY2tXXqLjf6wNO0KSFLn/oRSsCAnDEKswJgSNL&#10;qwk4CnA8KW7yVESWXHpSEdh/CckuLyYCsQzXLBIImcGantr7qEezD6cirNuaEwO3r4y7euzrWKzx&#10;RdgXMyCFFUQsmez7LfaVMmGrIkHXqUiutKSarVIIj2LuppqOC+1OmDH4vFfoeME4morU7h07F+JH&#10;rRn+uwIKKOI/QbB/36Aew2v1/1Vc/gsAAP//AwBQSwMEFAAGAAgAAAAhAGtSuxbiAAAADAEAAA8A&#10;AABkcnMvZG93bnJldi54bWxMj0FLw0AQhe+C/2EZwZvdJK2mxGxKKeqpCG0F8bbNTpPQ7GzIbpP0&#10;3zs96Wnm8R5vvslXk23FgL1vHCmIZxEIpNKZhioFX4f3pyUIHzQZ3TpCBVf0sCru73KdGTfSDod9&#10;qASXkM+0gjqELpPSlzVa7WeuQ2Lv5HqrA8u+kqbXI5fbViZR9CKtbogv1LrDTY3leX+xCj5GPa7n&#10;8duwPZ8215/D8+f3NkalHh+m9SuIgFP4C8MNn9GhYKaju5DxomWdpIweFCwinrdAvEhSEEfe0nmy&#10;BFnk8v8TxS8AAAD//wMAUEsBAi0AFAAGAAgAAAAhALaDOJL+AAAA4QEAABMAAAAAAAAAAAAAAAAA&#10;AAAAAFtDb250ZW50X1R5cGVzXS54bWxQSwECLQAUAAYACAAAACEAOP0h/9YAAACUAQAACwAAAAAA&#10;AAAAAAAAAAAvAQAAX3JlbHMvLnJlbHNQSwECLQAUAAYACAAAACEAGgw+K1cJAAD3YgAADgAAAAAA&#10;AAAAAAAAAAAuAgAAZHJzL2Uyb0RvYy54bWxQSwECLQAUAAYACAAAACEAa1K7FuIAAAAMAQAADwAA&#10;AAAAAAAAAAAAAACx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c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67D08A68" w:rsidR="00775681" w:rsidRPr="00DE10B4" w:rsidRDefault="00482972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</w:t>
                      </w:r>
                      <w:r w:rsidR="00D3430B">
                        <w:rPr>
                          <w:rFonts w:ascii="Arial" w:hAnsi="Arial" w:cs="Arial"/>
                          <w:sz w:val="40"/>
                          <w:szCs w:val="32"/>
                        </w:rPr>
                        <w:t>КСВИ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c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c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c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734FDCA8" w:rsidR="00775681" w:rsidRPr="00DD7850" w:rsidRDefault="00B041D6" w:rsidP="00DE10B4">
                        <w:pPr>
                          <w:pStyle w:val="ac"/>
                          <w:rPr>
                            <w:rFonts w:cs="Times New Roman"/>
                            <w:szCs w:val="18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Егорова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 xml:space="preserve"> 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Р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  <w:r w:rsidRPr="00DD7850">
                          <w:rPr>
                            <w:rFonts w:cs="Times New Roman"/>
                            <w:szCs w:val="18"/>
                          </w:rPr>
                          <w:t>В</w:t>
                        </w:r>
                        <w:r w:rsidR="000F7B8F" w:rsidRPr="00DD7850">
                          <w:rPr>
                            <w:rFonts w:cs="Times New Roman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c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c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 w:rsidRPr="00DD7850">
                          <w:rPr>
                            <w:rFonts w:cs="Times New Roman"/>
                            <w:szCs w:val="18"/>
                          </w:rPr>
                          <w:t>Сафарьян О.А</w:t>
                        </w:r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34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Pr="00DD7850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65CB9AC5" w14:textId="777777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0118D7F" w14:textId="6048D977" w:rsidR="008D0CD6" w:rsidRPr="00DD7850" w:rsidRDefault="008D0CD6" w:rsidP="008D0CD6">
                      <w:pPr>
                        <w:spacing w:line="200" w:lineRule="atLeast"/>
                        <w:ind w:left="-284" w:firstLine="567"/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 w:rsidRPr="00DD7850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c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12E7E097" w:rsidR="00775681" w:rsidRPr="00DE10B4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</w:t>
                            </w:r>
                            <w:r w:rsidR="00E4262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КСВ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0GwUAANwpAAAOAAAAZHJzL2Uyb0RvYy54bWzsWttu2zgQfV9g/4HQ+8aSrIslxCmKtA0W&#10;yO4W2+4H0LpjJVJLybGzX9/hxTSd2G2cQnILKA+BaEoUOefMcOaI12+2TY0eMtZVlCwt58q2UEYS&#10;mlakWFr/fP7w28JCXY9JimtKsqX1mHXWm5tff7netHHm0pLWacYQDEK6eNMurbLv23g265Iya3B3&#10;RduMQGdOWYN7aLJiljK8gdGbeubadjDbUJa2jCZZ18Gv72SndSPGz/Ms6f/K8y7rUb20YG69+M/E&#10;/xX/P7u5xnHBcFtWiZoGfsUsGlwReKke6h3uMVqz6tlQTZUw2tG8v0poM6N5XiWZWAOsxrGfrOaO&#10;0XUr1lLEm6LVZgLTPrHTq4dN/ny4Y+2n9iOTs4fLe5r824FdZpu2iM1+3i7kzWi1+YOmgCde91Qs&#10;fJuzhg8BS0JbYd9Hbd9s26MEfgzC0HVD30IJ9Dm27Xqh50sIkhJwevZgUr5XjwLWNuDHH5SXfII4&#10;lm8VM1Uz48gDlbq9tbrvs9anEreZAKHj1vjIUJXC7OeBhQhuwAR/A8kwKeoM+S5fDH8/3LizaScN&#10;igi9LeG27C1jdFNmOIV5Ofx+mL3xAG90AMfrLPxVM+G4ZV1/l9EG8YulxWDmAjz8cN/10qK7WziW&#10;hH6o6hp+x3FN0Abm64aAAm93tK5S3isarFjd1gw9YO5l4k8s7MltTdWDr9dVs7QW+iYcc1u8J6l4&#10;TY+rWl4DuDVRxuH2kHZd0fQRbMOodGQIPHBRUva/hTbgxEur+2+NWWah+ncC9o0cz+NeLxqeH7rQ&#10;YGbPyuzBJIGhllZvIXl528tIsW5ZVZTwJkesndC3wPq8EhbjeMlZqckC9UbjYLjj4H1FgH5zg363&#10;RLp0siXKpTUDBaM/P7bA3QMCykdeTEDHjuYW4p68iLyIvxrHO093dz4O5pe82sWHHb8UBWuY+IgU&#10;hICqmHY+6/g6uHHGBBh2TxlkJMDeyABreAVP9vA6URQA90QYn/B9wU5+ahOJDvEVmyHnGOwfwzuw&#10;6yxgE5scWKSew2QJfPcxHTgY1YG9yAGCTQAPCbBzCHA4KsCB70MYlgD7p7bg+bQFv6TYOhGiPUhl&#10;TA9ejApwGPgQQb7hwRPAL6qmTwEMSawJsHCj0fZgyJ1tKIiPI+xNWfRZwsYphMGOBsKBiIfjIawc&#10;OHKhXDooksLAhd1DSBq8Q8sZz+r0qUgS4t4peMF/THhFrTI+vIEnkrt9kbSHV1bZO7Vqgpelx9TO&#10;U/BqoU3UwIGpsQ1fI0F83uXQ4MBPEHbsUDnwhPD3pFhaxtpLqYGpZQ0tpfqwQfAdOArk3rD3YRCp&#10;IXzzED23RWJwOkifJaZyrUyrq8elzn672gqp2dWmOFP9lGqtUj9VQ6qfqiHVT9X46dRPT4tjBm1M&#10;hWxo2jjOXJXXR4mjQsMFiaONMRHH/HQDYrVKGAzimNLb0MRxXa6eHo84rh9CQXLhiKONMRHHJA6v&#10;xWWmaRDHlPSGJo4XLdQnlyMRx5+revGCEUcbYyLOAXG0SmgQx5QKhyYOJDY/do6jjTER54A4Wn00&#10;iGNKkEMTR37bPaFPQXaskhwPviR9VcJg5xw1OCs71taYmHPAHC1rGswxtc0RmRN5c3XMZ3c+wGCO&#10;LG8uUVdpa0zMOWCOlkv3zAlNzXRo5oT8VJhMj11QSA80Uwc0F+jk+XHoC9e/AHPkBxcuMf4szBEn&#10;5OAIoVCZ1XFHfkbRbIvjLftDmTdfAAAA//8DAFBLAwQUAAYACAAAACEARLkzlOIAAAAMAQAADwAA&#10;AGRycy9kb3ducmV2LnhtbEyPwW6CQBCG7036Dptp0psutBYUWYwxbU/GpNqk8TbCCER2lrAr4Nt3&#10;PbW3mcyXf74/XY26ET11tjasIJwGIIhzU9RcKvg+fEzmIKxDLrAxTApuZGGVPT6kmBRm4C/q964U&#10;PoRtggoq59pESptXpNFOTUvsb2fTaXR+7UpZdDj4cN3IlyCIpMaa/YcKW9pUlF/2V63gc8Bh/Rq+&#10;99vLeXM7Ht52P9uQlHp+GtdLEI5G9wfDXd+rQ+adTubKhRWNgkk4X3hUQbTwne5AMIsjECc/RbM4&#10;Bpml8n+J7BcAAP//AwBQSwECLQAUAAYACAAAACEAtoM4kv4AAADhAQAAEwAAAAAAAAAAAAAAAAAA&#10;AAAAW0NvbnRlbnRfVHlwZXNdLnhtbFBLAQItABQABgAIAAAAIQA4/SH/1gAAAJQBAAALAAAAAAAA&#10;AAAAAAAAAC8BAABfcmVscy8ucmVsc1BLAQItABQABgAIAAAAIQDVsny0GwUAANwpAAAOAAAAAAAA&#10;AAAAAAAAAC4CAABkcnMvZTJvRG9jLnhtbFBLAQItABQABgAIAAAAIQBEuTOU4gAAAAwBAAAPAAAA&#10;AAAAAAAAAAAAAHUHAABkcnMvZG93bnJldi54bWxQSwUGAAAAAAQABADzAAAAh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12E7E097" w:rsidR="00775681" w:rsidRPr="00DE10B4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</w:t>
                      </w:r>
                      <w:r w:rsidR="00E4262C">
                        <w:rPr>
                          <w:rFonts w:ascii="Arial" w:hAnsi="Arial" w:cs="Arial"/>
                          <w:sz w:val="40"/>
                          <w:szCs w:val="40"/>
                        </w:rPr>
                        <w:t>КСВ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01DA5346"/>
    <w:lvl w:ilvl="0" w:tplc="41E6A71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9B6E5F7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E0BE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8461D"/>
    <w:multiLevelType w:val="hybridMultilevel"/>
    <w:tmpl w:val="E5EE7E20"/>
    <w:lvl w:ilvl="0" w:tplc="F91A12A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FD0DAF"/>
    <w:multiLevelType w:val="hybridMultilevel"/>
    <w:tmpl w:val="AFC6E826"/>
    <w:lvl w:ilvl="0" w:tplc="B4141AA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2FF42326">
      <w:start w:val="1"/>
      <w:numFmt w:val="decimal"/>
      <w:suff w:val="space"/>
      <w:lvlText w:val="%4.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6D12BD"/>
    <w:multiLevelType w:val="multilevel"/>
    <w:tmpl w:val="5456F1E0"/>
    <w:lvl w:ilvl="0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F073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2C30B7"/>
    <w:multiLevelType w:val="hybridMultilevel"/>
    <w:tmpl w:val="5024E010"/>
    <w:lvl w:ilvl="0" w:tplc="E1A4FE8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2"/>
  </w:num>
  <w:num w:numId="10" w16cid:durableId="1047267182">
    <w:abstractNumId w:val="36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1"/>
  </w:num>
  <w:num w:numId="15" w16cid:durableId="938372803">
    <w:abstractNumId w:val="38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3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4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9"/>
  </w:num>
  <w:num w:numId="45" w16cid:durableId="413941524">
    <w:abstractNumId w:val="13"/>
  </w:num>
  <w:num w:numId="46" w16cid:durableId="1748183581">
    <w:abstractNumId w:val="37"/>
  </w:num>
  <w:num w:numId="47" w16cid:durableId="884220488">
    <w:abstractNumId w:val="40"/>
  </w:num>
  <w:num w:numId="48" w16cid:durableId="1117405323">
    <w:abstractNumId w:val="25"/>
  </w:num>
  <w:num w:numId="49" w16cid:durableId="17590551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2FF1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29C8"/>
    <w:rsid w:val="00084DB0"/>
    <w:rsid w:val="00085559"/>
    <w:rsid w:val="00087765"/>
    <w:rsid w:val="00093C8A"/>
    <w:rsid w:val="00094EFA"/>
    <w:rsid w:val="000B3533"/>
    <w:rsid w:val="000C2987"/>
    <w:rsid w:val="000C52D6"/>
    <w:rsid w:val="000C5CB2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47E1F"/>
    <w:rsid w:val="001524CB"/>
    <w:rsid w:val="00153564"/>
    <w:rsid w:val="00155E17"/>
    <w:rsid w:val="00157A15"/>
    <w:rsid w:val="0016073E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F2A93"/>
    <w:rsid w:val="002000AF"/>
    <w:rsid w:val="00204590"/>
    <w:rsid w:val="00206013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55FC5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C5C78"/>
    <w:rsid w:val="003D53E5"/>
    <w:rsid w:val="003D66B9"/>
    <w:rsid w:val="003E4DB2"/>
    <w:rsid w:val="003E564C"/>
    <w:rsid w:val="003E60FF"/>
    <w:rsid w:val="003F48AB"/>
    <w:rsid w:val="003F4E22"/>
    <w:rsid w:val="003F509F"/>
    <w:rsid w:val="00404DB6"/>
    <w:rsid w:val="00412A38"/>
    <w:rsid w:val="00417F5B"/>
    <w:rsid w:val="004233C3"/>
    <w:rsid w:val="00437595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74423"/>
    <w:rsid w:val="00481FE9"/>
    <w:rsid w:val="00482972"/>
    <w:rsid w:val="004978AC"/>
    <w:rsid w:val="004A287B"/>
    <w:rsid w:val="004B38BD"/>
    <w:rsid w:val="004B391A"/>
    <w:rsid w:val="004B3F32"/>
    <w:rsid w:val="004B7424"/>
    <w:rsid w:val="004C2415"/>
    <w:rsid w:val="004D0055"/>
    <w:rsid w:val="004D331D"/>
    <w:rsid w:val="004E1608"/>
    <w:rsid w:val="004E692F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1FA9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C7F49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27EA"/>
    <w:rsid w:val="0063588A"/>
    <w:rsid w:val="00642280"/>
    <w:rsid w:val="00642F62"/>
    <w:rsid w:val="00643BCB"/>
    <w:rsid w:val="00651143"/>
    <w:rsid w:val="00656659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5F50"/>
    <w:rsid w:val="006D753E"/>
    <w:rsid w:val="006E2BD3"/>
    <w:rsid w:val="006E5622"/>
    <w:rsid w:val="006E72C4"/>
    <w:rsid w:val="006F5CFE"/>
    <w:rsid w:val="006F7D45"/>
    <w:rsid w:val="00711B98"/>
    <w:rsid w:val="00714D7D"/>
    <w:rsid w:val="00717EFB"/>
    <w:rsid w:val="00726214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493F"/>
    <w:rsid w:val="007E72B5"/>
    <w:rsid w:val="007F527C"/>
    <w:rsid w:val="007F7002"/>
    <w:rsid w:val="008005BE"/>
    <w:rsid w:val="00806DFA"/>
    <w:rsid w:val="00813A61"/>
    <w:rsid w:val="00814E83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0F51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0FD9"/>
    <w:rsid w:val="008A4639"/>
    <w:rsid w:val="008B3F38"/>
    <w:rsid w:val="008D050B"/>
    <w:rsid w:val="008D0CD6"/>
    <w:rsid w:val="008D131E"/>
    <w:rsid w:val="008D3E59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1617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5BCF"/>
    <w:rsid w:val="009C6C6B"/>
    <w:rsid w:val="009D0BC5"/>
    <w:rsid w:val="009D201B"/>
    <w:rsid w:val="009E13F1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2A94"/>
    <w:rsid w:val="00A67B68"/>
    <w:rsid w:val="00A67DC0"/>
    <w:rsid w:val="00A71360"/>
    <w:rsid w:val="00A72898"/>
    <w:rsid w:val="00A750A0"/>
    <w:rsid w:val="00A8181E"/>
    <w:rsid w:val="00A8306C"/>
    <w:rsid w:val="00A8648E"/>
    <w:rsid w:val="00A91988"/>
    <w:rsid w:val="00A919EB"/>
    <w:rsid w:val="00A92F23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041D6"/>
    <w:rsid w:val="00B17227"/>
    <w:rsid w:val="00B24745"/>
    <w:rsid w:val="00B31DE7"/>
    <w:rsid w:val="00B3232D"/>
    <w:rsid w:val="00B40A04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7C05"/>
    <w:rsid w:val="00C42FAB"/>
    <w:rsid w:val="00C51D1E"/>
    <w:rsid w:val="00C64331"/>
    <w:rsid w:val="00C67E52"/>
    <w:rsid w:val="00C7507E"/>
    <w:rsid w:val="00C752CF"/>
    <w:rsid w:val="00C76F48"/>
    <w:rsid w:val="00C82AD2"/>
    <w:rsid w:val="00C863B9"/>
    <w:rsid w:val="00C90C4D"/>
    <w:rsid w:val="00C92088"/>
    <w:rsid w:val="00C934ED"/>
    <w:rsid w:val="00C947EC"/>
    <w:rsid w:val="00C94A81"/>
    <w:rsid w:val="00CB27FF"/>
    <w:rsid w:val="00CB42FB"/>
    <w:rsid w:val="00CC0C1A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3430B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0A58"/>
    <w:rsid w:val="00D81C79"/>
    <w:rsid w:val="00D82C61"/>
    <w:rsid w:val="00D83BA8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D7850"/>
    <w:rsid w:val="00DE10B4"/>
    <w:rsid w:val="00DE1E1C"/>
    <w:rsid w:val="00DF31E6"/>
    <w:rsid w:val="00DF5D44"/>
    <w:rsid w:val="00E04EA7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278B"/>
    <w:rsid w:val="00E33B54"/>
    <w:rsid w:val="00E34866"/>
    <w:rsid w:val="00E410D6"/>
    <w:rsid w:val="00E4262C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1922"/>
    <w:rsid w:val="00F52F0D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C0789"/>
    <w:rsid w:val="00FC38F5"/>
    <w:rsid w:val="00FC4C42"/>
    <w:rsid w:val="00FD0EF0"/>
    <w:rsid w:val="00FD5627"/>
    <w:rsid w:val="00FD6315"/>
    <w:rsid w:val="00FF195C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6073E"/>
    <w:pPr>
      <w:tabs>
        <w:tab w:val="right" w:leader="dot" w:pos="9345"/>
      </w:tabs>
      <w:spacing w:before="120"/>
      <w:ind w:left="280" w:firstLine="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46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36</Pages>
  <Words>7148</Words>
  <Characters>40746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37</cp:revision>
  <cp:lastPrinted>2025-04-29T15:05:00Z</cp:lastPrinted>
  <dcterms:created xsi:type="dcterms:W3CDTF">2025-04-29T15:05:00Z</dcterms:created>
  <dcterms:modified xsi:type="dcterms:W3CDTF">2025-09-10T08:36:00Z</dcterms:modified>
</cp:coreProperties>
</file>