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382C" w14:textId="77777777" w:rsidR="009D21EB" w:rsidRDefault="009D21EB" w:rsidP="009D21EB">
      <w:pPr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47D5DBA8" w14:textId="77777777" w:rsidR="009D21EB" w:rsidRDefault="009D21EB" w:rsidP="009D21EB">
      <w:pPr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7258969E" w14:textId="77777777" w:rsidR="009D21EB" w:rsidRDefault="009D21EB" w:rsidP="009D21EB">
      <w:pPr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4B971C64" w14:textId="77777777" w:rsidR="009D21EB" w:rsidRDefault="009D21EB" w:rsidP="009D21EB">
      <w:pPr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7F28FEDE" w14:textId="77777777" w:rsidR="009D21EB" w:rsidRDefault="009D21EB" w:rsidP="009D21EB">
      <w:pPr>
        <w:pStyle w:val="a5"/>
        <w:spacing w:before="6"/>
        <w:ind w:left="0" w:right="566"/>
        <w:rPr>
          <w:b/>
          <w:sz w:val="23"/>
        </w:rPr>
      </w:pPr>
    </w:p>
    <w:p w14:paraId="62C682FB" w14:textId="77777777" w:rsidR="009D21EB" w:rsidRDefault="009D21EB" w:rsidP="009D21EB">
      <w:pPr>
        <w:rPr>
          <w:sz w:val="28"/>
        </w:rPr>
      </w:pPr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749BCC98" w14:textId="77777777" w:rsidR="009D21EB" w:rsidRDefault="009D21EB" w:rsidP="009D21EB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1804D543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0C763081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2D2F6B14" w14:textId="77777777" w:rsidR="009D21EB" w:rsidRDefault="009D21EB" w:rsidP="009D21EB">
      <w:pPr>
        <w:pStyle w:val="a5"/>
        <w:ind w:left="0" w:right="566" w:firstLine="0"/>
        <w:rPr>
          <w:sz w:val="30"/>
        </w:rPr>
      </w:pPr>
    </w:p>
    <w:p w14:paraId="0F2BAA2C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192C0D8A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4A101969" w14:textId="77777777" w:rsidR="009D21EB" w:rsidRDefault="009D21EB" w:rsidP="009D21EB">
      <w:pPr>
        <w:pStyle w:val="a5"/>
        <w:spacing w:before="4"/>
        <w:ind w:left="0" w:right="566"/>
        <w:rPr>
          <w:sz w:val="44"/>
        </w:rPr>
      </w:pPr>
    </w:p>
    <w:p w14:paraId="66ABA669" w14:textId="77777777" w:rsidR="009D21EB" w:rsidRDefault="009D21EB" w:rsidP="009D21EB">
      <w:pPr>
        <w:jc w:val="center"/>
        <w:rPr>
          <w:bCs/>
          <w:sz w:val="28"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621BFF1B" w14:textId="77777777" w:rsidR="009D21EB" w:rsidRDefault="009D21EB" w:rsidP="009D21EB">
      <w:pPr>
        <w:pStyle w:val="a5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>Изучение методов Шеннона – Фано и Хафмана по построению эффективных кодов</w:t>
      </w:r>
      <w:r>
        <w:t>»</w:t>
      </w:r>
    </w:p>
    <w:p w14:paraId="67169D67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69A15627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6D72F8EC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6EC45F02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7E7DB181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370FA3B7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6E087513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558052B0" w14:textId="77777777" w:rsidR="009D21EB" w:rsidRDefault="009D21EB" w:rsidP="009D21EB">
      <w:pPr>
        <w:pStyle w:val="a5"/>
        <w:ind w:left="0" w:right="566"/>
        <w:rPr>
          <w:sz w:val="30"/>
        </w:rPr>
      </w:pPr>
    </w:p>
    <w:p w14:paraId="36F0FC49" w14:textId="77777777" w:rsidR="009D21EB" w:rsidRDefault="009D21EB" w:rsidP="009D21EB">
      <w:pPr>
        <w:pStyle w:val="a5"/>
        <w:ind w:left="0" w:right="566"/>
        <w:rPr>
          <w:sz w:val="30"/>
        </w:rPr>
      </w:pPr>
    </w:p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9D21EB" w14:paraId="09D2120F" w14:textId="77777777" w:rsidTr="0049654A">
        <w:trPr>
          <w:trHeight w:val="432"/>
          <w:jc w:val="right"/>
        </w:trPr>
        <w:tc>
          <w:tcPr>
            <w:tcW w:w="5103" w:type="dxa"/>
            <w:hideMark/>
          </w:tcPr>
          <w:p w14:paraId="560B47E5" w14:textId="77777777" w:rsidR="009D21EB" w:rsidRDefault="009D21EB" w:rsidP="0049654A">
            <w:pPr>
              <w:rPr>
                <w:sz w:val="28"/>
              </w:rPr>
            </w:pPr>
            <w:r>
              <w:t>Выполнил: студент группы ВКБ41</w:t>
            </w:r>
          </w:p>
        </w:tc>
      </w:tr>
      <w:tr w:rsidR="009D21EB" w14:paraId="61295443" w14:textId="77777777" w:rsidTr="0049654A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0B7235" w14:textId="77777777" w:rsidR="009D21EB" w:rsidRDefault="009D21EB" w:rsidP="0049654A">
            <w:pPr>
              <w:jc w:val="center"/>
            </w:pPr>
            <w:r>
              <w:t>Якушевский Сергей Сергеевич</w:t>
            </w:r>
          </w:p>
        </w:tc>
      </w:tr>
      <w:tr w:rsidR="009D21EB" w14:paraId="52B6073C" w14:textId="77777777" w:rsidTr="0049654A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927598" w14:textId="77777777" w:rsidR="009D21EB" w:rsidRDefault="009D21EB" w:rsidP="0049654A">
            <w:pPr>
              <w:rPr>
                <w:szCs w:val="36"/>
              </w:rPr>
            </w:pPr>
            <w:r>
              <w:t>(Фамилия, имя, отчество)</w:t>
            </w:r>
          </w:p>
        </w:tc>
      </w:tr>
      <w:tr w:rsidR="009D21EB" w14:paraId="3BB348CB" w14:textId="77777777" w:rsidTr="0049654A">
        <w:trPr>
          <w:trHeight w:val="440"/>
          <w:jc w:val="right"/>
        </w:trPr>
        <w:tc>
          <w:tcPr>
            <w:tcW w:w="5103" w:type="dxa"/>
            <w:hideMark/>
          </w:tcPr>
          <w:p w14:paraId="2C40596C" w14:textId="77777777" w:rsidR="009D21EB" w:rsidRDefault="009D21EB" w:rsidP="0049654A">
            <w:pPr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9D21EB" w14:paraId="5B2CF7D8" w14:textId="77777777" w:rsidTr="0049654A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FC754D" w14:textId="77777777" w:rsidR="009D21EB" w:rsidRDefault="009D21EB" w:rsidP="0049654A">
            <w:pPr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9D21EB" w14:paraId="420ED46A" w14:textId="77777777" w:rsidTr="0049654A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2CF062" w14:textId="77777777" w:rsidR="009D21EB" w:rsidRDefault="009D21EB" w:rsidP="0049654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4DF7C72A" w14:textId="77777777" w:rsidR="009D21EB" w:rsidRDefault="009D21EB" w:rsidP="009D21EB">
      <w:pPr>
        <w:rPr>
          <w:rFonts w:eastAsia="Times New Roman"/>
          <w:sz w:val="28"/>
        </w:rPr>
      </w:pPr>
    </w:p>
    <w:p w14:paraId="35A07C3C" w14:textId="77777777" w:rsidR="009D21EB" w:rsidRDefault="009D21EB" w:rsidP="009D21EB">
      <w:pPr>
        <w:spacing w:line="252" w:lineRule="auto"/>
      </w:pPr>
      <w:r>
        <w:br w:type="page"/>
      </w:r>
    </w:p>
    <w:p w14:paraId="68CAEBCD" w14:textId="77777777" w:rsidR="009D21EB" w:rsidRDefault="009D21EB" w:rsidP="009D21EB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Фано и Хаффмана.</w:t>
      </w:r>
    </w:p>
    <w:p w14:paraId="4BC507CA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60C8B4EF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0ED22BE3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2FEA6EFE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 xml:space="preserve">3) На основе заданного первичного алфавита и вероятностей появления символов этого алфавита получить в форме таблицы двоичный код Шеннона-Фано. </w:t>
      </w:r>
    </w:p>
    <w:p w14:paraId="4FB0E3B5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 xml:space="preserve">4) Определить эффективность кода, полученного по методу Шеннона-Фано. </w:t>
      </w:r>
    </w:p>
    <w:p w14:paraId="501C8400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7100C764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 xml:space="preserve">6) Сравнить эффективности методов Шеннона-Фано и Хаффмана. Сделать выводы о полученных результатах. </w:t>
      </w:r>
    </w:p>
    <w:p w14:paraId="45EE4DE6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622F5315" w14:textId="21B5B0A7" w:rsidR="009D21EB" w:rsidRDefault="009D21EB" w:rsidP="009D21EB">
      <w:pPr>
        <w:jc w:val="center"/>
      </w:pPr>
      <w:r>
        <w:t>Вариант 1</w:t>
      </w:r>
      <w:r>
        <w:t>4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19"/>
        <w:gridCol w:w="670"/>
        <w:gridCol w:w="806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9D21EB" w14:paraId="3F0BEF18" w14:textId="77777777" w:rsidTr="0049654A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475C" w14:textId="77777777" w:rsidR="009D21EB" w:rsidRDefault="009D21EB" w:rsidP="0049654A">
            <w:r>
              <w:t>Вар.</w:t>
            </w:r>
          </w:p>
        </w:tc>
        <w:tc>
          <w:tcPr>
            <w:tcW w:w="9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827E" w14:textId="77777777" w:rsidR="009D21EB" w:rsidRDefault="009D21EB" w:rsidP="0049654A"/>
        </w:tc>
      </w:tr>
      <w:tr w:rsidR="009D21EB" w14:paraId="34381EF0" w14:textId="77777777" w:rsidTr="0049654A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44F5" w14:textId="77777777" w:rsidR="009D21EB" w:rsidRDefault="009D21EB" w:rsidP="0049654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51A9" w14:textId="77777777" w:rsidR="009D21EB" w:rsidRDefault="009D21EB" w:rsidP="0049654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6E07" w14:textId="7777777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CDC6" w14:textId="7777777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FD7F" w14:textId="7777777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BF6F" w14:textId="7777777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E68" w14:textId="7777777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CA00" w14:textId="7777777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4343" w14:textId="7777777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0BFA" w14:textId="7777777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36DC" w14:textId="7777777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62DF" w14:textId="7777777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F3C2" w14:textId="7777777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9D21EB" w14:paraId="18A6A927" w14:textId="77777777" w:rsidTr="0049654A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9F46" w14:textId="7FD6F29F" w:rsidR="009D21EB" w:rsidRDefault="009D21EB" w:rsidP="0049654A">
            <w:r>
              <w:t>1</w:t>
            </w:r>
            <w:r>
              <w:t>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2237" w14:textId="2F93D6D6" w:rsidR="009D21EB" w:rsidRPr="009D21EB" w:rsidRDefault="009D21EB" w:rsidP="0049654A">
            <w:r>
              <w:rPr>
                <w:lang w:val="en-US"/>
              </w:rPr>
              <w:t>0.</w:t>
            </w:r>
            <w:r>
              <w:t>14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4D07" w14:textId="6AD22758" w:rsidR="009D21EB" w:rsidRPr="009D21EB" w:rsidRDefault="009D21EB" w:rsidP="0049654A">
            <w:r>
              <w:rPr>
                <w:lang w:val="en-US"/>
              </w:rPr>
              <w:t>0.</w:t>
            </w:r>
            <w:r>
              <w:t>04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F675" w14:textId="7DF5F448" w:rsidR="009D21EB" w:rsidRPr="009D21EB" w:rsidRDefault="009D21EB" w:rsidP="0049654A">
            <w:r>
              <w:rPr>
                <w:lang w:val="en-US"/>
              </w:rPr>
              <w:t>0.</w:t>
            </w:r>
            <w:r>
              <w:t>07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DC72" w14:textId="39F848AD" w:rsidR="009D21EB" w:rsidRPr="009D21EB" w:rsidRDefault="009D21EB" w:rsidP="0049654A">
            <w:r>
              <w:rPr>
                <w:lang w:val="en-US"/>
              </w:rPr>
              <w:t>0.</w:t>
            </w:r>
            <w:r>
              <w:t>15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B14B" w14:textId="4F6414C3" w:rsidR="009D21EB" w:rsidRPr="009D21EB" w:rsidRDefault="009D21EB" w:rsidP="0049654A">
            <w:r>
              <w:rPr>
                <w:lang w:val="en-US"/>
              </w:rPr>
              <w:t>0.</w:t>
            </w:r>
            <w:r>
              <w:t>02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66B5" w14:textId="1AEAF139" w:rsidR="009D21EB" w:rsidRPr="009D21EB" w:rsidRDefault="009D21EB" w:rsidP="0049654A"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189A" w14:textId="6C947136" w:rsidR="009D21EB" w:rsidRPr="009D21EB" w:rsidRDefault="009D21EB" w:rsidP="0049654A">
            <w:r>
              <w:rPr>
                <w:lang w:val="en-US"/>
              </w:rPr>
              <w:t>0.</w:t>
            </w:r>
            <w:r>
              <w:t>03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A689" w14:textId="6D9273D0" w:rsidR="009D21EB" w:rsidRPr="009D21EB" w:rsidRDefault="009D21EB" w:rsidP="0049654A">
            <w:r>
              <w:rPr>
                <w:lang w:val="en-US"/>
              </w:rPr>
              <w:t>0.</w:t>
            </w:r>
            <w:r>
              <w:t>10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A066" w14:textId="6883B57E" w:rsidR="009D21EB" w:rsidRPr="009D21EB" w:rsidRDefault="009D21EB" w:rsidP="0049654A">
            <w:r>
              <w:rPr>
                <w:lang w:val="en-US"/>
              </w:rPr>
              <w:t>0.</w:t>
            </w:r>
            <w:r>
              <w:t>12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3F9A" w14:textId="2871AB05" w:rsidR="009D21EB" w:rsidRPr="009D21EB" w:rsidRDefault="009D21EB" w:rsidP="0049654A">
            <w:r>
              <w:rPr>
                <w:lang w:val="en-US"/>
              </w:rPr>
              <w:t>0.</w:t>
            </w:r>
            <w:r>
              <w:t>09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A28E" w14:textId="76F8952F" w:rsidR="009D21EB" w:rsidRPr="009D21EB" w:rsidRDefault="009D21EB" w:rsidP="0049654A">
            <w:r>
              <w:rPr>
                <w:lang w:val="en-US"/>
              </w:rPr>
              <w:t>0.</w:t>
            </w:r>
            <w:r>
              <w:t>11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F07D" w14:textId="09D74C8A" w:rsidR="009D21EB" w:rsidRDefault="009D21EB" w:rsidP="0049654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05</w:t>
            </w:r>
            <w:r>
              <w:rPr>
                <w:lang w:val="en-US"/>
              </w:rPr>
              <w:t xml:space="preserve"> </w:t>
            </w:r>
          </w:p>
        </w:tc>
      </w:tr>
    </w:tbl>
    <w:p w14:paraId="4CB40A6B" w14:textId="77777777" w:rsidR="009D21EB" w:rsidRDefault="009D21EB" w:rsidP="009D21EB">
      <w:pPr>
        <w:pStyle w:val="2"/>
      </w:pPr>
      <w:r>
        <w:t>Ход работы:</w:t>
      </w:r>
    </w:p>
    <w:p w14:paraId="32008F20" w14:textId="77777777" w:rsidR="009D21EB" w:rsidRDefault="009D21EB" w:rsidP="009D21EB">
      <w:pPr>
        <w:pStyle w:val="3"/>
      </w:pPr>
      <w:r>
        <w:t>Задание 3</w:t>
      </w:r>
    </w:p>
    <w:p w14:paraId="5A7F99D0" w14:textId="77777777" w:rsidR="009D21EB" w:rsidRDefault="009D21EB" w:rsidP="009D21EB">
      <w:r>
        <w:t xml:space="preserve">Для двоичного кода метод Шеннона-Фано сводится к следующему: </w:t>
      </w:r>
    </w:p>
    <w:p w14:paraId="6C3C9C92" w14:textId="77777777" w:rsidR="009D21EB" w:rsidRDefault="009D21EB" w:rsidP="009D21EB">
      <w:r>
        <w:t xml:space="preserve">1) Буквы алфавита располагаются в порядке убывания вероятностей. </w:t>
      </w:r>
    </w:p>
    <w:p w14:paraId="6C4F8F56" w14:textId="77777777" w:rsidR="009D21EB" w:rsidRDefault="009D21EB" w:rsidP="009D21EB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433AD1A6" w14:textId="77777777" w:rsidR="009D21EB" w:rsidRDefault="009D21EB" w:rsidP="009D21EB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4289AD70" w14:textId="77777777" w:rsidR="009D21EB" w:rsidRDefault="009D21EB" w:rsidP="009D21EB">
      <w:r>
        <w:t>4) Процесс повторяется до тех пор, пока в каждой подгруппе не останется по одной букве.</w:t>
      </w:r>
    </w:p>
    <w:p w14:paraId="36CF7D40" w14:textId="77777777" w:rsidR="009D21EB" w:rsidRDefault="009D21EB" w:rsidP="009D21EB">
      <w:r>
        <w:t xml:space="preserve">Результат выполнения алгоритма на заданном первичном алфавите представлены в таблице 1. </w:t>
      </w:r>
    </w:p>
    <w:p w14:paraId="5104D8BD" w14:textId="77777777" w:rsidR="009D21EB" w:rsidRDefault="009D21EB" w:rsidP="009D21EB"/>
    <w:p w14:paraId="41FBB85B" w14:textId="77777777" w:rsidR="009D21EB" w:rsidRDefault="009D21EB" w:rsidP="009D21EB"/>
    <w:p w14:paraId="70DC51E6" w14:textId="77777777" w:rsidR="009D21EB" w:rsidRDefault="009D21EB" w:rsidP="009D21EB"/>
    <w:p w14:paraId="4F3ED266" w14:textId="77777777" w:rsidR="009D21EB" w:rsidRDefault="009D21EB" w:rsidP="009D21EB"/>
    <w:p w14:paraId="381A77FC" w14:textId="77777777" w:rsidR="009D21EB" w:rsidRDefault="009D21EB" w:rsidP="009D21EB"/>
    <w:p w14:paraId="6A79CBB9" w14:textId="77777777" w:rsidR="009D21EB" w:rsidRDefault="009D21EB" w:rsidP="009D21EB"/>
    <w:p w14:paraId="5D89557E" w14:textId="77777777" w:rsidR="009D21EB" w:rsidRDefault="009D21EB" w:rsidP="009D21EB">
      <w:pPr>
        <w:pStyle w:val="a4"/>
        <w:keepNext/>
        <w:jc w:val="center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Шеннона-Фано</w:t>
      </w:r>
    </w:p>
    <w:tbl>
      <w:tblPr>
        <w:tblStyle w:val="a7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827"/>
        <w:gridCol w:w="1044"/>
        <w:gridCol w:w="1078"/>
        <w:gridCol w:w="1014"/>
        <w:gridCol w:w="1160"/>
        <w:gridCol w:w="1030"/>
        <w:gridCol w:w="1909"/>
      </w:tblGrid>
      <w:tr w:rsidR="009D21EB" w14:paraId="0E8F0993" w14:textId="77777777" w:rsidTr="0049654A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A214" w14:textId="77777777" w:rsidR="009D21EB" w:rsidRDefault="009D21EB" w:rsidP="0049654A"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DB44" w14:textId="77777777" w:rsidR="009D21EB" w:rsidRDefault="009D21EB" w:rsidP="0049654A"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F3D" w14:textId="77777777" w:rsidR="009D21EB" w:rsidRDefault="009D21EB" w:rsidP="0049654A"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B16A" w14:textId="77777777" w:rsidR="009D21EB" w:rsidRDefault="009D21EB" w:rsidP="0049654A">
            <w:r>
              <w:t>Кодовые слова</w:t>
            </w:r>
          </w:p>
        </w:tc>
      </w:tr>
      <w:tr w:rsidR="009D21EB" w14:paraId="5DA922B5" w14:textId="77777777" w:rsidTr="0049654A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0C9E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3D66C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E2F2" w14:textId="77777777" w:rsidR="009D21EB" w:rsidRDefault="009D21EB" w:rsidP="0049654A"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4577" w14:textId="77777777" w:rsidR="009D21EB" w:rsidRDefault="009D21EB" w:rsidP="0049654A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C11F" w14:textId="77777777" w:rsidR="009D21EB" w:rsidRDefault="009D21EB" w:rsidP="0049654A"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8267" w14:textId="77777777" w:rsidR="009D21EB" w:rsidRDefault="009D21EB" w:rsidP="0049654A"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6F79" w14:textId="77777777" w:rsidR="009D21EB" w:rsidRDefault="009D21EB" w:rsidP="0049654A"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A6ECB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9D21EB" w14:paraId="2F14AF53" w14:textId="77777777" w:rsidTr="0049654A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661A" w14:textId="4D92F71B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BFF3" w14:textId="77777777" w:rsidR="009D21EB" w:rsidRDefault="009D21EB" w:rsidP="0049654A">
            <w:r>
              <w:rPr>
                <w:lang w:val="en-US"/>
              </w:rPr>
              <w:t>0.15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9236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0 – 0,5</w:t>
            </w:r>
            <w:r>
              <w:rPr>
                <w:lang w:val="en-US"/>
              </w:rPr>
              <w:t>2</w:t>
            </w:r>
          </w:p>
          <w:p w14:paraId="639FFFA6" w14:textId="77777777" w:rsidR="009D21EB" w:rsidRDefault="009D21EB" w:rsidP="0049654A">
            <w:pPr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F81F0" w14:textId="77777777" w:rsidR="009D21EB" w:rsidRDefault="009D21EB" w:rsidP="0049654A">
            <w:pPr>
              <w:jc w:val="center"/>
            </w:pPr>
            <w:r>
              <w:t>0 – 0,29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869E" w14:textId="77777777" w:rsidR="009D21EB" w:rsidRDefault="009D21EB" w:rsidP="0049654A">
            <w:pPr>
              <w:jc w:val="center"/>
            </w:pPr>
            <w:r>
              <w:t>0 – 0,15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183E" w14:textId="77777777" w:rsidR="009D21EB" w:rsidRDefault="009D21EB" w:rsidP="0049654A">
            <w:pPr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BC8E1" w14:textId="77777777" w:rsidR="009D21EB" w:rsidRDefault="009D21EB" w:rsidP="0049654A">
            <w:pPr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4F16" w14:textId="77777777" w:rsidR="009D21EB" w:rsidRDefault="009D21EB" w:rsidP="0049654A">
            <w:r>
              <w:t>000</w:t>
            </w:r>
          </w:p>
        </w:tc>
      </w:tr>
      <w:tr w:rsidR="009D21EB" w14:paraId="6115B31D" w14:textId="77777777" w:rsidTr="0049654A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BCB2" w14:textId="1A1E9440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E5AE" w14:textId="77777777" w:rsidR="009D21EB" w:rsidRDefault="009D21EB" w:rsidP="0049654A">
            <w:r>
              <w:rPr>
                <w:lang w:val="en-US"/>
              </w:rPr>
              <w:t>0.14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54F6E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F552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413C6" w14:textId="77777777" w:rsidR="009D21EB" w:rsidRDefault="009D21EB" w:rsidP="0049654A">
            <w:pPr>
              <w:jc w:val="center"/>
            </w:pPr>
            <w:r>
              <w:t>1 – 0,14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74343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C1AE3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3D20" w14:textId="77777777" w:rsidR="009D21EB" w:rsidRDefault="009D21EB" w:rsidP="0049654A">
            <w:r>
              <w:t>001</w:t>
            </w:r>
          </w:p>
        </w:tc>
      </w:tr>
      <w:tr w:rsidR="009D21EB" w14:paraId="1F582321" w14:textId="77777777" w:rsidTr="0049654A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4C1C" w14:textId="43CE585F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937" w14:textId="77777777" w:rsidR="009D21EB" w:rsidRDefault="009D21EB" w:rsidP="0049654A">
            <w:r>
              <w:rPr>
                <w:lang w:val="en-US"/>
              </w:rPr>
              <w:t>0.12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E1EA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0AD2A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1 – 0,2</w:t>
            </w:r>
            <w:r>
              <w:rPr>
                <w:lang w:val="en-US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01853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1E97D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493C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6121" w14:textId="77777777" w:rsidR="009D21EB" w:rsidRDefault="009D21EB" w:rsidP="0049654A">
            <w:r>
              <w:t>010</w:t>
            </w:r>
          </w:p>
        </w:tc>
      </w:tr>
      <w:tr w:rsidR="009D21EB" w14:paraId="2D138DCD" w14:textId="77777777" w:rsidTr="0049654A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714C" w14:textId="0F17E9FD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2EF3" w14:textId="77777777" w:rsidR="009D21EB" w:rsidRDefault="009D21EB" w:rsidP="0049654A">
            <w:r>
              <w:rPr>
                <w:lang w:val="en-US"/>
              </w:rPr>
              <w:t>0.11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8FEE9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81A4C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8D95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1 – 0,1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5AE8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D3E96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E533" w14:textId="77777777" w:rsidR="009D21EB" w:rsidRDefault="009D21EB" w:rsidP="0049654A">
            <w:r>
              <w:t>011</w:t>
            </w:r>
          </w:p>
        </w:tc>
      </w:tr>
      <w:tr w:rsidR="009D21EB" w14:paraId="1DBEF098" w14:textId="77777777" w:rsidTr="0049654A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B4C2" w14:textId="56D9EA2C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54A9" w14:textId="77777777" w:rsidR="009D21EB" w:rsidRDefault="009D21EB" w:rsidP="0049654A">
            <w:r>
              <w:rPr>
                <w:lang w:val="en-US"/>
              </w:rPr>
              <w:t>0.10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BD99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1 – 0,4</w:t>
            </w:r>
            <w:r>
              <w:rPr>
                <w:lang w:val="en-US"/>
              </w:rPr>
              <w:t>8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C6722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0 – 0,2</w:t>
            </w:r>
            <w:r>
              <w:rPr>
                <w:lang w:val="en-US"/>
              </w:rPr>
              <w:t>7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D40F1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0 – 0,</w:t>
            </w:r>
            <w:r>
              <w:rPr>
                <w:lang w:val="en-US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433B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CF492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391E" w14:textId="77777777" w:rsidR="009D21EB" w:rsidRDefault="009D21EB" w:rsidP="0049654A">
            <w:r>
              <w:t>1000</w:t>
            </w:r>
          </w:p>
        </w:tc>
      </w:tr>
      <w:tr w:rsidR="009D21EB" w14:paraId="063BCE4A" w14:textId="77777777" w:rsidTr="0049654A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BB24" w14:textId="00F976D3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33F3" w14:textId="77777777" w:rsidR="009D21EB" w:rsidRDefault="009D21EB" w:rsidP="0049654A">
            <w:r>
              <w:rPr>
                <w:lang w:val="en-US"/>
              </w:rPr>
              <w:t>0.09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DC797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EF5A6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2BCA4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C987" w14:textId="77777777" w:rsidR="009D21EB" w:rsidRDefault="009D21EB" w:rsidP="0049654A">
            <w:pPr>
              <w:jc w:val="center"/>
            </w:pPr>
            <w:r>
              <w:t>1 – 0,09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13BE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F61" w14:textId="77777777" w:rsidR="009D21EB" w:rsidRDefault="009D21EB" w:rsidP="0049654A">
            <w:r>
              <w:t>1001</w:t>
            </w:r>
          </w:p>
        </w:tc>
      </w:tr>
      <w:tr w:rsidR="009D21EB" w14:paraId="6502AAFF" w14:textId="77777777" w:rsidTr="0049654A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9C63" w14:textId="08A0D02C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61F3" w14:textId="77777777" w:rsidR="009D21EB" w:rsidRDefault="009D21EB" w:rsidP="0049654A">
            <w:r>
              <w:rPr>
                <w:lang w:val="en-US"/>
              </w:rPr>
              <w:t>0.08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374E7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A2A6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A740" w14:textId="77777777" w:rsidR="009D21EB" w:rsidRDefault="009D21EB" w:rsidP="0049654A">
            <w:pPr>
              <w:jc w:val="center"/>
            </w:pPr>
            <w:r>
              <w:t>1 – 0,08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2023" w14:textId="77777777" w:rsidR="009D21EB" w:rsidRDefault="009D21EB" w:rsidP="0049654A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AA90C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EC07" w14:textId="77777777" w:rsidR="009D21EB" w:rsidRDefault="009D21EB" w:rsidP="0049654A">
            <w:r>
              <w:t>101</w:t>
            </w:r>
          </w:p>
        </w:tc>
      </w:tr>
      <w:tr w:rsidR="009D21EB" w14:paraId="42478912" w14:textId="77777777" w:rsidTr="0049654A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EC67" w14:textId="5661B4A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F73F" w14:textId="77777777" w:rsidR="009D21EB" w:rsidRDefault="009D21EB" w:rsidP="0049654A">
            <w:r>
              <w:rPr>
                <w:lang w:val="en-US"/>
              </w:rPr>
              <w:t>0.07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FED5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0E24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1 – 0,</w:t>
            </w:r>
            <w:r>
              <w:rPr>
                <w:lang w:val="en-US"/>
              </w:rPr>
              <w:t>21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4FFA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D593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0 – 0,0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6B9B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CEE1" w14:textId="77777777" w:rsidR="009D21EB" w:rsidRDefault="009D21EB" w:rsidP="0049654A">
            <w:r>
              <w:t>1100</w:t>
            </w:r>
          </w:p>
        </w:tc>
      </w:tr>
      <w:tr w:rsidR="009D21EB" w14:paraId="545B9C0B" w14:textId="77777777" w:rsidTr="0049654A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50C7" w14:textId="7C97F5C7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C8F2" w14:textId="77777777" w:rsidR="009D21EB" w:rsidRDefault="009D21EB" w:rsidP="0049654A">
            <w:r>
              <w:rPr>
                <w:lang w:val="en-US"/>
              </w:rPr>
              <w:t>0.05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6BFE8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18E0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00AF1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0708D" w14:textId="77777777" w:rsidR="009D21EB" w:rsidRDefault="009D21EB" w:rsidP="0049654A">
            <w:pPr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AC97B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61FA" w14:textId="77777777" w:rsidR="009D21EB" w:rsidRDefault="009D21EB" w:rsidP="0049654A">
            <w:r>
              <w:t>1101</w:t>
            </w:r>
          </w:p>
        </w:tc>
      </w:tr>
      <w:tr w:rsidR="009D21EB" w14:paraId="2E281946" w14:textId="77777777" w:rsidTr="0049654A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454F" w14:textId="696B7811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D671" w14:textId="77777777" w:rsidR="009D21EB" w:rsidRDefault="009D21EB" w:rsidP="0049654A"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098BA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CBB9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73BDE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8E50" w14:textId="77777777" w:rsidR="009D21EB" w:rsidRDefault="009D21EB" w:rsidP="0049654A">
            <w:pPr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064A9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79D2" w14:textId="77777777" w:rsidR="009D21EB" w:rsidRDefault="009D21EB" w:rsidP="0049654A">
            <w:r>
              <w:t>1110</w:t>
            </w:r>
          </w:p>
        </w:tc>
      </w:tr>
      <w:tr w:rsidR="009D21EB" w14:paraId="210B627B" w14:textId="77777777" w:rsidTr="0049654A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5DCF" w14:textId="5EDF4452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B4B3" w14:textId="77777777" w:rsidR="009D21EB" w:rsidRDefault="009D21EB" w:rsidP="0049654A">
            <w:r>
              <w:rPr>
                <w:lang w:val="en-US"/>
              </w:rPr>
              <w:t>0.03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2374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C63F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4611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8C939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C81BF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0 – 0,0</w:t>
            </w:r>
            <w:r>
              <w:rPr>
                <w:lang w:val="en-US"/>
              </w:rPr>
              <w:t>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67C2" w14:textId="77777777" w:rsidR="009D21EB" w:rsidRDefault="009D21EB" w:rsidP="0049654A">
            <w:r>
              <w:t>11110</w:t>
            </w:r>
          </w:p>
        </w:tc>
      </w:tr>
      <w:tr w:rsidR="009D21EB" w14:paraId="31A91210" w14:textId="77777777" w:rsidTr="0049654A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CD4" w14:textId="3F0155C1" w:rsidR="009D21EB" w:rsidRDefault="009D21EB" w:rsidP="0049654A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8A2F" w14:textId="77777777" w:rsidR="009D21EB" w:rsidRDefault="009D21EB" w:rsidP="0049654A">
            <w:r>
              <w:rPr>
                <w:lang w:val="en-US"/>
              </w:rPr>
              <w:t>0.02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E666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588CF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E380D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9362C" w14:textId="77777777" w:rsidR="009D21EB" w:rsidRDefault="009D21EB" w:rsidP="0049654A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FFB97" w14:textId="77777777" w:rsidR="009D21EB" w:rsidRDefault="009D21EB" w:rsidP="0049654A">
            <w:pPr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C63F" w14:textId="77777777" w:rsidR="009D21EB" w:rsidRDefault="009D21EB" w:rsidP="0049654A">
            <w:r>
              <w:t>11111</w:t>
            </w:r>
          </w:p>
        </w:tc>
      </w:tr>
    </w:tbl>
    <w:p w14:paraId="3E26CBFA" w14:textId="77777777" w:rsidR="009D21EB" w:rsidRDefault="009D21EB" w:rsidP="009D21EB">
      <w:pPr>
        <w:pStyle w:val="3"/>
        <w:ind w:firstLine="0"/>
      </w:pPr>
    </w:p>
    <w:p w14:paraId="716BF954" w14:textId="77777777" w:rsidR="009D21EB" w:rsidRDefault="009D21EB" w:rsidP="009D21EB">
      <w:pPr>
        <w:pStyle w:val="3"/>
      </w:pPr>
      <w:r>
        <w:t>Задание 4</w:t>
      </w:r>
    </w:p>
    <w:p w14:paraId="5648FE9B" w14:textId="77777777" w:rsidR="009D21EB" w:rsidRDefault="009D21EB" w:rsidP="009D21EB">
      <w:r>
        <w:t>Определим эффективность кода по методу Шеннона-Фано. Согласно формуле:</w:t>
      </w:r>
    </w:p>
    <w:p w14:paraId="495C5A26" w14:textId="77777777" w:rsidR="009D21EB" w:rsidRDefault="009D21EB" w:rsidP="009D21EB"/>
    <w:p w14:paraId="76FB3579" w14:textId="77777777" w:rsidR="009D21EB" w:rsidRDefault="009D21EB" w:rsidP="009D21EB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1E3F62B6" w14:textId="77777777" w:rsidR="009D21EB" w:rsidRDefault="009D21EB" w:rsidP="009D21EB">
      <w:pPr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=</w:t>
      </w:r>
      <w:r>
        <w:rPr>
          <w:rStyle w:val="mord"/>
        </w:rPr>
        <w:t>0.15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0.10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0.09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0.08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0.07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0.02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 = 3.45</w:t>
      </w:r>
      <w:r>
        <w:rPr>
          <w:rStyle w:val="mord"/>
        </w:rPr>
        <w:br/>
        <w:t xml:space="preserve"> </w:t>
      </w: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00BAAE6C" w14:textId="77777777" w:rsidR="009D21EB" w:rsidRDefault="009D21EB" w:rsidP="009D21EB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14C21198" w14:textId="77777777" w:rsidR="009D21EB" w:rsidRDefault="009D21EB" w:rsidP="009D21E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3.45</m:t>
              </m:r>
            </m:den>
          </m:f>
          <m:r>
            <w:rPr>
              <w:rFonts w:ascii="Cambria Math" w:hAnsi="Cambria Math"/>
            </w:rPr>
            <m:t>≈0.579</m:t>
          </m:r>
        </m:oMath>
      </m:oMathPara>
    </w:p>
    <w:p w14:paraId="7429BC13" w14:textId="77777777" w:rsidR="009D21EB" w:rsidRDefault="009D21EB" w:rsidP="009D21EB">
      <w:pPr>
        <w:rPr>
          <w:rFonts w:eastAsiaTheme="minorEastAsia"/>
        </w:rPr>
      </w:pPr>
    </w:p>
    <w:p w14:paraId="002111AA" w14:textId="77777777" w:rsidR="009D21EB" w:rsidRDefault="009D21EB" w:rsidP="009D21EB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0FAF6015" w14:textId="77777777" w:rsidR="009D21EB" w:rsidRDefault="009D21EB" w:rsidP="009D21EB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5605B762" w14:textId="77777777" w:rsidR="009D21EB" w:rsidRDefault="009D21EB" w:rsidP="009D21EB">
      <w:pPr>
        <w:ind w:firstLine="708"/>
        <w:rPr>
          <w:rFonts w:eastAsia="Times New Roman"/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345903D3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55F47DCF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которой приписывается суммарная вероятность. </w:t>
      </w:r>
    </w:p>
    <w:p w14:paraId="1F8B44F8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3CE19E9C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368E8936" w14:textId="77777777" w:rsidR="009D21EB" w:rsidRDefault="009D21EB" w:rsidP="009D21EB">
      <w:pPr>
        <w:ind w:firstLine="708"/>
        <w:rPr>
          <w:szCs w:val="28"/>
        </w:rPr>
      </w:pPr>
      <w:r>
        <w:rPr>
          <w:szCs w:val="28"/>
        </w:rPr>
        <w:lastRenderedPageBreak/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15329B7C" w14:textId="77777777" w:rsidR="009D21EB" w:rsidRDefault="009D21EB" w:rsidP="009D21EB">
      <w:pPr>
        <w:pStyle w:val="a3"/>
      </w:pPr>
      <w:r>
        <w:rPr>
          <w:noProof/>
        </w:rPr>
        <w:drawing>
          <wp:inline distT="0" distB="0" distL="0" distR="0" wp14:anchorId="44F6EA44" wp14:editId="4F8601D4">
            <wp:extent cx="5940425" cy="4808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A6BB" w14:textId="77777777" w:rsidR="009D21EB" w:rsidRDefault="009D21EB" w:rsidP="009D21EB">
      <w:pPr>
        <w:keepNext/>
      </w:pPr>
    </w:p>
    <w:p w14:paraId="42A04719" w14:textId="77777777" w:rsidR="009D21EB" w:rsidRDefault="009D21EB" w:rsidP="009D21EB">
      <w:pPr>
        <w:pStyle w:val="a4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19D46AE4" w14:textId="77777777" w:rsidR="009D21EB" w:rsidRDefault="009D21EB" w:rsidP="009D21EB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05157A62" w14:textId="77777777" w:rsidR="009D21EB" w:rsidRDefault="009D21EB" w:rsidP="009D21EB">
      <w:pPr>
        <w:pStyle w:val="a4"/>
        <w:rPr>
          <w:rFonts w:eastAsiaTheme="minorEastAsia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9D21EB" w14:paraId="63EC14C9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B501" w14:textId="77777777" w:rsidR="009D21EB" w:rsidRDefault="009D21EB" w:rsidP="0049654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B211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13B0" w14:textId="77777777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9D21EB" w14:paraId="352766FF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58A7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059E" w14:textId="2A9AFB6A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371F" w14:textId="2E600F13" w:rsidR="009D21EB" w:rsidRDefault="00293194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  <w:tr w:rsidR="009D21EB" w14:paraId="0DB8ECE9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70A18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232A" w14:textId="54628E83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0A67" w14:textId="6728C16D" w:rsidR="009D21EB" w:rsidRDefault="00293194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11110</w:t>
            </w:r>
          </w:p>
        </w:tc>
      </w:tr>
      <w:tr w:rsidR="009D21EB" w14:paraId="06066FDA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51CF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1749" w14:textId="6D544A15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4859" w14:textId="5E5C344A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  <w:r w:rsidR="00293194">
              <w:rPr>
                <w:rFonts w:eastAsiaTheme="minorEastAsia"/>
              </w:rPr>
              <w:t>1</w:t>
            </w:r>
          </w:p>
        </w:tc>
      </w:tr>
      <w:tr w:rsidR="009D21EB" w14:paraId="0305D73A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B8CA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F8E0" w14:textId="56A40267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5489" w14:textId="6F9E8419" w:rsidR="009D21EB" w:rsidRDefault="00293194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</w:tr>
      <w:tr w:rsidR="009D21EB" w14:paraId="23D77882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E7C2D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955B" w14:textId="477761D3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87B9" w14:textId="4E3C7150" w:rsidR="009D21EB" w:rsidRDefault="00293194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111110</w:t>
            </w:r>
          </w:p>
        </w:tc>
      </w:tr>
      <w:tr w:rsidR="009D21EB" w14:paraId="12ADAEA2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E4D3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4514" w14:textId="7C18F97E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C3F" w14:textId="75257DAF" w:rsidR="009D21EB" w:rsidRDefault="00293194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1110</w:t>
            </w:r>
          </w:p>
        </w:tc>
      </w:tr>
      <w:tr w:rsidR="009D21EB" w14:paraId="16F98049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3174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F640" w14:textId="12B377B6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B730" w14:textId="10BE98A2" w:rsidR="009D21EB" w:rsidRDefault="00293194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111111</w:t>
            </w:r>
          </w:p>
        </w:tc>
      </w:tr>
      <w:tr w:rsidR="009D21EB" w14:paraId="49311203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2DCF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4E5E" w14:textId="0FB31D59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42D7" w14:textId="1EA71C11" w:rsidR="009D21EB" w:rsidRDefault="00293194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001</w:t>
            </w:r>
          </w:p>
        </w:tc>
      </w:tr>
      <w:tr w:rsidR="009D21EB" w14:paraId="5D5751E6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EA1B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1907" w14:textId="2A7B7478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E7E6" w14:textId="6FE4D7AA" w:rsidR="009D21EB" w:rsidRDefault="00293194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 w:rsidR="009D21EB">
              <w:rPr>
                <w:rFonts w:eastAsiaTheme="minorEastAsia"/>
              </w:rPr>
              <w:t>0</w:t>
            </w:r>
          </w:p>
        </w:tc>
      </w:tr>
      <w:tr w:rsidR="009D21EB" w14:paraId="134AB30F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BB3E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3FCC" w14:textId="229E3D21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BC5" w14:textId="1C895E36" w:rsidR="009D21EB" w:rsidRDefault="00293194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9D21EB" w14:paraId="471F97EC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0CA8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6A71" w14:textId="3EA48CF5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299E" w14:textId="1DFE7FAA" w:rsidR="009D21EB" w:rsidRDefault="00293194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  <w:tr w:rsidR="009D21EB" w14:paraId="43C32E26" w14:textId="77777777" w:rsidTr="004965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1D84" w14:textId="77777777" w:rsidR="009D21EB" w:rsidRDefault="009D21EB" w:rsidP="004965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1031" w14:textId="6E1393C8" w:rsidR="009D21EB" w:rsidRDefault="009D21EB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293194">
              <w:rPr>
                <w:rFonts w:eastAsiaTheme="minorEastAsia"/>
              </w:rPr>
              <w:t>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0D55" w14:textId="69CF72A2" w:rsidR="009D21EB" w:rsidRDefault="00293194" w:rsidP="004965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0110</w:t>
            </w:r>
          </w:p>
        </w:tc>
      </w:tr>
    </w:tbl>
    <w:p w14:paraId="31CE5174" w14:textId="01E32DC7" w:rsidR="009D21EB" w:rsidRDefault="009D21EB" w:rsidP="009D21EB">
      <w:pPr>
        <w:ind w:firstLine="708"/>
        <w:rPr>
          <w:rFonts w:eastAsia="Times New Roman"/>
          <w:sz w:val="28"/>
        </w:rPr>
      </w:pPr>
      <w:bookmarkStart w:id="0" w:name="_GoBack"/>
      <w:bookmarkEnd w:id="0"/>
      <w:r>
        <w:t>Определим эффективность кода, созданного на основе заданного алфавита методом Хаффмана:</w:t>
      </w:r>
    </w:p>
    <w:p w14:paraId="5317AD53" w14:textId="77777777" w:rsidR="009D21EB" w:rsidRDefault="009D21EB" w:rsidP="009D21EB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=0,11*3+0,05*4+0,09*3+0,10*3+0,12*3+0,03*6+0,02*6+0,08*4+0,15*3+0,07*4+0,14*3+0,04*5=0,33+0,20+0,27+0,30+0,36+0,18+0,12+0,32+0,45+0,28+0,42+0,20=3,43</m:t>
        </m:r>
      </m:oMath>
      <w:r>
        <w:rPr>
          <w:rFonts w:eastAsiaTheme="minorEastAsia"/>
        </w:rPr>
        <w:t xml:space="preserve"> .</w:t>
      </w:r>
    </w:p>
    <w:p w14:paraId="4E612F5B" w14:textId="77777777" w:rsidR="009D21EB" w:rsidRDefault="009D21EB" w:rsidP="009D21EB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0162869C" w14:textId="77777777" w:rsidR="009D21EB" w:rsidRDefault="009D21EB" w:rsidP="009D21EB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3,43</m:t>
              </m:r>
            </m:den>
          </m:f>
          <m:r>
            <w:rPr>
              <w:rFonts w:ascii="Cambria Math" w:eastAsiaTheme="minorEastAsia" w:hAnsi="Cambria Math"/>
            </w:rPr>
            <m:t>≈0,583&gt;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3BD2CC43" w14:textId="77777777" w:rsidR="009D21EB" w:rsidRDefault="009D21EB" w:rsidP="009D21EB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20F30C05" w14:textId="77777777" w:rsidR="009D21EB" w:rsidRDefault="009D21EB" w:rsidP="009D21EB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Фано и Хафмана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Шеннона-Фано составила 0.579, а эффективность кода Хаффмана – 0.583. </w:t>
      </w:r>
    </w:p>
    <w:p w14:paraId="2720ED6A" w14:textId="77777777" w:rsidR="009D21EB" w:rsidRDefault="009D21EB" w:rsidP="009D21EB">
      <w:pPr>
        <w:rPr>
          <w:rFonts w:eastAsiaTheme="minorEastAsia"/>
        </w:rPr>
      </w:pPr>
    </w:p>
    <w:p w14:paraId="3540CDEE" w14:textId="77777777" w:rsidR="009D21EB" w:rsidRDefault="009D21EB" w:rsidP="009D21EB">
      <w:pPr>
        <w:rPr>
          <w:rFonts w:eastAsia="Times New Roman"/>
        </w:rPr>
      </w:pPr>
    </w:p>
    <w:p w14:paraId="1228F5CF" w14:textId="77777777" w:rsidR="009D21EB" w:rsidRDefault="009D21EB" w:rsidP="009D21EB"/>
    <w:p w14:paraId="486AD194" w14:textId="77777777" w:rsidR="009D21EB" w:rsidRDefault="009D21EB" w:rsidP="009D21EB"/>
    <w:p w14:paraId="549E5021" w14:textId="77777777" w:rsidR="002B19B9" w:rsidRPr="009D21EB" w:rsidRDefault="002B19B9" w:rsidP="009D21EB"/>
    <w:sectPr w:rsidR="002B19B9" w:rsidRPr="009D2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BF"/>
    <w:rsid w:val="00293194"/>
    <w:rsid w:val="002B19B9"/>
    <w:rsid w:val="007419BF"/>
    <w:rsid w:val="009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1321"/>
  <w15:chartTrackingRefBased/>
  <w15:docId w15:val="{E58486D2-CF8F-4266-A646-3FFCAF8A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21EB"/>
    <w:pPr>
      <w:keepNext/>
      <w:keepLines/>
      <w:spacing w:before="120" w:after="120" w:line="254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1EB"/>
    <w:pPr>
      <w:keepNext/>
      <w:keepLines/>
      <w:widowControl w:val="0"/>
      <w:autoSpaceDE w:val="0"/>
      <w:autoSpaceDN w:val="0"/>
      <w:spacing w:after="0" w:line="254" w:lineRule="auto"/>
      <w:ind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D21E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D21EB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9D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9D21EB"/>
    <w:pPr>
      <w:widowControl w:val="0"/>
      <w:autoSpaceDE w:val="0"/>
      <w:autoSpaceDN w:val="0"/>
      <w:spacing w:after="0" w:line="254" w:lineRule="auto"/>
      <w:ind w:firstLine="709"/>
      <w:jc w:val="right"/>
    </w:pPr>
    <w:rPr>
      <w:rFonts w:ascii="Times New Roman" w:eastAsia="Times New Roman" w:hAnsi="Times New Roman" w:cs="Times New Roman"/>
      <w:iCs/>
      <w:sz w:val="28"/>
      <w:szCs w:val="18"/>
    </w:rPr>
  </w:style>
  <w:style w:type="paragraph" w:styleId="a5">
    <w:name w:val="Body Text"/>
    <w:basedOn w:val="a"/>
    <w:link w:val="a6"/>
    <w:uiPriority w:val="1"/>
    <w:semiHidden/>
    <w:unhideWhenUsed/>
    <w:qFormat/>
    <w:rsid w:val="009D21EB"/>
    <w:pPr>
      <w:widowControl w:val="0"/>
      <w:autoSpaceDE w:val="0"/>
      <w:autoSpaceDN w:val="0"/>
      <w:spacing w:after="0" w:line="254" w:lineRule="auto"/>
      <w:ind w:left="113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9D21EB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9D21EB"/>
  </w:style>
  <w:style w:type="character" w:customStyle="1" w:styleId="mbin">
    <w:name w:val="mbin"/>
    <w:basedOn w:val="a0"/>
    <w:rsid w:val="009D21EB"/>
  </w:style>
  <w:style w:type="table" w:styleId="a7">
    <w:name w:val="Table Grid"/>
    <w:basedOn w:val="a1"/>
    <w:uiPriority w:val="39"/>
    <w:rsid w:val="009D21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2025-08-08T17:09:00Z</dcterms:created>
  <dcterms:modified xsi:type="dcterms:W3CDTF">2025-08-08T17:37:00Z</dcterms:modified>
</cp:coreProperties>
</file>