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32B6" w14:textId="77777777" w:rsidR="00203BDF" w:rsidRPr="002821B0" w:rsidRDefault="00203BDF" w:rsidP="00203BD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41A650" wp14:editId="7B960E0C">
            <wp:extent cx="762000" cy="82296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821B0">
        <w:rPr>
          <w:sz w:val="28"/>
          <w:szCs w:val="28"/>
        </w:rPr>
        <w:br/>
        <w:t>МИНИСТЕРСТВО НАУКИ И ВЫСШЕГО ОБРАЗОВАНИЯ РОССИЙСКОЙ ФЕДЕРАЦИИ</w:t>
      </w:r>
    </w:p>
    <w:p w14:paraId="2CB34BE8" w14:textId="77777777" w:rsidR="00203BDF" w:rsidRPr="002821B0" w:rsidRDefault="00203BDF" w:rsidP="00203BDF">
      <w:pPr>
        <w:spacing w:after="12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2821B0">
        <w:rPr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7573CA4F" w14:textId="77777777" w:rsidR="00203BDF" w:rsidRPr="002821B0" w:rsidRDefault="00203BDF" w:rsidP="00203BDF">
      <w:pPr>
        <w:spacing w:before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Факультет «Информатика и вычислительная техника»</w:t>
      </w:r>
    </w:p>
    <w:p w14:paraId="76254064" w14:textId="77777777" w:rsidR="00203BDF" w:rsidRPr="002821B0" w:rsidRDefault="00203BDF" w:rsidP="00203BDF">
      <w:pPr>
        <w:spacing w:before="240" w:after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Кафедра «Кибербезопасность информационных систем»</w:t>
      </w:r>
    </w:p>
    <w:p w14:paraId="0E243ABC" w14:textId="77777777" w:rsidR="00203BDF" w:rsidRPr="002821B0" w:rsidRDefault="00203BDF" w:rsidP="00203BDF">
      <w:pPr>
        <w:spacing w:before="240" w:line="360" w:lineRule="auto"/>
        <w:jc w:val="both"/>
        <w:rPr>
          <w:sz w:val="28"/>
          <w:szCs w:val="28"/>
        </w:rPr>
      </w:pPr>
      <w:r w:rsidRPr="002821B0">
        <w:rPr>
          <w:sz w:val="28"/>
          <w:szCs w:val="28"/>
        </w:rPr>
        <w:t xml:space="preserve"> </w:t>
      </w:r>
    </w:p>
    <w:p w14:paraId="1EEE0242" w14:textId="77777777" w:rsidR="00203BDF" w:rsidRPr="002821B0" w:rsidRDefault="00203BDF" w:rsidP="00203BDF">
      <w:pPr>
        <w:spacing w:before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ОТЧЁТ</w:t>
      </w:r>
    </w:p>
    <w:p w14:paraId="2BD96E27" w14:textId="18EAA0ED" w:rsidR="00203BDF" w:rsidRPr="002821B0" w:rsidRDefault="00203BDF" w:rsidP="00203BDF">
      <w:pPr>
        <w:spacing w:before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 xml:space="preserve">Лабораторная работа № </w:t>
      </w:r>
      <w:r>
        <w:rPr>
          <w:sz w:val="28"/>
          <w:szCs w:val="28"/>
        </w:rPr>
        <w:t>4</w:t>
      </w:r>
    </w:p>
    <w:p w14:paraId="4F638F48" w14:textId="77777777" w:rsidR="00203BDF" w:rsidRPr="002821B0" w:rsidRDefault="00203BDF" w:rsidP="00203BDF">
      <w:pPr>
        <w:spacing w:before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397C9114" w14:textId="77777777" w:rsidR="00203BDF" w:rsidRPr="002821B0" w:rsidRDefault="00203BDF" w:rsidP="00203BDF">
      <w:pPr>
        <w:spacing w:before="240" w:line="360" w:lineRule="auto"/>
        <w:jc w:val="both"/>
        <w:rPr>
          <w:sz w:val="28"/>
          <w:szCs w:val="28"/>
        </w:rPr>
      </w:pPr>
      <w:r w:rsidRPr="002821B0">
        <w:rPr>
          <w:sz w:val="28"/>
          <w:szCs w:val="28"/>
        </w:rPr>
        <w:t xml:space="preserve"> </w:t>
      </w:r>
    </w:p>
    <w:p w14:paraId="7AD67086" w14:textId="77777777" w:rsidR="00203BDF" w:rsidRPr="002821B0" w:rsidRDefault="00203BDF" w:rsidP="00203BDF">
      <w:pPr>
        <w:spacing w:before="240" w:line="360" w:lineRule="auto"/>
        <w:jc w:val="both"/>
        <w:rPr>
          <w:sz w:val="28"/>
          <w:szCs w:val="28"/>
        </w:rPr>
      </w:pPr>
    </w:p>
    <w:p w14:paraId="0FA7B0BB" w14:textId="77777777" w:rsidR="00203BDF" w:rsidRPr="002821B0" w:rsidRDefault="00203BDF" w:rsidP="00203BDF">
      <w:pPr>
        <w:spacing w:line="360" w:lineRule="auto"/>
        <w:ind w:firstLine="709"/>
        <w:jc w:val="right"/>
        <w:rPr>
          <w:sz w:val="28"/>
          <w:szCs w:val="28"/>
        </w:rPr>
      </w:pPr>
      <w:r w:rsidRPr="002821B0">
        <w:rPr>
          <w:sz w:val="28"/>
          <w:szCs w:val="28"/>
        </w:rPr>
        <w:t>Выполнил: студент группы ВКБ51</w:t>
      </w:r>
    </w:p>
    <w:p w14:paraId="2F33A690" w14:textId="77777777" w:rsidR="00203BDF" w:rsidRPr="002821B0" w:rsidRDefault="00203BDF" w:rsidP="00203BDF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Приходько М.А.</w:t>
      </w:r>
    </w:p>
    <w:p w14:paraId="6B89B7BA" w14:textId="77777777" w:rsidR="00203BDF" w:rsidRPr="002821B0" w:rsidRDefault="00203BDF" w:rsidP="00203BDF">
      <w:pPr>
        <w:spacing w:line="360" w:lineRule="auto"/>
        <w:ind w:firstLine="709"/>
        <w:jc w:val="right"/>
        <w:rPr>
          <w:sz w:val="28"/>
          <w:szCs w:val="28"/>
        </w:rPr>
      </w:pPr>
      <w:r w:rsidRPr="002821B0">
        <w:rPr>
          <w:sz w:val="28"/>
          <w:szCs w:val="28"/>
        </w:rPr>
        <w:t>Проверили:</w:t>
      </w:r>
    </w:p>
    <w:p w14:paraId="1D5A5D79" w14:textId="77777777" w:rsidR="00203BDF" w:rsidRPr="002821B0" w:rsidRDefault="00203BDF" w:rsidP="00203BDF">
      <w:pPr>
        <w:spacing w:line="360" w:lineRule="auto"/>
        <w:ind w:firstLine="709"/>
        <w:jc w:val="right"/>
        <w:rPr>
          <w:sz w:val="28"/>
          <w:szCs w:val="28"/>
        </w:rPr>
      </w:pPr>
      <w:proofErr w:type="spellStart"/>
      <w:r w:rsidRPr="002821B0">
        <w:rPr>
          <w:sz w:val="28"/>
          <w:szCs w:val="28"/>
        </w:rPr>
        <w:t>Сафарьян</w:t>
      </w:r>
      <w:proofErr w:type="spellEnd"/>
      <w:r w:rsidRPr="002821B0">
        <w:rPr>
          <w:sz w:val="28"/>
          <w:szCs w:val="28"/>
        </w:rPr>
        <w:t xml:space="preserve"> О. А. </w:t>
      </w:r>
    </w:p>
    <w:p w14:paraId="2EC0AB06" w14:textId="77777777" w:rsidR="00203BDF" w:rsidRPr="002821B0" w:rsidRDefault="00203BDF" w:rsidP="00203BDF">
      <w:pPr>
        <w:spacing w:before="240"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 xml:space="preserve">  </w:t>
      </w:r>
    </w:p>
    <w:p w14:paraId="306DC445" w14:textId="77777777" w:rsidR="00203BDF" w:rsidRPr="002821B0" w:rsidRDefault="00203BDF" w:rsidP="00203BDF">
      <w:pPr>
        <w:spacing w:line="360" w:lineRule="auto"/>
        <w:jc w:val="center"/>
        <w:rPr>
          <w:sz w:val="28"/>
          <w:szCs w:val="28"/>
        </w:rPr>
      </w:pPr>
    </w:p>
    <w:p w14:paraId="7E0F62A7" w14:textId="77777777" w:rsidR="00203BDF" w:rsidRPr="002821B0" w:rsidRDefault="00203BDF" w:rsidP="00203BDF">
      <w:pPr>
        <w:spacing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 xml:space="preserve">г. </w:t>
      </w:r>
      <w:proofErr w:type="spellStart"/>
      <w:r w:rsidRPr="002821B0">
        <w:rPr>
          <w:sz w:val="28"/>
          <w:szCs w:val="28"/>
        </w:rPr>
        <w:t>Ростов</w:t>
      </w:r>
      <w:proofErr w:type="spellEnd"/>
      <w:r w:rsidRPr="002821B0">
        <w:rPr>
          <w:sz w:val="28"/>
          <w:szCs w:val="28"/>
        </w:rPr>
        <w:t>-на-Дону</w:t>
      </w:r>
    </w:p>
    <w:p w14:paraId="6F951E91" w14:textId="3349AEDE" w:rsidR="00203BDF" w:rsidRPr="00203BDF" w:rsidRDefault="00203BDF" w:rsidP="00203BDF">
      <w:pPr>
        <w:spacing w:line="360" w:lineRule="auto"/>
        <w:jc w:val="center"/>
        <w:rPr>
          <w:sz w:val="28"/>
          <w:szCs w:val="28"/>
        </w:rPr>
      </w:pPr>
      <w:r w:rsidRPr="002821B0">
        <w:rPr>
          <w:sz w:val="28"/>
          <w:szCs w:val="28"/>
        </w:rPr>
        <w:t>2025 г.</w:t>
      </w:r>
    </w:p>
    <w:p w14:paraId="3A69448A" w14:textId="46C28FF2" w:rsidR="009D1A7B" w:rsidRPr="008D44FF" w:rsidRDefault="009D1A7B" w:rsidP="009D1A7B">
      <w:pPr>
        <w:spacing w:line="259" w:lineRule="auto"/>
        <w:ind w:firstLine="709"/>
        <w:jc w:val="center"/>
        <w:rPr>
          <w:b/>
          <w:bCs/>
          <w:sz w:val="28"/>
          <w:szCs w:val="28"/>
        </w:rPr>
      </w:pPr>
      <w:r w:rsidRPr="008D44FF">
        <w:rPr>
          <w:b/>
          <w:bCs/>
          <w:sz w:val="28"/>
          <w:szCs w:val="28"/>
        </w:rPr>
        <w:lastRenderedPageBreak/>
        <w:t>Лабораторная работа №4</w:t>
      </w:r>
    </w:p>
    <w:p w14:paraId="45192D11" w14:textId="3B57781F" w:rsidR="009D1A7B" w:rsidRDefault="009D1A7B" w:rsidP="009D1A7B">
      <w:pPr>
        <w:pStyle w:val="ac"/>
        <w:jc w:val="center"/>
        <w:rPr>
          <w:b/>
          <w:bCs/>
          <w:sz w:val="28"/>
          <w:szCs w:val="28"/>
        </w:rPr>
      </w:pPr>
      <w:r w:rsidRPr="009D1A7B">
        <w:rPr>
          <w:b/>
          <w:bCs/>
          <w:sz w:val="28"/>
          <w:szCs w:val="28"/>
        </w:rPr>
        <w:t>ЗАЩИТА ЭЛЕКТРОННЫХ ДОКУМЕНТОВ</w:t>
      </w:r>
      <w:r>
        <w:rPr>
          <w:b/>
          <w:bCs/>
          <w:sz w:val="28"/>
          <w:szCs w:val="28"/>
        </w:rPr>
        <w:t xml:space="preserve"> </w:t>
      </w:r>
      <w:r w:rsidRPr="009D1A7B">
        <w:rPr>
          <w:b/>
          <w:bCs/>
          <w:sz w:val="28"/>
          <w:szCs w:val="28"/>
        </w:rPr>
        <w:t>С ИСПОЛЬЗОВАНИЕМ ЦИФРОВЫХ ВОДЯНЫХ ЗНАКОВ</w:t>
      </w:r>
    </w:p>
    <w:p w14:paraId="57FDE2A0" w14:textId="0553DACB" w:rsidR="009D1A7B" w:rsidRPr="009D1A7B" w:rsidRDefault="009D1A7B" w:rsidP="009D1A7B">
      <w:pPr>
        <w:pStyle w:val="ac"/>
        <w:ind w:firstLine="709"/>
        <w:jc w:val="both"/>
        <w:rPr>
          <w:sz w:val="28"/>
          <w:szCs w:val="28"/>
        </w:rPr>
      </w:pPr>
      <w:r w:rsidRPr="009D1A7B">
        <w:rPr>
          <w:sz w:val="28"/>
          <w:szCs w:val="28"/>
        </w:rPr>
        <w:t>Цель лабораторной работы — ознакомиться с методами защиты электронных документов с использованием цифровых водяных знаков (ЦВЗ), изучить принципы встраивания и извлечения скрытой метки в графические файлы формата BMP с применением программ watermark_1.05 и watermark_2.02, а также оценить робастность (устойчивость) внедрённого водяного знака к различным преобразованиям изображения</w:t>
      </w:r>
      <w:r>
        <w:t>.</w:t>
      </w:r>
    </w:p>
    <w:p w14:paraId="41640432" w14:textId="787AB26E" w:rsidR="009D1A7B" w:rsidRDefault="009D1A7B" w:rsidP="009D1A7B">
      <w:pPr>
        <w:spacing w:line="259" w:lineRule="auto"/>
        <w:ind w:firstLine="709"/>
        <w:jc w:val="both"/>
        <w:rPr>
          <w:b/>
          <w:bCs/>
          <w:sz w:val="28"/>
          <w:szCs w:val="28"/>
        </w:rPr>
      </w:pPr>
      <w:r w:rsidRPr="009D1A7B">
        <w:rPr>
          <w:b/>
          <w:bCs/>
          <w:sz w:val="28"/>
          <w:szCs w:val="28"/>
        </w:rPr>
        <w:t>2. Краткие теоретические сведения</w:t>
      </w:r>
    </w:p>
    <w:p w14:paraId="38CABB20" w14:textId="77777777" w:rsidR="009D1A7B" w:rsidRDefault="009D1A7B" w:rsidP="009D1A7B">
      <w:pPr>
        <w:spacing w:line="259" w:lineRule="auto"/>
        <w:ind w:firstLine="709"/>
        <w:jc w:val="both"/>
        <w:rPr>
          <w:sz w:val="28"/>
          <w:szCs w:val="28"/>
        </w:rPr>
      </w:pPr>
    </w:p>
    <w:p w14:paraId="38156155" w14:textId="77777777" w:rsidR="009D1A7B" w:rsidRP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 w:rsidRPr="009D1A7B">
        <w:rPr>
          <w:sz w:val="28"/>
          <w:szCs w:val="28"/>
        </w:rPr>
        <w:t xml:space="preserve">Цифровой водяной знак (ЦВЗ) — это скрытая информация (код, идентификатор, текстовая строка, URL, </w:t>
      </w:r>
      <w:proofErr w:type="spellStart"/>
      <w:r w:rsidRPr="009D1A7B">
        <w:rPr>
          <w:sz w:val="28"/>
          <w:szCs w:val="28"/>
        </w:rPr>
        <w:t>e-mail</w:t>
      </w:r>
      <w:proofErr w:type="spellEnd"/>
      <w:r w:rsidRPr="009D1A7B">
        <w:rPr>
          <w:sz w:val="28"/>
          <w:szCs w:val="28"/>
        </w:rPr>
        <w:t xml:space="preserve"> и т.п.), встроенная в электронный документ таким образом, что она:</w:t>
      </w:r>
    </w:p>
    <w:p w14:paraId="2743BD64" w14:textId="77777777" w:rsidR="009D1A7B" w:rsidRPr="009D1A7B" w:rsidRDefault="009D1A7B" w:rsidP="009D1A7B">
      <w:pPr>
        <w:pStyle w:val="ac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259" w:lineRule="auto"/>
        <w:ind w:left="0" w:firstLine="709"/>
        <w:jc w:val="both"/>
        <w:rPr>
          <w:sz w:val="28"/>
          <w:szCs w:val="28"/>
        </w:rPr>
      </w:pPr>
      <w:r w:rsidRPr="009D1A7B">
        <w:rPr>
          <w:rStyle w:val="ad"/>
          <w:rFonts w:eastAsiaTheme="majorEastAsia"/>
          <w:sz w:val="28"/>
          <w:szCs w:val="28"/>
        </w:rPr>
        <w:t>невидима визуально</w:t>
      </w:r>
      <w:r w:rsidRPr="009D1A7B">
        <w:rPr>
          <w:sz w:val="28"/>
          <w:szCs w:val="28"/>
        </w:rPr>
        <w:t>, но может быть обнаружена программой;</w:t>
      </w:r>
    </w:p>
    <w:p w14:paraId="6CC5720D" w14:textId="77777777" w:rsidR="009D1A7B" w:rsidRPr="009D1A7B" w:rsidRDefault="009D1A7B" w:rsidP="009D1A7B">
      <w:pPr>
        <w:pStyle w:val="ac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259" w:lineRule="auto"/>
        <w:ind w:left="0" w:firstLine="709"/>
        <w:jc w:val="both"/>
        <w:rPr>
          <w:sz w:val="28"/>
          <w:szCs w:val="28"/>
        </w:rPr>
      </w:pPr>
      <w:r w:rsidRPr="009D1A7B">
        <w:rPr>
          <w:rStyle w:val="ad"/>
          <w:rFonts w:eastAsiaTheme="majorEastAsia"/>
          <w:sz w:val="28"/>
          <w:szCs w:val="28"/>
        </w:rPr>
        <w:t>привязана к самому изображению</w:t>
      </w:r>
      <w:r w:rsidRPr="009D1A7B">
        <w:rPr>
          <w:sz w:val="28"/>
          <w:szCs w:val="28"/>
        </w:rPr>
        <w:t>, а не к его метаданным;</w:t>
      </w:r>
    </w:p>
    <w:p w14:paraId="6DB55CEC" w14:textId="77777777" w:rsidR="009D1A7B" w:rsidRPr="009D1A7B" w:rsidRDefault="009D1A7B" w:rsidP="009D1A7B">
      <w:pPr>
        <w:pStyle w:val="ac"/>
        <w:numPr>
          <w:ilvl w:val="0"/>
          <w:numId w:val="1"/>
        </w:numPr>
        <w:tabs>
          <w:tab w:val="left" w:pos="1134"/>
        </w:tabs>
        <w:spacing w:before="0" w:beforeAutospacing="0" w:after="0" w:afterAutospacing="0" w:line="259" w:lineRule="auto"/>
        <w:ind w:left="0" w:firstLine="709"/>
        <w:jc w:val="both"/>
        <w:rPr>
          <w:sz w:val="28"/>
          <w:szCs w:val="28"/>
        </w:rPr>
      </w:pPr>
      <w:r w:rsidRPr="009D1A7B">
        <w:rPr>
          <w:sz w:val="28"/>
          <w:szCs w:val="28"/>
        </w:rPr>
        <w:t>может нести информацию о владельце, авторских правах или служить для проверки целостности документа.</w:t>
      </w:r>
    </w:p>
    <w:p w14:paraId="61BAC1D8" w14:textId="77777777" w:rsid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i/>
          <w:iCs/>
          <w:sz w:val="28"/>
          <w:szCs w:val="28"/>
        </w:rPr>
      </w:pPr>
      <w:r w:rsidRPr="009D1A7B">
        <w:rPr>
          <w:sz w:val="28"/>
          <w:szCs w:val="28"/>
        </w:rPr>
        <w:t xml:space="preserve">Главная идея ЦВЗ: </w:t>
      </w:r>
      <w:r w:rsidRPr="009D1A7B">
        <w:rPr>
          <w:rStyle w:val="ae"/>
          <w:rFonts w:eastAsiaTheme="majorEastAsia"/>
          <w:i w:val="0"/>
          <w:iCs w:val="0"/>
          <w:sz w:val="28"/>
          <w:szCs w:val="28"/>
        </w:rPr>
        <w:t>метка встраивается таким образом, что её невозможно удалить без искажения самого документа</w:t>
      </w:r>
      <w:r w:rsidRPr="009D1A7B">
        <w:rPr>
          <w:i/>
          <w:iCs/>
          <w:sz w:val="28"/>
          <w:szCs w:val="28"/>
        </w:rPr>
        <w:t>.</w:t>
      </w:r>
    </w:p>
    <w:p w14:paraId="53DD4B98" w14:textId="049F1258" w:rsid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 w:rsidRPr="009D1A7B">
        <w:rPr>
          <w:sz w:val="28"/>
          <w:szCs w:val="28"/>
        </w:rPr>
        <w:t>К цифровым водяным знакам предъявляются следующие требования: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3"/>
      </w:tblGrid>
      <w:tr w:rsidR="009D1A7B" w:rsidRPr="009D1A7B" w14:paraId="0B82D471" w14:textId="77777777" w:rsidTr="009D1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639C" w14:textId="77777777" w:rsidR="009D1A7B" w:rsidRPr="009D1A7B" w:rsidRDefault="009D1A7B" w:rsidP="009D1A7B">
            <w:pPr>
              <w:jc w:val="center"/>
              <w:rPr>
                <w:b/>
                <w:bCs/>
              </w:rPr>
            </w:pPr>
            <w:r w:rsidRPr="009D1A7B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734725D2" w14:textId="77777777" w:rsidR="009D1A7B" w:rsidRPr="009D1A7B" w:rsidRDefault="009D1A7B" w:rsidP="009D1A7B">
            <w:pPr>
              <w:jc w:val="center"/>
              <w:rPr>
                <w:b/>
                <w:bCs/>
              </w:rPr>
            </w:pPr>
            <w:r w:rsidRPr="009D1A7B">
              <w:rPr>
                <w:b/>
                <w:bCs/>
              </w:rPr>
              <w:t>Описание</w:t>
            </w:r>
          </w:p>
        </w:tc>
      </w:tr>
      <w:tr w:rsidR="009D1A7B" w:rsidRPr="009D1A7B" w14:paraId="123C3216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9CC9" w14:textId="77777777" w:rsidR="009D1A7B" w:rsidRPr="009D1A7B" w:rsidRDefault="009D1A7B" w:rsidP="009D1A7B">
            <w:r w:rsidRPr="009D1A7B">
              <w:rPr>
                <w:b/>
                <w:bCs/>
              </w:rPr>
              <w:t>Невидимость</w:t>
            </w:r>
          </w:p>
        </w:tc>
        <w:tc>
          <w:tcPr>
            <w:tcW w:w="0" w:type="auto"/>
            <w:vAlign w:val="center"/>
            <w:hideMark/>
          </w:tcPr>
          <w:p w14:paraId="25B7AB87" w14:textId="77777777" w:rsidR="009D1A7B" w:rsidRPr="009D1A7B" w:rsidRDefault="009D1A7B" w:rsidP="009D1A7B">
            <w:r w:rsidRPr="009D1A7B">
              <w:t>Встраивание не должно приводить к визуальному ухудшению изображения.</w:t>
            </w:r>
          </w:p>
        </w:tc>
      </w:tr>
      <w:tr w:rsidR="009D1A7B" w:rsidRPr="009D1A7B" w14:paraId="46014A26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39E1" w14:textId="77777777" w:rsidR="009D1A7B" w:rsidRPr="009D1A7B" w:rsidRDefault="009D1A7B" w:rsidP="009D1A7B">
            <w:r w:rsidRPr="009D1A7B">
              <w:rPr>
                <w:b/>
                <w:bCs/>
              </w:rPr>
              <w:t>Робастность (устойчивость)</w:t>
            </w:r>
          </w:p>
        </w:tc>
        <w:tc>
          <w:tcPr>
            <w:tcW w:w="0" w:type="auto"/>
            <w:vAlign w:val="center"/>
            <w:hideMark/>
          </w:tcPr>
          <w:p w14:paraId="626B35F1" w14:textId="77777777" w:rsidR="009D1A7B" w:rsidRPr="009D1A7B" w:rsidRDefault="009D1A7B" w:rsidP="009D1A7B">
            <w:r w:rsidRPr="009D1A7B">
              <w:t>ЦВЗ должен сохраняться при масштабировании, сжатии, обрезке и других преобразованиях.</w:t>
            </w:r>
          </w:p>
        </w:tc>
      </w:tr>
      <w:tr w:rsidR="009D1A7B" w:rsidRPr="009D1A7B" w14:paraId="6053B59B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675A" w14:textId="77777777" w:rsidR="009D1A7B" w:rsidRPr="009D1A7B" w:rsidRDefault="009D1A7B" w:rsidP="009D1A7B">
            <w:r w:rsidRPr="009D1A7B">
              <w:rPr>
                <w:b/>
                <w:bCs/>
              </w:rPr>
              <w:t>Стойкость к удалению и подмене</w:t>
            </w:r>
          </w:p>
        </w:tc>
        <w:tc>
          <w:tcPr>
            <w:tcW w:w="0" w:type="auto"/>
            <w:vAlign w:val="center"/>
            <w:hideMark/>
          </w:tcPr>
          <w:p w14:paraId="5137AF7A" w14:textId="77777777" w:rsidR="009D1A7B" w:rsidRPr="009D1A7B" w:rsidRDefault="009D1A7B" w:rsidP="009D1A7B">
            <w:r w:rsidRPr="009D1A7B">
              <w:t>ЦВЗ не должен легко удаляться или заменяться злоумышленником.</w:t>
            </w:r>
          </w:p>
        </w:tc>
      </w:tr>
      <w:tr w:rsidR="009D1A7B" w:rsidRPr="009D1A7B" w14:paraId="6DECAE9D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F6CB" w14:textId="77777777" w:rsidR="009D1A7B" w:rsidRPr="009D1A7B" w:rsidRDefault="009D1A7B" w:rsidP="009D1A7B">
            <w:r w:rsidRPr="009D1A7B">
              <w:rPr>
                <w:b/>
                <w:bCs/>
              </w:rPr>
              <w:t>Однозначность извлечения</w:t>
            </w:r>
          </w:p>
        </w:tc>
        <w:tc>
          <w:tcPr>
            <w:tcW w:w="0" w:type="auto"/>
            <w:vAlign w:val="center"/>
            <w:hideMark/>
          </w:tcPr>
          <w:p w14:paraId="508A8A69" w14:textId="77777777" w:rsidR="009D1A7B" w:rsidRPr="009D1A7B" w:rsidRDefault="009D1A7B" w:rsidP="009D1A7B">
            <w:r w:rsidRPr="009D1A7B">
              <w:t>Извлечённый ЦВЗ должен совпадать с исходным.</w:t>
            </w:r>
          </w:p>
        </w:tc>
      </w:tr>
      <w:tr w:rsidR="009D1A7B" w:rsidRPr="009D1A7B" w14:paraId="43FD6A0C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C063" w14:textId="77777777" w:rsidR="009D1A7B" w:rsidRPr="009D1A7B" w:rsidRDefault="009D1A7B" w:rsidP="009D1A7B">
            <w:r w:rsidRPr="009D1A7B">
              <w:rPr>
                <w:b/>
                <w:bCs/>
              </w:rPr>
              <w:t>Минимальное влияние на размер файла</w:t>
            </w:r>
          </w:p>
        </w:tc>
        <w:tc>
          <w:tcPr>
            <w:tcW w:w="0" w:type="auto"/>
            <w:vAlign w:val="center"/>
            <w:hideMark/>
          </w:tcPr>
          <w:p w14:paraId="4128597A" w14:textId="77777777" w:rsidR="009D1A7B" w:rsidRPr="009D1A7B" w:rsidRDefault="009D1A7B" w:rsidP="009D1A7B">
            <w:r w:rsidRPr="009D1A7B">
              <w:t xml:space="preserve">Размер файла должен </w:t>
            </w:r>
            <w:proofErr w:type="spellStart"/>
            <w:r w:rsidRPr="009D1A7B">
              <w:t>изменитьcя</w:t>
            </w:r>
            <w:proofErr w:type="spellEnd"/>
            <w:r w:rsidRPr="009D1A7B">
              <w:t xml:space="preserve"> незначительно.</w:t>
            </w:r>
          </w:p>
        </w:tc>
      </w:tr>
    </w:tbl>
    <w:p w14:paraId="36425303" w14:textId="77777777" w:rsid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</w:p>
    <w:p w14:paraId="5C13015B" w14:textId="56E044CE" w:rsid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Типы водяных знаков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252"/>
        <w:gridCol w:w="3008"/>
      </w:tblGrid>
      <w:tr w:rsidR="009D1A7B" w:rsidRPr="009D1A7B" w14:paraId="21D9BD2F" w14:textId="77777777" w:rsidTr="009D1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00DAA" w14:textId="77777777" w:rsidR="009D1A7B" w:rsidRPr="009D1A7B" w:rsidRDefault="009D1A7B" w:rsidP="009D1A7B">
            <w:pPr>
              <w:jc w:val="center"/>
              <w:rPr>
                <w:b/>
                <w:bCs/>
              </w:rPr>
            </w:pPr>
            <w:r w:rsidRPr="009D1A7B">
              <w:rPr>
                <w:b/>
                <w:bCs/>
              </w:rPr>
              <w:t>Тип ЦВЗ</w:t>
            </w:r>
          </w:p>
        </w:tc>
        <w:tc>
          <w:tcPr>
            <w:tcW w:w="0" w:type="auto"/>
            <w:vAlign w:val="center"/>
            <w:hideMark/>
          </w:tcPr>
          <w:p w14:paraId="3128D706" w14:textId="77777777" w:rsidR="009D1A7B" w:rsidRPr="009D1A7B" w:rsidRDefault="009D1A7B" w:rsidP="009D1A7B">
            <w:pPr>
              <w:jc w:val="center"/>
              <w:rPr>
                <w:b/>
                <w:bCs/>
              </w:rPr>
            </w:pPr>
            <w:r w:rsidRPr="009D1A7B">
              <w:rPr>
                <w:b/>
                <w:bCs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6CDD7BA" w14:textId="77777777" w:rsidR="009D1A7B" w:rsidRPr="009D1A7B" w:rsidRDefault="009D1A7B" w:rsidP="009D1A7B">
            <w:pPr>
              <w:jc w:val="center"/>
              <w:rPr>
                <w:b/>
                <w:bCs/>
              </w:rPr>
            </w:pPr>
            <w:r w:rsidRPr="009D1A7B">
              <w:rPr>
                <w:b/>
                <w:bCs/>
              </w:rPr>
              <w:t>Применение</w:t>
            </w:r>
          </w:p>
        </w:tc>
      </w:tr>
      <w:tr w:rsidR="009D1A7B" w:rsidRPr="009D1A7B" w14:paraId="7A7C2B07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79E8" w14:textId="77777777" w:rsidR="009D1A7B" w:rsidRPr="009D1A7B" w:rsidRDefault="009D1A7B" w:rsidP="009D1A7B">
            <w:r w:rsidRPr="009D1A7B">
              <w:rPr>
                <w:b/>
                <w:bCs/>
              </w:rPr>
              <w:t>Хрупкий (</w:t>
            </w:r>
            <w:proofErr w:type="spellStart"/>
            <w:r w:rsidRPr="009D1A7B">
              <w:rPr>
                <w:b/>
                <w:bCs/>
              </w:rPr>
              <w:t>fragile</w:t>
            </w:r>
            <w:proofErr w:type="spellEnd"/>
            <w:r w:rsidRPr="009D1A7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C09E36" w14:textId="77777777" w:rsidR="009D1A7B" w:rsidRPr="009D1A7B" w:rsidRDefault="009D1A7B" w:rsidP="009D1A7B">
            <w:r w:rsidRPr="009D1A7B">
              <w:t>Разрушается при любой модификации изображения.</w:t>
            </w:r>
          </w:p>
        </w:tc>
        <w:tc>
          <w:tcPr>
            <w:tcW w:w="0" w:type="auto"/>
            <w:vAlign w:val="center"/>
            <w:hideMark/>
          </w:tcPr>
          <w:p w14:paraId="2D824ACB" w14:textId="77777777" w:rsidR="009D1A7B" w:rsidRPr="009D1A7B" w:rsidRDefault="009D1A7B" w:rsidP="009D1A7B">
            <w:r w:rsidRPr="009D1A7B">
              <w:t>Контроль целостности, обнаружение подделок.</w:t>
            </w:r>
          </w:p>
        </w:tc>
      </w:tr>
      <w:tr w:rsidR="009D1A7B" w:rsidRPr="009D1A7B" w14:paraId="1244AD23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B138" w14:textId="77777777" w:rsidR="009D1A7B" w:rsidRPr="009D1A7B" w:rsidRDefault="009D1A7B" w:rsidP="009D1A7B">
            <w:r w:rsidRPr="009D1A7B">
              <w:rPr>
                <w:b/>
                <w:bCs/>
              </w:rPr>
              <w:t>Робастный (</w:t>
            </w:r>
            <w:proofErr w:type="spellStart"/>
            <w:r w:rsidRPr="009D1A7B">
              <w:rPr>
                <w:b/>
                <w:bCs/>
              </w:rPr>
              <w:t>robust</w:t>
            </w:r>
            <w:proofErr w:type="spellEnd"/>
            <w:r w:rsidRPr="009D1A7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1A669D" w14:textId="77777777" w:rsidR="009D1A7B" w:rsidRPr="009D1A7B" w:rsidRDefault="009D1A7B" w:rsidP="009D1A7B">
            <w:r w:rsidRPr="009D1A7B">
              <w:t>Сохраняется после сжатия, обрезки, масштабирования.</w:t>
            </w:r>
          </w:p>
        </w:tc>
        <w:tc>
          <w:tcPr>
            <w:tcW w:w="0" w:type="auto"/>
            <w:vAlign w:val="center"/>
            <w:hideMark/>
          </w:tcPr>
          <w:p w14:paraId="79DF9ADB" w14:textId="77777777" w:rsidR="009D1A7B" w:rsidRPr="009D1A7B" w:rsidRDefault="009D1A7B" w:rsidP="009D1A7B">
            <w:r w:rsidRPr="009D1A7B">
              <w:t>Защита авторских прав.</w:t>
            </w:r>
          </w:p>
        </w:tc>
      </w:tr>
      <w:tr w:rsidR="009D1A7B" w:rsidRPr="009D1A7B" w14:paraId="08A9D4AB" w14:textId="77777777" w:rsidTr="009D1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C8A4" w14:textId="77777777" w:rsidR="009D1A7B" w:rsidRPr="009D1A7B" w:rsidRDefault="009D1A7B" w:rsidP="009D1A7B">
            <w:proofErr w:type="spellStart"/>
            <w:r w:rsidRPr="009D1A7B">
              <w:rPr>
                <w:b/>
                <w:bCs/>
              </w:rPr>
              <w:t>Полухрупкий</w:t>
            </w:r>
            <w:proofErr w:type="spellEnd"/>
            <w:r w:rsidRPr="009D1A7B">
              <w:rPr>
                <w:b/>
                <w:bCs/>
              </w:rPr>
              <w:t xml:space="preserve"> (</w:t>
            </w:r>
            <w:proofErr w:type="spellStart"/>
            <w:r w:rsidRPr="009D1A7B">
              <w:rPr>
                <w:b/>
                <w:bCs/>
              </w:rPr>
              <w:t>semi-fragile</w:t>
            </w:r>
            <w:proofErr w:type="spellEnd"/>
            <w:r w:rsidRPr="009D1A7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82CDF" w14:textId="77777777" w:rsidR="009D1A7B" w:rsidRPr="009D1A7B" w:rsidRDefault="009D1A7B" w:rsidP="009D1A7B">
            <w:r w:rsidRPr="009D1A7B">
              <w:t>Устойчив к допустимым преобразованиям, но фиксирует подделки содержимого.</w:t>
            </w:r>
          </w:p>
        </w:tc>
        <w:tc>
          <w:tcPr>
            <w:tcW w:w="0" w:type="auto"/>
            <w:vAlign w:val="center"/>
            <w:hideMark/>
          </w:tcPr>
          <w:p w14:paraId="726E3310" w14:textId="77777777" w:rsidR="009D1A7B" w:rsidRPr="009D1A7B" w:rsidRDefault="009D1A7B" w:rsidP="009D1A7B">
            <w:r w:rsidRPr="009D1A7B">
              <w:t>Защита мультимедиа, документооборот.</w:t>
            </w:r>
          </w:p>
        </w:tc>
      </w:tr>
    </w:tbl>
    <w:p w14:paraId="1139541B" w14:textId="66999DB6" w:rsidR="009D1A7B" w:rsidRP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b/>
          <w:bCs/>
          <w:sz w:val="28"/>
          <w:szCs w:val="28"/>
        </w:rPr>
      </w:pPr>
      <w:r w:rsidRPr="009D1A7B">
        <w:rPr>
          <w:b/>
          <w:bCs/>
          <w:sz w:val="28"/>
          <w:szCs w:val="28"/>
        </w:rPr>
        <w:lastRenderedPageBreak/>
        <w:t>Методы внедрения ЦВЗ</w:t>
      </w:r>
    </w:p>
    <w:p w14:paraId="5F5C4CB9" w14:textId="77777777" w:rsidR="009D1A7B" w:rsidRPr="009D1A7B" w:rsidRDefault="009D1A7B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 w:rsidRPr="009D1A7B">
        <w:rPr>
          <w:sz w:val="28"/>
          <w:szCs w:val="28"/>
        </w:rPr>
        <w:t xml:space="preserve">Методы </w:t>
      </w:r>
      <w:proofErr w:type="spellStart"/>
      <w:r w:rsidRPr="009D1A7B">
        <w:rPr>
          <w:sz w:val="28"/>
          <w:szCs w:val="28"/>
        </w:rPr>
        <w:t>стеганографического</w:t>
      </w:r>
      <w:proofErr w:type="spellEnd"/>
      <w:r w:rsidRPr="009D1A7B">
        <w:rPr>
          <w:sz w:val="28"/>
          <w:szCs w:val="28"/>
        </w:rPr>
        <w:t xml:space="preserve"> встраивания водяных знаков делятся на две большие группы:</w:t>
      </w:r>
    </w:p>
    <w:p w14:paraId="72F848E5" w14:textId="26ABB6A2" w:rsidR="009D1A7B" w:rsidRPr="009D1A7B" w:rsidRDefault="009D1A7B" w:rsidP="009D1A7B">
      <w:pPr>
        <w:pStyle w:val="ac"/>
        <w:numPr>
          <w:ilvl w:val="0"/>
          <w:numId w:val="2"/>
        </w:numPr>
        <w:spacing w:before="0" w:beforeAutospacing="0" w:after="0" w:afterAutospacing="0" w:line="259" w:lineRule="auto"/>
        <w:jc w:val="both"/>
        <w:rPr>
          <w:sz w:val="28"/>
          <w:szCs w:val="28"/>
        </w:rPr>
      </w:pPr>
      <w:r w:rsidRPr="009D1A7B">
        <w:rPr>
          <w:b/>
          <w:bCs/>
          <w:sz w:val="28"/>
          <w:szCs w:val="28"/>
        </w:rPr>
        <w:t>Пространственная область</w:t>
      </w:r>
      <w:r w:rsidR="001B50A9">
        <w:rPr>
          <w:sz w:val="28"/>
          <w:szCs w:val="28"/>
        </w:rPr>
        <w:t xml:space="preserve"> </w:t>
      </w:r>
      <w:r w:rsidRPr="009D1A7B">
        <w:rPr>
          <w:sz w:val="28"/>
          <w:szCs w:val="28"/>
        </w:rPr>
        <w:t xml:space="preserve">Встраивание непосредственно в пиксели изображения (пример — алгоритм </w:t>
      </w:r>
      <w:proofErr w:type="spellStart"/>
      <w:r w:rsidRPr="009D1A7B">
        <w:rPr>
          <w:sz w:val="28"/>
          <w:szCs w:val="28"/>
        </w:rPr>
        <w:t>Митекина</w:t>
      </w:r>
      <w:proofErr w:type="spellEnd"/>
      <w:r w:rsidRPr="009D1A7B">
        <w:rPr>
          <w:sz w:val="28"/>
          <w:szCs w:val="28"/>
        </w:rPr>
        <w:t>).</w:t>
      </w:r>
    </w:p>
    <w:p w14:paraId="3A11646A" w14:textId="0B921FAD" w:rsidR="009D1A7B" w:rsidRPr="009D1A7B" w:rsidRDefault="009D1A7B" w:rsidP="009D1A7B">
      <w:pPr>
        <w:pStyle w:val="ac"/>
        <w:numPr>
          <w:ilvl w:val="1"/>
          <w:numId w:val="2"/>
        </w:numPr>
        <w:spacing w:before="0" w:beforeAutospacing="0" w:after="0" w:afterAutospacing="0" w:line="259" w:lineRule="auto"/>
        <w:jc w:val="both"/>
        <w:rPr>
          <w:sz w:val="28"/>
          <w:szCs w:val="28"/>
        </w:rPr>
      </w:pPr>
      <w:r w:rsidRPr="009D1A7B">
        <w:rPr>
          <w:sz w:val="28"/>
          <w:szCs w:val="28"/>
        </w:rPr>
        <w:t>Просто реализуется– Чувствительно к сжатию и фильтрации</w:t>
      </w:r>
    </w:p>
    <w:p w14:paraId="48460DA6" w14:textId="3C66E88F" w:rsidR="009D1A7B" w:rsidRPr="009D1A7B" w:rsidRDefault="009D1A7B" w:rsidP="009D1A7B">
      <w:pPr>
        <w:pStyle w:val="ac"/>
        <w:numPr>
          <w:ilvl w:val="0"/>
          <w:numId w:val="2"/>
        </w:numPr>
        <w:spacing w:before="0" w:beforeAutospacing="0" w:after="0" w:afterAutospacing="0" w:line="259" w:lineRule="auto"/>
        <w:jc w:val="both"/>
        <w:rPr>
          <w:sz w:val="28"/>
          <w:szCs w:val="28"/>
        </w:rPr>
      </w:pPr>
      <w:r w:rsidRPr="009D1A7B">
        <w:rPr>
          <w:b/>
          <w:bCs/>
          <w:sz w:val="28"/>
          <w:szCs w:val="28"/>
        </w:rPr>
        <w:t>Частотная область</w:t>
      </w:r>
      <w:r w:rsidRPr="009D1A7B">
        <w:rPr>
          <w:sz w:val="28"/>
          <w:szCs w:val="28"/>
        </w:rPr>
        <w:t xml:space="preserve"> (DCT, DWT, FFT)</w:t>
      </w:r>
      <w:r>
        <w:rPr>
          <w:sz w:val="28"/>
          <w:szCs w:val="28"/>
        </w:rPr>
        <w:t xml:space="preserve"> </w:t>
      </w:r>
      <w:r w:rsidRPr="009D1A7B">
        <w:rPr>
          <w:sz w:val="28"/>
          <w:szCs w:val="28"/>
        </w:rPr>
        <w:t xml:space="preserve"> Встраивание выполняется в коэффициенты спектрального разложения (JPEG-подобные алгоритмы).</w:t>
      </w:r>
    </w:p>
    <w:p w14:paraId="63C51461" w14:textId="32D3C62D" w:rsidR="0071244F" w:rsidRPr="0071244F" w:rsidRDefault="009D1A7B" w:rsidP="0071244F">
      <w:pPr>
        <w:pStyle w:val="ac"/>
        <w:numPr>
          <w:ilvl w:val="1"/>
          <w:numId w:val="2"/>
        </w:numPr>
        <w:spacing w:before="0" w:beforeAutospacing="0" w:after="0" w:afterAutospacing="0" w:line="259" w:lineRule="auto"/>
        <w:jc w:val="both"/>
        <w:rPr>
          <w:sz w:val="28"/>
          <w:szCs w:val="28"/>
        </w:rPr>
      </w:pPr>
      <w:r w:rsidRPr="009D1A7B">
        <w:rPr>
          <w:sz w:val="28"/>
          <w:szCs w:val="28"/>
        </w:rPr>
        <w:t>Высокая робастность</w:t>
      </w:r>
      <w:r>
        <w:rPr>
          <w:sz w:val="28"/>
          <w:szCs w:val="28"/>
        </w:rPr>
        <w:t xml:space="preserve"> </w:t>
      </w:r>
      <w:r w:rsidRPr="009D1A7B">
        <w:rPr>
          <w:sz w:val="28"/>
          <w:szCs w:val="28"/>
        </w:rPr>
        <w:t>– Более сложная реализация</w:t>
      </w:r>
    </w:p>
    <w:p w14:paraId="498295EA" w14:textId="455BD913" w:rsidR="0071244F" w:rsidRDefault="0071244F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Выполнение работы </w:t>
      </w:r>
    </w:p>
    <w:p w14:paraId="5E2286CA" w14:textId="77777777" w:rsidR="0071244F" w:rsidRDefault="0071244F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</w:p>
    <w:p w14:paraId="6E288660" w14:textId="6F9CD032" w:rsidR="0071244F" w:rsidRPr="009D1A7B" w:rsidRDefault="0071244F" w:rsidP="009D1A7B">
      <w:pPr>
        <w:pStyle w:val="ac"/>
        <w:spacing w:before="0" w:beforeAutospacing="0" w:after="0" w:afterAutospacing="0" w:line="259" w:lineRule="auto"/>
        <w:ind w:firstLine="709"/>
        <w:jc w:val="both"/>
        <w:rPr>
          <w:sz w:val="28"/>
          <w:szCs w:val="28"/>
        </w:rPr>
      </w:pPr>
      <w:r w:rsidRPr="0071244F">
        <w:rPr>
          <w:noProof/>
          <w:sz w:val="28"/>
          <w:szCs w:val="28"/>
        </w:rPr>
        <w:drawing>
          <wp:inline distT="0" distB="0" distL="0" distR="0" wp14:anchorId="6DEC0AB1" wp14:editId="450FCBD1">
            <wp:extent cx="5940425" cy="1986915"/>
            <wp:effectExtent l="0" t="0" r="3175" b="0"/>
            <wp:docPr id="2080910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6270" w14:textId="1F235B63" w:rsidR="009D1A7B" w:rsidRDefault="0071244F" w:rsidP="0071244F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исходные файлы</w:t>
      </w:r>
    </w:p>
    <w:p w14:paraId="7BF5DDC3" w14:textId="3E787351" w:rsidR="0071244F" w:rsidRDefault="0071244F" w:rsidP="0085132A">
      <w:pPr>
        <w:spacing w:line="259" w:lineRule="auto"/>
        <w:jc w:val="center"/>
        <w:rPr>
          <w:sz w:val="28"/>
          <w:szCs w:val="28"/>
          <w:lang w:val="en-US"/>
        </w:rPr>
      </w:pPr>
      <w:r w:rsidRPr="0071244F">
        <w:rPr>
          <w:noProof/>
          <w:sz w:val="28"/>
          <w:szCs w:val="28"/>
        </w:rPr>
        <w:drawing>
          <wp:inline distT="0" distB="0" distL="0" distR="0" wp14:anchorId="2DECC684" wp14:editId="4EBA1AC5">
            <wp:extent cx="4572000" cy="4429782"/>
            <wp:effectExtent l="0" t="0" r="0" b="2540"/>
            <wp:docPr id="201991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1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767" cy="44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C58" w14:textId="2AA7CCED" w:rsidR="0071244F" w:rsidRDefault="004B4DED" w:rsidP="0071244F">
      <w:pPr>
        <w:spacing w:line="259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26D78AB" wp14:editId="708896A8">
            <wp:extent cx="5940425" cy="3813175"/>
            <wp:effectExtent l="0" t="0" r="3175" b="0"/>
            <wp:docPr id="15787763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76364" name="Рисунок 15787763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F7DA" w14:textId="6E40A82B" w:rsidR="0071244F" w:rsidRDefault="0071244F" w:rsidP="0071244F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исходны</w:t>
      </w:r>
      <w:r w:rsidR="004B4DED">
        <w:rPr>
          <w:sz w:val="28"/>
          <w:szCs w:val="28"/>
        </w:rPr>
        <w:t>й</w:t>
      </w:r>
      <w:r>
        <w:rPr>
          <w:sz w:val="28"/>
          <w:szCs w:val="28"/>
        </w:rPr>
        <w:t xml:space="preserve"> файлы</w:t>
      </w:r>
    </w:p>
    <w:p w14:paraId="54819942" w14:textId="77777777" w:rsidR="0071244F" w:rsidRPr="004B4DED" w:rsidRDefault="0071244F" w:rsidP="0071244F">
      <w:pPr>
        <w:spacing w:line="259" w:lineRule="auto"/>
        <w:rPr>
          <w:sz w:val="28"/>
          <w:szCs w:val="28"/>
        </w:rPr>
      </w:pPr>
    </w:p>
    <w:p w14:paraId="025EA57A" w14:textId="2714E3A3" w:rsidR="0071244F" w:rsidRPr="004B4DED" w:rsidRDefault="004B4DED" w:rsidP="0071244F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6D9B83" wp14:editId="61804505">
            <wp:extent cx="5940425" cy="3813175"/>
            <wp:effectExtent l="0" t="0" r="3175" b="0"/>
            <wp:docPr id="13008144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4484" name="Рисунок 1300814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9289" w14:textId="7533AED6" w:rsidR="0071244F" w:rsidRPr="004B4DED" w:rsidRDefault="0071244F" w:rsidP="0071244F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B4DED">
        <w:rPr>
          <w:sz w:val="28"/>
          <w:szCs w:val="28"/>
        </w:rPr>
        <w:t>2</w:t>
      </w:r>
      <w:r>
        <w:rPr>
          <w:sz w:val="28"/>
          <w:szCs w:val="28"/>
        </w:rPr>
        <w:t xml:space="preserve"> – после добавление ЦВЗ</w:t>
      </w:r>
    </w:p>
    <w:p w14:paraId="1477D1C1" w14:textId="56FFA3E0" w:rsidR="004B4DED" w:rsidRPr="004B4DED" w:rsidRDefault="004B4DED" w:rsidP="004B4DED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E67F0C5" wp14:editId="0ABDD1BD">
            <wp:extent cx="5325035" cy="3813175"/>
            <wp:effectExtent l="0" t="0" r="0" b="0"/>
            <wp:docPr id="17776449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4917" name="Рисунок 17776449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279" cy="38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3801" w14:textId="6779BBC3" w:rsidR="0071244F" w:rsidRDefault="0071244F" w:rsidP="0071244F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B4DED">
        <w:rPr>
          <w:sz w:val="28"/>
          <w:szCs w:val="28"/>
        </w:rPr>
        <w:t>3</w:t>
      </w:r>
      <w:r>
        <w:rPr>
          <w:sz w:val="28"/>
          <w:szCs w:val="28"/>
        </w:rPr>
        <w:t xml:space="preserve"> – исходные файлы</w:t>
      </w:r>
    </w:p>
    <w:p w14:paraId="2FE94253" w14:textId="6BAB349D" w:rsidR="0071244F" w:rsidRDefault="004B4DED" w:rsidP="0071244F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0E6B3D" wp14:editId="7CABB6C6">
            <wp:extent cx="5940425" cy="3813175"/>
            <wp:effectExtent l="0" t="0" r="3175" b="0"/>
            <wp:docPr id="16358961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6100" name="Рисунок 1635896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8FE" w14:textId="3987D4C3" w:rsidR="004B4DED" w:rsidRDefault="004B4DED" w:rsidP="004B4DED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ЦВЗ</w:t>
      </w:r>
    </w:p>
    <w:p w14:paraId="56BDC8F6" w14:textId="649B5725" w:rsidR="004B4DED" w:rsidRDefault="004E6FB5" w:rsidP="004B4DED">
      <w:pPr>
        <w:tabs>
          <w:tab w:val="left" w:pos="0"/>
        </w:tabs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366B1C61" wp14:editId="3D67FCDA">
            <wp:extent cx="5940425" cy="3038475"/>
            <wp:effectExtent l="0" t="0" r="3175" b="0"/>
            <wp:docPr id="32799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4297" name="Рисунок 3279942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DD7F" w14:textId="4C78B506" w:rsidR="004B4DED" w:rsidRDefault="004B4DED" w:rsidP="004B4DED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исходные файлы</w:t>
      </w:r>
    </w:p>
    <w:p w14:paraId="13BEBAC3" w14:textId="77777777" w:rsidR="004B4DED" w:rsidRDefault="004B4DED" w:rsidP="004B4DED">
      <w:pPr>
        <w:tabs>
          <w:tab w:val="left" w:pos="0"/>
        </w:tabs>
        <w:spacing w:line="259" w:lineRule="auto"/>
        <w:jc w:val="center"/>
        <w:rPr>
          <w:sz w:val="28"/>
          <w:szCs w:val="28"/>
        </w:rPr>
      </w:pPr>
    </w:p>
    <w:p w14:paraId="750DCDE7" w14:textId="75C3B979" w:rsidR="004B4DED" w:rsidRDefault="004E6FB5" w:rsidP="004B4DED">
      <w:pPr>
        <w:tabs>
          <w:tab w:val="left" w:pos="0"/>
        </w:tabs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70AF4FE3" wp14:editId="6880C544">
            <wp:extent cx="5940425" cy="3038475"/>
            <wp:effectExtent l="0" t="0" r="3175" b="0"/>
            <wp:docPr id="1008938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38214" name="Рисунок 10089382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1595" w14:textId="0CE21C60" w:rsidR="004B4DED" w:rsidRDefault="004B4DED" w:rsidP="004B4DED">
      <w:pPr>
        <w:spacing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ЦВЗ</w:t>
      </w:r>
    </w:p>
    <w:p w14:paraId="3719F01F" w14:textId="134E6A22" w:rsidR="004B4DED" w:rsidRDefault="004B4DED" w:rsidP="004B4DED">
      <w:pPr>
        <w:spacing w:line="259" w:lineRule="auto"/>
        <w:jc w:val="center"/>
        <w:rPr>
          <w:sz w:val="28"/>
          <w:szCs w:val="28"/>
        </w:rPr>
      </w:pPr>
      <w:r w:rsidRPr="004B4DED">
        <w:rPr>
          <w:noProof/>
          <w:sz w:val="28"/>
          <w:szCs w:val="28"/>
        </w:rPr>
        <w:lastRenderedPageBreak/>
        <w:drawing>
          <wp:inline distT="0" distB="0" distL="0" distR="0" wp14:anchorId="424A54F2" wp14:editId="75FD957A">
            <wp:extent cx="5940425" cy="3925614"/>
            <wp:effectExtent l="0" t="0" r="3175" b="0"/>
            <wp:docPr id="64638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3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121" cy="39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0220" w14:textId="4F7D0BB2" w:rsidR="004B4DED" w:rsidRDefault="00BA0DE0" w:rsidP="004B4DED">
      <w:pPr>
        <w:spacing w:line="259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7 - </w:t>
      </w:r>
      <w:r w:rsidR="004B4DED">
        <w:rPr>
          <w:sz w:val="28"/>
          <w:szCs w:val="28"/>
        </w:rPr>
        <w:t>Извлечение ЦВЗ</w:t>
      </w:r>
    </w:p>
    <w:p w14:paraId="43210E7B" w14:textId="570D7D9B" w:rsidR="00EA527D" w:rsidRDefault="00EA527D" w:rsidP="004B4DED">
      <w:pPr>
        <w:spacing w:line="259" w:lineRule="auto"/>
        <w:jc w:val="center"/>
        <w:rPr>
          <w:sz w:val="28"/>
          <w:szCs w:val="28"/>
          <w:lang w:val="en-US"/>
        </w:rPr>
      </w:pPr>
      <w:r w:rsidRPr="00EA527D">
        <w:rPr>
          <w:noProof/>
          <w:sz w:val="28"/>
          <w:szCs w:val="28"/>
          <w:lang w:val="en-US"/>
        </w:rPr>
        <w:drawing>
          <wp:inline distT="0" distB="0" distL="0" distR="0" wp14:anchorId="3B988EFB" wp14:editId="31D32D55">
            <wp:extent cx="5529580" cy="4240924"/>
            <wp:effectExtent l="0" t="0" r="0" b="1270"/>
            <wp:docPr id="1702645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5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1742" cy="425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EF39" w14:textId="52870504" w:rsidR="00EA527D" w:rsidRDefault="00BA0DE0" w:rsidP="004B4DED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8 - </w:t>
      </w:r>
      <w:r w:rsidR="00EA527D">
        <w:rPr>
          <w:sz w:val="28"/>
          <w:szCs w:val="28"/>
        </w:rPr>
        <w:t>После обрезки</w:t>
      </w:r>
    </w:p>
    <w:p w14:paraId="6BD55876" w14:textId="61463101" w:rsidR="00EA527D" w:rsidRDefault="00EA527D" w:rsidP="004B4DED">
      <w:pPr>
        <w:spacing w:line="259" w:lineRule="auto"/>
        <w:jc w:val="center"/>
        <w:rPr>
          <w:sz w:val="28"/>
          <w:szCs w:val="28"/>
        </w:rPr>
      </w:pPr>
    </w:p>
    <w:p w14:paraId="5FACB719" w14:textId="2ED12CBF" w:rsidR="00CB71A7" w:rsidRDefault="00CB71A7" w:rsidP="004B4DED">
      <w:pPr>
        <w:spacing w:line="259" w:lineRule="auto"/>
        <w:jc w:val="center"/>
        <w:rPr>
          <w:sz w:val="28"/>
          <w:szCs w:val="28"/>
        </w:rPr>
      </w:pPr>
      <w:r w:rsidRPr="00CB71A7">
        <w:rPr>
          <w:noProof/>
          <w:sz w:val="28"/>
          <w:szCs w:val="28"/>
        </w:rPr>
        <w:lastRenderedPageBreak/>
        <w:drawing>
          <wp:inline distT="0" distB="0" distL="0" distR="0" wp14:anchorId="29AE5D40" wp14:editId="5062EFAA">
            <wp:extent cx="4912242" cy="4065732"/>
            <wp:effectExtent l="0" t="0" r="3175" b="0"/>
            <wp:docPr id="13752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411" cy="40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2829" w14:textId="31D88A95" w:rsidR="00BA0DE0" w:rsidRDefault="00BA0DE0" w:rsidP="004B4DED">
      <w:pPr>
        <w:spacing w:line="259" w:lineRule="auto"/>
        <w:jc w:val="center"/>
        <w:rPr>
          <w:sz w:val="28"/>
          <w:szCs w:val="28"/>
        </w:rPr>
      </w:pPr>
      <w:bookmarkStart w:id="0" w:name="OLE_LINK1"/>
      <w:r>
        <w:rPr>
          <w:sz w:val="28"/>
          <w:szCs w:val="28"/>
        </w:rPr>
        <w:t>Рисунок 9 – после редактирования</w:t>
      </w:r>
    </w:p>
    <w:bookmarkEnd w:id="0"/>
    <w:p w14:paraId="383C6400" w14:textId="10756188" w:rsidR="00B6193E" w:rsidRDefault="00B6193E" w:rsidP="004B4DED">
      <w:pPr>
        <w:spacing w:line="259" w:lineRule="auto"/>
        <w:jc w:val="center"/>
        <w:rPr>
          <w:sz w:val="28"/>
          <w:szCs w:val="28"/>
        </w:rPr>
      </w:pPr>
      <w:r w:rsidRPr="00B6193E">
        <w:rPr>
          <w:noProof/>
          <w:sz w:val="28"/>
          <w:szCs w:val="28"/>
        </w:rPr>
        <w:drawing>
          <wp:inline distT="0" distB="0" distL="0" distR="0" wp14:anchorId="022B46DF" wp14:editId="4153B776">
            <wp:extent cx="5261997" cy="3168503"/>
            <wp:effectExtent l="0" t="0" r="0" b="0"/>
            <wp:docPr id="195142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761" cy="31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8CBA" w14:textId="26DF5924" w:rsidR="00B6193E" w:rsidRDefault="00B6193E" w:rsidP="00B6193E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после редактирования</w:t>
      </w:r>
    </w:p>
    <w:p w14:paraId="4048F2FB" w14:textId="77777777" w:rsidR="00B6193E" w:rsidRDefault="00B6193E" w:rsidP="004B4DED">
      <w:pPr>
        <w:spacing w:line="259" w:lineRule="auto"/>
        <w:jc w:val="center"/>
        <w:rPr>
          <w:sz w:val="28"/>
          <w:szCs w:val="28"/>
        </w:rPr>
      </w:pPr>
    </w:p>
    <w:p w14:paraId="63F348AE" w14:textId="21D7CD56" w:rsidR="00BA0DE0" w:rsidRDefault="00BA0DE0" w:rsidP="004B4DED">
      <w:pPr>
        <w:spacing w:line="259" w:lineRule="auto"/>
        <w:jc w:val="center"/>
        <w:rPr>
          <w:sz w:val="28"/>
          <w:szCs w:val="28"/>
        </w:rPr>
      </w:pPr>
      <w:r w:rsidRPr="00BA0DE0">
        <w:rPr>
          <w:noProof/>
          <w:sz w:val="28"/>
          <w:szCs w:val="28"/>
        </w:rPr>
        <w:drawing>
          <wp:inline distT="0" distB="0" distL="0" distR="0" wp14:anchorId="6EED16C2" wp14:editId="22FB33A1">
            <wp:extent cx="5940425" cy="635635"/>
            <wp:effectExtent l="0" t="0" r="3175" b="0"/>
            <wp:docPr id="152802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23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E248" w14:textId="1DFD572C" w:rsidR="00BA0DE0" w:rsidRDefault="00BA0DE0" w:rsidP="00BA0DE0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6193E">
        <w:rPr>
          <w:sz w:val="28"/>
          <w:szCs w:val="28"/>
        </w:rPr>
        <w:t>1</w:t>
      </w:r>
      <w:r>
        <w:rPr>
          <w:sz w:val="28"/>
          <w:szCs w:val="28"/>
        </w:rPr>
        <w:t xml:space="preserve"> – после </w:t>
      </w:r>
      <w:r w:rsidR="00B6193E">
        <w:rPr>
          <w:sz w:val="28"/>
          <w:szCs w:val="28"/>
        </w:rPr>
        <w:t xml:space="preserve">сжатия </w:t>
      </w:r>
    </w:p>
    <w:p w14:paraId="18E0D841" w14:textId="431995E9" w:rsidR="00B6193E" w:rsidRDefault="00B6193E" w:rsidP="00BA0DE0">
      <w:pPr>
        <w:spacing w:line="259" w:lineRule="auto"/>
        <w:jc w:val="center"/>
        <w:rPr>
          <w:sz w:val="28"/>
          <w:szCs w:val="28"/>
        </w:rPr>
      </w:pPr>
      <w:r w:rsidRPr="00B6193E">
        <w:rPr>
          <w:noProof/>
          <w:sz w:val="28"/>
          <w:szCs w:val="28"/>
        </w:rPr>
        <w:lastRenderedPageBreak/>
        <w:drawing>
          <wp:inline distT="0" distB="0" distL="0" distR="0" wp14:anchorId="4798F2AC" wp14:editId="3CCA59B4">
            <wp:extent cx="4561368" cy="3777330"/>
            <wp:effectExtent l="0" t="0" r="0" b="0"/>
            <wp:docPr id="30198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7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6302" cy="378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4AB4" w14:textId="0E89EB7E" w:rsidR="00B6193E" w:rsidRDefault="00B6193E" w:rsidP="00B6193E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ЦВЗ извлечена из сжатого файла</w:t>
      </w:r>
    </w:p>
    <w:p w14:paraId="370C6FE8" w14:textId="77777777" w:rsidR="00BA0DE0" w:rsidRPr="00EA527D" w:rsidRDefault="00BA0DE0" w:rsidP="004B4DED">
      <w:pPr>
        <w:spacing w:line="259" w:lineRule="auto"/>
        <w:jc w:val="center"/>
        <w:rPr>
          <w:sz w:val="28"/>
          <w:szCs w:val="28"/>
        </w:rPr>
      </w:pPr>
    </w:p>
    <w:p w14:paraId="4150A819" w14:textId="59A29E4C" w:rsidR="0071244F" w:rsidRDefault="004B4DED" w:rsidP="0071244F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t>Размер файлов не поменялся.</w:t>
      </w:r>
    </w:p>
    <w:p w14:paraId="5304ECAE" w14:textId="1C95D451" w:rsidR="004B4DED" w:rsidRPr="004B4DED" w:rsidRDefault="004B4DED" w:rsidP="004B4DED"/>
    <w:p w14:paraId="5F9626D7" w14:textId="77777777" w:rsidR="004B4DED" w:rsidRPr="00233E97" w:rsidRDefault="004B4DED" w:rsidP="004B4DED">
      <w:pPr>
        <w:spacing w:before="100" w:beforeAutospacing="1" w:after="100" w:afterAutospacing="1"/>
      </w:pPr>
      <w:r w:rsidRPr="00233E97">
        <w:t>1. Алгоритм watermark_1.05 действительно встраивает цифровой водяной знак, при этом изображение визуально изменяется.</w:t>
      </w:r>
      <w:r w:rsidRPr="00233E97">
        <w:br/>
        <w:t xml:space="preserve">После встраивания появились точечные пиксельные искажения (белые точки на чёрном фоне или наоборот). Это подтверждает работу алгоритма </w:t>
      </w:r>
      <w:proofErr w:type="spellStart"/>
      <w:r w:rsidRPr="00233E97">
        <w:t>Митекина</w:t>
      </w:r>
      <w:proofErr w:type="spellEnd"/>
      <w:r w:rsidRPr="00233E97">
        <w:t xml:space="preserve"> — он меняет отдельные пиксели в блоках 3×3.</w:t>
      </w:r>
    </w:p>
    <w:p w14:paraId="6C4475DE" w14:textId="45F16C3B" w:rsidR="004B4DED" w:rsidRPr="00233E97" w:rsidRDefault="004B4DED" w:rsidP="004B4DED">
      <w:pPr>
        <w:spacing w:before="100" w:beforeAutospacing="1" w:after="100" w:afterAutospacing="1"/>
      </w:pPr>
      <w:r w:rsidRPr="00233E97">
        <w:t>2. В областях с большим количеством деталей изменения визуально заметны меньше.</w:t>
      </w:r>
      <w:r w:rsidRPr="00233E97">
        <w:br/>
        <w:t xml:space="preserve">Когда изображение содержит много переходов и мелких элементов, дополнительные пиксели «маскируются» и визуально слабо бросаются в </w:t>
      </w:r>
      <w:proofErr w:type="gramStart"/>
      <w:r w:rsidRPr="00233E97">
        <w:t>глаза..</w:t>
      </w:r>
      <w:proofErr w:type="gramEnd"/>
    </w:p>
    <w:p w14:paraId="196ABB97" w14:textId="686846FE" w:rsidR="004B4DED" w:rsidRPr="00233E97" w:rsidRDefault="00233E97" w:rsidP="004B4DED">
      <w:pPr>
        <w:spacing w:before="100" w:beforeAutospacing="1" w:after="100" w:afterAutospacing="1"/>
      </w:pPr>
      <w:r w:rsidRPr="00233E97">
        <w:t>3</w:t>
      </w:r>
      <w:r w:rsidR="004B4DED" w:rsidRPr="00233E97">
        <w:t>. Объём встраиваемого ЦВЗ ограничен.</w:t>
      </w:r>
      <w:r w:rsidR="004B4DED" w:rsidRPr="00233E97">
        <w:br/>
        <w:t>При слишком длинной метке программа выводит предупреждение о недостаточном размере контейнера — алгоритм использует ровно один блок 3×3 для одного бита информации.</w:t>
      </w:r>
    </w:p>
    <w:p w14:paraId="2012AD59" w14:textId="16E0101F" w:rsidR="00943E83" w:rsidRPr="00233E97" w:rsidRDefault="00233E97" w:rsidP="004B4DED">
      <w:pPr>
        <w:spacing w:before="100" w:beforeAutospacing="1" w:after="100" w:afterAutospacing="1"/>
      </w:pPr>
      <w:r w:rsidRPr="00233E97">
        <w:t xml:space="preserve">5. </w:t>
      </w:r>
      <w:r w:rsidR="004B4DED" w:rsidRPr="00233E97">
        <w:t xml:space="preserve"> Программа корректно извлекает встроенный ЦВЗ, пока изображение не было существенно изменено.</w:t>
      </w:r>
    </w:p>
    <w:p w14:paraId="58FFE144" w14:textId="77777777" w:rsidR="00233E97" w:rsidRDefault="00233E97" w:rsidP="004B4DED">
      <w:pPr>
        <w:spacing w:before="100" w:beforeAutospacing="1" w:after="100" w:afterAutospacing="1"/>
        <w:rPr>
          <w:b/>
          <w:bCs/>
        </w:rPr>
      </w:pPr>
    </w:p>
    <w:p w14:paraId="084002D1" w14:textId="77777777" w:rsidR="00233E97" w:rsidRDefault="00233E97" w:rsidP="004B4DED">
      <w:pPr>
        <w:spacing w:before="100" w:beforeAutospacing="1" w:after="100" w:afterAutospacing="1"/>
        <w:rPr>
          <w:b/>
          <w:bCs/>
        </w:rPr>
      </w:pPr>
    </w:p>
    <w:p w14:paraId="3CF55FB1" w14:textId="77777777" w:rsidR="00233E97" w:rsidRDefault="00233E97" w:rsidP="004B4DED">
      <w:pPr>
        <w:spacing w:before="100" w:beforeAutospacing="1" w:after="100" w:afterAutospacing="1"/>
        <w:rPr>
          <w:b/>
          <w:bCs/>
        </w:rPr>
      </w:pPr>
    </w:p>
    <w:p w14:paraId="37591782" w14:textId="77777777" w:rsidR="00233E97" w:rsidRDefault="00233E97" w:rsidP="004B4DED">
      <w:pPr>
        <w:spacing w:before="100" w:beforeAutospacing="1" w:after="100" w:afterAutospacing="1"/>
        <w:rPr>
          <w:b/>
          <w:bCs/>
        </w:rPr>
      </w:pPr>
    </w:p>
    <w:p w14:paraId="6195749A" w14:textId="1AB8C1F4" w:rsidR="00943E83" w:rsidRDefault="00943E83" w:rsidP="004B4DED">
      <w:pPr>
        <w:spacing w:before="100" w:beforeAutospacing="1" w:after="100" w:afterAutospacing="1"/>
        <w:rPr>
          <w:b/>
          <w:bCs/>
        </w:rPr>
      </w:pPr>
      <w:r>
        <w:rPr>
          <w:b/>
          <w:bCs/>
          <w:lang w:val="en-US"/>
        </w:rPr>
        <w:lastRenderedPageBreak/>
        <w:t>Watermark 2</w:t>
      </w:r>
      <w:r>
        <w:rPr>
          <w:b/>
          <w:bCs/>
        </w:rPr>
        <w:t>.02</w:t>
      </w:r>
    </w:p>
    <w:p w14:paraId="7BD4E3A2" w14:textId="1B80B9A2" w:rsidR="004E6FB5" w:rsidRDefault="004E6FB5" w:rsidP="004B4DED">
      <w:pPr>
        <w:spacing w:before="100" w:beforeAutospacing="1" w:after="100" w:afterAutospacing="1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45E3134" wp14:editId="7B7D08FD">
            <wp:extent cx="5557520" cy="3237876"/>
            <wp:effectExtent l="0" t="0" r="5080" b="635"/>
            <wp:docPr id="1571146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766" name="Рисунок 15711467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550" cy="32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FE0A" w14:textId="2F67ED8C" w:rsidR="004B4DED" w:rsidRDefault="004E6FB5" w:rsidP="004E6FB5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исходный файл</w:t>
      </w:r>
    </w:p>
    <w:p w14:paraId="3E23243D" w14:textId="2F6EAEE0" w:rsidR="004E6FB5" w:rsidRDefault="004E6FB5" w:rsidP="004E6FB5">
      <w:pPr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437959A" wp14:editId="1A99A769">
            <wp:extent cx="5940425" cy="3813175"/>
            <wp:effectExtent l="0" t="0" r="3175" b="0"/>
            <wp:docPr id="10153239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3900" name="Рисунок 10153239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EF13" w14:textId="125E6460" w:rsidR="003220F4" w:rsidRDefault="003220F4" w:rsidP="003220F4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после ЦВЗ</w:t>
      </w:r>
    </w:p>
    <w:p w14:paraId="4822EB7D" w14:textId="33D1F197" w:rsidR="003220F4" w:rsidRDefault="003220F4" w:rsidP="004E6FB5">
      <w:pPr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82DF185" wp14:editId="38482FCC">
            <wp:extent cx="5940425" cy="3038475"/>
            <wp:effectExtent l="0" t="0" r="3175" b="0"/>
            <wp:docPr id="12803711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71167" name="Рисунок 12803711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1737" w14:textId="6C8C362E" w:rsidR="003220F4" w:rsidRDefault="003220F4" w:rsidP="003220F4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исходный файл</w:t>
      </w:r>
    </w:p>
    <w:p w14:paraId="68A15184" w14:textId="021E3156" w:rsidR="003220F4" w:rsidRDefault="003220F4" w:rsidP="003220F4">
      <w:pPr>
        <w:spacing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5B576763" wp14:editId="7205F56E">
            <wp:extent cx="5940425" cy="3038475"/>
            <wp:effectExtent l="0" t="0" r="3175" b="0"/>
            <wp:docPr id="11826063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6324" name="Рисунок 11826063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5311" w14:textId="0AD6B139" w:rsidR="003220F4" w:rsidRPr="000E113D" w:rsidRDefault="003220F4" w:rsidP="003220F4">
      <w:pPr>
        <w:spacing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после ЦВЗ</w:t>
      </w:r>
    </w:p>
    <w:p w14:paraId="1AF6CBC5" w14:textId="74121470" w:rsidR="003220F4" w:rsidRPr="004B4DED" w:rsidRDefault="00233E97" w:rsidP="000E113D">
      <w:pPr>
        <w:spacing w:line="259" w:lineRule="auto"/>
        <w:ind w:firstLine="709"/>
        <w:jc w:val="both"/>
        <w:rPr>
          <w:sz w:val="28"/>
          <w:szCs w:val="28"/>
        </w:rPr>
      </w:pPr>
      <w:r>
        <w:t xml:space="preserve">Вывод: </w:t>
      </w:r>
      <w:r w:rsidR="000E113D">
        <w:t xml:space="preserve">Программа watermark_2.02 использует модифицированный алгоритм </w:t>
      </w:r>
      <w:proofErr w:type="spellStart"/>
      <w:r w:rsidR="000E113D">
        <w:t>Митекина</w:t>
      </w:r>
      <w:proofErr w:type="spellEnd"/>
      <w:r w:rsidR="000E113D">
        <w:t xml:space="preserve"> с увеличенным блоком 7×7 и выбором блоков по двум ключам. Это позволяет выполнить встраивание ЦВЗ более скрытно и без заметных артефактов на изображении. В отличие от watermark_1.05, алгоритм избегает полностью белых и полностью чёрных областей, выбирая только подходящие блоки для встраивания</w:t>
      </w:r>
    </w:p>
    <w:sectPr w:rsidR="003220F4" w:rsidRPr="004B4D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65C3"/>
    <w:multiLevelType w:val="multilevel"/>
    <w:tmpl w:val="651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F7164"/>
    <w:multiLevelType w:val="multilevel"/>
    <w:tmpl w:val="A35A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709643">
    <w:abstractNumId w:val="0"/>
  </w:num>
  <w:num w:numId="2" w16cid:durableId="163999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7B"/>
    <w:rsid w:val="00096244"/>
    <w:rsid w:val="000E113D"/>
    <w:rsid w:val="001B50A9"/>
    <w:rsid w:val="001F6F2D"/>
    <w:rsid w:val="00203BDF"/>
    <w:rsid w:val="00233E97"/>
    <w:rsid w:val="0031006B"/>
    <w:rsid w:val="003220F4"/>
    <w:rsid w:val="004B4DED"/>
    <w:rsid w:val="004E6FB5"/>
    <w:rsid w:val="00635EFF"/>
    <w:rsid w:val="0071244F"/>
    <w:rsid w:val="00744442"/>
    <w:rsid w:val="0085132A"/>
    <w:rsid w:val="008C4644"/>
    <w:rsid w:val="008D44FF"/>
    <w:rsid w:val="00940B7F"/>
    <w:rsid w:val="00943E83"/>
    <w:rsid w:val="009D1A7B"/>
    <w:rsid w:val="00A110E8"/>
    <w:rsid w:val="00B6193E"/>
    <w:rsid w:val="00BA0DE0"/>
    <w:rsid w:val="00CB71A7"/>
    <w:rsid w:val="00EA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0074D"/>
  <w15:chartTrackingRefBased/>
  <w15:docId w15:val="{D5B83B30-1423-C943-8050-DE10366A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DE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aliases w:val="ОСНОВНОЙ"/>
    <w:basedOn w:val="a"/>
    <w:next w:val="a"/>
    <w:link w:val="10"/>
    <w:qFormat/>
    <w:rsid w:val="00940B7F"/>
    <w:pPr>
      <w:spacing w:line="360" w:lineRule="auto"/>
      <w:ind w:left="284" w:right="284" w:firstLine="709"/>
      <w:jc w:val="both"/>
      <w:outlineLvl w:val="0"/>
    </w:pPr>
    <w:rPr>
      <w:kern w:val="2"/>
      <w:sz w:val="28"/>
      <w:szCs w:val="2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40B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paragraph" w:styleId="3">
    <w:name w:val="heading 3"/>
    <w:aliases w:val="ПОДЗАГОЛОВОК"/>
    <w:basedOn w:val="2"/>
    <w:next w:val="a"/>
    <w:link w:val="30"/>
    <w:uiPriority w:val="9"/>
    <w:unhideWhenUsed/>
    <w:qFormat/>
    <w:rsid w:val="00940B7F"/>
    <w:pPr>
      <w:spacing w:before="480" w:after="480" w:line="360" w:lineRule="auto"/>
      <w:ind w:left="284" w:right="284" w:firstLine="709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A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A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A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A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A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ОСНОВНОЙ Знак"/>
    <w:basedOn w:val="a0"/>
    <w:link w:val="1"/>
    <w:rsid w:val="00940B7F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aliases w:val="ПОДЗАГОЛОВОК Знак"/>
    <w:basedOn w:val="a0"/>
    <w:link w:val="3"/>
    <w:uiPriority w:val="9"/>
    <w:rsid w:val="00940B7F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40B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D1A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A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A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A7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1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A7B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1A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1A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A7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D1A7B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9D1A7B"/>
    <w:rPr>
      <w:b/>
      <w:bCs/>
    </w:rPr>
  </w:style>
  <w:style w:type="character" w:styleId="ae">
    <w:name w:val="Emphasis"/>
    <w:basedOn w:val="a0"/>
    <w:uiPriority w:val="20"/>
    <w:qFormat/>
    <w:rsid w:val="009D1A7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4B4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4D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B4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573</Words>
  <Characters>4081</Characters>
  <Application>Microsoft Office Word</Application>
  <DocSecurity>0</DocSecurity>
  <Lines>194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Приходько</dc:creator>
  <cp:keywords/>
  <dc:description/>
  <cp:lastModifiedBy>Михаил Приходько</cp:lastModifiedBy>
  <cp:revision>6</cp:revision>
  <dcterms:created xsi:type="dcterms:W3CDTF">2025-10-28T21:50:00Z</dcterms:created>
  <dcterms:modified xsi:type="dcterms:W3CDTF">2025-11-12T14:15:00Z</dcterms:modified>
</cp:coreProperties>
</file>