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F6E98" w14:textId="77777777" w:rsidR="00387240" w:rsidRDefault="002F49E8">
      <w:pPr>
        <w:pStyle w:val="af0"/>
        <w:jc w:val="center"/>
        <w:rPr>
          <w:rStyle w:val="20"/>
          <w:rFonts w:eastAsia="Courier New"/>
          <w:b/>
          <w:sz w:val="28"/>
          <w:szCs w:val="28"/>
        </w:rPr>
      </w:pPr>
      <w:bookmarkStart w:id="0" w:name="bookmark0"/>
      <w:r>
        <w:rPr>
          <w:rStyle w:val="20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>
        <w:rPr>
          <w:rStyle w:val="20"/>
          <w:rFonts w:eastAsia="Courier New"/>
          <w:b/>
          <w:sz w:val="28"/>
          <w:szCs w:val="28"/>
        </w:rPr>
        <w:t>1</w:t>
      </w:r>
    </w:p>
    <w:p w14:paraId="0C329C3B" w14:textId="77777777" w:rsidR="00387240" w:rsidRDefault="002F49E8">
      <w:pPr>
        <w:pStyle w:val="af0"/>
        <w:jc w:val="center"/>
        <w:rPr>
          <w:rStyle w:val="20"/>
          <w:rFonts w:eastAsia="Courier New"/>
          <w:i/>
          <w:sz w:val="28"/>
          <w:szCs w:val="28"/>
        </w:rPr>
      </w:pPr>
      <w:bookmarkStart w:id="1" w:name="bookmark2"/>
      <w:r>
        <w:rPr>
          <w:rStyle w:val="20"/>
          <w:rFonts w:eastAsia="Courier New"/>
          <w:b/>
          <w:i/>
          <w:sz w:val="28"/>
          <w:szCs w:val="28"/>
          <w:u w:val="single"/>
        </w:rPr>
        <w:t>ФЕДЕРАЛЬНЫЙ ЗАКОН ОТ 4 МАЯ 2011 Г. № 99-ФЗ «О ЛИЦЕНЗИРОВАНИИ ОТДЕЛЬНЫХ ВИДОВ ДЕЯТЕЛЬНОСТИ»</w:t>
      </w:r>
      <w:r>
        <w:rPr>
          <w:rStyle w:val="20"/>
          <w:rFonts w:eastAsia="Courier New"/>
          <w:i/>
          <w:sz w:val="28"/>
          <w:szCs w:val="28"/>
          <w:u w:val="single"/>
        </w:rPr>
        <w:t xml:space="preserve"> </w:t>
      </w:r>
      <w:r>
        <w:rPr>
          <w:rStyle w:val="20"/>
          <w:rFonts w:eastAsia="Courier New"/>
          <w:i/>
          <w:sz w:val="28"/>
          <w:szCs w:val="28"/>
          <w:u w:val="single"/>
        </w:rPr>
        <w:br/>
      </w:r>
      <w:r>
        <w:rPr>
          <w:rStyle w:val="20"/>
          <w:rFonts w:eastAsia="Courier New"/>
          <w:i/>
          <w:sz w:val="28"/>
          <w:szCs w:val="28"/>
        </w:rPr>
        <w:t>Утвержден Президентом Российской Федерации Д. А. Медведевым 4 мая 2011 г</w:t>
      </w:r>
    </w:p>
    <w:p w14:paraId="0CA04333" w14:textId="77777777" w:rsidR="00387240" w:rsidRDefault="00387240">
      <w:pPr>
        <w:pStyle w:val="af0"/>
        <w:rPr>
          <w:rStyle w:val="20"/>
          <w:rFonts w:eastAsia="Courier New"/>
          <w:sz w:val="28"/>
          <w:szCs w:val="28"/>
        </w:rPr>
      </w:pPr>
    </w:p>
    <w:p w14:paraId="7B3EC51B" w14:textId="77777777" w:rsidR="00387240" w:rsidRDefault="002F49E8">
      <w:pPr>
        <w:pStyle w:val="af0"/>
        <w:ind w:firstLine="709"/>
        <w:jc w:val="both"/>
        <w:rPr>
          <w:sz w:val="28"/>
          <w:szCs w:val="28"/>
        </w:rPr>
      </w:pPr>
      <w:r>
        <w:rPr>
          <w:rStyle w:val="22"/>
          <w:rFonts w:eastAsia="Courier New"/>
          <w:sz w:val="28"/>
          <w:szCs w:val="28"/>
        </w:rPr>
        <w:t xml:space="preserve">Цель занятия </w:t>
      </w:r>
      <w:r>
        <w:rPr>
          <w:rStyle w:val="20"/>
          <w:rFonts w:eastAsia="Courier New"/>
          <w:sz w:val="28"/>
          <w:szCs w:val="28"/>
        </w:rPr>
        <w:t xml:space="preserve">– изучение содержания и структуры </w:t>
      </w:r>
      <w:r>
        <w:rPr>
          <w:rStyle w:val="20"/>
          <w:rFonts w:eastAsia="Courier New"/>
          <w:sz w:val="28"/>
          <w:szCs w:val="28"/>
        </w:rPr>
        <w:t>Федерального закона № 99-ФЗ, понимание порядка лицензирования отдельных видов деятельности, требований к соискателям лицензии и лицензиатам, а также роли лицензирования в обеспечении государственного контроля и безопасности</w:t>
      </w:r>
      <w:bookmarkEnd w:id="1"/>
      <w:r>
        <w:rPr>
          <w:rStyle w:val="20"/>
          <w:rFonts w:eastAsia="Courier New"/>
          <w:sz w:val="28"/>
          <w:szCs w:val="28"/>
        </w:rPr>
        <w:t xml:space="preserve">. Закрепить на практике знания о </w:t>
      </w:r>
      <w:r>
        <w:rPr>
          <w:rStyle w:val="20"/>
          <w:rFonts w:eastAsia="Courier New"/>
          <w:sz w:val="28"/>
          <w:szCs w:val="28"/>
        </w:rPr>
        <w:t xml:space="preserve">порядке, требованиях и процедуре лицензирования отдельных видов деятельности в Российской Федерации. </w:t>
      </w:r>
    </w:p>
    <w:p w14:paraId="321C84E3" w14:textId="77777777" w:rsidR="00387240" w:rsidRDefault="00387240">
      <w:pPr>
        <w:pStyle w:val="3"/>
        <w:shd w:val="clear" w:color="auto" w:fill="auto"/>
        <w:ind w:left="700"/>
        <w:jc w:val="both"/>
        <w:rPr>
          <w:rStyle w:val="a5"/>
          <w:sz w:val="28"/>
          <w:szCs w:val="28"/>
        </w:rPr>
      </w:pPr>
      <w:bookmarkStart w:id="2" w:name="bookmark3"/>
    </w:p>
    <w:p w14:paraId="0B22B77C" w14:textId="77777777" w:rsidR="00387240" w:rsidRDefault="002F49E8">
      <w:pPr>
        <w:pStyle w:val="3"/>
        <w:shd w:val="clear" w:color="auto" w:fill="auto"/>
        <w:ind w:left="700"/>
        <w:jc w:val="both"/>
        <w:rPr>
          <w:sz w:val="28"/>
          <w:szCs w:val="28"/>
        </w:rPr>
      </w:pPr>
      <w:r>
        <w:rPr>
          <w:rStyle w:val="a5"/>
          <w:sz w:val="28"/>
          <w:szCs w:val="28"/>
        </w:rPr>
        <w:t xml:space="preserve">Время </w:t>
      </w:r>
      <w:r>
        <w:rPr>
          <w:rStyle w:val="11"/>
          <w:sz w:val="28"/>
          <w:szCs w:val="28"/>
        </w:rPr>
        <w:t>- 4 часа.</w:t>
      </w:r>
      <w:bookmarkEnd w:id="2"/>
    </w:p>
    <w:p w14:paraId="4DE5BA4E" w14:textId="77777777" w:rsidR="00387240" w:rsidRDefault="00387240">
      <w:pPr>
        <w:pStyle w:val="10"/>
        <w:keepNext/>
        <w:keepLines/>
        <w:shd w:val="clear" w:color="auto" w:fill="auto"/>
        <w:spacing w:after="0" w:line="322" w:lineRule="exact"/>
        <w:ind w:left="700"/>
        <w:jc w:val="both"/>
        <w:rPr>
          <w:sz w:val="28"/>
          <w:szCs w:val="28"/>
        </w:rPr>
      </w:pPr>
    </w:p>
    <w:p w14:paraId="01292D43" w14:textId="5ADD42BD" w:rsidR="00387240" w:rsidRDefault="002F49E8">
      <w:pPr>
        <w:pStyle w:val="10"/>
        <w:keepNext/>
        <w:keepLines/>
        <w:shd w:val="clear" w:color="auto" w:fill="auto"/>
        <w:spacing w:after="0" w:line="322" w:lineRule="exact"/>
        <w:ind w:left="700"/>
        <w:jc w:val="both"/>
        <w:rPr>
          <w:sz w:val="28"/>
          <w:szCs w:val="28"/>
        </w:rPr>
      </w:pPr>
      <w:bookmarkStart w:id="3" w:name="bookmark4"/>
      <w:r>
        <w:rPr>
          <w:sz w:val="28"/>
          <w:szCs w:val="28"/>
        </w:rPr>
        <w:t>Учебные вопросы:</w:t>
      </w:r>
      <w:bookmarkEnd w:id="3"/>
    </w:p>
    <w:p w14:paraId="23BA1E89" w14:textId="77777777" w:rsidR="00387240" w:rsidRDefault="002F49E8">
      <w:pPr>
        <w:keepNext/>
        <w:keepLines/>
        <w:numPr>
          <w:ilvl w:val="0"/>
          <w:numId w:val="2"/>
        </w:numPr>
        <w:ind w:right="261" w:firstLine="697"/>
        <w:jc w:val="both"/>
        <w:rPr>
          <w:color w:val="000000" w:themeColor="text1"/>
          <w:sz w:val="28"/>
          <w:szCs w:val="28"/>
        </w:rPr>
      </w:pPr>
      <w:r>
        <w:rPr>
          <w:rStyle w:val="20"/>
          <w:rFonts w:eastAsia="Courier New"/>
          <w:color w:val="000000" w:themeColor="text1"/>
          <w:sz w:val="28"/>
          <w:szCs w:val="28"/>
        </w:rPr>
        <w:t>Общие положения закона (история, кем принят и подписан)</w:t>
      </w:r>
      <w:r>
        <w:rPr>
          <w:color w:val="000000" w:themeColor="text1"/>
          <w:sz w:val="28"/>
          <w:szCs w:val="28"/>
        </w:rPr>
        <w:t>.</w:t>
      </w:r>
    </w:p>
    <w:p w14:paraId="36323447" w14:textId="77777777" w:rsidR="00387240" w:rsidRDefault="002F49E8">
      <w:pPr>
        <w:keepNext/>
        <w:keepLines/>
        <w:numPr>
          <w:ilvl w:val="0"/>
          <w:numId w:val="2"/>
        </w:numPr>
        <w:ind w:right="261" w:firstLine="697"/>
        <w:jc w:val="both"/>
        <w:rPr>
          <w:sz w:val="28"/>
          <w:szCs w:val="28"/>
        </w:rPr>
      </w:pPr>
      <w:r>
        <w:rPr>
          <w:sz w:val="28"/>
          <w:szCs w:val="28"/>
        </w:rPr>
        <w:t>Какие виды деятельности подлежат лицензированию и почему.</w:t>
      </w:r>
    </w:p>
    <w:p w14:paraId="3F0C6A36" w14:textId="77777777" w:rsidR="00387240" w:rsidRDefault="002F49E8">
      <w:pPr>
        <w:keepNext/>
        <w:keepLines/>
        <w:numPr>
          <w:ilvl w:val="0"/>
          <w:numId w:val="2"/>
        </w:numPr>
        <w:ind w:right="261" w:firstLine="697"/>
        <w:jc w:val="both"/>
        <w:rPr>
          <w:sz w:val="28"/>
          <w:szCs w:val="28"/>
        </w:rPr>
      </w:pPr>
      <w:r>
        <w:rPr>
          <w:sz w:val="28"/>
          <w:szCs w:val="28"/>
        </w:rPr>
        <w:t>Этап</w:t>
      </w:r>
      <w:r>
        <w:rPr>
          <w:sz w:val="28"/>
          <w:szCs w:val="28"/>
        </w:rPr>
        <w:t>ы получения лицензии.</w:t>
      </w:r>
    </w:p>
    <w:p w14:paraId="5A5376AD" w14:textId="77777777" w:rsidR="00387240" w:rsidRDefault="002F49E8">
      <w:pPr>
        <w:keepNext/>
        <w:keepLines/>
        <w:numPr>
          <w:ilvl w:val="0"/>
          <w:numId w:val="2"/>
        </w:numPr>
        <w:ind w:right="261" w:firstLine="697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к соискателю и лицензиату.</w:t>
      </w:r>
    </w:p>
    <w:p w14:paraId="4EFCBB9D" w14:textId="77777777" w:rsidR="00387240" w:rsidRDefault="002F49E8">
      <w:pPr>
        <w:keepNext/>
        <w:keepLines/>
        <w:numPr>
          <w:ilvl w:val="0"/>
          <w:numId w:val="2"/>
        </w:numPr>
        <w:ind w:right="261" w:firstLine="697"/>
        <w:jc w:val="both"/>
        <w:rPr>
          <w:sz w:val="28"/>
          <w:szCs w:val="28"/>
        </w:rPr>
      </w:pPr>
      <w:r>
        <w:rPr>
          <w:sz w:val="28"/>
          <w:szCs w:val="28"/>
        </w:rPr>
        <w:t>Органы лицензирования: кто и за что отвечает.</w:t>
      </w:r>
    </w:p>
    <w:p w14:paraId="50B65E09" w14:textId="77777777" w:rsidR="00387240" w:rsidRDefault="002F49E8">
      <w:pPr>
        <w:keepNext/>
        <w:keepLines/>
        <w:numPr>
          <w:ilvl w:val="0"/>
          <w:numId w:val="2"/>
        </w:numPr>
        <w:ind w:right="261" w:firstLine="697"/>
        <w:jc w:val="both"/>
        <w:rPr>
          <w:sz w:val="28"/>
          <w:szCs w:val="28"/>
        </w:rPr>
      </w:pPr>
      <w:r>
        <w:rPr>
          <w:sz w:val="28"/>
          <w:szCs w:val="28"/>
        </w:rPr>
        <w:t>Приостановление и аннулирование лицензии.</w:t>
      </w:r>
    </w:p>
    <w:p w14:paraId="7F425D9A" w14:textId="77777777" w:rsidR="00387240" w:rsidRDefault="002F49E8">
      <w:pPr>
        <w:keepNext/>
        <w:keepLines/>
        <w:numPr>
          <w:ilvl w:val="0"/>
          <w:numId w:val="2"/>
        </w:numPr>
        <w:ind w:right="261" w:firstLine="697"/>
        <w:jc w:val="both"/>
        <w:rPr>
          <w:color w:val="auto"/>
          <w:sz w:val="28"/>
          <w:szCs w:val="28"/>
        </w:rPr>
      </w:pPr>
      <w:r>
        <w:rPr>
          <w:sz w:val="28"/>
          <w:szCs w:val="28"/>
        </w:rPr>
        <w:t>Лицензирование как инструмент обеспечения безопасности</w:t>
      </w:r>
      <w:r>
        <w:rPr>
          <w:color w:val="auto"/>
          <w:sz w:val="28"/>
          <w:szCs w:val="28"/>
        </w:rPr>
        <w:t>.</w:t>
      </w:r>
    </w:p>
    <w:p w14:paraId="300DD116" w14:textId="77777777" w:rsidR="00387240" w:rsidRDefault="00387240">
      <w:pPr>
        <w:pStyle w:val="24"/>
        <w:shd w:val="clear" w:color="auto" w:fill="auto"/>
        <w:ind w:left="20"/>
        <w:rPr>
          <w:color w:val="auto"/>
          <w:sz w:val="28"/>
          <w:szCs w:val="28"/>
        </w:rPr>
      </w:pPr>
    </w:p>
    <w:p w14:paraId="1D1B0173" w14:textId="77777777" w:rsidR="00387240" w:rsidRDefault="002F49E8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Методические указания студентам по </w:t>
      </w:r>
      <w:r>
        <w:rPr>
          <w:sz w:val="28"/>
          <w:szCs w:val="28"/>
        </w:rPr>
        <w:t>подготовке и проведению практического занятия</w:t>
      </w:r>
    </w:p>
    <w:p w14:paraId="3013650E" w14:textId="77777777" w:rsidR="00387240" w:rsidRDefault="00387240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14:paraId="7318A07A" w14:textId="77777777" w:rsidR="00387240" w:rsidRDefault="002F49E8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>
        <w:rPr>
          <w:rStyle w:val="25"/>
          <w:b/>
          <w:i/>
          <w:sz w:val="28"/>
          <w:szCs w:val="28"/>
        </w:rPr>
        <w:t>При подготовке к занятию.</w:t>
      </w:r>
    </w:p>
    <w:p w14:paraId="12D152B9" w14:textId="77777777" w:rsidR="00387240" w:rsidRDefault="002F49E8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подготовке к занятию студентам необходимо ознакомиться с текстом Федерального закона № 99-ФЗ, изучить материалы на официальных сайтах органов государственной власти, </w:t>
      </w:r>
      <w:r>
        <w:rPr>
          <w:sz w:val="28"/>
          <w:szCs w:val="28"/>
        </w:rPr>
        <w:t>уполномоченных на лицензирование, а также рассмотреть практические примеры применения его положений. В процессе работы рекомендуется обратить внимание на цели и задачи лицензирования, порядок получения лицензии, требования к соискателям и лицензиатам, а та</w:t>
      </w:r>
      <w:r>
        <w:rPr>
          <w:sz w:val="28"/>
          <w:szCs w:val="28"/>
        </w:rPr>
        <w:t>кже на случаи приостановления и аннулирования лицензии. На практическом занятии студенты должны активно участвовать в обсуждении, выполнять задания по анализу конкретных ситуаций, высказывать собственное мнение о значении лицензирования для государства и о</w:t>
      </w:r>
      <w:r>
        <w:rPr>
          <w:sz w:val="28"/>
          <w:szCs w:val="28"/>
        </w:rPr>
        <w:t>бщества и закреплять теоретический материал в ходе ответа на контрольные вопросы.</w:t>
      </w:r>
    </w:p>
    <w:p w14:paraId="035F33FD" w14:textId="77777777" w:rsidR="00387240" w:rsidRDefault="00387240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14:paraId="765A2DE6" w14:textId="77777777" w:rsidR="00387240" w:rsidRDefault="002F49E8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>
        <w:rPr>
          <w:rStyle w:val="25"/>
          <w:b/>
          <w:i/>
          <w:sz w:val="28"/>
          <w:szCs w:val="28"/>
        </w:rPr>
        <w:t>Порядок проведения занятия.</w:t>
      </w:r>
    </w:p>
    <w:p w14:paraId="7C9FCB35" w14:textId="77777777" w:rsidR="00387240" w:rsidRDefault="002F49E8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>
        <w:rPr>
          <w:sz w:val="28"/>
          <w:szCs w:val="28"/>
        </w:rPr>
        <w:t>Во время проведения занятия преподаватель начинает с краткого опроса студентов для проверки их готовности и знания основных положений Федеральног</w:t>
      </w:r>
      <w:r>
        <w:rPr>
          <w:sz w:val="28"/>
          <w:szCs w:val="28"/>
        </w:rPr>
        <w:t xml:space="preserve">о закона № 99-ФЗ. После этого студенты в игровой форме представляют свои варианты «неправильных» лицензируемых видов </w:t>
      </w:r>
      <w:r>
        <w:rPr>
          <w:sz w:val="28"/>
          <w:szCs w:val="28"/>
        </w:rPr>
        <w:lastRenderedPageBreak/>
        <w:t>деятельности, что позволяет разрядить атмосферу и закрепить понимание реальных сфер лицензирования. Далее проводится обсуждение практически</w:t>
      </w:r>
      <w:r>
        <w:rPr>
          <w:sz w:val="28"/>
          <w:szCs w:val="28"/>
        </w:rPr>
        <w:t>х кейсов: каждая группа придумывает пример деятельности предприятия и должна определить, требуется ли оформление лицензии, определяет этапы, какие документы необходимо подготовить и в какой орган обращаться. Затем проходит короткая дискуссия в формате мини</w:t>
      </w:r>
      <w:r>
        <w:rPr>
          <w:sz w:val="28"/>
          <w:szCs w:val="28"/>
        </w:rPr>
        <w:t>-дебатов, где одна часть группы отстаивает позицию государства, а другая — бизнеса, что позволяет студентам взглянуть на проблему с разных точек зрения. В завершение занятия студенты отвечают на контрольные вопросы, формулируют личное мнение о значении лиц</w:t>
      </w:r>
      <w:r>
        <w:rPr>
          <w:sz w:val="28"/>
          <w:szCs w:val="28"/>
        </w:rPr>
        <w:t>ензирования, после чего преподаватель подводит итог, выделяя наиболее удачные решения и комментарии.</w:t>
      </w:r>
    </w:p>
    <w:p w14:paraId="1943BDCC" w14:textId="77777777" w:rsidR="00387240" w:rsidRDefault="00387240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</w:p>
    <w:p w14:paraId="56D4F33B" w14:textId="77777777" w:rsidR="00387240" w:rsidRDefault="00387240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</w:p>
    <w:p w14:paraId="4283FA25" w14:textId="77777777" w:rsidR="00387240" w:rsidRDefault="002F49E8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  <w:r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14:paraId="5C2043DE" w14:textId="77777777" w:rsidR="00387240" w:rsidRDefault="002F49E8">
      <w:pPr>
        <w:pStyle w:val="af1"/>
        <w:spacing w:beforeAutospacing="0" w:afterAutospacing="0"/>
        <w:ind w:firstLine="54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>
        <w:rPr>
          <w:sz w:val="28"/>
          <w:szCs w:val="28"/>
          <w:lang w:eastAsia="en-US"/>
        </w:rPr>
        <w:t>doc</w:t>
      </w:r>
      <w:proofErr w:type="spellEnd"/>
      <w:r>
        <w:rPr>
          <w:sz w:val="28"/>
          <w:szCs w:val="28"/>
          <w:lang w:eastAsia="en-US"/>
        </w:rPr>
        <w:t xml:space="preserve"> и распечатана на лис</w:t>
      </w:r>
      <w:r>
        <w:rPr>
          <w:sz w:val="28"/>
          <w:szCs w:val="28"/>
          <w:lang w:eastAsia="en-US"/>
        </w:rPr>
        <w:t>тах формата А4. 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</w:p>
    <w:p w14:paraId="5CD8811A" w14:textId="77777777" w:rsidR="00387240" w:rsidRDefault="002F49E8">
      <w:pPr>
        <w:pStyle w:val="af1"/>
        <w:spacing w:beforeAutospacing="0" w:afterAutospacing="0"/>
        <w:ind w:firstLine="54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Отчет должен содержать:</w:t>
      </w:r>
    </w:p>
    <w:p w14:paraId="78DD9A09" w14:textId="77777777" w:rsidR="00387240" w:rsidRDefault="002F49E8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льный лист;</w:t>
      </w:r>
    </w:p>
    <w:p w14:paraId="686B3212" w14:textId="77777777" w:rsidR="00387240" w:rsidRDefault="002F49E8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занятия;</w:t>
      </w:r>
    </w:p>
    <w:p w14:paraId="736CBE78" w14:textId="77777777" w:rsidR="00387240" w:rsidRDefault="002F49E8">
      <w:pPr>
        <w:widowControl/>
      </w:pPr>
      <w:r>
        <w:t xml:space="preserve">     </w:t>
      </w:r>
      <w:r>
        <w:softHyphen/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план здания организации, включающий вид деятельности, оборудование, количество персонала, ответственное лицо и т.д.</w:t>
      </w:r>
    </w:p>
    <w:p w14:paraId="2DD3EAF2" w14:textId="77777777" w:rsidR="00387240" w:rsidRDefault="002F49E8">
      <w:pPr>
        <w:widowControl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отчёт по сайтам: информационных технологий и массовых коммуникаций, иные открытые источн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ики из сети Интернет;</w:t>
      </w:r>
    </w:p>
    <w:p w14:paraId="35E90860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краткие ответы на контрольные вопросы.</w:t>
      </w:r>
    </w:p>
    <w:p w14:paraId="47F32922" w14:textId="77777777" w:rsidR="00387240" w:rsidRDefault="00387240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7DEA85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Практическое задание</w:t>
      </w:r>
    </w:p>
    <w:p w14:paraId="379AE31B" w14:textId="77777777" w:rsidR="00387240" w:rsidRDefault="002F49E8">
      <w:pPr>
        <w:widowControl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Вы — команда-основатель новой компании. Ваша задача — выбрать вид лицензируемой деятельности, смоделировать процесс подготовки и подачи документов на лицензию.</w:t>
      </w:r>
    </w:p>
    <w:p w14:paraId="4C076723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</w:t>
      </w:r>
      <w:r>
        <w:rPr>
          <w:rFonts w:ascii="Times New Roman" w:hAnsi="Times New Roman" w:cs="Times New Roman"/>
          <w:sz w:val="28"/>
          <w:szCs w:val="28"/>
        </w:rPr>
        <w:t>занятия студенты делятся на группы по три человека и моделируют процесс подготовки документов для получения лицензии. Каждая группа играет роль условной организации, которая только начинает вести деятельность и проходит первичный этап лицензирования.</w:t>
      </w:r>
    </w:p>
    <w:p w14:paraId="530C8BDF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</w:t>
      </w:r>
      <w:r>
        <w:rPr>
          <w:rFonts w:ascii="Times New Roman" w:hAnsi="Times New Roman" w:cs="Times New Roman"/>
          <w:sz w:val="28"/>
          <w:szCs w:val="28"/>
        </w:rPr>
        <w:t>й студент в роли директора является ответственным за стратегию. Выбирает вид деятельности компании, формулирует цели, пишет заявление на получение лицензии.</w:t>
      </w:r>
    </w:p>
    <w:p w14:paraId="235EC1E8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студент в роли юриста подготавливает перечень документов, необходимых для подачи в лицензиру</w:t>
      </w:r>
      <w:r>
        <w:rPr>
          <w:rFonts w:ascii="Times New Roman" w:hAnsi="Times New Roman" w:cs="Times New Roman"/>
          <w:sz w:val="28"/>
          <w:szCs w:val="28"/>
        </w:rPr>
        <w:t>ющий орган, обосновывает правовые основания и проверяет соответствие требованиям закона.</w:t>
      </w:r>
    </w:p>
    <w:p w14:paraId="0541973C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Третий студент в роли менеджера по административным вопросам отвечает за «техническую» часть. Ответственный за техническую и организационную часть составляет план поме</w:t>
      </w:r>
      <w:r>
        <w:rPr>
          <w:rFonts w:ascii="Times New Roman" w:hAnsi="Times New Roman" w:cs="Times New Roman"/>
          <w:sz w:val="28"/>
          <w:szCs w:val="28"/>
        </w:rPr>
        <w:t>щения, обеспечивает условное соответствие требованиям к материально-технической базе, готовит пояснительную записку.</w:t>
      </w:r>
    </w:p>
    <w:p w14:paraId="405383E2" w14:textId="77777777" w:rsidR="00387240" w:rsidRDefault="00387240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F73996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Этаж-план</w:t>
      </w:r>
    </w:p>
    <w:p w14:paraId="4D690A14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творческой части каждая группа составляет упрощённый план «офиса» или «этаж-плана» своей организации в Word или </w:t>
      </w:r>
      <w:r>
        <w:rPr>
          <w:rFonts w:ascii="Times New Roman" w:hAnsi="Times New Roman" w:cs="Times New Roman"/>
          <w:sz w:val="28"/>
          <w:szCs w:val="28"/>
        </w:rPr>
        <w:t>PowerPoint. В этом плане должно быть отражено, где располагаются ключевые зоны (кабинет руководителя, рабочие места сотрудников, архив документов, зона для приёма клиентов).</w:t>
      </w:r>
    </w:p>
    <w:p w14:paraId="51B49242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должны объяснить, почему их план соответствует требованиям безопасности и</w:t>
      </w:r>
      <w:r>
        <w:rPr>
          <w:rFonts w:ascii="Times New Roman" w:hAnsi="Times New Roman" w:cs="Times New Roman"/>
          <w:sz w:val="28"/>
          <w:szCs w:val="28"/>
        </w:rPr>
        <w:t xml:space="preserve"> упорядоченности деятельности.</w:t>
      </w:r>
    </w:p>
    <w:p w14:paraId="175BC486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Шаги выполнения:</w:t>
      </w:r>
    </w:p>
    <w:p w14:paraId="368EF44A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вида деятельности. Выберите один из следующих видов деятельности, подлежащих лицензированию по ФЗ-99:</w:t>
      </w:r>
    </w:p>
    <w:p w14:paraId="253E89C9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деятельность по перевозкам пассажиров автотранспортом (до 8 человек);</w:t>
      </w:r>
    </w:p>
    <w:p w14:paraId="6B38A1C2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производство лекарственных</w:t>
      </w:r>
      <w:r>
        <w:rPr>
          <w:rFonts w:ascii="Times New Roman" w:hAnsi="Times New Roman" w:cs="Times New Roman"/>
          <w:sz w:val="28"/>
          <w:szCs w:val="28"/>
        </w:rPr>
        <w:t xml:space="preserve"> средств;</w:t>
      </w:r>
    </w:p>
    <w:p w14:paraId="76A28317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образовательная деятельность;</w:t>
      </w:r>
    </w:p>
    <w:p w14:paraId="538BEDAF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деятельность по охране здоровья (например, медицинский центр);</w:t>
      </w:r>
    </w:p>
    <w:p w14:paraId="3A2A34CE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связь (например, услуги интернет-провайдера).</w:t>
      </w:r>
    </w:p>
    <w:p w14:paraId="0038A1B3" w14:textId="77777777" w:rsidR="00387240" w:rsidRDefault="00387240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A001DC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концепции компании. </w:t>
      </w:r>
      <w:r>
        <w:rPr>
          <w:rFonts w:ascii="Times New Roman" w:hAnsi="Times New Roman" w:cs="Times New Roman"/>
          <w:sz w:val="28"/>
          <w:szCs w:val="28"/>
        </w:rPr>
        <w:t>Придумайте название, основную миссию и кратко опишите планируемую дея</w:t>
      </w:r>
      <w:r>
        <w:rPr>
          <w:rFonts w:ascii="Times New Roman" w:hAnsi="Times New Roman" w:cs="Times New Roman"/>
          <w:sz w:val="28"/>
          <w:szCs w:val="28"/>
        </w:rPr>
        <w:t>тельность.</w:t>
      </w:r>
    </w:p>
    <w:p w14:paraId="70740061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пакета документов (условно):</w:t>
      </w:r>
    </w:p>
    <w:p w14:paraId="2D3F7EEF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 готовит Заявление о предоставлении лицензии (шапка, реквизиты компании, указание вида деятельности, подпись и т.д.).</w:t>
      </w:r>
    </w:p>
    <w:p w14:paraId="77F55FE0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Юрист готовит Перечень необходимых документов (описи, какие документы и почему </w:t>
      </w:r>
      <w:r>
        <w:rPr>
          <w:rFonts w:ascii="Times New Roman" w:hAnsi="Times New Roman" w:cs="Times New Roman"/>
          <w:sz w:val="28"/>
          <w:szCs w:val="28"/>
        </w:rPr>
        <w:t>нужны: например, копии учредительных документов, справка об отсутствии судимости у руководителя, документы, подтверждающие наличие помещений, квалификацию персонала и т.д.)</w:t>
      </w:r>
    </w:p>
    <w:p w14:paraId="1B6C1867" w14:textId="77777777" w:rsidR="00387240" w:rsidRDefault="00387240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F0DCFF" w14:textId="77777777" w:rsidR="00387240" w:rsidRDefault="00387240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5AD13E" w14:textId="77777777" w:rsidR="00387240" w:rsidRDefault="002F49E8">
      <w:pPr>
        <w:widowControl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Результат выполнения</w:t>
      </w:r>
    </w:p>
    <w:p w14:paraId="3A1A109D" w14:textId="77777777" w:rsidR="00387240" w:rsidRDefault="002F49E8">
      <w:pPr>
        <w:pStyle w:val="af2"/>
        <w:widowControl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подготовленное заявление о лицензировании;</w:t>
      </w:r>
    </w:p>
    <w:p w14:paraId="14FC2FC1" w14:textId="77777777" w:rsidR="00387240" w:rsidRDefault="002F49E8">
      <w:pPr>
        <w:pStyle w:val="af2"/>
        <w:widowControl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перечень необходи</w:t>
      </w:r>
      <w:r>
        <w:rPr>
          <w:rFonts w:ascii="Times New Roman" w:hAnsi="Times New Roman" w:cs="Times New Roman"/>
          <w:sz w:val="28"/>
          <w:szCs w:val="28"/>
        </w:rPr>
        <w:t>мых документов;</w:t>
      </w:r>
    </w:p>
    <w:p w14:paraId="29C0B4FD" w14:textId="77777777" w:rsidR="00387240" w:rsidRDefault="002F49E8">
      <w:pPr>
        <w:pStyle w:val="af2"/>
        <w:widowControl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упрощённый этаж-план офиса с пояснениями;</w:t>
      </w:r>
    </w:p>
    <w:p w14:paraId="60EC1863" w14:textId="77777777" w:rsidR="00387240" w:rsidRDefault="002F49E8">
      <w:pPr>
        <w:pStyle w:val="af2"/>
        <w:widowControl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краткая презентация (2–3 минуты) от группы о том, как они распределяли обязанности и какие трудности возникли;</w:t>
      </w:r>
    </w:p>
    <w:p w14:paraId="5C707CEF" w14:textId="77777777" w:rsidR="00387240" w:rsidRDefault="002F49E8">
      <w:pPr>
        <w:pStyle w:val="af2"/>
        <w:widowControl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вопросы.</w:t>
      </w:r>
    </w:p>
    <w:p w14:paraId="6275B709" w14:textId="77777777" w:rsidR="00387240" w:rsidRDefault="00387240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14:paraId="58FBC8C8" w14:textId="77777777" w:rsidR="00387240" w:rsidRDefault="002F49E8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Контрольные вопросы:</w:t>
      </w:r>
    </w:p>
    <w:p w14:paraId="4E528BCE" w14:textId="77777777" w:rsidR="00387240" w:rsidRDefault="002F49E8">
      <w:pPr>
        <w:pStyle w:val="4"/>
        <w:numPr>
          <w:ilvl w:val="0"/>
          <w:numId w:val="4"/>
        </w:numPr>
        <w:shd w:val="clear" w:color="auto" w:fill="auto"/>
        <w:spacing w:line="240" w:lineRule="auto"/>
        <w:ind w:right="20" w:firstLine="851"/>
        <w:jc w:val="both"/>
        <w:rPr>
          <w:sz w:val="28"/>
          <w:szCs w:val="28"/>
        </w:rPr>
      </w:pPr>
      <w:r>
        <w:rPr>
          <w:rStyle w:val="25"/>
          <w:sz w:val="28"/>
          <w:szCs w:val="28"/>
          <w:u w:val="none"/>
        </w:rPr>
        <w:t xml:space="preserve">Зачем государству нужно </w:t>
      </w:r>
      <w:r>
        <w:rPr>
          <w:rStyle w:val="25"/>
          <w:sz w:val="28"/>
          <w:szCs w:val="28"/>
          <w:u w:val="none"/>
        </w:rPr>
        <w:t>лицензирование?</w:t>
      </w:r>
    </w:p>
    <w:p w14:paraId="4FCA2DEF" w14:textId="77777777" w:rsidR="00387240" w:rsidRDefault="002F49E8">
      <w:pPr>
        <w:pStyle w:val="4"/>
        <w:numPr>
          <w:ilvl w:val="0"/>
          <w:numId w:val="4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rStyle w:val="25"/>
          <w:sz w:val="28"/>
          <w:szCs w:val="28"/>
          <w:u w:val="none"/>
        </w:rPr>
        <w:t>Какие виды деятельности обязательно требуют лицензии?</w:t>
      </w:r>
    </w:p>
    <w:p w14:paraId="1A510A56" w14:textId="77777777" w:rsidR="00387240" w:rsidRDefault="002F49E8">
      <w:pPr>
        <w:pStyle w:val="4"/>
        <w:numPr>
          <w:ilvl w:val="0"/>
          <w:numId w:val="4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rStyle w:val="25"/>
          <w:sz w:val="28"/>
          <w:szCs w:val="28"/>
          <w:u w:val="none"/>
        </w:rPr>
        <w:t>Кто выдаёт лицензии?</w:t>
      </w:r>
    </w:p>
    <w:p w14:paraId="320636EC" w14:textId="77777777" w:rsidR="00387240" w:rsidRDefault="002F49E8">
      <w:pPr>
        <w:pStyle w:val="4"/>
        <w:numPr>
          <w:ilvl w:val="0"/>
          <w:numId w:val="4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sz w:val="28"/>
          <w:szCs w:val="28"/>
          <w:lang w:eastAsia="ru-RU"/>
        </w:rPr>
        <w:t>В чём разница между приостановлением и аннулированием лицензии?</w:t>
      </w:r>
    </w:p>
    <w:p w14:paraId="3375BF9F" w14:textId="77777777" w:rsidR="00387240" w:rsidRDefault="002F49E8">
      <w:pPr>
        <w:pStyle w:val="4"/>
        <w:numPr>
          <w:ilvl w:val="0"/>
          <w:numId w:val="4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rStyle w:val="25"/>
          <w:sz w:val="28"/>
          <w:szCs w:val="28"/>
          <w:u w:val="none"/>
        </w:rPr>
        <w:t>Какие риски возникают, если деятельность ведётся без лицензии?</w:t>
      </w:r>
    </w:p>
    <w:p w14:paraId="4744FFF7" w14:textId="77777777" w:rsidR="00387240" w:rsidRDefault="002F49E8">
      <w:pPr>
        <w:pStyle w:val="4"/>
        <w:numPr>
          <w:ilvl w:val="0"/>
          <w:numId w:val="4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Что даёт обществу и гражданам наличие </w:t>
      </w:r>
      <w:r>
        <w:rPr>
          <w:bCs/>
          <w:sz w:val="28"/>
          <w:szCs w:val="28"/>
        </w:rPr>
        <w:t>лицензирования?</w:t>
      </w:r>
    </w:p>
    <w:p w14:paraId="3D1C9254" w14:textId="77777777" w:rsidR="00387240" w:rsidRDefault="002F49E8">
      <w:pPr>
        <w:pStyle w:val="4"/>
        <w:numPr>
          <w:ilvl w:val="0"/>
          <w:numId w:val="4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Какая из сфер (по мнению студента) должна быть обязательно лицензирована в будущем</w:t>
      </w:r>
      <w:r>
        <w:rPr>
          <w:sz w:val="28"/>
          <w:szCs w:val="28"/>
          <w:lang w:eastAsia="ru-RU"/>
        </w:rPr>
        <w:t>?</w:t>
      </w:r>
    </w:p>
    <w:p w14:paraId="0C267410" w14:textId="77777777" w:rsidR="00387240" w:rsidRDefault="00387240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14:paraId="3A3F5198" w14:textId="77777777" w:rsidR="00387240" w:rsidRDefault="002F49E8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Материально-техническое обеспечение.</w:t>
      </w:r>
    </w:p>
    <w:p w14:paraId="2A2A0E82" w14:textId="77777777" w:rsidR="00387240" w:rsidRDefault="002F49E8">
      <w:pPr>
        <w:pStyle w:val="3"/>
        <w:shd w:val="clear" w:color="auto" w:fill="auto"/>
        <w:ind w:left="20" w:right="300" w:firstLine="720"/>
        <w:jc w:val="both"/>
        <w:rPr>
          <w:sz w:val="28"/>
          <w:szCs w:val="28"/>
          <w:lang w:eastAsia="en-US" w:bidi="en-US"/>
        </w:rPr>
      </w:pPr>
      <w:r>
        <w:rPr>
          <w:color w:val="auto"/>
          <w:sz w:val="28"/>
          <w:szCs w:val="28"/>
        </w:rPr>
        <w:lastRenderedPageBreak/>
        <w:t>Работа выполняется на ПЭВМ типа IBM PC с использованием стандартных функций ОС и дополнительных пакетов программ (Adob</w:t>
      </w:r>
      <w:r>
        <w:rPr>
          <w:color w:val="auto"/>
          <w:sz w:val="28"/>
          <w:szCs w:val="28"/>
        </w:rPr>
        <w:t xml:space="preserve">e Acrobat Reader </w:t>
      </w:r>
      <w:proofErr w:type="spellStart"/>
      <w:r>
        <w:rPr>
          <w:color w:val="auto"/>
          <w:sz w:val="28"/>
          <w:szCs w:val="28"/>
          <w:lang w:val="en-US"/>
        </w:rPr>
        <w:t>ver</w:t>
      </w:r>
      <w:proofErr w:type="spellEnd"/>
      <w:r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r>
        <w:rPr>
          <w:color w:val="auto"/>
          <w:sz w:val="28"/>
          <w:szCs w:val="28"/>
          <w:lang w:val="en-US"/>
        </w:rPr>
        <w:t>pdf</w:t>
      </w:r>
      <w:r>
        <w:rPr>
          <w:color w:val="auto"/>
          <w:sz w:val="28"/>
          <w:szCs w:val="28"/>
        </w:rPr>
        <w:t xml:space="preserve">, </w:t>
      </w:r>
      <w:r>
        <w:rPr>
          <w:color w:val="auto"/>
          <w:sz w:val="28"/>
          <w:szCs w:val="28"/>
          <w:lang w:val="en-US"/>
        </w:rPr>
        <w:t>Office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val="en-US"/>
        </w:rPr>
        <w:t>Visio</w:t>
      </w:r>
      <w:r>
        <w:rPr>
          <w:color w:val="auto"/>
          <w:sz w:val="28"/>
          <w:szCs w:val="28"/>
        </w:rPr>
        <w:t xml:space="preserve"> или </w:t>
      </w:r>
      <w:r>
        <w:rPr>
          <w:color w:val="auto"/>
          <w:sz w:val="28"/>
          <w:szCs w:val="28"/>
          <w:lang w:val="en-US"/>
        </w:rPr>
        <w:t>LibreOffice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val="en-US"/>
        </w:rPr>
        <w:t>Draw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val="en-US"/>
        </w:rPr>
        <w:t>Drawing</w:t>
      </w:r>
      <w:r>
        <w:rPr>
          <w:color w:val="auto"/>
          <w:sz w:val="28"/>
          <w:szCs w:val="28"/>
        </w:rPr>
        <w:t>).</w:t>
      </w:r>
    </w:p>
    <w:p w14:paraId="2A7B6659" w14:textId="77777777" w:rsidR="00387240" w:rsidRDefault="00387240">
      <w:pPr>
        <w:keepNext/>
        <w:keepLines/>
        <w:spacing w:line="322" w:lineRule="exact"/>
        <w:ind w:left="700" w:right="260"/>
        <w:rPr>
          <w:rStyle w:val="22"/>
          <w:rFonts w:eastAsia="Courier New"/>
          <w:i/>
          <w:sz w:val="28"/>
          <w:szCs w:val="28"/>
          <w:u w:val="single"/>
        </w:rPr>
      </w:pPr>
    </w:p>
    <w:p w14:paraId="5B1224FE" w14:textId="77777777" w:rsidR="00387240" w:rsidRDefault="002F49E8">
      <w:pPr>
        <w:keepNext/>
        <w:keepLines/>
        <w:spacing w:line="322" w:lineRule="exact"/>
        <w:ind w:left="700" w:right="260"/>
        <w:rPr>
          <w:rStyle w:val="22"/>
          <w:rFonts w:eastAsia="Courier New"/>
          <w:i/>
          <w:sz w:val="28"/>
          <w:szCs w:val="28"/>
          <w:u w:val="single"/>
        </w:rPr>
      </w:pPr>
      <w:r>
        <w:rPr>
          <w:rStyle w:val="22"/>
          <w:rFonts w:eastAsia="Courier New"/>
          <w:i/>
          <w:sz w:val="28"/>
          <w:szCs w:val="28"/>
          <w:u w:val="single"/>
        </w:rPr>
        <w:t>Литература:</w:t>
      </w:r>
    </w:p>
    <w:p w14:paraId="62221B1C" w14:textId="77777777" w:rsidR="00387240" w:rsidRDefault="002F49E8">
      <w:pPr>
        <w:pStyle w:val="3"/>
        <w:numPr>
          <w:ilvl w:val="0"/>
          <w:numId w:val="3"/>
        </w:numPr>
        <w:ind w:right="300"/>
        <w:rPr>
          <w:sz w:val="28"/>
          <w:szCs w:val="28"/>
        </w:rPr>
      </w:pPr>
      <w:r>
        <w:rPr>
          <w:sz w:val="28"/>
          <w:szCs w:val="28"/>
        </w:rPr>
        <w:t>Федеральный закон от 04.05.2011 № 99-ФЗ «О лицензировании отдельных видов деятельности» (с измен</w:t>
      </w:r>
      <w:r>
        <w:rPr>
          <w:sz w:val="28"/>
          <w:szCs w:val="28"/>
        </w:rPr>
        <w:t>ениями и дополнениями) -</w:t>
      </w:r>
      <w:r>
        <w:t xml:space="preserve"> </w:t>
      </w:r>
      <w:hyperlink r:id="rId7">
        <w:r>
          <w:rPr>
            <w:rStyle w:val="a3"/>
          </w:rPr>
          <w:t>https://www.consultant.ru/document/cons_doc_LAW_113658/</w:t>
        </w:r>
      </w:hyperlink>
      <w:r>
        <w:t xml:space="preserve">. </w:t>
      </w:r>
      <w:r>
        <w:rPr>
          <w:sz w:val="28"/>
          <w:szCs w:val="28"/>
        </w:rPr>
        <w:t xml:space="preserve">  </w:t>
      </w:r>
    </w:p>
    <w:p w14:paraId="5176DE28" w14:textId="77777777" w:rsidR="00387240" w:rsidRDefault="002F49E8">
      <w:pPr>
        <w:pStyle w:val="3"/>
        <w:numPr>
          <w:ilvl w:val="0"/>
          <w:numId w:val="3"/>
        </w:numPr>
        <w:shd w:val="clear" w:color="auto" w:fill="auto"/>
        <w:ind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Официальный интернет-портал правовой информации - </w:t>
      </w:r>
      <w:hyperlink r:id="rId8">
        <w:r>
          <w:rPr>
            <w:rStyle w:val="a3"/>
            <w:sz w:val="28"/>
            <w:szCs w:val="28"/>
          </w:rPr>
          <w:t>http://pravo.gov.ru</w:t>
        </w:r>
      </w:hyperlink>
      <w:r>
        <w:rPr>
          <w:sz w:val="28"/>
          <w:szCs w:val="28"/>
        </w:rPr>
        <w:t>.</w:t>
      </w:r>
    </w:p>
    <w:p w14:paraId="58358E54" w14:textId="77777777" w:rsidR="00387240" w:rsidRDefault="002F49E8">
      <w:pPr>
        <w:pStyle w:val="3"/>
        <w:numPr>
          <w:ilvl w:val="0"/>
          <w:numId w:val="3"/>
        </w:numPr>
        <w:shd w:val="clear" w:color="auto" w:fill="auto"/>
        <w:ind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Официальный сайт Минюста РФ - </w:t>
      </w:r>
      <w:hyperlink r:id="rId9">
        <w:r>
          <w:rPr>
            <w:rStyle w:val="a3"/>
            <w:sz w:val="28"/>
            <w:szCs w:val="28"/>
          </w:rPr>
          <w:t>https://minjust.gov.ru</w:t>
        </w:r>
      </w:hyperlink>
      <w:r>
        <w:rPr>
          <w:sz w:val="28"/>
          <w:szCs w:val="28"/>
        </w:rPr>
        <w:t>.</w:t>
      </w:r>
    </w:p>
    <w:p w14:paraId="19A218A4" w14:textId="77777777" w:rsidR="00387240" w:rsidRDefault="002F49E8">
      <w:pPr>
        <w:pStyle w:val="3"/>
        <w:numPr>
          <w:ilvl w:val="0"/>
          <w:numId w:val="3"/>
        </w:numPr>
        <w:shd w:val="clear" w:color="auto" w:fill="auto"/>
        <w:ind w:right="30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Кормановский</w:t>
      </w:r>
      <w:proofErr w:type="spellEnd"/>
      <w:r>
        <w:rPr>
          <w:sz w:val="28"/>
          <w:szCs w:val="28"/>
        </w:rPr>
        <w:t xml:space="preserve"> Н.С., Михайличенко С.В., Савков С.В</w:t>
      </w:r>
      <w:r>
        <w:rPr>
          <w:sz w:val="28"/>
          <w:szCs w:val="28"/>
        </w:rPr>
        <w:t xml:space="preserve">. Организационно-правовое и методическое обеспечение информационной безопасности. – СПб: НИУ ИТМО, 2013. </w:t>
      </w:r>
    </w:p>
    <w:sectPr w:rsidR="00387240">
      <w:headerReference w:type="even" r:id="rId10"/>
      <w:headerReference w:type="default" r:id="rId11"/>
      <w:headerReference w:type="first" r:id="rId12"/>
      <w:pgSz w:w="11906" w:h="16838"/>
      <w:pgMar w:top="851" w:right="851" w:bottom="851" w:left="1134" w:header="283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BC895" w14:textId="77777777" w:rsidR="002F49E8" w:rsidRDefault="002F49E8">
      <w:r>
        <w:separator/>
      </w:r>
    </w:p>
  </w:endnote>
  <w:endnote w:type="continuationSeparator" w:id="0">
    <w:p w14:paraId="12F08730" w14:textId="77777777" w:rsidR="002F49E8" w:rsidRDefault="002F4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9C44B" w14:textId="77777777" w:rsidR="002F49E8" w:rsidRDefault="002F49E8">
      <w:r>
        <w:separator/>
      </w:r>
    </w:p>
  </w:footnote>
  <w:footnote w:type="continuationSeparator" w:id="0">
    <w:p w14:paraId="3D517BA6" w14:textId="77777777" w:rsidR="002F49E8" w:rsidRDefault="002F4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DCEEB" w14:textId="77777777" w:rsidR="00387240" w:rsidRDefault="0038724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4868193"/>
      <w:docPartObj>
        <w:docPartGallery w:val="Page Numbers (Top of Page)"/>
        <w:docPartUnique/>
      </w:docPartObj>
    </w:sdtPr>
    <w:sdtEndPr/>
    <w:sdtContent>
      <w:p w14:paraId="735DF565" w14:textId="77777777" w:rsidR="00387240" w:rsidRDefault="002F49E8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69C1042" w14:textId="77777777" w:rsidR="00387240" w:rsidRDefault="0038724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228849"/>
      <w:docPartObj>
        <w:docPartGallery w:val="Page Numbers (Top of Page)"/>
        <w:docPartUnique/>
      </w:docPartObj>
    </w:sdtPr>
    <w:sdtEndPr/>
    <w:sdtContent>
      <w:p w14:paraId="21BA4D45" w14:textId="77777777" w:rsidR="00387240" w:rsidRDefault="002F49E8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03330BB7" w14:textId="77777777" w:rsidR="00387240" w:rsidRDefault="0038724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F3E11"/>
    <w:multiLevelType w:val="multilevel"/>
    <w:tmpl w:val="AF1A1E0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D4D1226"/>
    <w:multiLevelType w:val="multilevel"/>
    <w:tmpl w:val="F15AD0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A68425E"/>
    <w:multiLevelType w:val="multilevel"/>
    <w:tmpl w:val="8EB09C02"/>
    <w:lvl w:ilvl="0">
      <w:start w:val="3"/>
      <w:numFmt w:val="bullet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6220E65"/>
    <w:multiLevelType w:val="multilevel"/>
    <w:tmpl w:val="D2F820E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5796F51"/>
    <w:multiLevelType w:val="multilevel"/>
    <w:tmpl w:val="919A4490"/>
    <w:lvl w:ilvl="0">
      <w:start w:val="1"/>
      <w:numFmt w:val="decimal"/>
      <w:lvlText w:val="%1."/>
      <w:lvlJc w:val="left"/>
      <w:pPr>
        <w:tabs>
          <w:tab w:val="num" w:pos="0"/>
        </w:tabs>
        <w:ind w:left="11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6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240"/>
    <w:rsid w:val="002F49E8"/>
    <w:rsid w:val="00387240"/>
    <w:rsid w:val="00590A5F"/>
    <w:rsid w:val="007B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54BB2"/>
  <w15:docId w15:val="{2CE1D557-6C0A-473E-8799-4F3AF0BF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1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6"/>
      <w:szCs w:val="26"/>
      <w:u w:val="none"/>
    </w:rPr>
  </w:style>
  <w:style w:type="character" w:customStyle="1" w:styleId="20">
    <w:name w:val="Заголовок №2"/>
    <w:basedOn w:val="2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qFormat/>
    <w:rPr>
      <w:rFonts w:ascii="Franklin Gothic Demi" w:eastAsia="Franklin Gothic Demi" w:hAnsi="Franklin Gothic Demi" w:cs="Franklin Gothic Demi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qFormat/>
    <w:rPr>
      <w:rFonts w:ascii="AngsanaUPC" w:eastAsia="AngsanaUPC" w:hAnsi="AngsanaUPC" w:cs="AngsanaUPC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qFormat/>
    <w:rPr>
      <w:rFonts w:ascii="Garamond" w:eastAsia="Garamond" w:hAnsi="Garamond" w:cs="Garamond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qFormat/>
    <w:rPr>
      <w:rFonts w:ascii="Franklin Gothic Demi" w:eastAsia="Franklin Gothic Demi" w:hAnsi="Franklin Gothic Demi" w:cs="Franklin Gothic Demi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9"/>
      <w:szCs w:val="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26"/>
      <w:szCs w:val="26"/>
      <w:u w:val="none"/>
    </w:rPr>
  </w:style>
  <w:style w:type="character" w:customStyle="1" w:styleId="25">
    <w:name w:val="Основной текст2"/>
    <w:basedOn w:val="a4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single"/>
      <w:lang w:val="ru-RU" w:eastAsia="ru-RU" w:bidi="ru-RU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28542B"/>
    <w:rPr>
      <w:color w:val="000000"/>
    </w:rPr>
  </w:style>
  <w:style w:type="character" w:customStyle="1" w:styleId="a8">
    <w:name w:val="Нижний колонтитул Знак"/>
    <w:basedOn w:val="a0"/>
    <w:link w:val="a9"/>
    <w:uiPriority w:val="99"/>
    <w:qFormat/>
    <w:rsid w:val="0028542B"/>
    <w:rPr>
      <w:color w:val="000000"/>
    </w:rPr>
  </w:style>
  <w:style w:type="character" w:customStyle="1" w:styleId="12">
    <w:name w:val="Основной текст (12)"/>
    <w:basedOn w:val="a0"/>
    <w:qFormat/>
    <w:rsid w:val="003E5EFE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qFormat/>
    <w:rsid w:val="003E5EFE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styleId="aa">
    <w:name w:val="Unresolved Mention"/>
    <w:basedOn w:val="a0"/>
    <w:uiPriority w:val="99"/>
    <w:semiHidden/>
    <w:unhideWhenUsed/>
    <w:qFormat/>
    <w:rsid w:val="004834CA"/>
    <w:rPr>
      <w:color w:val="605E5C"/>
      <w:shd w:val="clear" w:color="auto" w:fill="E1DFDD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Open Sans" w:eastAsia="Tahoma" w:hAnsi="Open Sans" w:cs="Droid Sans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Droid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Droid Sans"/>
      <w:i/>
      <w:iCs/>
    </w:rPr>
  </w:style>
  <w:style w:type="paragraph" w:styleId="af">
    <w:name w:val="index heading"/>
    <w:basedOn w:val="a"/>
    <w:qFormat/>
    <w:pPr>
      <w:suppressLineNumbers/>
    </w:pPr>
    <w:rPr>
      <w:rFonts w:cs="Droid Sans"/>
    </w:rPr>
  </w:style>
  <w:style w:type="paragraph" w:customStyle="1" w:styleId="10">
    <w:name w:val="Заголовок №1"/>
    <w:basedOn w:val="a"/>
    <w:link w:val="1"/>
    <w:qFormat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1">
    <w:name w:val="Заголовок №21"/>
    <w:basedOn w:val="a"/>
    <w:link w:val="2"/>
    <w:qFormat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qFormat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qFormat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f0">
    <w:name w:val="No Spacing"/>
    <w:uiPriority w:val="1"/>
    <w:qFormat/>
    <w:rsid w:val="00AC074B"/>
    <w:pPr>
      <w:widowControl w:val="0"/>
    </w:pPr>
    <w:rPr>
      <w:color w:val="000000"/>
    </w:rPr>
  </w:style>
  <w:style w:type="paragraph" w:styleId="af1">
    <w:name w:val="Normal (Web)"/>
    <w:basedOn w:val="a"/>
    <w:unhideWhenUsed/>
    <w:qFormat/>
    <w:rsid w:val="00B8140A"/>
    <w:pPr>
      <w:widowControl/>
      <w:spacing w:beforeAutospacing="1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28542B"/>
    <w:pPr>
      <w:tabs>
        <w:tab w:val="center" w:pos="4677"/>
        <w:tab w:val="right" w:pos="9355"/>
      </w:tabs>
    </w:pPr>
  </w:style>
  <w:style w:type="paragraph" w:styleId="a9">
    <w:name w:val="footer"/>
    <w:basedOn w:val="a"/>
    <w:link w:val="a8"/>
    <w:uiPriority w:val="99"/>
    <w:unhideWhenUsed/>
    <w:rsid w:val="0028542B"/>
    <w:pPr>
      <w:tabs>
        <w:tab w:val="center" w:pos="4677"/>
        <w:tab w:val="right" w:pos="9355"/>
      </w:tabs>
    </w:pPr>
  </w:style>
  <w:style w:type="paragraph" w:customStyle="1" w:styleId="4">
    <w:name w:val="Основной текст4"/>
    <w:basedOn w:val="a"/>
    <w:qFormat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  <w:style w:type="paragraph" w:styleId="af2">
    <w:name w:val="List Paragraph"/>
    <w:basedOn w:val="a"/>
    <w:uiPriority w:val="34"/>
    <w:qFormat/>
    <w:rsid w:val="00A434BA"/>
    <w:pPr>
      <w:ind w:left="720"/>
      <w:contextualSpacing/>
    </w:pPr>
  </w:style>
  <w:style w:type="numbering" w:customStyle="1" w:styleId="af3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avo.gov.ru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nsultant.ru/document/cons_doc_LAW_113658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minjust.gov.ru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1641</TotalTime>
  <Pages>1</Pages>
  <Words>1137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RePack by Diakov</dc:creator>
  <dc:description/>
  <cp:lastModifiedBy>Татьяна Морозова</cp:lastModifiedBy>
  <cp:revision>18</cp:revision>
  <dcterms:created xsi:type="dcterms:W3CDTF">2018-05-11T09:47:00Z</dcterms:created>
  <dcterms:modified xsi:type="dcterms:W3CDTF">2025-09-07T17:40:00Z</dcterms:modified>
  <dc:language>ru-RU</dc:language>
</cp:coreProperties>
</file>