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0833" w:type="dxa"/>
        <w:tblInd w:w="-431" w:type="dxa"/>
        <w:tblLook w:val="04A0" w:firstRow="1" w:lastRow="0" w:firstColumn="1" w:lastColumn="0" w:noHBand="0" w:noVBand="1"/>
      </w:tblPr>
      <w:tblGrid>
        <w:gridCol w:w="1138"/>
        <w:gridCol w:w="2535"/>
        <w:gridCol w:w="1591"/>
        <w:gridCol w:w="1940"/>
        <w:gridCol w:w="3629"/>
      </w:tblGrid>
      <w:tr w:rsidR="007467BA" w14:paraId="67E271FA" w14:textId="77777777" w:rsidTr="002C0941">
        <w:tc>
          <w:tcPr>
            <w:tcW w:w="1302" w:type="dxa"/>
            <w:vAlign w:val="center"/>
          </w:tcPr>
          <w:p w14:paraId="5542ABF5" w14:textId="74AECF74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535" w:type="dxa"/>
            <w:vAlign w:val="center"/>
          </w:tcPr>
          <w:p w14:paraId="79CBC38C" w14:textId="71598D8C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Документ / артефакт</w:t>
            </w:r>
          </w:p>
        </w:tc>
        <w:tc>
          <w:tcPr>
            <w:tcW w:w="1029" w:type="dxa"/>
            <w:vAlign w:val="center"/>
          </w:tcPr>
          <w:p w14:paraId="1919C121" w14:textId="1398302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Наличие / ОК</w:t>
            </w:r>
          </w:p>
        </w:tc>
        <w:tc>
          <w:tcPr>
            <w:tcW w:w="1998" w:type="dxa"/>
            <w:vAlign w:val="center"/>
          </w:tcPr>
          <w:p w14:paraId="0C12DECA" w14:textId="507CA24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Обязательность</w:t>
            </w:r>
          </w:p>
        </w:tc>
        <w:tc>
          <w:tcPr>
            <w:tcW w:w="3969" w:type="dxa"/>
            <w:vAlign w:val="center"/>
          </w:tcPr>
          <w:p w14:paraId="4AF9B004" w14:textId="586A9AF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Комментарий инспектора (что проверяю / при каких условиях обязателен)</w:t>
            </w:r>
          </w:p>
        </w:tc>
      </w:tr>
      <w:tr w:rsidR="007467BA" w14:paraId="5AC2190B" w14:textId="77777777" w:rsidTr="002C0941">
        <w:tc>
          <w:tcPr>
            <w:tcW w:w="1302" w:type="dxa"/>
            <w:vAlign w:val="center"/>
          </w:tcPr>
          <w:p w14:paraId="753B6C91" w14:textId="0CC8DF43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5" w:type="dxa"/>
            <w:vAlign w:val="center"/>
          </w:tcPr>
          <w:p w14:paraId="03C0F456" w14:textId="1129D0C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Лицензия ФСТЭК на ТЗКИ</w:t>
            </w:r>
            <w:r w:rsidRPr="007467BA">
              <w:rPr>
                <w:rFonts w:ascii="Times New Roman" w:hAnsi="Times New Roman" w:cs="Times New Roman"/>
              </w:rPr>
              <w:t xml:space="preserve"> + приложение</w:t>
            </w:r>
          </w:p>
        </w:tc>
        <w:tc>
          <w:tcPr>
            <w:tcW w:w="1029" w:type="dxa"/>
            <w:vAlign w:val="center"/>
          </w:tcPr>
          <w:p w14:paraId="1C6A2BE2" w14:textId="01961BF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30225020" w14:textId="31AE9DF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  <w:r w:rsidRPr="007467BA">
              <w:rPr>
                <w:rFonts w:ascii="Times New Roman" w:hAnsi="Times New Roman" w:cs="Times New Roman"/>
              </w:rPr>
              <w:t xml:space="preserve"> </w:t>
            </w: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Обязательно</w:t>
            </w:r>
          </w:p>
        </w:tc>
        <w:tc>
          <w:tcPr>
            <w:tcW w:w="3969" w:type="dxa"/>
            <w:vAlign w:val="center"/>
          </w:tcPr>
          <w:p w14:paraId="2F6898FE" w14:textId="547C58A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Основной документ проверки. Должна быть действующей, виды работ совпадают с фактическими.</w:t>
            </w:r>
          </w:p>
        </w:tc>
      </w:tr>
      <w:tr w:rsidR="007467BA" w14:paraId="6CC21A63" w14:textId="77777777" w:rsidTr="002C0941">
        <w:tc>
          <w:tcPr>
            <w:tcW w:w="1302" w:type="dxa"/>
            <w:vAlign w:val="center"/>
          </w:tcPr>
          <w:p w14:paraId="6347B3DB" w14:textId="416302DF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5" w:type="dxa"/>
            <w:vAlign w:val="center"/>
          </w:tcPr>
          <w:p w14:paraId="50CBB1DF" w14:textId="0E7201E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Учредительные документы</w:t>
            </w:r>
            <w:r w:rsidRPr="007467BA">
              <w:rPr>
                <w:rFonts w:ascii="Times New Roman" w:hAnsi="Times New Roman" w:cs="Times New Roman"/>
              </w:rPr>
              <w:t xml:space="preserve"> (Устав, ОГРН, ИНН)</w:t>
            </w:r>
          </w:p>
        </w:tc>
        <w:tc>
          <w:tcPr>
            <w:tcW w:w="1029" w:type="dxa"/>
            <w:vAlign w:val="center"/>
          </w:tcPr>
          <w:p w14:paraId="3173A5A2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3CA607BA" w14:textId="6512765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4883362C" w14:textId="66698D8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Для сверки данных и наименования лицензиата. Проверяется всегда.</w:t>
            </w:r>
          </w:p>
        </w:tc>
      </w:tr>
      <w:tr w:rsidR="007467BA" w14:paraId="289C0134" w14:textId="77777777" w:rsidTr="002C0941">
        <w:tc>
          <w:tcPr>
            <w:tcW w:w="1302" w:type="dxa"/>
            <w:vAlign w:val="center"/>
          </w:tcPr>
          <w:p w14:paraId="6D7B3116" w14:textId="7A685E2B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5" w:type="dxa"/>
            <w:vAlign w:val="center"/>
          </w:tcPr>
          <w:p w14:paraId="2A171334" w14:textId="10F192C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Штатное расписание</w:t>
            </w:r>
          </w:p>
        </w:tc>
        <w:tc>
          <w:tcPr>
            <w:tcW w:w="1029" w:type="dxa"/>
            <w:vAlign w:val="center"/>
          </w:tcPr>
          <w:p w14:paraId="52486F42" w14:textId="436A7C23" w:rsidR="007467BA" w:rsidRPr="00BD0076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3FE107C0" w14:textId="536951DA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36F3233F" w14:textId="099AD1D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Для подтверждения наличия нужных специалистов по ТЗКИ (руководитель, инженеры).</w:t>
            </w:r>
          </w:p>
        </w:tc>
      </w:tr>
      <w:tr w:rsidR="007467BA" w14:paraId="24871255" w14:textId="77777777" w:rsidTr="002C0941">
        <w:tc>
          <w:tcPr>
            <w:tcW w:w="1302" w:type="dxa"/>
            <w:vAlign w:val="center"/>
          </w:tcPr>
          <w:p w14:paraId="03E6EF27" w14:textId="13720D24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5" w:type="dxa"/>
            <w:vAlign w:val="center"/>
          </w:tcPr>
          <w:p w14:paraId="4D7154AE" w14:textId="196EC93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о назначении руководителя работ по ТЗКИ</w:t>
            </w:r>
          </w:p>
        </w:tc>
        <w:tc>
          <w:tcPr>
            <w:tcW w:w="1029" w:type="dxa"/>
            <w:vAlign w:val="center"/>
          </w:tcPr>
          <w:p w14:paraId="0FCA62D1" w14:textId="69F52B77" w:rsidR="007467BA" w:rsidRPr="007467BA" w:rsidRDefault="00BD0076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Рекомендация, поменять руководителя на директора</w:t>
            </w:r>
          </w:p>
        </w:tc>
        <w:tc>
          <w:tcPr>
            <w:tcW w:w="1998" w:type="dxa"/>
            <w:vAlign w:val="center"/>
          </w:tcPr>
          <w:p w14:paraId="623DA9F7" w14:textId="68EA3F6A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72AE51DA" w14:textId="6CF7018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Назначен конкретный ответственный. Без него лицензия может быть приостановлена.</w:t>
            </w:r>
          </w:p>
        </w:tc>
      </w:tr>
      <w:tr w:rsidR="007467BA" w14:paraId="1BA9A3EB" w14:textId="77777777" w:rsidTr="002C0941">
        <w:tc>
          <w:tcPr>
            <w:tcW w:w="1302" w:type="dxa"/>
            <w:vAlign w:val="center"/>
          </w:tcPr>
          <w:p w14:paraId="6CD6FD59" w14:textId="5B017CD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5" w:type="dxa"/>
            <w:vAlign w:val="center"/>
          </w:tcPr>
          <w:p w14:paraId="0EC24190" w14:textId="632023B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Приказы о назначении специалистов (2 инженера)</w:t>
            </w:r>
          </w:p>
        </w:tc>
        <w:tc>
          <w:tcPr>
            <w:tcW w:w="1029" w:type="dxa"/>
            <w:vAlign w:val="center"/>
          </w:tcPr>
          <w:p w14:paraId="4D59D919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0AEA7F3C" w14:textId="0DD79D5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611FCA88" w14:textId="48F5F7DC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для юрлиц. Для ИП — не требуется, если он выполняет функции лично.</w:t>
            </w:r>
          </w:p>
        </w:tc>
      </w:tr>
      <w:tr w:rsidR="007467BA" w14:paraId="5F186138" w14:textId="77777777" w:rsidTr="002C0941">
        <w:tc>
          <w:tcPr>
            <w:tcW w:w="1302" w:type="dxa"/>
            <w:vAlign w:val="center"/>
          </w:tcPr>
          <w:p w14:paraId="5602200C" w14:textId="1F3285CB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5" w:type="dxa"/>
            <w:vAlign w:val="center"/>
          </w:tcPr>
          <w:p w14:paraId="2A94569C" w14:textId="7043928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Диплом(ы) руководителя</w:t>
            </w:r>
          </w:p>
        </w:tc>
        <w:tc>
          <w:tcPr>
            <w:tcW w:w="1029" w:type="dxa"/>
            <w:vAlign w:val="center"/>
          </w:tcPr>
          <w:p w14:paraId="17CB67E1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715CE7F8" w14:textId="0D1157CA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143C0F01" w14:textId="6622308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Высшее профильное образование (ИБ/ИТ). Проверяется обязательно.</w:t>
            </w:r>
          </w:p>
        </w:tc>
      </w:tr>
      <w:tr w:rsidR="007467BA" w14:paraId="39606341" w14:textId="77777777" w:rsidTr="002C0941">
        <w:tc>
          <w:tcPr>
            <w:tcW w:w="1302" w:type="dxa"/>
            <w:vAlign w:val="center"/>
          </w:tcPr>
          <w:p w14:paraId="4556829A" w14:textId="48AD71A8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5" w:type="dxa"/>
            <w:vAlign w:val="center"/>
          </w:tcPr>
          <w:p w14:paraId="22DD1EF2" w14:textId="40EE0B1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Дипломы/удостоверения специалистов</w:t>
            </w:r>
          </w:p>
        </w:tc>
        <w:tc>
          <w:tcPr>
            <w:tcW w:w="1029" w:type="dxa"/>
            <w:vAlign w:val="center"/>
          </w:tcPr>
          <w:p w14:paraId="17F8EAF4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435A5F98" w14:textId="5424689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7D121299" w14:textId="5DA064C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Высшее образование в сфере ИБ или переподготовка ≥ 360 ч.</w:t>
            </w:r>
          </w:p>
        </w:tc>
      </w:tr>
      <w:tr w:rsidR="007467BA" w14:paraId="2B0E48E6" w14:textId="77777777" w:rsidTr="002C0941">
        <w:tc>
          <w:tcPr>
            <w:tcW w:w="1302" w:type="dxa"/>
            <w:vAlign w:val="center"/>
          </w:tcPr>
          <w:p w14:paraId="0AE54CC3" w14:textId="6D462F3B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35" w:type="dxa"/>
            <w:vAlign w:val="center"/>
          </w:tcPr>
          <w:p w14:paraId="19BE92A9" w14:textId="388ED29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Документы о повышении квалификации</w:t>
            </w:r>
          </w:p>
        </w:tc>
        <w:tc>
          <w:tcPr>
            <w:tcW w:w="1029" w:type="dxa"/>
            <w:vAlign w:val="center"/>
          </w:tcPr>
          <w:p w14:paraId="3F0D0B40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72757661" w14:textId="32237179" w:rsidR="007467BA" w:rsidRPr="007467BA" w:rsidRDefault="00CD69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7467BA" w:rsidRPr="007467BA">
              <w:rPr>
                <w:rFonts w:ascii="Times New Roman" w:hAnsi="Times New Roman" w:cs="Times New Roman"/>
              </w:rPr>
              <w:t xml:space="preserve"> </w:t>
            </w:r>
            <w:r w:rsidR="007467BA"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Условно обязательно</w:t>
            </w:r>
          </w:p>
        </w:tc>
        <w:tc>
          <w:tcPr>
            <w:tcW w:w="3969" w:type="dxa"/>
            <w:vAlign w:val="center"/>
          </w:tcPr>
          <w:p w14:paraId="1F4B692B" w14:textId="399D16B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 xml:space="preserve">Раз в 5 лет. Проверяется, если с даты </w:t>
            </w:r>
            <w:proofErr w:type="gramStart"/>
            <w:r w:rsidRPr="007467BA">
              <w:rPr>
                <w:rFonts w:ascii="Times New Roman" w:hAnsi="Times New Roman" w:cs="Times New Roman"/>
              </w:rPr>
              <w:t>лицензии &gt;</w:t>
            </w:r>
            <w:proofErr w:type="gramEnd"/>
            <w:r w:rsidRPr="007467BA">
              <w:rPr>
                <w:rFonts w:ascii="Times New Roman" w:hAnsi="Times New Roman" w:cs="Times New Roman"/>
              </w:rPr>
              <w:t xml:space="preserve"> 5 лет.</w:t>
            </w:r>
          </w:p>
        </w:tc>
      </w:tr>
      <w:tr w:rsidR="007467BA" w14:paraId="361D9237" w14:textId="77777777" w:rsidTr="002C0941">
        <w:tc>
          <w:tcPr>
            <w:tcW w:w="1302" w:type="dxa"/>
            <w:vAlign w:val="center"/>
          </w:tcPr>
          <w:p w14:paraId="5E0F74D2" w14:textId="5A7C6B7A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535" w:type="dxa"/>
            <w:vAlign w:val="center"/>
          </w:tcPr>
          <w:p w14:paraId="12019141" w14:textId="723405BA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НДА / обязательства о неразглашении</w:t>
            </w:r>
          </w:p>
        </w:tc>
        <w:tc>
          <w:tcPr>
            <w:tcW w:w="1029" w:type="dxa"/>
            <w:vAlign w:val="center"/>
          </w:tcPr>
          <w:p w14:paraId="612E32D8" w14:textId="7D916046" w:rsidR="007467BA" w:rsidRPr="007467BA" w:rsidRDefault="00BD0076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44616634" w14:textId="63ECC2EE" w:rsidR="007467BA" w:rsidRPr="00CD69B2" w:rsidRDefault="00CD69B2" w:rsidP="007467BA">
            <w:pPr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3969" w:type="dxa"/>
            <w:vAlign w:val="center"/>
          </w:tcPr>
          <w:p w14:paraId="679ABBA5" w14:textId="56E2F67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Не обязательны для лицензии, но требуются при работе с КИ (</w:t>
            </w:r>
            <w:proofErr w:type="spellStart"/>
            <w:r w:rsidRPr="007467BA">
              <w:rPr>
                <w:rFonts w:ascii="Times New Roman" w:hAnsi="Times New Roman" w:cs="Times New Roman"/>
              </w:rPr>
              <w:t>ПДн</w:t>
            </w:r>
            <w:proofErr w:type="spellEnd"/>
            <w:r w:rsidRPr="007467BA">
              <w:rPr>
                <w:rFonts w:ascii="Times New Roman" w:hAnsi="Times New Roman" w:cs="Times New Roman"/>
              </w:rPr>
              <w:t>, КТ и др.).</w:t>
            </w:r>
          </w:p>
        </w:tc>
      </w:tr>
      <w:tr w:rsidR="007467BA" w14:paraId="4B91ED99" w14:textId="77777777" w:rsidTr="002C0941">
        <w:tc>
          <w:tcPr>
            <w:tcW w:w="1302" w:type="dxa"/>
            <w:vAlign w:val="center"/>
          </w:tcPr>
          <w:p w14:paraId="277F29B0" w14:textId="5C1645A4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35" w:type="dxa"/>
            <w:vAlign w:val="center"/>
          </w:tcPr>
          <w:p w14:paraId="546F1961" w14:textId="5D7A7B9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Правоустанавливающие документы на помещения</w:t>
            </w:r>
          </w:p>
        </w:tc>
        <w:tc>
          <w:tcPr>
            <w:tcW w:w="1029" w:type="dxa"/>
            <w:vAlign w:val="center"/>
          </w:tcPr>
          <w:p w14:paraId="452D9347" w14:textId="30D04623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0077D9FF" w14:textId="2F686B7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10F2BEE4" w14:textId="34B8160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Подтверждают наличие помещений для ТЗКИ (собственность или аренда).</w:t>
            </w:r>
          </w:p>
        </w:tc>
      </w:tr>
      <w:tr w:rsidR="007467BA" w14:paraId="5F257978" w14:textId="77777777" w:rsidTr="002C0941">
        <w:tc>
          <w:tcPr>
            <w:tcW w:w="1302" w:type="dxa"/>
            <w:vAlign w:val="center"/>
          </w:tcPr>
          <w:p w14:paraId="3854D179" w14:textId="153263F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35" w:type="dxa"/>
            <w:vAlign w:val="center"/>
          </w:tcPr>
          <w:p w14:paraId="28F4EAAC" w14:textId="4932990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защищённых помещений</w:t>
            </w:r>
          </w:p>
        </w:tc>
        <w:tc>
          <w:tcPr>
            <w:tcW w:w="1029" w:type="dxa"/>
            <w:vAlign w:val="center"/>
          </w:tcPr>
          <w:p w14:paraId="56DB888C" w14:textId="411F84E8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3F124850" w14:textId="6159652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3B6CFCA7" w14:textId="0002CAD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Требуется, если выделены зоны для КИ (переговорные, серверные).</w:t>
            </w:r>
          </w:p>
        </w:tc>
      </w:tr>
      <w:tr w:rsidR="007467BA" w14:paraId="03341BAA" w14:textId="77777777" w:rsidTr="002C0941">
        <w:tc>
          <w:tcPr>
            <w:tcW w:w="1302" w:type="dxa"/>
            <w:vAlign w:val="center"/>
          </w:tcPr>
          <w:p w14:paraId="3BB1D287" w14:textId="062BE61C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5" w:type="dxa"/>
            <w:vAlign w:val="center"/>
          </w:tcPr>
          <w:p w14:paraId="2FE64808" w14:textId="5D27716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Аттестаты / техпаспорта защищённых помещений</w:t>
            </w:r>
          </w:p>
        </w:tc>
        <w:tc>
          <w:tcPr>
            <w:tcW w:w="1029" w:type="dxa"/>
            <w:vAlign w:val="center"/>
          </w:tcPr>
          <w:p w14:paraId="30661D38" w14:textId="713A8A1A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587BBDAA" w14:textId="6D39596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E28182C" w14:textId="36DC339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проводится обработка КИ в выделенных помещениях; не нужно для чисто консультационных работ.</w:t>
            </w:r>
          </w:p>
        </w:tc>
      </w:tr>
      <w:tr w:rsidR="007467BA" w14:paraId="6DC09CC4" w14:textId="77777777" w:rsidTr="002C0941">
        <w:tc>
          <w:tcPr>
            <w:tcW w:w="1302" w:type="dxa"/>
            <w:vAlign w:val="center"/>
          </w:tcPr>
          <w:p w14:paraId="01160DC5" w14:textId="38B489D7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35" w:type="dxa"/>
            <w:vAlign w:val="center"/>
          </w:tcPr>
          <w:p w14:paraId="461AFD35" w14:textId="0118D05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Положение о пропускном и внутриобъектовом режиме</w:t>
            </w:r>
          </w:p>
        </w:tc>
        <w:tc>
          <w:tcPr>
            <w:tcW w:w="1029" w:type="dxa"/>
            <w:vAlign w:val="center"/>
          </w:tcPr>
          <w:p w14:paraId="1470C566" w14:textId="0364E7FE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4551970C" w14:textId="2354655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661C7BA7" w14:textId="395F948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Не формальное требование лицензии, но обязательно при фактическом наличии защищённых зон.</w:t>
            </w:r>
          </w:p>
        </w:tc>
      </w:tr>
      <w:tr w:rsidR="007467BA" w14:paraId="1EBE5EA7" w14:textId="77777777" w:rsidTr="002C0941">
        <w:tc>
          <w:tcPr>
            <w:tcW w:w="1302" w:type="dxa"/>
            <w:vAlign w:val="center"/>
          </w:tcPr>
          <w:p w14:paraId="114B0903" w14:textId="22D0F7F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35" w:type="dxa"/>
            <w:vAlign w:val="center"/>
          </w:tcPr>
          <w:p w14:paraId="06A56AAC" w14:textId="45C65BE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посещений режимных зон</w:t>
            </w:r>
          </w:p>
        </w:tc>
        <w:tc>
          <w:tcPr>
            <w:tcW w:w="1029" w:type="dxa"/>
            <w:vAlign w:val="center"/>
          </w:tcPr>
          <w:p w14:paraId="12F9ECE7" w14:textId="6DD0EEC5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19021809" w14:textId="08D9259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060DB01" w14:textId="2D9B7A7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Ведётся при наличии режимных помещений.</w:t>
            </w:r>
          </w:p>
        </w:tc>
      </w:tr>
      <w:tr w:rsidR="007467BA" w14:paraId="42EB46F4" w14:textId="77777777" w:rsidTr="002C0941">
        <w:tc>
          <w:tcPr>
            <w:tcW w:w="1302" w:type="dxa"/>
            <w:vAlign w:val="center"/>
          </w:tcPr>
          <w:p w14:paraId="0841E35F" w14:textId="40B60710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35" w:type="dxa"/>
            <w:vAlign w:val="center"/>
          </w:tcPr>
          <w:p w14:paraId="62BC65F0" w14:textId="2239D6D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автоматизированных систем (АС)</w:t>
            </w:r>
          </w:p>
        </w:tc>
        <w:tc>
          <w:tcPr>
            <w:tcW w:w="1029" w:type="dxa"/>
            <w:vAlign w:val="center"/>
          </w:tcPr>
          <w:p w14:paraId="709F8B64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33B3680D" w14:textId="0E2899C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4AB83C8" w14:textId="0C40612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 xml:space="preserve">Только если есть АС, где обрабатывается КИ (например, серверы, </w:t>
            </w:r>
            <w:proofErr w:type="spellStart"/>
            <w:r w:rsidRPr="007467BA">
              <w:rPr>
                <w:rFonts w:ascii="Times New Roman" w:hAnsi="Times New Roman" w:cs="Times New Roman"/>
              </w:rPr>
              <w:t>ИСПДн</w:t>
            </w:r>
            <w:proofErr w:type="spellEnd"/>
            <w:r w:rsidRPr="007467BA">
              <w:rPr>
                <w:rFonts w:ascii="Times New Roman" w:hAnsi="Times New Roman" w:cs="Times New Roman"/>
              </w:rPr>
              <w:t>).</w:t>
            </w:r>
          </w:p>
        </w:tc>
      </w:tr>
      <w:tr w:rsidR="007467BA" w14:paraId="59247E71" w14:textId="77777777" w:rsidTr="002C0941">
        <w:tc>
          <w:tcPr>
            <w:tcW w:w="1302" w:type="dxa"/>
            <w:vAlign w:val="center"/>
          </w:tcPr>
          <w:p w14:paraId="570DDA6D" w14:textId="1CDCB9EA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5" w:type="dxa"/>
            <w:vAlign w:val="center"/>
          </w:tcPr>
          <w:p w14:paraId="498174FE" w14:textId="5AD5132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Классификация / категорирование АС</w:t>
            </w:r>
          </w:p>
        </w:tc>
        <w:tc>
          <w:tcPr>
            <w:tcW w:w="1029" w:type="dxa"/>
            <w:vAlign w:val="center"/>
          </w:tcPr>
          <w:p w14:paraId="0672159C" w14:textId="52BB059D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61B3B346" w14:textId="60D4830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45F167B6" w14:textId="3318DBB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Требуется при наличии автоматизированных систем для КИ.</w:t>
            </w:r>
          </w:p>
        </w:tc>
      </w:tr>
      <w:tr w:rsidR="007467BA" w14:paraId="340B5061" w14:textId="77777777" w:rsidTr="002C0941">
        <w:tc>
          <w:tcPr>
            <w:tcW w:w="1302" w:type="dxa"/>
            <w:vAlign w:val="center"/>
          </w:tcPr>
          <w:p w14:paraId="6813A045" w14:textId="5BB27092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35" w:type="dxa"/>
            <w:vAlign w:val="center"/>
          </w:tcPr>
          <w:p w14:paraId="53F8747F" w14:textId="6795707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Модель угроз / оценка рисков для АС</w:t>
            </w:r>
          </w:p>
        </w:tc>
        <w:tc>
          <w:tcPr>
            <w:tcW w:w="1029" w:type="dxa"/>
            <w:vAlign w:val="center"/>
          </w:tcPr>
          <w:p w14:paraId="7D9A0885" w14:textId="2CCF8E74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1945D519" w14:textId="164874C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270CE073" w14:textId="6B8D9A5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при аттестации АС. Если работ нет — N/A.</w:t>
            </w:r>
          </w:p>
        </w:tc>
      </w:tr>
      <w:tr w:rsidR="007467BA" w14:paraId="204ED7EA" w14:textId="77777777" w:rsidTr="002C0941">
        <w:tc>
          <w:tcPr>
            <w:tcW w:w="1302" w:type="dxa"/>
            <w:vAlign w:val="center"/>
          </w:tcPr>
          <w:p w14:paraId="31176059" w14:textId="32669934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35" w:type="dxa"/>
            <w:vAlign w:val="center"/>
          </w:tcPr>
          <w:p w14:paraId="68D7F844" w14:textId="2510302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Политика ИБ / регламенты ТЗКИ</w:t>
            </w:r>
          </w:p>
        </w:tc>
        <w:tc>
          <w:tcPr>
            <w:tcW w:w="1029" w:type="dxa"/>
            <w:vAlign w:val="center"/>
          </w:tcPr>
          <w:p w14:paraId="405C42E9" w14:textId="6BD34428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2E7FC84D" w14:textId="2D939BE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7733FBC6" w14:textId="0080FDB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Организационная база — обязательна (п. 10 ПП № 79: наличие НД).</w:t>
            </w:r>
          </w:p>
        </w:tc>
      </w:tr>
      <w:tr w:rsidR="007467BA" w14:paraId="29BFC7ED" w14:textId="77777777" w:rsidTr="002C0941">
        <w:tc>
          <w:tcPr>
            <w:tcW w:w="1302" w:type="dxa"/>
            <w:vAlign w:val="center"/>
          </w:tcPr>
          <w:p w14:paraId="0BBDDE97" w14:textId="6F915A5F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35" w:type="dxa"/>
            <w:vAlign w:val="center"/>
          </w:tcPr>
          <w:p w14:paraId="0E10EB46" w14:textId="3644DE0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План защиты / матрица доступа</w:t>
            </w:r>
          </w:p>
        </w:tc>
        <w:tc>
          <w:tcPr>
            <w:tcW w:w="1029" w:type="dxa"/>
            <w:vAlign w:val="center"/>
          </w:tcPr>
          <w:p w14:paraId="3A1E9A8C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431BB697" w14:textId="7596A0F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9388E82" w14:textId="761E840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Обязательно, если эксплуатируются защищённые АС.</w:t>
            </w:r>
          </w:p>
        </w:tc>
      </w:tr>
      <w:tr w:rsidR="007467BA" w14:paraId="4BA62E5B" w14:textId="77777777" w:rsidTr="002C0941">
        <w:tc>
          <w:tcPr>
            <w:tcW w:w="1302" w:type="dxa"/>
            <w:vAlign w:val="center"/>
          </w:tcPr>
          <w:p w14:paraId="3D659980" w14:textId="0BBBB320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35" w:type="dxa"/>
            <w:vAlign w:val="center"/>
          </w:tcPr>
          <w:p w14:paraId="7DBEAB7F" w14:textId="3AD3771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Акты испытаний / ввода АС</w:t>
            </w:r>
          </w:p>
        </w:tc>
        <w:tc>
          <w:tcPr>
            <w:tcW w:w="1029" w:type="dxa"/>
            <w:vAlign w:val="center"/>
          </w:tcPr>
          <w:p w14:paraId="16C62BD6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4B8C7E98" w14:textId="63AF790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67E15C7E" w14:textId="184D4F2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есть аттестуемые системы.</w:t>
            </w:r>
          </w:p>
        </w:tc>
      </w:tr>
      <w:tr w:rsidR="007467BA" w14:paraId="0519047C" w14:textId="77777777" w:rsidTr="002C0941">
        <w:tc>
          <w:tcPr>
            <w:tcW w:w="1302" w:type="dxa"/>
            <w:vAlign w:val="center"/>
          </w:tcPr>
          <w:p w14:paraId="414D3811" w14:textId="68E2818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lastRenderedPageBreak/>
              <w:t>21</w:t>
            </w:r>
          </w:p>
        </w:tc>
        <w:tc>
          <w:tcPr>
            <w:tcW w:w="2535" w:type="dxa"/>
            <w:vAlign w:val="center"/>
          </w:tcPr>
          <w:p w14:paraId="4A6CCA4D" w14:textId="5490FE2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Аттестаты соответствия АС / ИС</w:t>
            </w:r>
          </w:p>
        </w:tc>
        <w:tc>
          <w:tcPr>
            <w:tcW w:w="1029" w:type="dxa"/>
            <w:vAlign w:val="center"/>
          </w:tcPr>
          <w:p w14:paraId="4A99DBEA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0B968816" w14:textId="4955F12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28EF72EF" w14:textId="02BC21E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организация эксплуатирует ИС, где обрабатывается КИ (</w:t>
            </w:r>
            <w:proofErr w:type="spellStart"/>
            <w:r w:rsidRPr="007467BA">
              <w:rPr>
                <w:rFonts w:ascii="Times New Roman" w:hAnsi="Times New Roman" w:cs="Times New Roman"/>
              </w:rPr>
              <w:t>ПДн</w:t>
            </w:r>
            <w:proofErr w:type="spellEnd"/>
            <w:r w:rsidRPr="007467BA">
              <w:rPr>
                <w:rFonts w:ascii="Times New Roman" w:hAnsi="Times New Roman" w:cs="Times New Roman"/>
              </w:rPr>
              <w:t xml:space="preserve"> и т.д.).</w:t>
            </w:r>
          </w:p>
        </w:tc>
      </w:tr>
      <w:tr w:rsidR="007467BA" w14:paraId="66E00B7B" w14:textId="77777777" w:rsidTr="002C0941">
        <w:tc>
          <w:tcPr>
            <w:tcW w:w="1302" w:type="dxa"/>
            <w:vAlign w:val="center"/>
          </w:tcPr>
          <w:p w14:paraId="2BCDAB5E" w14:textId="066D1AEC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35" w:type="dxa"/>
            <w:vAlign w:val="center"/>
          </w:tcPr>
          <w:p w14:paraId="0C33EFF8" w14:textId="22AE833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применяемых СЗИ</w:t>
            </w:r>
          </w:p>
        </w:tc>
        <w:tc>
          <w:tcPr>
            <w:tcW w:w="1029" w:type="dxa"/>
            <w:vAlign w:val="center"/>
          </w:tcPr>
          <w:p w14:paraId="3F89C720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23A8DBC9" w14:textId="475E13A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20047A99" w14:textId="5E748C9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Требуется всегда — подтверждает материально-техническую базу.</w:t>
            </w:r>
          </w:p>
        </w:tc>
      </w:tr>
      <w:tr w:rsidR="007467BA" w14:paraId="27D7C36D" w14:textId="77777777" w:rsidTr="002C0941">
        <w:tc>
          <w:tcPr>
            <w:tcW w:w="1302" w:type="dxa"/>
            <w:vAlign w:val="center"/>
          </w:tcPr>
          <w:p w14:paraId="3C256DF6" w14:textId="384286D6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5" w:type="dxa"/>
            <w:vAlign w:val="center"/>
          </w:tcPr>
          <w:p w14:paraId="02F84F03" w14:textId="6B3B993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Сертификаты соответствия ФСТЭК / ФСБ на СЗИ</w:t>
            </w:r>
          </w:p>
        </w:tc>
        <w:tc>
          <w:tcPr>
            <w:tcW w:w="1029" w:type="dxa"/>
            <w:vAlign w:val="center"/>
          </w:tcPr>
          <w:p w14:paraId="0AFBD500" w14:textId="30A66631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7A27093C" w14:textId="713DAC9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469A4862" w14:textId="5FCE127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(п. 11 ПП № 79): использование только сертифицированных СЗИ.</w:t>
            </w:r>
          </w:p>
        </w:tc>
      </w:tr>
      <w:tr w:rsidR="007467BA" w14:paraId="6F385159" w14:textId="77777777" w:rsidTr="002C0941">
        <w:tc>
          <w:tcPr>
            <w:tcW w:w="1302" w:type="dxa"/>
            <w:vAlign w:val="center"/>
          </w:tcPr>
          <w:p w14:paraId="1B70EEB0" w14:textId="7FA7F25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35" w:type="dxa"/>
            <w:vAlign w:val="center"/>
          </w:tcPr>
          <w:p w14:paraId="5681915B" w14:textId="6909D96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Лицензии / уведомления по СКЗИ</w:t>
            </w:r>
          </w:p>
        </w:tc>
        <w:tc>
          <w:tcPr>
            <w:tcW w:w="1029" w:type="dxa"/>
            <w:vAlign w:val="center"/>
          </w:tcPr>
          <w:p w14:paraId="43B22B79" w14:textId="7AAB4063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253A8B83" w14:textId="1ACB4A3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5206F02A" w14:textId="37130E4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Обязательно, если используется криптография (шифрование, VPN и др.).</w:t>
            </w:r>
          </w:p>
        </w:tc>
      </w:tr>
      <w:tr w:rsidR="007467BA" w14:paraId="65671FF6" w14:textId="77777777" w:rsidTr="002C0941">
        <w:tc>
          <w:tcPr>
            <w:tcW w:w="1302" w:type="dxa"/>
            <w:vAlign w:val="center"/>
          </w:tcPr>
          <w:p w14:paraId="5E95B838" w14:textId="71170DCF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5" w:type="dxa"/>
            <w:vAlign w:val="center"/>
          </w:tcPr>
          <w:p w14:paraId="30C923F9" w14:textId="1C79A68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Руководства / ЭД на СЗИ и оборудование</w:t>
            </w:r>
          </w:p>
        </w:tc>
        <w:tc>
          <w:tcPr>
            <w:tcW w:w="1029" w:type="dxa"/>
            <w:vAlign w:val="center"/>
          </w:tcPr>
          <w:p w14:paraId="2F75C2F4" w14:textId="4A64BBD5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53C4C6A8" w14:textId="67F1F7E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3F0607D4" w14:textId="3B1823A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Требуется наличие эксплуатационной документации.</w:t>
            </w:r>
          </w:p>
        </w:tc>
      </w:tr>
      <w:tr w:rsidR="007467BA" w14:paraId="30FEDA1E" w14:textId="77777777" w:rsidTr="002C0941">
        <w:tc>
          <w:tcPr>
            <w:tcW w:w="1302" w:type="dxa"/>
            <w:vAlign w:val="center"/>
          </w:tcPr>
          <w:p w14:paraId="4042194D" w14:textId="281B7AEF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5" w:type="dxa"/>
            <w:vAlign w:val="center"/>
          </w:tcPr>
          <w:p w14:paraId="42D17F41" w14:textId="4147EA1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контрольно-измерительных средств (КИП)</w:t>
            </w:r>
          </w:p>
        </w:tc>
        <w:tc>
          <w:tcPr>
            <w:tcW w:w="1029" w:type="dxa"/>
            <w:vAlign w:val="center"/>
          </w:tcPr>
          <w:p w14:paraId="7A0BCA1C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31558AC9" w14:textId="02D4CA8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39BA092D" w14:textId="3D82DB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Обязательно, если организация проводит поисковые или измерительные работы.</w:t>
            </w:r>
          </w:p>
        </w:tc>
      </w:tr>
      <w:tr w:rsidR="007467BA" w14:paraId="7C109B57" w14:textId="77777777" w:rsidTr="002C0941">
        <w:tc>
          <w:tcPr>
            <w:tcW w:w="1302" w:type="dxa"/>
            <w:vAlign w:val="center"/>
          </w:tcPr>
          <w:p w14:paraId="3C02716A" w14:textId="602A48B5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35" w:type="dxa"/>
            <w:vAlign w:val="center"/>
          </w:tcPr>
          <w:p w14:paraId="44C5B20B" w14:textId="513437D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Свидетельства поверки / калибровки КИП</w:t>
            </w:r>
          </w:p>
        </w:tc>
        <w:tc>
          <w:tcPr>
            <w:tcW w:w="1029" w:type="dxa"/>
            <w:vAlign w:val="center"/>
          </w:tcPr>
          <w:p w14:paraId="6F4C3539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59A2B4C1" w14:textId="6ADD4F2C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51FD436D" w14:textId="0CA8FEB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такие приборы реально используются.</w:t>
            </w:r>
          </w:p>
        </w:tc>
      </w:tr>
      <w:tr w:rsidR="007467BA" w14:paraId="79196BA4" w14:textId="77777777" w:rsidTr="002C0941">
        <w:tc>
          <w:tcPr>
            <w:tcW w:w="1302" w:type="dxa"/>
            <w:vAlign w:val="center"/>
          </w:tcPr>
          <w:p w14:paraId="24244448" w14:textId="4A41AFCA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5" w:type="dxa"/>
            <w:vAlign w:val="center"/>
          </w:tcPr>
          <w:p w14:paraId="1E5C3262" w14:textId="5501C06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носителей конфиденциальной информации</w:t>
            </w:r>
          </w:p>
        </w:tc>
        <w:tc>
          <w:tcPr>
            <w:tcW w:w="1029" w:type="dxa"/>
            <w:vAlign w:val="center"/>
          </w:tcPr>
          <w:p w14:paraId="5205A43B" w14:textId="1586A948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3D7A41FA" w14:textId="1424C5B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641E5CB" w14:textId="5440BDF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при фактической обработке КИ (бумажной или электронной).</w:t>
            </w:r>
          </w:p>
        </w:tc>
      </w:tr>
      <w:tr w:rsidR="007467BA" w14:paraId="21C4C637" w14:textId="77777777" w:rsidTr="002C0941">
        <w:tc>
          <w:tcPr>
            <w:tcW w:w="1302" w:type="dxa"/>
            <w:vAlign w:val="center"/>
          </w:tcPr>
          <w:p w14:paraId="5F437D0B" w14:textId="52C47509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5" w:type="dxa"/>
            <w:vAlign w:val="center"/>
          </w:tcPr>
          <w:p w14:paraId="3B21029C" w14:textId="55CABEF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Акты уничтожения носителей</w:t>
            </w:r>
          </w:p>
        </w:tc>
        <w:tc>
          <w:tcPr>
            <w:tcW w:w="1029" w:type="dxa"/>
            <w:vAlign w:val="center"/>
          </w:tcPr>
          <w:p w14:paraId="7C6DFEEC" w14:textId="6A18ECE5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22D9A54A" w14:textId="08F4F1C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2A6BD9C" w14:textId="3BBA9D0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Проверяются, если велась утилизация носителей с КИ.</w:t>
            </w:r>
          </w:p>
        </w:tc>
      </w:tr>
      <w:tr w:rsidR="007467BA" w14:paraId="0B4533A6" w14:textId="77777777" w:rsidTr="002C0941">
        <w:tc>
          <w:tcPr>
            <w:tcW w:w="1302" w:type="dxa"/>
            <w:vAlign w:val="center"/>
          </w:tcPr>
          <w:p w14:paraId="14F4FCD5" w14:textId="01260D8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5" w:type="dxa"/>
            <w:vAlign w:val="center"/>
          </w:tcPr>
          <w:p w14:paraId="15942A7C" w14:textId="2BE29A1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эксплуатации СЗИ</w:t>
            </w:r>
          </w:p>
        </w:tc>
        <w:tc>
          <w:tcPr>
            <w:tcW w:w="1029" w:type="dxa"/>
            <w:vAlign w:val="center"/>
          </w:tcPr>
          <w:p w14:paraId="702E85E0" w14:textId="0115248C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43D2D05F" w14:textId="687BA3CC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99098DE" w14:textId="584240E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при регулярном использовании средств защиты.</w:t>
            </w:r>
          </w:p>
        </w:tc>
      </w:tr>
      <w:tr w:rsidR="007467BA" w14:paraId="161E02B5" w14:textId="77777777" w:rsidTr="002C0941">
        <w:tc>
          <w:tcPr>
            <w:tcW w:w="1302" w:type="dxa"/>
            <w:vAlign w:val="center"/>
          </w:tcPr>
          <w:p w14:paraId="78DB2737" w14:textId="00BFC5B5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5" w:type="dxa"/>
            <w:vAlign w:val="center"/>
          </w:tcPr>
          <w:p w14:paraId="0A7C66DD" w14:textId="581050F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инцидентов ИБ / отчёты SIEM</w:t>
            </w:r>
          </w:p>
        </w:tc>
        <w:tc>
          <w:tcPr>
            <w:tcW w:w="1029" w:type="dxa"/>
            <w:vAlign w:val="center"/>
          </w:tcPr>
          <w:p w14:paraId="6182E5C1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75B5032A" w14:textId="5F1CB29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3C474B3C" w14:textId="4F078BC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Наличие желательно; обязательно при наличии аттестованных ИС.</w:t>
            </w:r>
          </w:p>
        </w:tc>
      </w:tr>
      <w:tr w:rsidR="007467BA" w14:paraId="0A470515" w14:textId="77777777" w:rsidTr="002C0941">
        <w:tc>
          <w:tcPr>
            <w:tcW w:w="1302" w:type="dxa"/>
            <w:vAlign w:val="center"/>
          </w:tcPr>
          <w:p w14:paraId="185A9F4A" w14:textId="6F8990DA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5" w:type="dxa"/>
            <w:vAlign w:val="center"/>
          </w:tcPr>
          <w:p w14:paraId="679DA2F0" w14:textId="0B86F34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План реагирования на инциденты / DRP / BCP</w:t>
            </w:r>
          </w:p>
        </w:tc>
        <w:tc>
          <w:tcPr>
            <w:tcW w:w="1029" w:type="dxa"/>
            <w:vAlign w:val="center"/>
          </w:tcPr>
          <w:p w14:paraId="2580AEDA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54C0969E" w14:textId="49797BF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7B5F18CA" w14:textId="13D271A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Для крупных организаций или при обработке КИ в АС.</w:t>
            </w:r>
          </w:p>
        </w:tc>
      </w:tr>
      <w:tr w:rsidR="007467BA" w14:paraId="7E3AFE3E" w14:textId="77777777" w:rsidTr="002C0941">
        <w:tc>
          <w:tcPr>
            <w:tcW w:w="1302" w:type="dxa"/>
            <w:vAlign w:val="center"/>
          </w:tcPr>
          <w:p w14:paraId="619AA84E" w14:textId="0B5E6896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5" w:type="dxa"/>
            <w:vAlign w:val="center"/>
          </w:tcPr>
          <w:p w14:paraId="0537A297" w14:textId="3FDF0B5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Политика резервного копирования / журнал бэкапов</w:t>
            </w:r>
          </w:p>
        </w:tc>
        <w:tc>
          <w:tcPr>
            <w:tcW w:w="1029" w:type="dxa"/>
            <w:vAlign w:val="center"/>
          </w:tcPr>
          <w:p w14:paraId="42651DB3" w14:textId="2327C483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3C312143" w14:textId="29A34E1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43D5DAE3" w14:textId="37E7A76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Требуется, если хранится или обрабатывается КИ.</w:t>
            </w:r>
          </w:p>
        </w:tc>
      </w:tr>
      <w:tr w:rsidR="007467BA" w14:paraId="4577D1E1" w14:textId="77777777" w:rsidTr="002C0941">
        <w:tc>
          <w:tcPr>
            <w:tcW w:w="1302" w:type="dxa"/>
            <w:vAlign w:val="center"/>
          </w:tcPr>
          <w:p w14:paraId="3838912D" w14:textId="4D0F133B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535" w:type="dxa"/>
            <w:vAlign w:val="center"/>
          </w:tcPr>
          <w:p w14:paraId="6D26408A" w14:textId="5661AA5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Положение о коммерческой тайне</w:t>
            </w:r>
          </w:p>
        </w:tc>
        <w:tc>
          <w:tcPr>
            <w:tcW w:w="1029" w:type="dxa"/>
            <w:vAlign w:val="center"/>
          </w:tcPr>
          <w:p w14:paraId="6F86DC20" w14:textId="47AA8B2A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23B7AA58" w14:textId="57CCC57A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580EA90A" w14:textId="0064797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организация работает с коммерческой тайной.</w:t>
            </w:r>
          </w:p>
        </w:tc>
      </w:tr>
      <w:tr w:rsidR="007467BA" w14:paraId="26225A11" w14:textId="77777777" w:rsidTr="002C0941">
        <w:tc>
          <w:tcPr>
            <w:tcW w:w="1302" w:type="dxa"/>
            <w:vAlign w:val="center"/>
          </w:tcPr>
          <w:p w14:paraId="20BB7823" w14:textId="299565FC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5" w:type="dxa"/>
            <w:vAlign w:val="center"/>
          </w:tcPr>
          <w:p w14:paraId="52FC908F" w14:textId="6376498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Положение о </w:t>
            </w:r>
            <w:proofErr w:type="spellStart"/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ПДн</w:t>
            </w:r>
            <w:proofErr w:type="spellEnd"/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 / модель угроз </w:t>
            </w:r>
            <w:proofErr w:type="spellStart"/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ПДн</w:t>
            </w:r>
            <w:proofErr w:type="spellEnd"/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 / приказ оператора</w:t>
            </w:r>
          </w:p>
        </w:tc>
        <w:tc>
          <w:tcPr>
            <w:tcW w:w="1029" w:type="dxa"/>
            <w:vAlign w:val="center"/>
          </w:tcPr>
          <w:p w14:paraId="3E42A07B" w14:textId="382A04E4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1D13630E" w14:textId="304953A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BCBD7CC" w14:textId="32BB33E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обрабатываются персональные данные (</w:t>
            </w:r>
            <w:proofErr w:type="spellStart"/>
            <w:r w:rsidRPr="007467BA">
              <w:rPr>
                <w:rFonts w:ascii="Times New Roman" w:hAnsi="Times New Roman" w:cs="Times New Roman"/>
              </w:rPr>
              <w:t>ИСПДн</w:t>
            </w:r>
            <w:proofErr w:type="spellEnd"/>
            <w:r w:rsidRPr="007467BA">
              <w:rPr>
                <w:rFonts w:ascii="Times New Roman" w:hAnsi="Times New Roman" w:cs="Times New Roman"/>
              </w:rPr>
              <w:t>).</w:t>
            </w:r>
          </w:p>
        </w:tc>
      </w:tr>
      <w:tr w:rsidR="007467BA" w14:paraId="35890975" w14:textId="77777777" w:rsidTr="002C0941">
        <w:tc>
          <w:tcPr>
            <w:tcW w:w="1302" w:type="dxa"/>
            <w:vAlign w:val="center"/>
          </w:tcPr>
          <w:p w14:paraId="0EE6176B" w14:textId="52C2295C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5" w:type="dxa"/>
            <w:vAlign w:val="center"/>
          </w:tcPr>
          <w:p w14:paraId="2C1D2429" w14:textId="7DB99A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Локальные акты о проф. тайнах (мед., адвокат., связь)</w:t>
            </w:r>
          </w:p>
        </w:tc>
        <w:tc>
          <w:tcPr>
            <w:tcW w:w="1029" w:type="dxa"/>
            <w:vAlign w:val="center"/>
          </w:tcPr>
          <w:p w14:paraId="75010CE3" w14:textId="3F0A7D17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4458520E" w14:textId="2249451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B50CB04" w14:textId="2BED83F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При ведении соответствующей деятельности.</w:t>
            </w:r>
          </w:p>
        </w:tc>
      </w:tr>
      <w:tr w:rsidR="007467BA" w14:paraId="3CDFCD64" w14:textId="77777777" w:rsidTr="002C0941">
        <w:tc>
          <w:tcPr>
            <w:tcW w:w="1302" w:type="dxa"/>
            <w:vAlign w:val="center"/>
          </w:tcPr>
          <w:p w14:paraId="653C9F66" w14:textId="51ED3E0D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535" w:type="dxa"/>
            <w:vAlign w:val="center"/>
          </w:tcPr>
          <w:p w14:paraId="61BBFA59" w14:textId="15725AF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Договора (кейсы) на оказанные услуги ТЗКИ</w:t>
            </w:r>
          </w:p>
        </w:tc>
        <w:tc>
          <w:tcPr>
            <w:tcW w:w="1029" w:type="dxa"/>
            <w:vAlign w:val="center"/>
          </w:tcPr>
          <w:p w14:paraId="03801090" w14:textId="106DA22A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63080AD3" w14:textId="649E9BA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4694286E" w14:textId="3BCA03B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Для подтверждения практики по лицензируемым работам.</w:t>
            </w:r>
          </w:p>
        </w:tc>
      </w:tr>
      <w:tr w:rsidR="007467BA" w14:paraId="553F7FD8" w14:textId="77777777" w:rsidTr="002C0941">
        <w:tc>
          <w:tcPr>
            <w:tcW w:w="1302" w:type="dxa"/>
            <w:vAlign w:val="center"/>
          </w:tcPr>
          <w:p w14:paraId="70D74F77" w14:textId="4FFC6F1F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5" w:type="dxa"/>
            <w:vAlign w:val="center"/>
          </w:tcPr>
          <w:p w14:paraId="0F1075C7" w14:textId="223FDF9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Предыдущие акты проверок / предписания ФСТЭК</w:t>
            </w:r>
          </w:p>
        </w:tc>
        <w:tc>
          <w:tcPr>
            <w:tcW w:w="1029" w:type="dxa"/>
            <w:vAlign w:val="center"/>
          </w:tcPr>
          <w:p w14:paraId="05831C5A" w14:textId="58F2F1AF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11E35FFF" w14:textId="4F65219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5AE66F0F" w14:textId="24F6299C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Обязательно, если проверки уже были.</w:t>
            </w:r>
          </w:p>
        </w:tc>
      </w:tr>
      <w:tr w:rsidR="007467BA" w14:paraId="23A9EBE3" w14:textId="77777777" w:rsidTr="002C0941">
        <w:tc>
          <w:tcPr>
            <w:tcW w:w="1302" w:type="dxa"/>
            <w:vAlign w:val="center"/>
          </w:tcPr>
          <w:p w14:paraId="001862CE" w14:textId="12A70A9C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35" w:type="dxa"/>
            <w:vAlign w:val="center"/>
          </w:tcPr>
          <w:p w14:paraId="42932A70" w14:textId="2D4EBA5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Документы по экспортному контролю</w:t>
            </w:r>
          </w:p>
        </w:tc>
        <w:tc>
          <w:tcPr>
            <w:tcW w:w="1029" w:type="dxa"/>
            <w:vAlign w:val="center"/>
          </w:tcPr>
          <w:p w14:paraId="22CFEDF9" w14:textId="7B2EAAE6" w:rsidR="007467BA" w:rsidRPr="007467BA" w:rsidRDefault="004A4E90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1DE91E0F" w14:textId="62E0922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332EC8F" w14:textId="48DCC89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Обязательно, если применяются СЗИ/оборудование под экспортный контроль.</w:t>
            </w:r>
          </w:p>
        </w:tc>
      </w:tr>
      <w:tr w:rsidR="007467BA" w14:paraId="5B9815B3" w14:textId="77777777" w:rsidTr="002C0941">
        <w:tc>
          <w:tcPr>
            <w:tcW w:w="1302" w:type="dxa"/>
            <w:vAlign w:val="center"/>
          </w:tcPr>
          <w:p w14:paraId="48CB374F" w14:textId="590805B2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5" w:type="dxa"/>
            <w:vAlign w:val="center"/>
          </w:tcPr>
          <w:p w14:paraId="3715B55B" w14:textId="23CF6A63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нормативных и методических документов по ТЗКИ</w:t>
            </w:r>
          </w:p>
        </w:tc>
        <w:tc>
          <w:tcPr>
            <w:tcW w:w="1029" w:type="dxa"/>
            <w:vAlign w:val="center"/>
          </w:tcPr>
          <w:p w14:paraId="56DB2DDD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317B4DE7" w14:textId="4415043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62686FDB" w14:textId="62C9BA9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Требуется п. 12 ПП № 79 — наличие НД и методик.</w:t>
            </w:r>
          </w:p>
        </w:tc>
      </w:tr>
      <w:tr w:rsidR="007467BA" w14:paraId="1591303F" w14:textId="77777777" w:rsidTr="002C0941">
        <w:tc>
          <w:tcPr>
            <w:tcW w:w="1302" w:type="dxa"/>
            <w:vAlign w:val="center"/>
          </w:tcPr>
          <w:p w14:paraId="74855881" w14:textId="7008AC37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2535" w:type="dxa"/>
            <w:vAlign w:val="center"/>
          </w:tcPr>
          <w:p w14:paraId="3AA13CF5" w14:textId="17C3A70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Протоколы внутреннего контроля / </w:t>
            </w:r>
            <w:proofErr w:type="spellStart"/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самоаудитов</w:t>
            </w:r>
            <w:proofErr w:type="spellEnd"/>
          </w:p>
        </w:tc>
        <w:tc>
          <w:tcPr>
            <w:tcW w:w="1029" w:type="dxa"/>
            <w:vAlign w:val="center"/>
          </w:tcPr>
          <w:p w14:paraId="56AC52A7" w14:textId="35E58672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2BEBADBB" w14:textId="7828A3E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B74A957" w14:textId="0CA06AA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Не обязательны, но демонстрируют надзорную дисциплину.</w:t>
            </w:r>
          </w:p>
        </w:tc>
      </w:tr>
      <w:tr w:rsidR="007467BA" w14:paraId="0883E9E6" w14:textId="77777777" w:rsidTr="002C0941">
        <w:tc>
          <w:tcPr>
            <w:tcW w:w="1302" w:type="dxa"/>
            <w:vAlign w:val="center"/>
          </w:tcPr>
          <w:p w14:paraId="7DF498DB" w14:textId="0127CC81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2535" w:type="dxa"/>
            <w:vAlign w:val="center"/>
          </w:tcPr>
          <w:p w14:paraId="2B98FDB3" w14:textId="6EDD29C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Регистр рисков ИБ / план обработки</w:t>
            </w:r>
          </w:p>
        </w:tc>
        <w:tc>
          <w:tcPr>
            <w:tcW w:w="1029" w:type="dxa"/>
            <w:vAlign w:val="center"/>
          </w:tcPr>
          <w:p w14:paraId="2749847C" w14:textId="416396F6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4A6C5553" w14:textId="61C00C3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3912278C" w14:textId="67478DD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Не обязательны, рекомендованы по ISO 27001/ГОСТ Р 57580.</w:t>
            </w:r>
          </w:p>
        </w:tc>
      </w:tr>
      <w:tr w:rsidR="007467BA" w14:paraId="53E103C7" w14:textId="77777777" w:rsidTr="002C0941">
        <w:tc>
          <w:tcPr>
            <w:tcW w:w="1302" w:type="dxa"/>
            <w:vAlign w:val="center"/>
          </w:tcPr>
          <w:p w14:paraId="47B0CD55" w14:textId="3F18540E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2535" w:type="dxa"/>
            <w:vAlign w:val="center"/>
          </w:tcPr>
          <w:p w14:paraId="64C2193B" w14:textId="235D81B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учетных записей / прав доступа</w:t>
            </w:r>
          </w:p>
        </w:tc>
        <w:tc>
          <w:tcPr>
            <w:tcW w:w="1029" w:type="dxa"/>
            <w:vAlign w:val="center"/>
          </w:tcPr>
          <w:p w14:paraId="054EE718" w14:textId="24A32327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3F044475" w14:textId="064B5F8A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21C313F3" w14:textId="7E727635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при наличии АС/сетей с КИ.</w:t>
            </w:r>
          </w:p>
        </w:tc>
      </w:tr>
      <w:tr w:rsidR="007467BA" w14:paraId="34E08D16" w14:textId="77777777" w:rsidTr="002C0941">
        <w:tc>
          <w:tcPr>
            <w:tcW w:w="1302" w:type="dxa"/>
            <w:vAlign w:val="center"/>
          </w:tcPr>
          <w:p w14:paraId="7A5AD377" w14:textId="082DD36E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535" w:type="dxa"/>
            <w:vAlign w:val="center"/>
          </w:tcPr>
          <w:p w14:paraId="096F64D6" w14:textId="6114E652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посетителей / выдачи ключей</w:t>
            </w:r>
          </w:p>
        </w:tc>
        <w:tc>
          <w:tcPr>
            <w:tcW w:w="1029" w:type="dxa"/>
            <w:vAlign w:val="center"/>
          </w:tcPr>
          <w:p w14:paraId="117C08BD" w14:textId="21884318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5E67E777" w14:textId="6106B15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5327B1E5" w14:textId="71614BA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 при наличии режимных помещений.</w:t>
            </w:r>
          </w:p>
        </w:tc>
      </w:tr>
      <w:tr w:rsidR="007467BA" w14:paraId="0D342C6F" w14:textId="77777777" w:rsidTr="002C0941">
        <w:tc>
          <w:tcPr>
            <w:tcW w:w="1302" w:type="dxa"/>
            <w:vAlign w:val="center"/>
          </w:tcPr>
          <w:p w14:paraId="2591583D" w14:textId="3C9F56D9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lastRenderedPageBreak/>
              <w:t>45</w:t>
            </w:r>
          </w:p>
        </w:tc>
        <w:tc>
          <w:tcPr>
            <w:tcW w:w="2535" w:type="dxa"/>
            <w:vAlign w:val="center"/>
          </w:tcPr>
          <w:p w14:paraId="53F2EE6E" w14:textId="47D3AA4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Планы-схемы сетевой инфраструктуры</w:t>
            </w:r>
          </w:p>
        </w:tc>
        <w:tc>
          <w:tcPr>
            <w:tcW w:w="1029" w:type="dxa"/>
            <w:vAlign w:val="center"/>
          </w:tcPr>
          <w:p w14:paraId="29B1DCBC" w14:textId="1A48269F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+-</w:t>
            </w:r>
          </w:p>
        </w:tc>
        <w:tc>
          <w:tcPr>
            <w:tcW w:w="1998" w:type="dxa"/>
            <w:vAlign w:val="center"/>
          </w:tcPr>
          <w:p w14:paraId="276DEBEB" w14:textId="7414F169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3F00651F" w14:textId="1C08D40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Требуются при защите сетей с КИ.</w:t>
            </w:r>
          </w:p>
        </w:tc>
      </w:tr>
      <w:tr w:rsidR="007467BA" w14:paraId="038A1338" w14:textId="77777777" w:rsidTr="002C0941">
        <w:tc>
          <w:tcPr>
            <w:tcW w:w="1302" w:type="dxa"/>
            <w:vAlign w:val="center"/>
          </w:tcPr>
          <w:p w14:paraId="25994D75" w14:textId="19BAAFDE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2535" w:type="dxa"/>
            <w:vAlign w:val="center"/>
          </w:tcPr>
          <w:p w14:paraId="053D3EA6" w14:textId="29F9884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программного обеспечения</w:t>
            </w:r>
          </w:p>
        </w:tc>
        <w:tc>
          <w:tcPr>
            <w:tcW w:w="1029" w:type="dxa"/>
            <w:vAlign w:val="center"/>
          </w:tcPr>
          <w:p w14:paraId="1999222D" w14:textId="5CFE6532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98" w:type="dxa"/>
            <w:vAlign w:val="center"/>
          </w:tcPr>
          <w:p w14:paraId="22C0D0D8" w14:textId="1E91F28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5A18C6A8" w14:textId="14E5B12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Для проверки легальности ПО в защищённом контуре.</w:t>
            </w:r>
          </w:p>
        </w:tc>
      </w:tr>
      <w:tr w:rsidR="007467BA" w14:paraId="2D368A78" w14:textId="77777777" w:rsidTr="002C0941">
        <w:tc>
          <w:tcPr>
            <w:tcW w:w="1302" w:type="dxa"/>
            <w:vAlign w:val="center"/>
          </w:tcPr>
          <w:p w14:paraId="63100C4E" w14:textId="4ACA0B85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2535" w:type="dxa"/>
            <w:vAlign w:val="center"/>
          </w:tcPr>
          <w:p w14:paraId="79B4F8AE" w14:textId="4428CBCD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Антивирусная политика / отчёты обновлений</w:t>
            </w:r>
          </w:p>
        </w:tc>
        <w:tc>
          <w:tcPr>
            <w:tcW w:w="1029" w:type="dxa"/>
            <w:vAlign w:val="center"/>
          </w:tcPr>
          <w:p w14:paraId="2EB51E14" w14:textId="267D1B4A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754FAA46" w14:textId="2FB37B86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0C442470" w14:textId="08C71881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Обязательно, если есть АС с КИ; проверяется полнота покрытия.</w:t>
            </w:r>
          </w:p>
        </w:tc>
      </w:tr>
      <w:tr w:rsidR="007467BA" w14:paraId="3EF2309C" w14:textId="77777777" w:rsidTr="002C0941">
        <w:tc>
          <w:tcPr>
            <w:tcW w:w="1302" w:type="dxa"/>
            <w:vAlign w:val="center"/>
          </w:tcPr>
          <w:p w14:paraId="206AF6C3" w14:textId="5903CC07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535" w:type="dxa"/>
            <w:vAlign w:val="center"/>
          </w:tcPr>
          <w:p w14:paraId="42895029" w14:textId="01B7071B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Правила МЭ / IDS / IPS</w:t>
            </w:r>
          </w:p>
        </w:tc>
        <w:tc>
          <w:tcPr>
            <w:tcW w:w="1029" w:type="dxa"/>
            <w:vAlign w:val="center"/>
          </w:tcPr>
          <w:p w14:paraId="28D50D03" w14:textId="288C9D7B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1060F6F2" w14:textId="0F715F2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72EE66FF" w14:textId="1FB9D4F0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Только если данные средства используются.</w:t>
            </w:r>
          </w:p>
        </w:tc>
      </w:tr>
      <w:tr w:rsidR="007467BA" w14:paraId="39A10A72" w14:textId="77777777" w:rsidTr="002C0941">
        <w:tc>
          <w:tcPr>
            <w:tcW w:w="1302" w:type="dxa"/>
            <w:vAlign w:val="center"/>
          </w:tcPr>
          <w:p w14:paraId="6C3FA0C5" w14:textId="372AAB4B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2535" w:type="dxa"/>
            <w:vAlign w:val="center"/>
          </w:tcPr>
          <w:p w14:paraId="60078613" w14:textId="7AFA273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учёта СКЗИ-ключей</w:t>
            </w:r>
          </w:p>
        </w:tc>
        <w:tc>
          <w:tcPr>
            <w:tcW w:w="1029" w:type="dxa"/>
            <w:vAlign w:val="center"/>
          </w:tcPr>
          <w:p w14:paraId="1BAF5EF2" w14:textId="358248FB" w:rsidR="007467BA" w:rsidRPr="007467BA" w:rsidRDefault="008822B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998" w:type="dxa"/>
            <w:vAlign w:val="center"/>
          </w:tcPr>
          <w:p w14:paraId="31DA2DCD" w14:textId="0DE5F23E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A1BDAAE" w14:textId="1C2B5BCC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 xml:space="preserve">При использовании </w:t>
            </w:r>
            <w:proofErr w:type="spellStart"/>
            <w:r w:rsidRPr="007467BA">
              <w:rPr>
                <w:rFonts w:ascii="Times New Roman" w:hAnsi="Times New Roman" w:cs="Times New Roman"/>
              </w:rPr>
              <w:t>криптосредств</w:t>
            </w:r>
            <w:proofErr w:type="spellEnd"/>
            <w:r w:rsidRPr="007467BA">
              <w:rPr>
                <w:rFonts w:ascii="Times New Roman" w:hAnsi="Times New Roman" w:cs="Times New Roman"/>
              </w:rPr>
              <w:t>.</w:t>
            </w:r>
          </w:p>
        </w:tc>
      </w:tr>
      <w:tr w:rsidR="007467BA" w14:paraId="71222035" w14:textId="77777777" w:rsidTr="002C0941">
        <w:tc>
          <w:tcPr>
            <w:tcW w:w="1302" w:type="dxa"/>
            <w:vAlign w:val="center"/>
          </w:tcPr>
          <w:p w14:paraId="721A8AF5" w14:textId="466D71E2" w:rsidR="007467BA" w:rsidRPr="007467BA" w:rsidRDefault="007467BA" w:rsidP="007467BA">
            <w:pPr>
              <w:jc w:val="right"/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2535" w:type="dxa"/>
            <w:vAlign w:val="center"/>
          </w:tcPr>
          <w:p w14:paraId="7F51C725" w14:textId="6FB6BD98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Программы обучения персонала по режиму КИ</w:t>
            </w:r>
          </w:p>
        </w:tc>
        <w:tc>
          <w:tcPr>
            <w:tcW w:w="1029" w:type="dxa"/>
            <w:vAlign w:val="center"/>
          </w:tcPr>
          <w:p w14:paraId="7F51D73D" w14:textId="77777777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01BB48A8" w14:textId="36EDE904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Segoe UI Emoji" w:hAnsi="Segoe UI Emoji" w:cs="Segoe UI Emoji"/>
              </w:rPr>
              <w:t>+</w:t>
            </w:r>
          </w:p>
        </w:tc>
        <w:tc>
          <w:tcPr>
            <w:tcW w:w="3969" w:type="dxa"/>
            <w:vAlign w:val="center"/>
          </w:tcPr>
          <w:p w14:paraId="08DF1480" w14:textId="699591CF" w:rsidR="007467BA" w:rsidRPr="007467BA" w:rsidRDefault="007467BA" w:rsidP="007467BA">
            <w:pPr>
              <w:rPr>
                <w:rFonts w:ascii="Times New Roman" w:hAnsi="Times New Roman" w:cs="Times New Roman"/>
              </w:rPr>
            </w:pPr>
            <w:r w:rsidRPr="007467BA">
              <w:rPr>
                <w:rFonts w:ascii="Times New Roman" w:hAnsi="Times New Roman" w:cs="Times New Roman"/>
              </w:rPr>
              <w:t>Наличие инструктажей и журналов подтверждает подготовку кадров.</w:t>
            </w:r>
          </w:p>
        </w:tc>
      </w:tr>
      <w:tr w:rsidR="00596432" w14:paraId="5BEB8E66" w14:textId="77777777" w:rsidTr="002C0941">
        <w:tc>
          <w:tcPr>
            <w:tcW w:w="1302" w:type="dxa"/>
            <w:vAlign w:val="center"/>
          </w:tcPr>
          <w:p w14:paraId="2ED9E633" w14:textId="3E4F8D4F" w:rsidR="00596432" w:rsidRPr="007467BA" w:rsidRDefault="00596432" w:rsidP="007467BA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2535" w:type="dxa"/>
            <w:vAlign w:val="center"/>
          </w:tcPr>
          <w:p w14:paraId="78610099" w14:textId="2CC911BA" w:rsidR="00596432" w:rsidRPr="007467BA" w:rsidRDefault="00596432" w:rsidP="007467BA">
            <w:pPr>
              <w:rPr>
                <w:rStyle w:val="a4"/>
                <w:rFonts w:ascii="Times New Roman" w:hAnsi="Times New Roman" w:cs="Times New Roman"/>
                <w:b w:val="0"/>
                <w:bCs w:val="0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Договор о межсетевом взаимодействии с другими организациями</w:t>
            </w:r>
          </w:p>
        </w:tc>
        <w:tc>
          <w:tcPr>
            <w:tcW w:w="1029" w:type="dxa"/>
            <w:vAlign w:val="center"/>
          </w:tcPr>
          <w:p w14:paraId="3C60F820" w14:textId="77777777" w:rsidR="00596432" w:rsidRPr="007467BA" w:rsidRDefault="00596432" w:rsidP="007467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8" w:type="dxa"/>
            <w:vAlign w:val="center"/>
          </w:tcPr>
          <w:p w14:paraId="6F1BB7EB" w14:textId="38B9E7D5" w:rsidR="00596432" w:rsidRPr="00596432" w:rsidRDefault="00596432" w:rsidP="007467BA">
            <w:pPr>
              <w:rPr>
                <w:rFonts w:cs="Segoe UI Emoji"/>
              </w:rPr>
            </w:pPr>
            <w:r>
              <w:rPr>
                <w:rFonts w:cs="Segoe UI Emoji"/>
              </w:rPr>
              <w:t>-</w:t>
            </w:r>
          </w:p>
        </w:tc>
        <w:tc>
          <w:tcPr>
            <w:tcW w:w="3969" w:type="dxa"/>
            <w:vAlign w:val="center"/>
          </w:tcPr>
          <w:p w14:paraId="156B997A" w14:textId="318C2645" w:rsidR="00596432" w:rsidRPr="007467BA" w:rsidRDefault="00596432" w:rsidP="00746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596432">
              <w:rPr>
                <w:rFonts w:ascii="Times New Roman" w:hAnsi="Times New Roman" w:cs="Times New Roman"/>
              </w:rPr>
              <w:t xml:space="preserve">аличие </w:t>
            </w:r>
            <w:proofErr w:type="spellStart"/>
            <w:r w:rsidRPr="00596432">
              <w:rPr>
                <w:rFonts w:ascii="Times New Roman" w:hAnsi="Times New Roman" w:cs="Times New Roman"/>
              </w:rPr>
              <w:t>догвоора</w:t>
            </w:r>
            <w:proofErr w:type="spellEnd"/>
            <w:r w:rsidRPr="00596432">
              <w:rPr>
                <w:rFonts w:ascii="Times New Roman" w:hAnsi="Times New Roman" w:cs="Times New Roman"/>
              </w:rPr>
              <w:t xml:space="preserve"> подтверждает оборот КИ</w:t>
            </w:r>
          </w:p>
        </w:tc>
      </w:tr>
    </w:tbl>
    <w:p w14:paraId="58E6329F" w14:textId="459A303B" w:rsidR="00A624BE" w:rsidRDefault="00A624BE"/>
    <w:p w14:paraId="3850A77A" w14:textId="6A64C7A8" w:rsidR="0005465C" w:rsidRDefault="0005465C">
      <w:r>
        <w:t>1. Тип организационно правовой?</w:t>
      </w:r>
      <w:r>
        <w:br/>
        <w:t>2. Дата регистрации организации?</w:t>
      </w:r>
      <w:r>
        <w:br/>
        <w:t>3. Дата выдачи лицензии?</w:t>
      </w:r>
      <w:r>
        <w:br/>
        <w:t>4. Какой вид информации защищается?</w:t>
      </w:r>
    </w:p>
    <w:p w14:paraId="47391F2D" w14:textId="19273EB5" w:rsidR="00A624BE" w:rsidRDefault="0005465C">
      <w:r>
        <w:t>5. Наличие Защищаемых Помещений?</w:t>
      </w:r>
      <w:r>
        <w:br/>
        <w:t>6. Когда проводился последний внутренний аудит? (Документ)</w:t>
      </w:r>
      <w:r>
        <w:br/>
        <w:t xml:space="preserve">7. …. </w:t>
      </w:r>
      <w:r w:rsidR="00A624BE">
        <w:br w:type="page"/>
      </w:r>
    </w:p>
    <w:tbl>
      <w:tblPr>
        <w:tblStyle w:val="a3"/>
        <w:tblW w:w="11431" w:type="dxa"/>
        <w:tblInd w:w="-572" w:type="dxa"/>
        <w:tblLook w:val="04A0" w:firstRow="1" w:lastRow="0" w:firstColumn="1" w:lastColumn="0" w:noHBand="0" w:noVBand="1"/>
      </w:tblPr>
      <w:tblGrid>
        <w:gridCol w:w="1075"/>
        <w:gridCol w:w="3037"/>
        <w:gridCol w:w="2268"/>
        <w:gridCol w:w="5051"/>
      </w:tblGrid>
      <w:tr w:rsidR="00A624BE" w14:paraId="29D573F6" w14:textId="77777777" w:rsidTr="002C0941">
        <w:tc>
          <w:tcPr>
            <w:tcW w:w="1075" w:type="dxa"/>
            <w:vAlign w:val="center"/>
          </w:tcPr>
          <w:p w14:paraId="756DCFB8" w14:textId="00C7D610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lastRenderedPageBreak/>
              <w:t>№</w:t>
            </w:r>
          </w:p>
        </w:tc>
        <w:tc>
          <w:tcPr>
            <w:tcW w:w="3037" w:type="dxa"/>
            <w:vAlign w:val="center"/>
          </w:tcPr>
          <w:p w14:paraId="10C6C5E6" w14:textId="7E73D4F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Документ / артефакт</w:t>
            </w:r>
          </w:p>
        </w:tc>
        <w:tc>
          <w:tcPr>
            <w:tcW w:w="2268" w:type="dxa"/>
            <w:vAlign w:val="center"/>
          </w:tcPr>
          <w:p w14:paraId="34A2CC5E" w14:textId="39E0E32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Нормативный акт и пункт</w:t>
            </w:r>
          </w:p>
        </w:tc>
        <w:tc>
          <w:tcPr>
            <w:tcW w:w="5051" w:type="dxa"/>
            <w:vAlign w:val="center"/>
          </w:tcPr>
          <w:p w14:paraId="6486F462" w14:textId="0121710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Основание / комментарий</w:t>
            </w:r>
          </w:p>
        </w:tc>
      </w:tr>
      <w:tr w:rsidR="00A624BE" w14:paraId="6CBD0438" w14:textId="77777777" w:rsidTr="002C0941">
        <w:tc>
          <w:tcPr>
            <w:tcW w:w="1075" w:type="dxa"/>
            <w:vAlign w:val="center"/>
          </w:tcPr>
          <w:p w14:paraId="7CCE6FAB" w14:textId="48C58A9C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3037" w:type="dxa"/>
            <w:vAlign w:val="center"/>
          </w:tcPr>
          <w:p w14:paraId="169EE205" w14:textId="4A7BC142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Лицензия ФСТЭК на ТЗКИ</w:t>
            </w:r>
          </w:p>
        </w:tc>
        <w:tc>
          <w:tcPr>
            <w:tcW w:w="2268" w:type="dxa"/>
            <w:vAlign w:val="center"/>
          </w:tcPr>
          <w:p w14:paraId="685186B2" w14:textId="08B1DD5E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 № 79, п. 2, 4 и 7</w:t>
            </w:r>
          </w:p>
        </w:tc>
        <w:tc>
          <w:tcPr>
            <w:tcW w:w="5051" w:type="dxa"/>
            <w:vAlign w:val="center"/>
          </w:tcPr>
          <w:p w14:paraId="1AA9534D" w14:textId="744EB84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Деятельность по ТЗКИ подлежит лицензированию — без лицензии работа запрещена.</w:t>
            </w:r>
          </w:p>
        </w:tc>
      </w:tr>
      <w:tr w:rsidR="00A624BE" w14:paraId="7A6347B2" w14:textId="77777777" w:rsidTr="002C0941">
        <w:tc>
          <w:tcPr>
            <w:tcW w:w="1075" w:type="dxa"/>
            <w:vAlign w:val="center"/>
          </w:tcPr>
          <w:p w14:paraId="2A57CD75" w14:textId="048EA507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3037" w:type="dxa"/>
            <w:vAlign w:val="center"/>
          </w:tcPr>
          <w:p w14:paraId="0571D7C0" w14:textId="76DE8FB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Учредительные документы (Устав, ОГРН, ИНН)</w:t>
            </w:r>
          </w:p>
        </w:tc>
        <w:tc>
          <w:tcPr>
            <w:tcW w:w="2268" w:type="dxa"/>
            <w:vAlign w:val="center"/>
          </w:tcPr>
          <w:p w14:paraId="7B6E96D8" w14:textId="533B376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99-ФЗ ст. 13 п. 1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3; ПП № 79 п. 6</w:t>
            </w:r>
          </w:p>
        </w:tc>
        <w:tc>
          <w:tcPr>
            <w:tcW w:w="5051" w:type="dxa"/>
            <w:vAlign w:val="center"/>
          </w:tcPr>
          <w:p w14:paraId="5C9DE237" w14:textId="55E43C7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Подтверждают правоспособность и сведения заявителя.</w:t>
            </w:r>
          </w:p>
        </w:tc>
      </w:tr>
      <w:tr w:rsidR="00A624BE" w14:paraId="47DA9DED" w14:textId="77777777" w:rsidTr="002C0941">
        <w:tc>
          <w:tcPr>
            <w:tcW w:w="1075" w:type="dxa"/>
            <w:vAlign w:val="center"/>
          </w:tcPr>
          <w:p w14:paraId="4DC283DB" w14:textId="378BB4C3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3037" w:type="dxa"/>
            <w:vAlign w:val="center"/>
          </w:tcPr>
          <w:p w14:paraId="3A493CB4" w14:textId="4647F08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Штатное расписание</w:t>
            </w:r>
          </w:p>
        </w:tc>
        <w:tc>
          <w:tcPr>
            <w:tcW w:w="2268" w:type="dxa"/>
            <w:vAlign w:val="center"/>
          </w:tcPr>
          <w:p w14:paraId="26AA9E8F" w14:textId="50E2EDF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«а»</w:t>
            </w:r>
          </w:p>
        </w:tc>
        <w:tc>
          <w:tcPr>
            <w:tcW w:w="5051" w:type="dxa"/>
            <w:vAlign w:val="center"/>
          </w:tcPr>
          <w:p w14:paraId="7A918D44" w14:textId="41AEAB2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Требование наличия кадров, выполняющих работы по ТЗКИ.</w:t>
            </w:r>
          </w:p>
        </w:tc>
      </w:tr>
      <w:tr w:rsidR="00A624BE" w14:paraId="020ACC15" w14:textId="77777777" w:rsidTr="002C0941">
        <w:tc>
          <w:tcPr>
            <w:tcW w:w="1075" w:type="dxa"/>
            <w:vAlign w:val="center"/>
          </w:tcPr>
          <w:p w14:paraId="28E9788C" w14:textId="4F06952C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</w:t>
            </w:r>
          </w:p>
        </w:tc>
        <w:tc>
          <w:tcPr>
            <w:tcW w:w="3037" w:type="dxa"/>
            <w:vAlign w:val="center"/>
          </w:tcPr>
          <w:p w14:paraId="1FC25878" w14:textId="655FAF2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о назначении руководителя работ по ТЗКИ</w:t>
            </w:r>
          </w:p>
        </w:tc>
        <w:tc>
          <w:tcPr>
            <w:tcW w:w="2268" w:type="dxa"/>
            <w:vAlign w:val="center"/>
          </w:tcPr>
          <w:p w14:paraId="7DC8C39D" w14:textId="22CF032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«а» (квалификация руководителя)</w:t>
            </w:r>
          </w:p>
        </w:tc>
        <w:tc>
          <w:tcPr>
            <w:tcW w:w="5051" w:type="dxa"/>
            <w:vAlign w:val="center"/>
          </w:tcPr>
          <w:p w14:paraId="1A055DF1" w14:textId="133C9F8E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Должность руководителя закрепляется распорядительным актом.</w:t>
            </w:r>
          </w:p>
        </w:tc>
      </w:tr>
      <w:tr w:rsidR="00A624BE" w14:paraId="5A9014F8" w14:textId="77777777" w:rsidTr="002C0941">
        <w:tc>
          <w:tcPr>
            <w:tcW w:w="1075" w:type="dxa"/>
            <w:vAlign w:val="center"/>
          </w:tcPr>
          <w:p w14:paraId="7343E3DE" w14:textId="7F51B5B9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5</w:t>
            </w:r>
          </w:p>
        </w:tc>
        <w:tc>
          <w:tcPr>
            <w:tcW w:w="3037" w:type="dxa"/>
            <w:vAlign w:val="center"/>
          </w:tcPr>
          <w:p w14:paraId="0E89BC3B" w14:textId="56853E2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Приказы о назначении специалистов (2 инженера)</w:t>
            </w:r>
          </w:p>
        </w:tc>
        <w:tc>
          <w:tcPr>
            <w:tcW w:w="2268" w:type="dxa"/>
            <w:vAlign w:val="center"/>
          </w:tcPr>
          <w:p w14:paraId="5506E24C" w14:textId="50AE43D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«б»</w:t>
            </w:r>
          </w:p>
        </w:tc>
        <w:tc>
          <w:tcPr>
            <w:tcW w:w="5051" w:type="dxa"/>
            <w:vAlign w:val="center"/>
          </w:tcPr>
          <w:p w14:paraId="042466AA" w14:textId="30EB5B2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Лицензиат обязан иметь квалифицированных работников в штате.</w:t>
            </w:r>
          </w:p>
        </w:tc>
      </w:tr>
      <w:tr w:rsidR="00A624BE" w14:paraId="585404B5" w14:textId="77777777" w:rsidTr="002C0941">
        <w:tc>
          <w:tcPr>
            <w:tcW w:w="1075" w:type="dxa"/>
            <w:vAlign w:val="center"/>
          </w:tcPr>
          <w:p w14:paraId="64816202" w14:textId="5F9DC2A1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6</w:t>
            </w:r>
          </w:p>
        </w:tc>
        <w:tc>
          <w:tcPr>
            <w:tcW w:w="3037" w:type="dxa"/>
            <w:vAlign w:val="center"/>
          </w:tcPr>
          <w:p w14:paraId="5299C07D" w14:textId="4230B8D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Диплом(ы) руководителя</w:t>
            </w:r>
          </w:p>
        </w:tc>
        <w:tc>
          <w:tcPr>
            <w:tcW w:w="2268" w:type="dxa"/>
            <w:vAlign w:val="center"/>
          </w:tcPr>
          <w:p w14:paraId="6F7A6C79" w14:textId="62301D6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«а»</w:t>
            </w:r>
          </w:p>
        </w:tc>
        <w:tc>
          <w:tcPr>
            <w:tcW w:w="5051" w:type="dxa"/>
            <w:vAlign w:val="center"/>
          </w:tcPr>
          <w:p w14:paraId="46A061D5" w14:textId="01AF10C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Подтверждение квалификации (высшее образование и стаж).</w:t>
            </w:r>
          </w:p>
        </w:tc>
      </w:tr>
      <w:tr w:rsidR="00A624BE" w14:paraId="0561904F" w14:textId="77777777" w:rsidTr="002C0941">
        <w:tc>
          <w:tcPr>
            <w:tcW w:w="1075" w:type="dxa"/>
            <w:vAlign w:val="center"/>
          </w:tcPr>
          <w:p w14:paraId="2A457457" w14:textId="4174A1C5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7</w:t>
            </w:r>
          </w:p>
        </w:tc>
        <w:tc>
          <w:tcPr>
            <w:tcW w:w="3037" w:type="dxa"/>
            <w:vAlign w:val="center"/>
          </w:tcPr>
          <w:p w14:paraId="458CE640" w14:textId="6371A34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Дипломы / удостоверения специалистов</w:t>
            </w:r>
          </w:p>
        </w:tc>
        <w:tc>
          <w:tcPr>
            <w:tcW w:w="2268" w:type="dxa"/>
            <w:vAlign w:val="center"/>
          </w:tcPr>
          <w:p w14:paraId="496A0B61" w14:textId="199216DE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«б»</w:t>
            </w:r>
          </w:p>
        </w:tc>
        <w:tc>
          <w:tcPr>
            <w:tcW w:w="5051" w:type="dxa"/>
            <w:vAlign w:val="center"/>
          </w:tcPr>
          <w:p w14:paraId="044351D2" w14:textId="250D40B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Аналогично — образование и стаж специалистов.</w:t>
            </w:r>
          </w:p>
        </w:tc>
      </w:tr>
      <w:tr w:rsidR="00A624BE" w14:paraId="556188DF" w14:textId="77777777" w:rsidTr="002C0941">
        <w:tc>
          <w:tcPr>
            <w:tcW w:w="1075" w:type="dxa"/>
            <w:vAlign w:val="center"/>
          </w:tcPr>
          <w:p w14:paraId="0AE9C9FE" w14:textId="26E4E1B6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8</w:t>
            </w:r>
          </w:p>
        </w:tc>
        <w:tc>
          <w:tcPr>
            <w:tcW w:w="3037" w:type="dxa"/>
            <w:vAlign w:val="center"/>
          </w:tcPr>
          <w:p w14:paraId="45F6DDF4" w14:textId="4D3F568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Повышение квалификации</w:t>
            </w:r>
          </w:p>
        </w:tc>
        <w:tc>
          <w:tcPr>
            <w:tcW w:w="2268" w:type="dxa"/>
            <w:vAlign w:val="center"/>
          </w:tcPr>
          <w:p w14:paraId="2AADBAD3" w14:textId="11E88AE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абз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6</w:t>
            </w:r>
          </w:p>
        </w:tc>
        <w:tc>
          <w:tcPr>
            <w:tcW w:w="5051" w:type="dxa"/>
            <w:vAlign w:val="center"/>
          </w:tcPr>
          <w:p w14:paraId="65E4FAAE" w14:textId="1E95DB0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Повышение квалификации не реже 1 раза в 5 лет.</w:t>
            </w:r>
          </w:p>
        </w:tc>
      </w:tr>
      <w:tr w:rsidR="00A624BE" w14:paraId="172D4654" w14:textId="77777777" w:rsidTr="002C0941">
        <w:tc>
          <w:tcPr>
            <w:tcW w:w="1075" w:type="dxa"/>
            <w:vAlign w:val="center"/>
          </w:tcPr>
          <w:p w14:paraId="19CCC548" w14:textId="1DF703B5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9</w:t>
            </w:r>
          </w:p>
        </w:tc>
        <w:tc>
          <w:tcPr>
            <w:tcW w:w="3037" w:type="dxa"/>
            <w:vAlign w:val="center"/>
          </w:tcPr>
          <w:p w14:paraId="5FB90EB5" w14:textId="03B4235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НДА / обязательства о неразглашении</w:t>
            </w:r>
          </w:p>
        </w:tc>
        <w:tc>
          <w:tcPr>
            <w:tcW w:w="2268" w:type="dxa"/>
            <w:vAlign w:val="center"/>
          </w:tcPr>
          <w:p w14:paraId="59760E65" w14:textId="30BCD5A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149-ФЗ ст. 7 ч. 2; Указ № 188 (перечень КИ)</w:t>
            </w:r>
          </w:p>
        </w:tc>
        <w:tc>
          <w:tcPr>
            <w:tcW w:w="5051" w:type="dxa"/>
            <w:vAlign w:val="center"/>
          </w:tcPr>
          <w:p w14:paraId="21130DF6" w14:textId="1A48C002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Обеспечивают сохранность КИ — не формальное требование лицензии, но обязательны при работе с КИ.</w:t>
            </w:r>
          </w:p>
        </w:tc>
      </w:tr>
      <w:tr w:rsidR="00A624BE" w14:paraId="6DD16A49" w14:textId="77777777" w:rsidTr="002C0941">
        <w:tc>
          <w:tcPr>
            <w:tcW w:w="1075" w:type="dxa"/>
            <w:vAlign w:val="center"/>
          </w:tcPr>
          <w:p w14:paraId="3EEFBBE3" w14:textId="780AE146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10</w:t>
            </w:r>
          </w:p>
        </w:tc>
        <w:tc>
          <w:tcPr>
            <w:tcW w:w="3037" w:type="dxa"/>
            <w:vAlign w:val="center"/>
          </w:tcPr>
          <w:p w14:paraId="0E07D639" w14:textId="1300975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Документы на помещения</w:t>
            </w:r>
          </w:p>
        </w:tc>
        <w:tc>
          <w:tcPr>
            <w:tcW w:w="2268" w:type="dxa"/>
            <w:vAlign w:val="center"/>
          </w:tcPr>
          <w:p w14:paraId="5DB20B9E" w14:textId="18BAF1C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«в»</w:t>
            </w:r>
          </w:p>
        </w:tc>
        <w:tc>
          <w:tcPr>
            <w:tcW w:w="5051" w:type="dxa"/>
            <w:vAlign w:val="center"/>
          </w:tcPr>
          <w:p w14:paraId="12748E1C" w14:textId="0285957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Наличие помещений — условие для выполнения работ по ТЗКИ.</w:t>
            </w:r>
          </w:p>
        </w:tc>
      </w:tr>
      <w:tr w:rsidR="00A624BE" w14:paraId="6D89A0CC" w14:textId="77777777" w:rsidTr="002C0941">
        <w:tc>
          <w:tcPr>
            <w:tcW w:w="1075" w:type="dxa"/>
            <w:vAlign w:val="center"/>
          </w:tcPr>
          <w:p w14:paraId="15E76816" w14:textId="6709EF88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11</w:t>
            </w:r>
          </w:p>
        </w:tc>
        <w:tc>
          <w:tcPr>
            <w:tcW w:w="3037" w:type="dxa"/>
            <w:vAlign w:val="center"/>
          </w:tcPr>
          <w:p w14:paraId="6990C751" w14:textId="73FEE37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защищённых помещений</w:t>
            </w:r>
          </w:p>
        </w:tc>
        <w:tc>
          <w:tcPr>
            <w:tcW w:w="2268" w:type="dxa"/>
            <w:vAlign w:val="center"/>
          </w:tcPr>
          <w:p w14:paraId="723B5886" w14:textId="1469AB8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«в»</w:t>
            </w:r>
          </w:p>
        </w:tc>
        <w:tc>
          <w:tcPr>
            <w:tcW w:w="5051" w:type="dxa"/>
            <w:vAlign w:val="center"/>
          </w:tcPr>
          <w:p w14:paraId="69BFEE4F" w14:textId="7240C271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Помещения должны соответствовать требованиям по работе с КИ.</w:t>
            </w:r>
          </w:p>
        </w:tc>
      </w:tr>
      <w:tr w:rsidR="00A624BE" w14:paraId="19B41808" w14:textId="77777777" w:rsidTr="002C0941">
        <w:tc>
          <w:tcPr>
            <w:tcW w:w="1075" w:type="dxa"/>
            <w:vAlign w:val="center"/>
          </w:tcPr>
          <w:p w14:paraId="53EAA32D" w14:textId="2888741A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12</w:t>
            </w:r>
          </w:p>
        </w:tc>
        <w:tc>
          <w:tcPr>
            <w:tcW w:w="3037" w:type="dxa"/>
            <w:vAlign w:val="center"/>
          </w:tcPr>
          <w:p w14:paraId="6B82E9DC" w14:textId="090C1C2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Аттестаты / техпаспорта помещений</w:t>
            </w:r>
          </w:p>
        </w:tc>
        <w:tc>
          <w:tcPr>
            <w:tcW w:w="2268" w:type="dxa"/>
            <w:vAlign w:val="center"/>
          </w:tcPr>
          <w:p w14:paraId="18528812" w14:textId="30A162B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«в»; Методика ФСТЭК по аттестации (РД ФСТЭК 2.5-010-2015)</w:t>
            </w:r>
          </w:p>
        </w:tc>
        <w:tc>
          <w:tcPr>
            <w:tcW w:w="5051" w:type="dxa"/>
            <w:vAlign w:val="center"/>
          </w:tcPr>
          <w:p w14:paraId="313AEACA" w14:textId="56A6E2C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Аттестация обязательна при фактической обработке КИ в помещениях.</w:t>
            </w:r>
          </w:p>
        </w:tc>
      </w:tr>
      <w:tr w:rsidR="00A624BE" w14:paraId="2896674F" w14:textId="77777777" w:rsidTr="002C0941">
        <w:tc>
          <w:tcPr>
            <w:tcW w:w="1075" w:type="dxa"/>
            <w:vAlign w:val="center"/>
          </w:tcPr>
          <w:p w14:paraId="2D0AAF8B" w14:textId="58EE46D2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13</w:t>
            </w:r>
          </w:p>
        </w:tc>
        <w:tc>
          <w:tcPr>
            <w:tcW w:w="3037" w:type="dxa"/>
            <w:vAlign w:val="center"/>
          </w:tcPr>
          <w:p w14:paraId="0DFD29A9" w14:textId="0781A7F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Положение о пропускном режиме</w:t>
            </w:r>
          </w:p>
        </w:tc>
        <w:tc>
          <w:tcPr>
            <w:tcW w:w="2268" w:type="dxa"/>
            <w:vAlign w:val="center"/>
          </w:tcPr>
          <w:p w14:paraId="4433FAC8" w14:textId="1416486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149-ФЗ ст. 16 ч. 1; 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«в»</w:t>
            </w:r>
          </w:p>
        </w:tc>
        <w:tc>
          <w:tcPr>
            <w:tcW w:w="5051" w:type="dxa"/>
            <w:vAlign w:val="center"/>
          </w:tcPr>
          <w:p w14:paraId="1928A1F3" w14:textId="7FA1799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Относится к мероприятиям по режимной защите помещений.</w:t>
            </w:r>
          </w:p>
        </w:tc>
      </w:tr>
      <w:tr w:rsidR="00A624BE" w14:paraId="6038BB1D" w14:textId="77777777" w:rsidTr="002C0941">
        <w:tc>
          <w:tcPr>
            <w:tcW w:w="1075" w:type="dxa"/>
            <w:vAlign w:val="center"/>
          </w:tcPr>
          <w:p w14:paraId="2D060330" w14:textId="03853C87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14</w:t>
            </w:r>
          </w:p>
        </w:tc>
        <w:tc>
          <w:tcPr>
            <w:tcW w:w="3037" w:type="dxa"/>
            <w:vAlign w:val="center"/>
          </w:tcPr>
          <w:p w14:paraId="5AB518D6" w14:textId="3C4269C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посещений</w:t>
            </w:r>
          </w:p>
        </w:tc>
        <w:tc>
          <w:tcPr>
            <w:tcW w:w="2268" w:type="dxa"/>
            <w:vAlign w:val="center"/>
          </w:tcPr>
          <w:p w14:paraId="70869FC2" w14:textId="5AE1146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248-ФЗ ст. 27 п. 3 (контроль режима)</w:t>
            </w:r>
          </w:p>
        </w:tc>
        <w:tc>
          <w:tcPr>
            <w:tcW w:w="5051" w:type="dxa"/>
            <w:vAlign w:val="center"/>
          </w:tcPr>
          <w:p w14:paraId="77ABC365" w14:textId="301C4C6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Средство учёта доступа; подтверждает фактическое соблюдение режима.</w:t>
            </w:r>
          </w:p>
        </w:tc>
      </w:tr>
      <w:tr w:rsidR="00A624BE" w14:paraId="0811175C" w14:textId="77777777" w:rsidTr="002C0941">
        <w:tc>
          <w:tcPr>
            <w:tcW w:w="1075" w:type="dxa"/>
            <w:vAlign w:val="center"/>
          </w:tcPr>
          <w:p w14:paraId="7B6F3048" w14:textId="6B7732D0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15</w:t>
            </w:r>
          </w:p>
        </w:tc>
        <w:tc>
          <w:tcPr>
            <w:tcW w:w="3037" w:type="dxa"/>
            <w:vAlign w:val="center"/>
          </w:tcPr>
          <w:p w14:paraId="739C37CF" w14:textId="33271F4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АС, где обрабатывается КИ</w:t>
            </w:r>
          </w:p>
        </w:tc>
        <w:tc>
          <w:tcPr>
            <w:tcW w:w="2268" w:type="dxa"/>
            <w:vAlign w:val="center"/>
          </w:tcPr>
          <w:p w14:paraId="4B15F191" w14:textId="7EE7682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«г»</w:t>
            </w:r>
          </w:p>
        </w:tc>
        <w:tc>
          <w:tcPr>
            <w:tcW w:w="5051" w:type="dxa"/>
            <w:vAlign w:val="center"/>
          </w:tcPr>
          <w:p w14:paraId="23E11AC6" w14:textId="3B09E54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Лицензиат обязан иметь учёт и контроль АС, используемых в работе.</w:t>
            </w:r>
          </w:p>
        </w:tc>
      </w:tr>
      <w:tr w:rsidR="00A624BE" w14:paraId="05236ECA" w14:textId="77777777" w:rsidTr="002C0941">
        <w:tc>
          <w:tcPr>
            <w:tcW w:w="1075" w:type="dxa"/>
            <w:vAlign w:val="center"/>
          </w:tcPr>
          <w:p w14:paraId="12B9D0EF" w14:textId="698E9C0F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16</w:t>
            </w:r>
          </w:p>
        </w:tc>
        <w:tc>
          <w:tcPr>
            <w:tcW w:w="3037" w:type="dxa"/>
            <w:vAlign w:val="center"/>
          </w:tcPr>
          <w:p w14:paraId="7D911040" w14:textId="4108D90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Классификация АС / категорирование</w:t>
            </w:r>
          </w:p>
        </w:tc>
        <w:tc>
          <w:tcPr>
            <w:tcW w:w="2268" w:type="dxa"/>
            <w:vAlign w:val="center"/>
          </w:tcPr>
          <w:p w14:paraId="412966A1" w14:textId="0B7A7D6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ФСТЭК № 17 от 11.02.2013 (п. 6); 152-ФЗ ст. 19</w:t>
            </w:r>
          </w:p>
        </w:tc>
        <w:tc>
          <w:tcPr>
            <w:tcW w:w="5051" w:type="dxa"/>
            <w:vAlign w:val="center"/>
          </w:tcPr>
          <w:p w14:paraId="6C53003C" w14:textId="702EF33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Обязательно при обработке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ПДн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 и иной КИ в АС.</w:t>
            </w:r>
          </w:p>
        </w:tc>
      </w:tr>
      <w:tr w:rsidR="00A624BE" w14:paraId="5D766F65" w14:textId="77777777" w:rsidTr="002C0941">
        <w:tc>
          <w:tcPr>
            <w:tcW w:w="1075" w:type="dxa"/>
            <w:vAlign w:val="center"/>
          </w:tcPr>
          <w:p w14:paraId="3B5DEF15" w14:textId="4499B95D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17</w:t>
            </w:r>
          </w:p>
        </w:tc>
        <w:tc>
          <w:tcPr>
            <w:tcW w:w="3037" w:type="dxa"/>
            <w:vAlign w:val="center"/>
          </w:tcPr>
          <w:p w14:paraId="1DA9DF35" w14:textId="4DCF3F6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Модель угроз / оценка рисков</w:t>
            </w:r>
          </w:p>
        </w:tc>
        <w:tc>
          <w:tcPr>
            <w:tcW w:w="2268" w:type="dxa"/>
            <w:vAlign w:val="center"/>
          </w:tcPr>
          <w:p w14:paraId="18E4C148" w14:textId="22BF29F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ФСТЭК № 21 от 18.02.2013 п. 3.2</w:t>
            </w:r>
          </w:p>
        </w:tc>
        <w:tc>
          <w:tcPr>
            <w:tcW w:w="5051" w:type="dxa"/>
            <w:vAlign w:val="center"/>
          </w:tcPr>
          <w:p w14:paraId="1AD7B682" w14:textId="7886399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Требуется при проектировании мер защиты АС.</w:t>
            </w:r>
          </w:p>
        </w:tc>
      </w:tr>
      <w:tr w:rsidR="00A624BE" w14:paraId="016E80F9" w14:textId="77777777" w:rsidTr="002C0941">
        <w:tc>
          <w:tcPr>
            <w:tcW w:w="1075" w:type="dxa"/>
            <w:vAlign w:val="center"/>
          </w:tcPr>
          <w:p w14:paraId="239C5C32" w14:textId="6A9315BA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18</w:t>
            </w:r>
          </w:p>
        </w:tc>
        <w:tc>
          <w:tcPr>
            <w:tcW w:w="3037" w:type="dxa"/>
            <w:vAlign w:val="center"/>
          </w:tcPr>
          <w:p w14:paraId="4089B039" w14:textId="74B6102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Политика ИБ / регламенты ТЗКИ</w:t>
            </w:r>
          </w:p>
        </w:tc>
        <w:tc>
          <w:tcPr>
            <w:tcW w:w="2268" w:type="dxa"/>
            <w:vAlign w:val="center"/>
          </w:tcPr>
          <w:p w14:paraId="7D3A4E2C" w14:textId="07971B1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«е»</w:t>
            </w:r>
          </w:p>
        </w:tc>
        <w:tc>
          <w:tcPr>
            <w:tcW w:w="5051" w:type="dxa"/>
            <w:vAlign w:val="center"/>
          </w:tcPr>
          <w:p w14:paraId="40D5FB86" w14:textId="7E6EE8C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Организационно-распорядительная документация — обязательна.</w:t>
            </w:r>
          </w:p>
        </w:tc>
      </w:tr>
      <w:tr w:rsidR="00A624BE" w14:paraId="4A290C9C" w14:textId="77777777" w:rsidTr="002C0941">
        <w:tc>
          <w:tcPr>
            <w:tcW w:w="1075" w:type="dxa"/>
            <w:vAlign w:val="center"/>
          </w:tcPr>
          <w:p w14:paraId="07569086" w14:textId="3DF29FAB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19</w:t>
            </w:r>
          </w:p>
        </w:tc>
        <w:tc>
          <w:tcPr>
            <w:tcW w:w="3037" w:type="dxa"/>
            <w:vAlign w:val="center"/>
          </w:tcPr>
          <w:p w14:paraId="1EF323C6" w14:textId="13E0A59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План защиты / матрица доступа</w:t>
            </w:r>
          </w:p>
        </w:tc>
        <w:tc>
          <w:tcPr>
            <w:tcW w:w="2268" w:type="dxa"/>
            <w:vAlign w:val="center"/>
          </w:tcPr>
          <w:p w14:paraId="70B01FA8" w14:textId="2C3CB1E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ФСТЭК № 239 от 28.12.2017 п. 9</w:t>
            </w:r>
          </w:p>
        </w:tc>
        <w:tc>
          <w:tcPr>
            <w:tcW w:w="5051" w:type="dxa"/>
            <w:vAlign w:val="center"/>
          </w:tcPr>
          <w:p w14:paraId="2FBB657C" w14:textId="743CB4C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Необходим при эксплуатации АС с КИ.</w:t>
            </w:r>
          </w:p>
        </w:tc>
      </w:tr>
      <w:tr w:rsidR="00A624BE" w14:paraId="1FF000A2" w14:textId="77777777" w:rsidTr="002C0941">
        <w:tc>
          <w:tcPr>
            <w:tcW w:w="1075" w:type="dxa"/>
            <w:vAlign w:val="center"/>
          </w:tcPr>
          <w:p w14:paraId="23D58C9F" w14:textId="3DE775E9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20</w:t>
            </w:r>
          </w:p>
        </w:tc>
        <w:tc>
          <w:tcPr>
            <w:tcW w:w="3037" w:type="dxa"/>
            <w:vAlign w:val="center"/>
          </w:tcPr>
          <w:p w14:paraId="52808255" w14:textId="57C7AD9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Акты испытаний / ввода АС</w:t>
            </w:r>
          </w:p>
        </w:tc>
        <w:tc>
          <w:tcPr>
            <w:tcW w:w="2268" w:type="dxa"/>
            <w:vAlign w:val="center"/>
          </w:tcPr>
          <w:p w14:paraId="2714D72A" w14:textId="225ABFC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«г»</w:t>
            </w:r>
          </w:p>
        </w:tc>
        <w:tc>
          <w:tcPr>
            <w:tcW w:w="5051" w:type="dxa"/>
            <w:vAlign w:val="center"/>
          </w:tcPr>
          <w:p w14:paraId="658F2964" w14:textId="552D297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Подтверждение готовности АС к эксплуатации с КИ.</w:t>
            </w:r>
          </w:p>
        </w:tc>
      </w:tr>
      <w:tr w:rsidR="00A624BE" w14:paraId="24F42F68" w14:textId="77777777" w:rsidTr="002C0941">
        <w:tc>
          <w:tcPr>
            <w:tcW w:w="1075" w:type="dxa"/>
            <w:vAlign w:val="center"/>
          </w:tcPr>
          <w:p w14:paraId="555516A6" w14:textId="4E938E9F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21</w:t>
            </w:r>
          </w:p>
        </w:tc>
        <w:tc>
          <w:tcPr>
            <w:tcW w:w="3037" w:type="dxa"/>
            <w:vAlign w:val="center"/>
          </w:tcPr>
          <w:p w14:paraId="3C52C94E" w14:textId="7C3723B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Аттестаты соответствия АС / ИС</w:t>
            </w:r>
          </w:p>
        </w:tc>
        <w:tc>
          <w:tcPr>
            <w:tcW w:w="2268" w:type="dxa"/>
            <w:vAlign w:val="center"/>
          </w:tcPr>
          <w:p w14:paraId="4F01777F" w14:textId="6A6292C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«г»; приказ ФСТЭК № 17 п. 8</w:t>
            </w:r>
          </w:p>
        </w:tc>
        <w:tc>
          <w:tcPr>
            <w:tcW w:w="5051" w:type="dxa"/>
            <w:vAlign w:val="center"/>
          </w:tcPr>
          <w:p w14:paraId="06522BE4" w14:textId="2DB8EFD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Обязательно при обработке КИ в АС.</w:t>
            </w:r>
          </w:p>
        </w:tc>
      </w:tr>
      <w:tr w:rsidR="00A624BE" w14:paraId="79428F7E" w14:textId="77777777" w:rsidTr="002C0941">
        <w:tc>
          <w:tcPr>
            <w:tcW w:w="1075" w:type="dxa"/>
            <w:vAlign w:val="center"/>
          </w:tcPr>
          <w:p w14:paraId="46CB74D5" w14:textId="18871A33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22</w:t>
            </w:r>
          </w:p>
        </w:tc>
        <w:tc>
          <w:tcPr>
            <w:tcW w:w="3037" w:type="dxa"/>
            <w:vAlign w:val="center"/>
          </w:tcPr>
          <w:p w14:paraId="064DF73C" w14:textId="5C535F3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СЗИ</w:t>
            </w:r>
          </w:p>
        </w:tc>
        <w:tc>
          <w:tcPr>
            <w:tcW w:w="2268" w:type="dxa"/>
            <w:vAlign w:val="center"/>
          </w:tcPr>
          <w:p w14:paraId="781262D4" w14:textId="0578590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</w:t>
            </w:r>
          </w:p>
        </w:tc>
        <w:tc>
          <w:tcPr>
            <w:tcW w:w="5051" w:type="dxa"/>
            <w:vAlign w:val="center"/>
          </w:tcPr>
          <w:p w14:paraId="74665B65" w14:textId="1301F9C2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Наличие сертифицированных средств защиты — прямое требование.</w:t>
            </w:r>
          </w:p>
        </w:tc>
      </w:tr>
      <w:tr w:rsidR="00A624BE" w14:paraId="13108DD9" w14:textId="77777777" w:rsidTr="002C0941">
        <w:tc>
          <w:tcPr>
            <w:tcW w:w="1075" w:type="dxa"/>
            <w:vAlign w:val="center"/>
          </w:tcPr>
          <w:p w14:paraId="0987BD3A" w14:textId="55B56C09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23</w:t>
            </w:r>
          </w:p>
        </w:tc>
        <w:tc>
          <w:tcPr>
            <w:tcW w:w="3037" w:type="dxa"/>
            <w:vAlign w:val="center"/>
          </w:tcPr>
          <w:p w14:paraId="377315A4" w14:textId="5BA00F5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Сертификаты ФСТЭК / ФСБ на СЗИ</w:t>
            </w:r>
          </w:p>
        </w:tc>
        <w:tc>
          <w:tcPr>
            <w:tcW w:w="2268" w:type="dxa"/>
            <w:vAlign w:val="center"/>
          </w:tcPr>
          <w:p w14:paraId="5511F790" w14:textId="2679738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«д»; КоАП 13.12 ч. 2</w:t>
            </w:r>
          </w:p>
        </w:tc>
        <w:tc>
          <w:tcPr>
            <w:tcW w:w="5051" w:type="dxa"/>
            <w:vAlign w:val="center"/>
          </w:tcPr>
          <w:p w14:paraId="2D5337FD" w14:textId="7BB213F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Применяются только сертифицированные СЗИ.</w:t>
            </w:r>
          </w:p>
        </w:tc>
      </w:tr>
      <w:tr w:rsidR="00A624BE" w14:paraId="48782D3C" w14:textId="77777777" w:rsidTr="002C0941">
        <w:tc>
          <w:tcPr>
            <w:tcW w:w="1075" w:type="dxa"/>
            <w:vAlign w:val="center"/>
          </w:tcPr>
          <w:p w14:paraId="7D1E8995" w14:textId="1E322AF1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24</w:t>
            </w:r>
          </w:p>
        </w:tc>
        <w:tc>
          <w:tcPr>
            <w:tcW w:w="3037" w:type="dxa"/>
            <w:vAlign w:val="center"/>
          </w:tcPr>
          <w:p w14:paraId="17910B79" w14:textId="5099352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Лицензии на СКЗИ / уведомления</w:t>
            </w:r>
          </w:p>
        </w:tc>
        <w:tc>
          <w:tcPr>
            <w:tcW w:w="2268" w:type="dxa"/>
            <w:vAlign w:val="center"/>
          </w:tcPr>
          <w:p w14:paraId="3271DBA1" w14:textId="2099F2D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99-ФЗ ст. 12; приказ ФСБ № 378 от 09.06.2021</w:t>
            </w:r>
          </w:p>
        </w:tc>
        <w:tc>
          <w:tcPr>
            <w:tcW w:w="5051" w:type="dxa"/>
            <w:vAlign w:val="center"/>
          </w:tcPr>
          <w:p w14:paraId="55036B94" w14:textId="50D9FA2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Обязательно при использовании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криптосредств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</w:t>
            </w:r>
          </w:p>
        </w:tc>
      </w:tr>
      <w:tr w:rsidR="00A624BE" w14:paraId="0346A485" w14:textId="77777777" w:rsidTr="002C0941">
        <w:tc>
          <w:tcPr>
            <w:tcW w:w="1075" w:type="dxa"/>
            <w:vAlign w:val="center"/>
          </w:tcPr>
          <w:p w14:paraId="456C29BE" w14:textId="3D30A715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25</w:t>
            </w:r>
          </w:p>
        </w:tc>
        <w:tc>
          <w:tcPr>
            <w:tcW w:w="3037" w:type="dxa"/>
            <w:vAlign w:val="center"/>
          </w:tcPr>
          <w:p w14:paraId="618A3AC8" w14:textId="5EF8F2C1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Руководства по эксплуатации СЗИ</w:t>
            </w:r>
          </w:p>
        </w:tc>
        <w:tc>
          <w:tcPr>
            <w:tcW w:w="2268" w:type="dxa"/>
            <w:vAlign w:val="center"/>
          </w:tcPr>
          <w:p w14:paraId="0EFE05EB" w14:textId="0F85D20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</w:t>
            </w:r>
          </w:p>
        </w:tc>
        <w:tc>
          <w:tcPr>
            <w:tcW w:w="5051" w:type="dxa"/>
            <w:vAlign w:val="center"/>
          </w:tcPr>
          <w:p w14:paraId="4235B421" w14:textId="42E50BB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Должны быть в наличии у лицензиата.</w:t>
            </w:r>
          </w:p>
        </w:tc>
      </w:tr>
      <w:tr w:rsidR="00A624BE" w14:paraId="24E9B8F9" w14:textId="77777777" w:rsidTr="002C0941">
        <w:tc>
          <w:tcPr>
            <w:tcW w:w="1075" w:type="dxa"/>
            <w:vAlign w:val="center"/>
          </w:tcPr>
          <w:p w14:paraId="482229F4" w14:textId="36A2E9CB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lastRenderedPageBreak/>
              <w:t>26</w:t>
            </w:r>
          </w:p>
        </w:tc>
        <w:tc>
          <w:tcPr>
            <w:tcW w:w="3037" w:type="dxa"/>
            <w:vAlign w:val="center"/>
          </w:tcPr>
          <w:p w14:paraId="61B052DA" w14:textId="6A7CFD5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Перечень контрольно-измерительных приборов</w:t>
            </w:r>
          </w:p>
        </w:tc>
        <w:tc>
          <w:tcPr>
            <w:tcW w:w="2268" w:type="dxa"/>
            <w:vAlign w:val="center"/>
          </w:tcPr>
          <w:p w14:paraId="4467648A" w14:textId="5810406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</w:t>
            </w:r>
          </w:p>
        </w:tc>
        <w:tc>
          <w:tcPr>
            <w:tcW w:w="5051" w:type="dxa"/>
            <w:vAlign w:val="center"/>
          </w:tcPr>
          <w:p w14:paraId="4D88D8D3" w14:textId="39028B21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Лицензиат обязан иметь оборудование для работ по ТЗКИ.</w:t>
            </w:r>
          </w:p>
        </w:tc>
      </w:tr>
      <w:tr w:rsidR="00A624BE" w14:paraId="4C0A9797" w14:textId="77777777" w:rsidTr="002C0941">
        <w:tc>
          <w:tcPr>
            <w:tcW w:w="1075" w:type="dxa"/>
            <w:vAlign w:val="center"/>
          </w:tcPr>
          <w:p w14:paraId="3569E6F3" w14:textId="6C527BF9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27</w:t>
            </w:r>
          </w:p>
        </w:tc>
        <w:tc>
          <w:tcPr>
            <w:tcW w:w="3037" w:type="dxa"/>
            <w:vAlign w:val="center"/>
          </w:tcPr>
          <w:p w14:paraId="3ACDBE7C" w14:textId="2A9F8AF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Свидетельства поверки КИП</w:t>
            </w:r>
          </w:p>
        </w:tc>
        <w:tc>
          <w:tcPr>
            <w:tcW w:w="2268" w:type="dxa"/>
            <w:vAlign w:val="center"/>
          </w:tcPr>
          <w:p w14:paraId="02117C75" w14:textId="45A3D3D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</w:t>
            </w:r>
          </w:p>
        </w:tc>
        <w:tc>
          <w:tcPr>
            <w:tcW w:w="5051" w:type="dxa"/>
            <w:vAlign w:val="center"/>
          </w:tcPr>
          <w:p w14:paraId="73E04D12" w14:textId="3AA5D4C2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Поверка обязательна для контрольно-измерительных средств.</w:t>
            </w:r>
          </w:p>
        </w:tc>
      </w:tr>
      <w:tr w:rsidR="00A624BE" w14:paraId="3A67B7E7" w14:textId="77777777" w:rsidTr="002C0941">
        <w:tc>
          <w:tcPr>
            <w:tcW w:w="1075" w:type="dxa"/>
            <w:vAlign w:val="center"/>
          </w:tcPr>
          <w:p w14:paraId="4D666188" w14:textId="546A0F42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28</w:t>
            </w:r>
          </w:p>
        </w:tc>
        <w:tc>
          <w:tcPr>
            <w:tcW w:w="3037" w:type="dxa"/>
            <w:vAlign w:val="center"/>
          </w:tcPr>
          <w:p w14:paraId="6BB88AE6" w14:textId="17E1131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носителей КИ</w:t>
            </w:r>
          </w:p>
        </w:tc>
        <w:tc>
          <w:tcPr>
            <w:tcW w:w="2268" w:type="dxa"/>
            <w:vAlign w:val="center"/>
          </w:tcPr>
          <w:p w14:paraId="21B59A5C" w14:textId="30A5D58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149-ФЗ ст. 16 ч. 2</w:t>
            </w:r>
          </w:p>
        </w:tc>
        <w:tc>
          <w:tcPr>
            <w:tcW w:w="5051" w:type="dxa"/>
            <w:vAlign w:val="center"/>
          </w:tcPr>
          <w:p w14:paraId="4EEF7830" w14:textId="749B9DC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Учёт носителей относится к обеспечению защиты информации.</w:t>
            </w:r>
          </w:p>
        </w:tc>
      </w:tr>
      <w:tr w:rsidR="00A624BE" w14:paraId="29B3B5F0" w14:textId="77777777" w:rsidTr="002C0941">
        <w:tc>
          <w:tcPr>
            <w:tcW w:w="1075" w:type="dxa"/>
            <w:vAlign w:val="center"/>
          </w:tcPr>
          <w:p w14:paraId="3806EF3C" w14:textId="08819D6D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29</w:t>
            </w:r>
          </w:p>
        </w:tc>
        <w:tc>
          <w:tcPr>
            <w:tcW w:w="3037" w:type="dxa"/>
            <w:vAlign w:val="center"/>
          </w:tcPr>
          <w:p w14:paraId="7D14B439" w14:textId="47DB3AD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Акты уничтожения носителей</w:t>
            </w:r>
          </w:p>
        </w:tc>
        <w:tc>
          <w:tcPr>
            <w:tcW w:w="2268" w:type="dxa"/>
            <w:vAlign w:val="center"/>
          </w:tcPr>
          <w:p w14:paraId="1E52F056" w14:textId="406D151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149-ФЗ ст. 16 ч. 2</w:t>
            </w:r>
          </w:p>
        </w:tc>
        <w:tc>
          <w:tcPr>
            <w:tcW w:w="5051" w:type="dxa"/>
            <w:vAlign w:val="center"/>
          </w:tcPr>
          <w:p w14:paraId="6EDAD002" w14:textId="4027898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Уничтожение носителей оформляется документально.</w:t>
            </w:r>
          </w:p>
        </w:tc>
      </w:tr>
      <w:tr w:rsidR="00A624BE" w14:paraId="61BA1D95" w14:textId="77777777" w:rsidTr="002C0941">
        <w:tc>
          <w:tcPr>
            <w:tcW w:w="1075" w:type="dxa"/>
            <w:vAlign w:val="center"/>
          </w:tcPr>
          <w:p w14:paraId="6E577613" w14:textId="29BE7235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30</w:t>
            </w:r>
          </w:p>
        </w:tc>
        <w:tc>
          <w:tcPr>
            <w:tcW w:w="3037" w:type="dxa"/>
            <w:vAlign w:val="center"/>
          </w:tcPr>
          <w:p w14:paraId="2C59B874" w14:textId="765D8C4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эксплуатации СЗИ</w:t>
            </w:r>
          </w:p>
        </w:tc>
        <w:tc>
          <w:tcPr>
            <w:tcW w:w="2268" w:type="dxa"/>
            <w:vAlign w:val="center"/>
          </w:tcPr>
          <w:p w14:paraId="0906163B" w14:textId="7DDC0F7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</w:t>
            </w:r>
          </w:p>
        </w:tc>
        <w:tc>
          <w:tcPr>
            <w:tcW w:w="5051" w:type="dxa"/>
            <w:vAlign w:val="center"/>
          </w:tcPr>
          <w:p w14:paraId="498F91FA" w14:textId="17AC2B8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Подтверждает техническое обслуживание и контроль работоспособности.</w:t>
            </w:r>
          </w:p>
        </w:tc>
      </w:tr>
      <w:tr w:rsidR="00A624BE" w14:paraId="0F047E8A" w14:textId="77777777" w:rsidTr="002C0941">
        <w:tc>
          <w:tcPr>
            <w:tcW w:w="1075" w:type="dxa"/>
            <w:vAlign w:val="center"/>
          </w:tcPr>
          <w:p w14:paraId="3C0DD8B0" w14:textId="227460AD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31</w:t>
            </w:r>
          </w:p>
        </w:tc>
        <w:tc>
          <w:tcPr>
            <w:tcW w:w="3037" w:type="dxa"/>
            <w:vAlign w:val="center"/>
          </w:tcPr>
          <w:p w14:paraId="7A3E9F91" w14:textId="50AFCD51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инцидентов ИБ</w:t>
            </w:r>
          </w:p>
        </w:tc>
        <w:tc>
          <w:tcPr>
            <w:tcW w:w="2268" w:type="dxa"/>
            <w:vAlign w:val="center"/>
          </w:tcPr>
          <w:p w14:paraId="4F7C7064" w14:textId="036484A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248-ФЗ ст. 26 п. 2</w:t>
            </w:r>
          </w:p>
        </w:tc>
        <w:tc>
          <w:tcPr>
            <w:tcW w:w="5051" w:type="dxa"/>
            <w:vAlign w:val="center"/>
          </w:tcPr>
          <w:p w14:paraId="73F089C3" w14:textId="7091074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Подтверждает ведение внутреннего контроля (надзора).</w:t>
            </w:r>
          </w:p>
        </w:tc>
      </w:tr>
      <w:tr w:rsidR="00A624BE" w14:paraId="737146FA" w14:textId="77777777" w:rsidTr="002C0941">
        <w:tc>
          <w:tcPr>
            <w:tcW w:w="1075" w:type="dxa"/>
            <w:vAlign w:val="center"/>
          </w:tcPr>
          <w:p w14:paraId="3A773BFD" w14:textId="140FBF10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32</w:t>
            </w:r>
          </w:p>
        </w:tc>
        <w:tc>
          <w:tcPr>
            <w:tcW w:w="3037" w:type="dxa"/>
            <w:vAlign w:val="center"/>
          </w:tcPr>
          <w:p w14:paraId="0B453A2C" w14:textId="119DF28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План реагирования / DRP / BCP</w:t>
            </w:r>
          </w:p>
        </w:tc>
        <w:tc>
          <w:tcPr>
            <w:tcW w:w="2268" w:type="dxa"/>
            <w:vAlign w:val="center"/>
          </w:tcPr>
          <w:p w14:paraId="79D5549E" w14:textId="736E8E3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ISO 27001 п. A.17; рекомендации ФСТЭК СТР-К</w:t>
            </w:r>
          </w:p>
        </w:tc>
        <w:tc>
          <w:tcPr>
            <w:tcW w:w="5051" w:type="dxa"/>
            <w:vAlign w:val="center"/>
          </w:tcPr>
          <w:p w14:paraId="081C18CE" w14:textId="4D29CF3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Рекомендовано для организаций с АС КИ.</w:t>
            </w:r>
          </w:p>
        </w:tc>
      </w:tr>
      <w:tr w:rsidR="00A624BE" w14:paraId="3CAD9E90" w14:textId="77777777" w:rsidTr="002C0941">
        <w:tc>
          <w:tcPr>
            <w:tcW w:w="1075" w:type="dxa"/>
            <w:vAlign w:val="center"/>
          </w:tcPr>
          <w:p w14:paraId="5BBCD07E" w14:textId="1220FDDC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33</w:t>
            </w:r>
          </w:p>
        </w:tc>
        <w:tc>
          <w:tcPr>
            <w:tcW w:w="3037" w:type="dxa"/>
            <w:vAlign w:val="center"/>
          </w:tcPr>
          <w:p w14:paraId="75974C5C" w14:textId="1C0F9B5E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Политика резервного копирования</w:t>
            </w:r>
          </w:p>
        </w:tc>
        <w:tc>
          <w:tcPr>
            <w:tcW w:w="2268" w:type="dxa"/>
            <w:vAlign w:val="center"/>
          </w:tcPr>
          <w:p w14:paraId="4859566A" w14:textId="1DC8201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149-ФЗ ст. 19</w:t>
            </w:r>
          </w:p>
        </w:tc>
        <w:tc>
          <w:tcPr>
            <w:tcW w:w="5051" w:type="dxa"/>
            <w:vAlign w:val="center"/>
          </w:tcPr>
          <w:p w14:paraId="2654F70D" w14:textId="04FF5F92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Обеспечение сохранности информации.</w:t>
            </w:r>
          </w:p>
        </w:tc>
      </w:tr>
      <w:tr w:rsidR="00A624BE" w14:paraId="5FFD1F7E" w14:textId="77777777" w:rsidTr="002C0941">
        <w:tc>
          <w:tcPr>
            <w:tcW w:w="1075" w:type="dxa"/>
            <w:vAlign w:val="center"/>
          </w:tcPr>
          <w:p w14:paraId="6BA8DE6A" w14:textId="6D6CEA38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34</w:t>
            </w:r>
          </w:p>
        </w:tc>
        <w:tc>
          <w:tcPr>
            <w:tcW w:w="3037" w:type="dxa"/>
            <w:vAlign w:val="center"/>
          </w:tcPr>
          <w:p w14:paraId="48697C1F" w14:textId="079A7F7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Положение о коммерческой тайне</w:t>
            </w:r>
          </w:p>
        </w:tc>
        <w:tc>
          <w:tcPr>
            <w:tcW w:w="2268" w:type="dxa"/>
            <w:vAlign w:val="center"/>
          </w:tcPr>
          <w:p w14:paraId="11CB9598" w14:textId="4D18DE9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98-ФЗ «О коммерческой тайне» ст. 10</w:t>
            </w:r>
          </w:p>
        </w:tc>
        <w:tc>
          <w:tcPr>
            <w:tcW w:w="5051" w:type="dxa"/>
            <w:vAlign w:val="center"/>
          </w:tcPr>
          <w:p w14:paraId="4A36A403" w14:textId="36C5DAC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Обязательно при работе с КТ.</w:t>
            </w:r>
          </w:p>
        </w:tc>
      </w:tr>
      <w:tr w:rsidR="00A624BE" w14:paraId="6CEA82ED" w14:textId="77777777" w:rsidTr="002C0941">
        <w:tc>
          <w:tcPr>
            <w:tcW w:w="1075" w:type="dxa"/>
            <w:vAlign w:val="center"/>
          </w:tcPr>
          <w:p w14:paraId="0CAE1C96" w14:textId="5C498C04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35</w:t>
            </w:r>
          </w:p>
        </w:tc>
        <w:tc>
          <w:tcPr>
            <w:tcW w:w="3037" w:type="dxa"/>
            <w:vAlign w:val="center"/>
          </w:tcPr>
          <w:p w14:paraId="0E8B6AFB" w14:textId="23D185C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Положение о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ПДн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 / модель угроз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ПДн</w:t>
            </w:r>
            <w:proofErr w:type="spellEnd"/>
          </w:p>
        </w:tc>
        <w:tc>
          <w:tcPr>
            <w:tcW w:w="2268" w:type="dxa"/>
            <w:vAlign w:val="center"/>
          </w:tcPr>
          <w:p w14:paraId="1593D369" w14:textId="3806C50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152-ФЗ ст. 19; приказ ФСТЭК № 21 п. 3</w:t>
            </w:r>
          </w:p>
        </w:tc>
        <w:tc>
          <w:tcPr>
            <w:tcW w:w="5051" w:type="dxa"/>
            <w:vAlign w:val="center"/>
          </w:tcPr>
          <w:p w14:paraId="63222DC5" w14:textId="0A9FFAD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Обязательно при обработке персональных данных.</w:t>
            </w:r>
          </w:p>
        </w:tc>
      </w:tr>
      <w:tr w:rsidR="00A624BE" w14:paraId="19E6AD99" w14:textId="77777777" w:rsidTr="002C0941">
        <w:tc>
          <w:tcPr>
            <w:tcW w:w="1075" w:type="dxa"/>
            <w:vAlign w:val="center"/>
          </w:tcPr>
          <w:p w14:paraId="7BADB35B" w14:textId="3F9811CF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36</w:t>
            </w:r>
          </w:p>
        </w:tc>
        <w:tc>
          <w:tcPr>
            <w:tcW w:w="3037" w:type="dxa"/>
            <w:vAlign w:val="center"/>
          </w:tcPr>
          <w:p w14:paraId="51C6B49A" w14:textId="5C4D4CD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Локальные акты о проф. тайнах</w:t>
            </w:r>
          </w:p>
        </w:tc>
        <w:tc>
          <w:tcPr>
            <w:tcW w:w="2268" w:type="dxa"/>
            <w:vAlign w:val="center"/>
          </w:tcPr>
          <w:p w14:paraId="4F0B4C3D" w14:textId="1C8A756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Указ № 188; специальные законы (323-ФЗ, 63-ФЗ и др.)</w:t>
            </w:r>
          </w:p>
        </w:tc>
        <w:tc>
          <w:tcPr>
            <w:tcW w:w="5051" w:type="dxa"/>
            <w:vAlign w:val="center"/>
          </w:tcPr>
          <w:p w14:paraId="7F78A742" w14:textId="1518E2D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 наличии деятельности с проф. тайной.</w:t>
            </w:r>
          </w:p>
        </w:tc>
      </w:tr>
      <w:tr w:rsidR="00A624BE" w14:paraId="382340CC" w14:textId="77777777" w:rsidTr="002C0941">
        <w:tc>
          <w:tcPr>
            <w:tcW w:w="1075" w:type="dxa"/>
            <w:vAlign w:val="center"/>
          </w:tcPr>
          <w:p w14:paraId="419E915C" w14:textId="25772F89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37</w:t>
            </w:r>
          </w:p>
        </w:tc>
        <w:tc>
          <w:tcPr>
            <w:tcW w:w="3037" w:type="dxa"/>
            <w:vAlign w:val="center"/>
          </w:tcPr>
          <w:p w14:paraId="7B3B5AE6" w14:textId="631C9FE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Договоры на оказание услуг по ТЗКИ</w:t>
            </w:r>
          </w:p>
        </w:tc>
        <w:tc>
          <w:tcPr>
            <w:tcW w:w="2268" w:type="dxa"/>
            <w:vAlign w:val="center"/>
          </w:tcPr>
          <w:p w14:paraId="2F1B19A6" w14:textId="5C2FAB7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99-ФЗ ст. 19 ч. 2; ПП № 79 п. 4</w:t>
            </w:r>
          </w:p>
        </w:tc>
        <w:tc>
          <w:tcPr>
            <w:tcW w:w="5051" w:type="dxa"/>
            <w:vAlign w:val="center"/>
          </w:tcPr>
          <w:p w14:paraId="3DB3C4F4" w14:textId="13B704C1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Подтверждают заявленные виды деятельности.</w:t>
            </w:r>
          </w:p>
        </w:tc>
      </w:tr>
      <w:tr w:rsidR="00A624BE" w14:paraId="006A2E32" w14:textId="77777777" w:rsidTr="002C0941">
        <w:tc>
          <w:tcPr>
            <w:tcW w:w="1075" w:type="dxa"/>
            <w:vAlign w:val="center"/>
          </w:tcPr>
          <w:p w14:paraId="3B7993BF" w14:textId="3DB8A00D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38</w:t>
            </w:r>
          </w:p>
        </w:tc>
        <w:tc>
          <w:tcPr>
            <w:tcW w:w="3037" w:type="dxa"/>
            <w:vAlign w:val="center"/>
          </w:tcPr>
          <w:p w14:paraId="4225E4B9" w14:textId="44E32D5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Акты проверок / предписания ФСТЭК</w:t>
            </w:r>
          </w:p>
        </w:tc>
        <w:tc>
          <w:tcPr>
            <w:tcW w:w="2268" w:type="dxa"/>
            <w:vAlign w:val="center"/>
          </w:tcPr>
          <w:p w14:paraId="42C45AFC" w14:textId="5A5033B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248-ФЗ ст. 40</w:t>
            </w:r>
          </w:p>
        </w:tc>
        <w:tc>
          <w:tcPr>
            <w:tcW w:w="5051" w:type="dxa"/>
            <w:vAlign w:val="center"/>
          </w:tcPr>
          <w:p w14:paraId="01E33DDB" w14:textId="14662B9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Хранятся для контроля исполнения предписаний.</w:t>
            </w:r>
          </w:p>
        </w:tc>
      </w:tr>
      <w:tr w:rsidR="00A624BE" w14:paraId="0BC76030" w14:textId="77777777" w:rsidTr="002C0941">
        <w:tc>
          <w:tcPr>
            <w:tcW w:w="1075" w:type="dxa"/>
            <w:vAlign w:val="center"/>
          </w:tcPr>
          <w:p w14:paraId="047AE815" w14:textId="24EEC375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39</w:t>
            </w:r>
          </w:p>
        </w:tc>
        <w:tc>
          <w:tcPr>
            <w:tcW w:w="3037" w:type="dxa"/>
            <w:vAlign w:val="center"/>
          </w:tcPr>
          <w:p w14:paraId="7A26337D" w14:textId="35638D1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Документы по экспортному контролю</w:t>
            </w:r>
          </w:p>
        </w:tc>
        <w:tc>
          <w:tcPr>
            <w:tcW w:w="2268" w:type="dxa"/>
            <w:vAlign w:val="center"/>
          </w:tcPr>
          <w:p w14:paraId="26923A3F" w14:textId="4728671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«ж»; ФЗ № 183-ФЗ «Об экспортном контроле» ст. 14</w:t>
            </w:r>
          </w:p>
        </w:tc>
        <w:tc>
          <w:tcPr>
            <w:tcW w:w="5051" w:type="dxa"/>
            <w:vAlign w:val="center"/>
          </w:tcPr>
          <w:p w14:paraId="52D1474C" w14:textId="4EB6C31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Обязательно, если в деятельности используются изделия двойного назначения.</w:t>
            </w:r>
          </w:p>
        </w:tc>
      </w:tr>
      <w:tr w:rsidR="00A624BE" w14:paraId="26670551" w14:textId="77777777" w:rsidTr="002C0941">
        <w:tc>
          <w:tcPr>
            <w:tcW w:w="1075" w:type="dxa"/>
            <w:vAlign w:val="center"/>
          </w:tcPr>
          <w:p w14:paraId="7AC1C13D" w14:textId="0CB0D80E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40</w:t>
            </w:r>
          </w:p>
        </w:tc>
        <w:tc>
          <w:tcPr>
            <w:tcW w:w="3037" w:type="dxa"/>
            <w:vAlign w:val="center"/>
          </w:tcPr>
          <w:p w14:paraId="761F3D03" w14:textId="52B13C3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нормативных и методических документов</w:t>
            </w:r>
          </w:p>
        </w:tc>
        <w:tc>
          <w:tcPr>
            <w:tcW w:w="2268" w:type="dxa"/>
            <w:vAlign w:val="center"/>
          </w:tcPr>
          <w:p w14:paraId="2774A609" w14:textId="7460D4C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«е»</w:t>
            </w:r>
          </w:p>
        </w:tc>
        <w:tc>
          <w:tcPr>
            <w:tcW w:w="5051" w:type="dxa"/>
            <w:vAlign w:val="center"/>
          </w:tcPr>
          <w:p w14:paraId="41126A2E" w14:textId="6890B747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Должен быть комплект НД по ТЗКИ (ГОСТ, методики ФСТЭК).</w:t>
            </w:r>
          </w:p>
        </w:tc>
      </w:tr>
      <w:tr w:rsidR="00A624BE" w14:paraId="67B52BCD" w14:textId="77777777" w:rsidTr="002C0941">
        <w:tc>
          <w:tcPr>
            <w:tcW w:w="1075" w:type="dxa"/>
            <w:vAlign w:val="center"/>
          </w:tcPr>
          <w:p w14:paraId="5943C32D" w14:textId="6BA5319D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41</w:t>
            </w:r>
          </w:p>
        </w:tc>
        <w:tc>
          <w:tcPr>
            <w:tcW w:w="3037" w:type="dxa"/>
            <w:vAlign w:val="center"/>
          </w:tcPr>
          <w:p w14:paraId="17A36B85" w14:textId="6854873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Протоколы внутреннего контроля /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самоаудитов</w:t>
            </w:r>
            <w:proofErr w:type="spellEnd"/>
          </w:p>
        </w:tc>
        <w:tc>
          <w:tcPr>
            <w:tcW w:w="2268" w:type="dxa"/>
            <w:vAlign w:val="center"/>
          </w:tcPr>
          <w:p w14:paraId="73607C72" w14:textId="0DD48A2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248-ФЗ ст. 27 п. 2</w:t>
            </w:r>
          </w:p>
        </w:tc>
        <w:tc>
          <w:tcPr>
            <w:tcW w:w="5051" w:type="dxa"/>
            <w:vAlign w:val="center"/>
          </w:tcPr>
          <w:p w14:paraId="579304EB" w14:textId="691354F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Внутренний контроль — обязанность лицензиата.</w:t>
            </w:r>
          </w:p>
        </w:tc>
      </w:tr>
      <w:tr w:rsidR="00A624BE" w14:paraId="04E26C4D" w14:textId="77777777" w:rsidTr="002C0941">
        <w:tc>
          <w:tcPr>
            <w:tcW w:w="1075" w:type="dxa"/>
            <w:vAlign w:val="center"/>
          </w:tcPr>
          <w:p w14:paraId="2C5E5607" w14:textId="6C2F5BFC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42</w:t>
            </w:r>
          </w:p>
        </w:tc>
        <w:tc>
          <w:tcPr>
            <w:tcW w:w="3037" w:type="dxa"/>
            <w:vAlign w:val="center"/>
          </w:tcPr>
          <w:p w14:paraId="3A171C5E" w14:textId="51B623D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Регистр рисков ИБ</w:t>
            </w:r>
          </w:p>
        </w:tc>
        <w:tc>
          <w:tcPr>
            <w:tcW w:w="2268" w:type="dxa"/>
            <w:vAlign w:val="center"/>
          </w:tcPr>
          <w:p w14:paraId="23A8031D" w14:textId="5389338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ISO 27005 / ГОСТ Р 57580-1 п. 7</w:t>
            </w:r>
          </w:p>
        </w:tc>
        <w:tc>
          <w:tcPr>
            <w:tcW w:w="5051" w:type="dxa"/>
            <w:vAlign w:val="center"/>
          </w:tcPr>
          <w:p w14:paraId="7F8C3584" w14:textId="5C7732E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Рекомендация для повышения эффективности ТЗКИ.</w:t>
            </w:r>
          </w:p>
        </w:tc>
      </w:tr>
      <w:tr w:rsidR="00A624BE" w14:paraId="6BC519BB" w14:textId="77777777" w:rsidTr="002C0941">
        <w:tc>
          <w:tcPr>
            <w:tcW w:w="1075" w:type="dxa"/>
            <w:vAlign w:val="center"/>
          </w:tcPr>
          <w:p w14:paraId="7D61849C" w14:textId="6A1D347D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43</w:t>
            </w:r>
          </w:p>
        </w:tc>
        <w:tc>
          <w:tcPr>
            <w:tcW w:w="3037" w:type="dxa"/>
            <w:vAlign w:val="center"/>
          </w:tcPr>
          <w:p w14:paraId="21294F2F" w14:textId="55A593E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учётных записей и прав доступа</w:t>
            </w:r>
          </w:p>
        </w:tc>
        <w:tc>
          <w:tcPr>
            <w:tcW w:w="2268" w:type="dxa"/>
            <w:vAlign w:val="center"/>
          </w:tcPr>
          <w:p w14:paraId="48CF70F3" w14:textId="4C276EA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ФСТЭК № 239 п. 9.2</w:t>
            </w:r>
          </w:p>
        </w:tc>
        <w:tc>
          <w:tcPr>
            <w:tcW w:w="5051" w:type="dxa"/>
            <w:vAlign w:val="center"/>
          </w:tcPr>
          <w:p w14:paraId="592D00EE" w14:textId="21DAE0C4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Требуется при эксплуатации АС.</w:t>
            </w:r>
          </w:p>
        </w:tc>
      </w:tr>
      <w:tr w:rsidR="00A624BE" w14:paraId="3E65F217" w14:textId="77777777" w:rsidTr="002C0941">
        <w:tc>
          <w:tcPr>
            <w:tcW w:w="1075" w:type="dxa"/>
            <w:vAlign w:val="center"/>
          </w:tcPr>
          <w:p w14:paraId="037902DD" w14:textId="04D6A911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44</w:t>
            </w:r>
          </w:p>
        </w:tc>
        <w:tc>
          <w:tcPr>
            <w:tcW w:w="3037" w:type="dxa"/>
            <w:vAlign w:val="center"/>
          </w:tcPr>
          <w:p w14:paraId="546F895D" w14:textId="123C822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посетителей / выдачи ключей</w:t>
            </w:r>
          </w:p>
        </w:tc>
        <w:tc>
          <w:tcPr>
            <w:tcW w:w="2268" w:type="dxa"/>
            <w:vAlign w:val="center"/>
          </w:tcPr>
          <w:p w14:paraId="55F58DA6" w14:textId="3658CC5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«в»</w:t>
            </w:r>
          </w:p>
        </w:tc>
        <w:tc>
          <w:tcPr>
            <w:tcW w:w="5051" w:type="dxa"/>
            <w:vAlign w:val="center"/>
          </w:tcPr>
          <w:p w14:paraId="4848037A" w14:textId="533C6230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Подтверждает режим контроля доступа в помещения.</w:t>
            </w:r>
          </w:p>
        </w:tc>
      </w:tr>
      <w:tr w:rsidR="00A624BE" w14:paraId="5A6D767D" w14:textId="77777777" w:rsidTr="002C0941">
        <w:tc>
          <w:tcPr>
            <w:tcW w:w="1075" w:type="dxa"/>
            <w:vAlign w:val="center"/>
          </w:tcPr>
          <w:p w14:paraId="68052F86" w14:textId="78F518C1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45</w:t>
            </w:r>
          </w:p>
        </w:tc>
        <w:tc>
          <w:tcPr>
            <w:tcW w:w="3037" w:type="dxa"/>
            <w:vAlign w:val="center"/>
          </w:tcPr>
          <w:p w14:paraId="29FD1959" w14:textId="0339238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План-схема сетевой инфраструктуры</w:t>
            </w:r>
          </w:p>
        </w:tc>
        <w:tc>
          <w:tcPr>
            <w:tcW w:w="2268" w:type="dxa"/>
            <w:vAlign w:val="center"/>
          </w:tcPr>
          <w:p w14:paraId="6DC233DC" w14:textId="4215DBB9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ФСТЭК № 239 п. 10</w:t>
            </w:r>
          </w:p>
        </w:tc>
        <w:tc>
          <w:tcPr>
            <w:tcW w:w="5051" w:type="dxa"/>
            <w:vAlign w:val="center"/>
          </w:tcPr>
          <w:p w14:paraId="4E4C7888" w14:textId="68313DA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Необходим для контроля границ и СЗИ.</w:t>
            </w:r>
          </w:p>
        </w:tc>
      </w:tr>
      <w:tr w:rsidR="00A624BE" w14:paraId="34AA6657" w14:textId="77777777" w:rsidTr="002C0941">
        <w:tc>
          <w:tcPr>
            <w:tcW w:w="1075" w:type="dxa"/>
            <w:vAlign w:val="center"/>
          </w:tcPr>
          <w:p w14:paraId="34678F46" w14:textId="3C73DB5B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46</w:t>
            </w:r>
          </w:p>
        </w:tc>
        <w:tc>
          <w:tcPr>
            <w:tcW w:w="3037" w:type="dxa"/>
            <w:vAlign w:val="center"/>
          </w:tcPr>
          <w:p w14:paraId="03F03F8F" w14:textId="46E207F8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Реестр ПО</w:t>
            </w:r>
          </w:p>
        </w:tc>
        <w:tc>
          <w:tcPr>
            <w:tcW w:w="2268" w:type="dxa"/>
            <w:vAlign w:val="center"/>
          </w:tcPr>
          <w:p w14:paraId="32C2FD3C" w14:textId="6858863D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149-ФЗ ст. 16 ч. 2</w:t>
            </w:r>
          </w:p>
        </w:tc>
        <w:tc>
          <w:tcPr>
            <w:tcW w:w="5051" w:type="dxa"/>
            <w:vAlign w:val="center"/>
          </w:tcPr>
          <w:p w14:paraId="7D79A7AE" w14:textId="7C4C3E35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Обеспечение защищённости программной среды.</w:t>
            </w:r>
          </w:p>
        </w:tc>
      </w:tr>
      <w:tr w:rsidR="00A624BE" w14:paraId="120F486B" w14:textId="77777777" w:rsidTr="002C0941">
        <w:tc>
          <w:tcPr>
            <w:tcW w:w="1075" w:type="dxa"/>
            <w:vAlign w:val="center"/>
          </w:tcPr>
          <w:p w14:paraId="0824E323" w14:textId="2EA19204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47</w:t>
            </w:r>
          </w:p>
        </w:tc>
        <w:tc>
          <w:tcPr>
            <w:tcW w:w="3037" w:type="dxa"/>
            <w:vAlign w:val="center"/>
          </w:tcPr>
          <w:p w14:paraId="0A2A6CCA" w14:textId="415F1BAB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Антивирусная политика</w:t>
            </w:r>
          </w:p>
        </w:tc>
        <w:tc>
          <w:tcPr>
            <w:tcW w:w="2268" w:type="dxa"/>
            <w:vAlign w:val="center"/>
          </w:tcPr>
          <w:p w14:paraId="189C4845" w14:textId="78B54CEE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«д»</w:t>
            </w:r>
          </w:p>
        </w:tc>
        <w:tc>
          <w:tcPr>
            <w:tcW w:w="5051" w:type="dxa"/>
            <w:vAlign w:val="center"/>
          </w:tcPr>
          <w:p w14:paraId="3E8D2C19" w14:textId="0526604E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Средства защиты от вредоносного ПО — обязательная мера.</w:t>
            </w:r>
          </w:p>
        </w:tc>
      </w:tr>
      <w:tr w:rsidR="00A624BE" w14:paraId="22E6F36F" w14:textId="77777777" w:rsidTr="002C0941">
        <w:tc>
          <w:tcPr>
            <w:tcW w:w="1075" w:type="dxa"/>
            <w:vAlign w:val="center"/>
          </w:tcPr>
          <w:p w14:paraId="6F59DEE0" w14:textId="1402D9FC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48</w:t>
            </w:r>
          </w:p>
        </w:tc>
        <w:tc>
          <w:tcPr>
            <w:tcW w:w="3037" w:type="dxa"/>
            <w:vAlign w:val="center"/>
          </w:tcPr>
          <w:p w14:paraId="65C82571" w14:textId="3289A7D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Правила МЭ / IDS / IPS</w:t>
            </w:r>
          </w:p>
        </w:tc>
        <w:tc>
          <w:tcPr>
            <w:tcW w:w="2268" w:type="dxa"/>
            <w:vAlign w:val="center"/>
          </w:tcPr>
          <w:p w14:paraId="4A5159CF" w14:textId="65F8236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ФСТЭК № 239 п. 8</w:t>
            </w:r>
          </w:p>
        </w:tc>
        <w:tc>
          <w:tcPr>
            <w:tcW w:w="5051" w:type="dxa"/>
            <w:vAlign w:val="center"/>
          </w:tcPr>
          <w:p w14:paraId="2DEF3A69" w14:textId="1A9806EA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 наличии таких средств в контуре КИ.</w:t>
            </w:r>
          </w:p>
        </w:tc>
      </w:tr>
      <w:tr w:rsidR="00A624BE" w14:paraId="09B546FF" w14:textId="77777777" w:rsidTr="002C0941">
        <w:tc>
          <w:tcPr>
            <w:tcW w:w="1075" w:type="dxa"/>
            <w:vAlign w:val="center"/>
          </w:tcPr>
          <w:p w14:paraId="1115B109" w14:textId="2E502333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49</w:t>
            </w:r>
          </w:p>
        </w:tc>
        <w:tc>
          <w:tcPr>
            <w:tcW w:w="3037" w:type="dxa"/>
            <w:vAlign w:val="center"/>
          </w:tcPr>
          <w:p w14:paraId="0835533B" w14:textId="1B461F66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Журнал учёта СКЗИ-ключей</w:t>
            </w:r>
          </w:p>
        </w:tc>
        <w:tc>
          <w:tcPr>
            <w:tcW w:w="2268" w:type="dxa"/>
            <w:vAlign w:val="center"/>
          </w:tcPr>
          <w:p w14:paraId="00C6B150" w14:textId="6C2F4BD1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Приказ ФСБ № 378 от 09.06.2021 п. 25</w:t>
            </w:r>
          </w:p>
        </w:tc>
        <w:tc>
          <w:tcPr>
            <w:tcW w:w="5051" w:type="dxa"/>
            <w:vAlign w:val="center"/>
          </w:tcPr>
          <w:p w14:paraId="618D0A59" w14:textId="5C68ACDF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Обязательно при использовании СКЗИ.</w:t>
            </w:r>
          </w:p>
        </w:tc>
      </w:tr>
      <w:tr w:rsidR="00A624BE" w14:paraId="3677422E" w14:textId="77777777" w:rsidTr="002C0941">
        <w:tc>
          <w:tcPr>
            <w:tcW w:w="1075" w:type="dxa"/>
            <w:vAlign w:val="center"/>
          </w:tcPr>
          <w:p w14:paraId="0A715E43" w14:textId="061090E6" w:rsidR="00A624BE" w:rsidRPr="002C0941" w:rsidRDefault="00A624BE" w:rsidP="002C0941">
            <w:pPr>
              <w:jc w:val="right"/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50</w:t>
            </w:r>
          </w:p>
        </w:tc>
        <w:tc>
          <w:tcPr>
            <w:tcW w:w="3037" w:type="dxa"/>
            <w:vAlign w:val="center"/>
          </w:tcPr>
          <w:p w14:paraId="3A39D79A" w14:textId="6B8FD4C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Программы обучения и инструктажей персонала</w:t>
            </w:r>
          </w:p>
        </w:tc>
        <w:tc>
          <w:tcPr>
            <w:tcW w:w="2268" w:type="dxa"/>
            <w:vAlign w:val="center"/>
          </w:tcPr>
          <w:p w14:paraId="58110FAD" w14:textId="07E38023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 xml:space="preserve">ПП № 79 п. 8 </w:t>
            </w:r>
            <w:proofErr w:type="spellStart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пп</w:t>
            </w:r>
            <w:proofErr w:type="spellEnd"/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. «а»; 248-ФЗ ст. 27 п. 4</w:t>
            </w:r>
          </w:p>
        </w:tc>
        <w:tc>
          <w:tcPr>
            <w:tcW w:w="5051" w:type="dxa"/>
            <w:vAlign w:val="center"/>
          </w:tcPr>
          <w:p w14:paraId="21934CCC" w14:textId="41C711EC" w:rsidR="00A624BE" w:rsidRPr="002C0941" w:rsidRDefault="00A624BE" w:rsidP="002C0941">
            <w:pPr>
              <w:rPr>
                <w:rStyle w:val="a4"/>
                <w:b w:val="0"/>
                <w:bCs w:val="0"/>
              </w:rPr>
            </w:pPr>
            <w:r w:rsidRPr="002C0941">
              <w:rPr>
                <w:rStyle w:val="a4"/>
                <w:rFonts w:ascii="Times New Roman" w:hAnsi="Times New Roman" w:cs="Times New Roman"/>
                <w:b w:val="0"/>
                <w:bCs w:val="0"/>
              </w:rPr>
              <w:t>Подтверждают подготовку кадров по ИБ.</w:t>
            </w:r>
          </w:p>
        </w:tc>
      </w:tr>
    </w:tbl>
    <w:p w14:paraId="1832BFBF" w14:textId="77777777" w:rsidR="00A624BE" w:rsidRDefault="00A624BE" w:rsidP="00A624BE"/>
    <w:p w14:paraId="70AD5B73" w14:textId="77777777" w:rsidR="003077C8" w:rsidRDefault="003077C8"/>
    <w:p w14:paraId="576474A8" w14:textId="0D62BC2F" w:rsidR="00FE2595" w:rsidRDefault="00FE2595"/>
    <w:sectPr w:rsidR="00FE2595" w:rsidSect="002C09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D46D8"/>
    <w:multiLevelType w:val="hybridMultilevel"/>
    <w:tmpl w:val="2878ED48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5E9659F2"/>
    <w:multiLevelType w:val="multilevel"/>
    <w:tmpl w:val="BF825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C8"/>
    <w:rsid w:val="0005465C"/>
    <w:rsid w:val="001B3F73"/>
    <w:rsid w:val="002C0941"/>
    <w:rsid w:val="003077C8"/>
    <w:rsid w:val="004A4E90"/>
    <w:rsid w:val="00596432"/>
    <w:rsid w:val="007467BA"/>
    <w:rsid w:val="008822B2"/>
    <w:rsid w:val="00A624BE"/>
    <w:rsid w:val="00BD0076"/>
    <w:rsid w:val="00BF6572"/>
    <w:rsid w:val="00CD69B2"/>
    <w:rsid w:val="00E63E30"/>
    <w:rsid w:val="00ED6D0C"/>
    <w:rsid w:val="00FE2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93442"/>
  <w15:chartTrackingRefBased/>
  <w15:docId w15:val="{0EF09553-B643-41ED-B305-18D7913AB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67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467BA"/>
    <w:rPr>
      <w:b/>
      <w:bCs/>
    </w:rPr>
  </w:style>
  <w:style w:type="paragraph" w:styleId="a5">
    <w:name w:val="List Paragraph"/>
    <w:basedOn w:val="a"/>
    <w:uiPriority w:val="34"/>
    <w:qFormat/>
    <w:rsid w:val="002C094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BF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lignleft">
    <w:name w:val="align_left"/>
    <w:basedOn w:val="a"/>
    <w:rsid w:val="00BF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ligncenter">
    <w:name w:val="align_center"/>
    <w:basedOn w:val="a"/>
    <w:rsid w:val="00BF6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93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6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1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5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2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8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6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68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6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48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9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0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0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3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6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1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4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85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1732</Words>
  <Characters>9874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Татьяна Морозова</cp:lastModifiedBy>
  <cp:revision>9</cp:revision>
  <dcterms:created xsi:type="dcterms:W3CDTF">2025-10-11T08:59:00Z</dcterms:created>
  <dcterms:modified xsi:type="dcterms:W3CDTF">2025-10-11T16:02:00Z</dcterms:modified>
</cp:coreProperties>
</file>