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325B7" w14:textId="77777777" w:rsidR="00913F80" w:rsidRDefault="00B923F8" w:rsidP="00DC0C87">
      <w:pPr>
        <w:spacing w:line="276" w:lineRule="auto"/>
        <w:jc w:val="center"/>
        <w:rPr>
          <w:sz w:val="28"/>
          <w:szCs w:val="28"/>
        </w:rPr>
      </w:pPr>
      <w:bookmarkStart w:id="0" w:name="_Hlk145625474"/>
      <w:bookmarkEnd w:id="0"/>
      <w:r>
        <w:rPr>
          <w:noProof/>
          <w:sz w:val="28"/>
          <w:szCs w:val="28"/>
          <w:lang w:eastAsia="ru-RU"/>
        </w:rPr>
        <w:drawing>
          <wp:inline distT="0" distB="0" distL="0" distR="0" wp14:anchorId="6BD2FA0F" wp14:editId="17CFF5B5">
            <wp:extent cx="601980" cy="601980"/>
            <wp:effectExtent l="0" t="0" r="7620" b="7620"/>
            <wp:docPr id="1" name="Рисунок 1" descr="Изображение выглядит как символ, логотип, графическая вставк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имвол, логотип, графическая вставка, дизайн&#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601980" cy="601980"/>
                    </a:xfrm>
                    <a:prstGeom prst="rect">
                      <a:avLst/>
                    </a:prstGeom>
                    <a:noFill/>
                    <a:ln>
                      <a:noFill/>
                    </a:ln>
                  </pic:spPr>
                </pic:pic>
              </a:graphicData>
            </a:graphic>
          </wp:inline>
        </w:drawing>
      </w:r>
    </w:p>
    <w:p w14:paraId="5C2CF5A0" w14:textId="77777777" w:rsidR="009B1FD1" w:rsidRDefault="009B1FD1" w:rsidP="00DC0C87">
      <w:pPr>
        <w:spacing w:line="276" w:lineRule="auto"/>
        <w:jc w:val="center"/>
        <w:rPr>
          <w:sz w:val="28"/>
          <w:szCs w:val="28"/>
        </w:rPr>
      </w:pPr>
    </w:p>
    <w:p w14:paraId="538AA45D" w14:textId="77777777" w:rsidR="00913F80" w:rsidRDefault="00B923F8" w:rsidP="00DC0C87">
      <w:pPr>
        <w:spacing w:line="276" w:lineRule="auto"/>
        <w:ind w:left="-142"/>
        <w:jc w:val="center"/>
        <w:rPr>
          <w:szCs w:val="28"/>
        </w:rPr>
      </w:pPr>
      <w:r>
        <w:rPr>
          <w:szCs w:val="28"/>
        </w:rPr>
        <w:t>МИНИСТЕРСТВО НАУКИ И ВЫСШЕГО ОБРАЗОВАНИЯ РОССИЙСКОЙ ФЕДЕРАЦИИ</w:t>
      </w:r>
    </w:p>
    <w:p w14:paraId="08D0572F" w14:textId="77777777" w:rsidR="00913F80" w:rsidRDefault="00B923F8" w:rsidP="00DC0C87">
      <w:pPr>
        <w:spacing w:line="276" w:lineRule="auto"/>
        <w:ind w:right="-6"/>
        <w:jc w:val="center"/>
        <w:rPr>
          <w:b/>
          <w:bCs/>
          <w:sz w:val="28"/>
          <w:szCs w:val="28"/>
        </w:rPr>
      </w:pPr>
      <w:r>
        <w:rPr>
          <w:b/>
          <w:bCs/>
          <w:sz w:val="28"/>
          <w:szCs w:val="28"/>
        </w:rPr>
        <w:t>ФЕДЕРАЛЬНОЕ ГОСУДАРСТВЕННОЕ БЮДЖЕТНОЕ</w:t>
      </w:r>
    </w:p>
    <w:p w14:paraId="3BAD5FEB" w14:textId="77777777" w:rsidR="00913F80" w:rsidRDefault="00B923F8" w:rsidP="00DC0C87">
      <w:pPr>
        <w:spacing w:line="276" w:lineRule="auto"/>
        <w:ind w:left="-142" w:right="-143"/>
        <w:jc w:val="center"/>
        <w:rPr>
          <w:b/>
          <w:bCs/>
          <w:sz w:val="28"/>
          <w:szCs w:val="28"/>
        </w:rPr>
      </w:pPr>
      <w:r>
        <w:rPr>
          <w:b/>
          <w:bCs/>
          <w:sz w:val="28"/>
          <w:szCs w:val="28"/>
        </w:rPr>
        <w:t>ОБРАЗОВАТЕЛЬНОЕ УЧРЕЖДЕНИЕ ВЫСШЕГО ОБРАЗОВАНИЯ</w:t>
      </w:r>
      <w:r>
        <w:rPr>
          <w:b/>
          <w:bCs/>
          <w:sz w:val="28"/>
          <w:szCs w:val="28"/>
        </w:rPr>
        <w:br/>
        <w:t>«ДОНСКОЙ ГОСУДАРСТВЕННЫЙ ТЕХНИЧЕСКИЙ УНИВЕРСИТЕТ»</w:t>
      </w:r>
    </w:p>
    <w:p w14:paraId="05459CE8" w14:textId="77777777" w:rsidR="00913F80" w:rsidRDefault="00B923F8" w:rsidP="00DC0C87">
      <w:pPr>
        <w:spacing w:line="276" w:lineRule="auto"/>
        <w:jc w:val="center"/>
        <w:rPr>
          <w:b/>
          <w:bCs/>
          <w:sz w:val="28"/>
          <w:szCs w:val="28"/>
        </w:rPr>
      </w:pPr>
      <w:r>
        <w:rPr>
          <w:b/>
          <w:bCs/>
          <w:sz w:val="28"/>
          <w:szCs w:val="28"/>
        </w:rPr>
        <w:t>(ДГТУ)</w:t>
      </w:r>
    </w:p>
    <w:p w14:paraId="5AA11E49" w14:textId="77777777" w:rsidR="00913F80" w:rsidRDefault="00913F80" w:rsidP="00DC0C87">
      <w:pPr>
        <w:spacing w:line="276" w:lineRule="auto"/>
        <w:jc w:val="center"/>
        <w:rPr>
          <w:b/>
          <w:bCs/>
          <w:sz w:val="28"/>
          <w:szCs w:val="28"/>
        </w:rPr>
      </w:pPr>
    </w:p>
    <w:p w14:paraId="41A8A5B4" w14:textId="77777777" w:rsidR="009B1FD1" w:rsidRDefault="009B1FD1" w:rsidP="00DC0C87">
      <w:pPr>
        <w:spacing w:line="276" w:lineRule="auto"/>
        <w:rPr>
          <w:sz w:val="28"/>
          <w:szCs w:val="28"/>
        </w:rPr>
      </w:pPr>
    </w:p>
    <w:p w14:paraId="0981DAFC" w14:textId="77777777" w:rsidR="009B1FD1" w:rsidRDefault="009B1FD1" w:rsidP="00DC0C87">
      <w:pPr>
        <w:spacing w:line="276" w:lineRule="auto"/>
        <w:rPr>
          <w:sz w:val="28"/>
          <w:szCs w:val="28"/>
        </w:rPr>
      </w:pPr>
    </w:p>
    <w:p w14:paraId="7213C496" w14:textId="7DE9B2EB" w:rsidR="00913F80" w:rsidRPr="009B1FD1" w:rsidRDefault="00B923F8" w:rsidP="00DC0C87">
      <w:pPr>
        <w:spacing w:line="276" w:lineRule="auto"/>
        <w:rPr>
          <w:sz w:val="28"/>
          <w:szCs w:val="28"/>
        </w:rPr>
      </w:pPr>
      <w:r w:rsidRPr="009B1FD1">
        <w:rPr>
          <w:sz w:val="28"/>
          <w:szCs w:val="28"/>
        </w:rPr>
        <w:t>Факультет</w:t>
      </w:r>
      <w:r w:rsidRPr="009B1FD1">
        <w:rPr>
          <w:sz w:val="28"/>
          <w:szCs w:val="28"/>
        </w:rPr>
        <w:tab/>
        <w:t xml:space="preserve">Информатика и вычислительная техника </w:t>
      </w:r>
    </w:p>
    <w:p w14:paraId="7B69A82C" w14:textId="77777777" w:rsidR="00913F80" w:rsidRPr="009B1FD1" w:rsidRDefault="00B923F8" w:rsidP="00DC0C87">
      <w:pPr>
        <w:spacing w:line="276" w:lineRule="auto"/>
        <w:rPr>
          <w:sz w:val="20"/>
          <w:szCs w:val="20"/>
        </w:rPr>
      </w:pPr>
      <w:r w:rsidRPr="009B1FD1">
        <w:rPr>
          <w:sz w:val="28"/>
          <w:szCs w:val="28"/>
        </w:rPr>
        <w:tab/>
      </w:r>
      <w:r w:rsidRPr="009B1FD1">
        <w:rPr>
          <w:sz w:val="28"/>
          <w:szCs w:val="28"/>
        </w:rPr>
        <w:tab/>
      </w:r>
      <w:r w:rsidRPr="009B1FD1">
        <w:rPr>
          <w:sz w:val="28"/>
          <w:szCs w:val="28"/>
        </w:rPr>
        <w:tab/>
      </w:r>
      <w:r w:rsidRPr="009B1FD1">
        <w:rPr>
          <w:sz w:val="28"/>
          <w:szCs w:val="28"/>
        </w:rPr>
        <w:tab/>
      </w:r>
      <w:r w:rsidRPr="009B1FD1">
        <w:rPr>
          <w:sz w:val="28"/>
          <w:szCs w:val="28"/>
        </w:rPr>
        <w:tab/>
      </w:r>
    </w:p>
    <w:p w14:paraId="1F659F97" w14:textId="77777777" w:rsidR="00913F80" w:rsidRPr="009B1FD1" w:rsidRDefault="00B923F8" w:rsidP="00DC0C87">
      <w:pPr>
        <w:spacing w:line="276" w:lineRule="auto"/>
        <w:rPr>
          <w:sz w:val="28"/>
          <w:szCs w:val="28"/>
        </w:rPr>
      </w:pPr>
      <w:r w:rsidRPr="009B1FD1">
        <w:rPr>
          <w:sz w:val="28"/>
          <w:szCs w:val="28"/>
        </w:rPr>
        <w:t>Кафедра</w:t>
      </w:r>
      <w:r w:rsidRPr="009B1FD1">
        <w:rPr>
          <w:sz w:val="28"/>
          <w:szCs w:val="28"/>
        </w:rPr>
        <w:tab/>
        <w:t>Кибербезопасность информационных систем</w:t>
      </w:r>
    </w:p>
    <w:p w14:paraId="73C2C4CE" w14:textId="77777777" w:rsidR="00DC0C87" w:rsidRDefault="00DC0C87" w:rsidP="00DC0C87">
      <w:pPr>
        <w:spacing w:line="276" w:lineRule="auto"/>
        <w:rPr>
          <w:u w:val="single"/>
        </w:rPr>
      </w:pPr>
    </w:p>
    <w:p w14:paraId="1204FB24" w14:textId="77777777" w:rsidR="00913F80" w:rsidRPr="00DC0C87" w:rsidRDefault="00B923F8" w:rsidP="00DC0C87">
      <w:pPr>
        <w:spacing w:line="276" w:lineRule="auto"/>
        <w:rPr>
          <w:sz w:val="18"/>
          <w:szCs w:val="18"/>
        </w:rPr>
      </w:pPr>
      <w:r>
        <w:tab/>
      </w:r>
      <w:r>
        <w:tab/>
      </w:r>
      <w:r>
        <w:tab/>
      </w:r>
      <w:r>
        <w:tab/>
      </w:r>
      <w:r>
        <w:tab/>
      </w:r>
    </w:p>
    <w:p w14:paraId="6423418F" w14:textId="2501E485" w:rsidR="00913F80" w:rsidRPr="008A1A8D" w:rsidRDefault="00B923F8" w:rsidP="00DC0C87">
      <w:pPr>
        <w:pStyle w:val="1"/>
        <w:tabs>
          <w:tab w:val="left" w:pos="3781"/>
        </w:tabs>
        <w:spacing w:before="1" w:line="276" w:lineRule="auto"/>
        <w:ind w:right="388" w:firstLine="709"/>
        <w:jc w:val="center"/>
        <w:rPr>
          <w:b w:val="0"/>
        </w:rPr>
      </w:pPr>
      <w:r>
        <w:t>Лабораторная</w:t>
      </w:r>
      <w:r>
        <w:rPr>
          <w:spacing w:val="-5"/>
        </w:rPr>
        <w:t xml:space="preserve"> </w:t>
      </w:r>
      <w:r>
        <w:t>работа</w:t>
      </w:r>
      <w:r>
        <w:rPr>
          <w:spacing w:val="-6"/>
        </w:rPr>
        <w:t xml:space="preserve"> </w:t>
      </w:r>
      <w:r>
        <w:t>№</w:t>
      </w:r>
      <w:r>
        <w:rPr>
          <w:spacing w:val="2"/>
        </w:rPr>
        <w:t xml:space="preserve"> </w:t>
      </w:r>
      <w:r>
        <w:rPr>
          <w:b w:val="0"/>
          <w:u w:val="single"/>
        </w:rPr>
        <w:t xml:space="preserve"> </w:t>
      </w:r>
      <w:r w:rsidR="009B1FD1">
        <w:rPr>
          <w:b w:val="0"/>
          <w:u w:val="single"/>
        </w:rPr>
        <w:t>4</w:t>
      </w:r>
    </w:p>
    <w:p w14:paraId="1820CF6F" w14:textId="77777777" w:rsidR="008A1A8D" w:rsidRPr="008A1A8D" w:rsidRDefault="00B923F8" w:rsidP="008A1A8D">
      <w:pPr>
        <w:spacing w:line="276" w:lineRule="auto"/>
        <w:jc w:val="center"/>
        <w:rPr>
          <w:color w:val="000000" w:themeColor="text1"/>
          <w:sz w:val="28"/>
          <w:szCs w:val="28"/>
        </w:rPr>
      </w:pPr>
      <w:r w:rsidRPr="009A107E">
        <w:rPr>
          <w:sz w:val="28"/>
          <w:szCs w:val="28"/>
        </w:rPr>
        <w:t>на тему</w:t>
      </w:r>
      <w:r w:rsidRPr="009A107E">
        <w:rPr>
          <w:spacing w:val="-4"/>
          <w:sz w:val="28"/>
          <w:szCs w:val="28"/>
        </w:rPr>
        <w:t xml:space="preserve"> </w:t>
      </w:r>
      <w:r w:rsidRPr="009A107E">
        <w:rPr>
          <w:color w:val="000000"/>
          <w:sz w:val="28"/>
          <w:szCs w:val="28"/>
        </w:rPr>
        <w:t>«</w:t>
      </w:r>
      <w:r w:rsidR="008A1A8D" w:rsidRPr="008A1A8D">
        <w:rPr>
          <w:color w:val="000000" w:themeColor="text1"/>
          <w:sz w:val="28"/>
          <w:szCs w:val="28"/>
        </w:rPr>
        <w:t xml:space="preserve">Расчетный метод оценки защищенности речевой информации от </w:t>
      </w:r>
    </w:p>
    <w:p w14:paraId="74F58126" w14:textId="6BFB4726" w:rsidR="00913F80" w:rsidRDefault="008A1A8D" w:rsidP="008A1A8D">
      <w:pPr>
        <w:spacing w:line="276" w:lineRule="auto"/>
        <w:jc w:val="center"/>
        <w:rPr>
          <w:color w:val="000000"/>
          <w:sz w:val="28"/>
          <w:szCs w:val="28"/>
        </w:rPr>
      </w:pPr>
      <w:r w:rsidRPr="008A1A8D">
        <w:rPr>
          <w:color w:val="000000" w:themeColor="text1"/>
          <w:sz w:val="28"/>
          <w:szCs w:val="28"/>
        </w:rPr>
        <w:t>утечки за счет ВЧ акустоэлектрических преобразований</w:t>
      </w:r>
      <w:r w:rsidR="00B923F8" w:rsidRPr="009A107E">
        <w:rPr>
          <w:color w:val="000000"/>
          <w:sz w:val="28"/>
          <w:szCs w:val="28"/>
        </w:rPr>
        <w:t>»</w:t>
      </w:r>
    </w:p>
    <w:p w14:paraId="172FB42A" w14:textId="77777777" w:rsidR="0014401C" w:rsidRPr="00B376D4" w:rsidRDefault="0014401C" w:rsidP="00DC0C87">
      <w:pPr>
        <w:spacing w:line="276" w:lineRule="auto"/>
        <w:jc w:val="center"/>
        <w:rPr>
          <w:sz w:val="28"/>
          <w:szCs w:val="28"/>
          <w:lang w:eastAsia="en-US"/>
        </w:rPr>
      </w:pPr>
    </w:p>
    <w:p w14:paraId="7BB538A0" w14:textId="2957887D" w:rsidR="00913F80" w:rsidRDefault="00B923F8" w:rsidP="0014401C">
      <w:pPr>
        <w:pStyle w:val="a3"/>
        <w:tabs>
          <w:tab w:val="left" w:pos="9485"/>
        </w:tabs>
        <w:spacing w:before="207" w:line="276" w:lineRule="auto"/>
        <w:ind w:left="4508"/>
        <w:jc w:val="right"/>
        <w:rPr>
          <w:sz w:val="20"/>
        </w:rPr>
      </w:pPr>
      <w:r>
        <w:t>Выполнил</w:t>
      </w:r>
      <w:r>
        <w:rPr>
          <w:spacing w:val="-3"/>
        </w:rPr>
        <w:t xml:space="preserve"> </w:t>
      </w:r>
      <w:r>
        <w:t>обучающийся</w:t>
      </w:r>
      <w:r>
        <w:rPr>
          <w:spacing w:val="-3"/>
        </w:rPr>
        <w:t xml:space="preserve"> </w:t>
      </w:r>
      <w:r>
        <w:t>гр.</w:t>
      </w:r>
      <w:r>
        <w:rPr>
          <w:u w:val="single"/>
        </w:rPr>
        <w:t xml:space="preserve"> ВКБ5</w:t>
      </w:r>
      <w:r w:rsidR="004D7459">
        <w:rPr>
          <w:u w:val="single"/>
        </w:rPr>
        <w:t>3</w:t>
      </w:r>
    </w:p>
    <w:p w14:paraId="724A3E18" w14:textId="07742FB9" w:rsidR="00913F80" w:rsidRPr="00B90D9A" w:rsidRDefault="004D7459" w:rsidP="0014401C">
      <w:pPr>
        <w:pStyle w:val="a3"/>
        <w:spacing w:line="276" w:lineRule="auto"/>
        <w:ind w:left="4820"/>
        <w:jc w:val="right"/>
      </w:pPr>
      <w:r>
        <w:t>Ковалев Д</w:t>
      </w:r>
      <w:r w:rsidR="00B923F8">
        <w:t>.П.</w:t>
      </w:r>
    </w:p>
    <w:p w14:paraId="3362664B" w14:textId="30FB87AA" w:rsidR="00913F80" w:rsidRDefault="00913F80" w:rsidP="0014401C">
      <w:pPr>
        <w:spacing w:line="276" w:lineRule="auto"/>
        <w:rPr>
          <w:sz w:val="20"/>
        </w:rPr>
      </w:pPr>
    </w:p>
    <w:p w14:paraId="60FB2A41" w14:textId="77777777" w:rsidR="00913F80" w:rsidRDefault="00913F80" w:rsidP="00DC0C87">
      <w:pPr>
        <w:pStyle w:val="a3"/>
        <w:spacing w:before="2" w:line="276" w:lineRule="auto"/>
        <w:ind w:left="0"/>
        <w:rPr>
          <w:sz w:val="20"/>
        </w:rPr>
      </w:pPr>
    </w:p>
    <w:p w14:paraId="37CA739B" w14:textId="29EA2FF5" w:rsidR="00913F80" w:rsidRDefault="00B923F8" w:rsidP="009B1FD1">
      <w:pPr>
        <w:pStyle w:val="a3"/>
        <w:spacing w:before="89" w:line="276" w:lineRule="auto"/>
        <w:ind w:left="708" w:right="954" w:firstLine="708"/>
        <w:jc w:val="right"/>
      </w:pPr>
      <w:r>
        <w:t>Проверил</w:t>
      </w:r>
      <w:r w:rsidR="00B376D4">
        <w:t>и</w:t>
      </w:r>
      <w:r>
        <w:t>:</w:t>
      </w:r>
    </w:p>
    <w:p w14:paraId="6CC1C305" w14:textId="3BB1AA97" w:rsidR="00913F80" w:rsidRDefault="00B923F8" w:rsidP="00DC0C87">
      <w:pPr>
        <w:pStyle w:val="a3"/>
        <w:spacing w:line="276" w:lineRule="auto"/>
        <w:ind w:left="3653"/>
        <w:jc w:val="right"/>
      </w:pPr>
      <w:r>
        <w:t xml:space="preserve">         </w:t>
      </w:r>
      <w:r w:rsidR="00B376D4">
        <w:t>К.т.н.,</w:t>
      </w:r>
      <w:r>
        <w:t xml:space="preserve"> </w:t>
      </w:r>
      <w:r w:rsidR="00B376D4">
        <w:t>доцент кафедры «КБИС»</w:t>
      </w:r>
    </w:p>
    <w:p w14:paraId="60637C1E" w14:textId="77777777" w:rsidR="00B376D4" w:rsidRDefault="00B923F8" w:rsidP="00DC0C87">
      <w:pPr>
        <w:pStyle w:val="a3"/>
        <w:spacing w:line="276" w:lineRule="auto"/>
        <w:ind w:left="3653"/>
        <w:jc w:val="right"/>
      </w:pPr>
      <w:r>
        <w:t>Короченцев Д.А.</w:t>
      </w:r>
    </w:p>
    <w:p w14:paraId="639D7AEA" w14:textId="77777777" w:rsidR="00B376D4" w:rsidRDefault="00B376D4" w:rsidP="00DC0C87">
      <w:pPr>
        <w:pStyle w:val="a3"/>
        <w:spacing w:line="276" w:lineRule="auto"/>
        <w:ind w:left="3653"/>
        <w:jc w:val="right"/>
      </w:pPr>
    </w:p>
    <w:p w14:paraId="2B81520E" w14:textId="2E377BEF" w:rsidR="00B376D4" w:rsidRDefault="009B1FD1" w:rsidP="00DC0C87">
      <w:pPr>
        <w:pStyle w:val="a3"/>
        <w:spacing w:line="276" w:lineRule="auto"/>
        <w:ind w:left="3653"/>
        <w:jc w:val="right"/>
      </w:pPr>
      <w:r>
        <w:t>преп.</w:t>
      </w:r>
      <w:r w:rsidR="00B923F8">
        <w:t xml:space="preserve"> кафедры «КБИС»</w:t>
      </w:r>
    </w:p>
    <w:p w14:paraId="72F7974F" w14:textId="47D68ED4" w:rsidR="00913F80" w:rsidRPr="00C71102" w:rsidRDefault="009B1FD1" w:rsidP="0014401C">
      <w:pPr>
        <w:pStyle w:val="a3"/>
        <w:spacing w:line="276" w:lineRule="auto"/>
        <w:ind w:left="3653"/>
        <w:jc w:val="right"/>
      </w:pPr>
      <w:r>
        <w:t>Шепило</w:t>
      </w:r>
      <w:r w:rsidR="00B376D4">
        <w:t xml:space="preserve"> А.И.</w:t>
      </w:r>
    </w:p>
    <w:p w14:paraId="57C0605C" w14:textId="77777777" w:rsidR="00913F80" w:rsidRDefault="00913F80" w:rsidP="00DC0C87">
      <w:pPr>
        <w:pStyle w:val="a3"/>
        <w:spacing w:line="276" w:lineRule="auto"/>
        <w:ind w:left="0"/>
        <w:rPr>
          <w:sz w:val="22"/>
        </w:rPr>
      </w:pPr>
    </w:p>
    <w:p w14:paraId="0A3D7C4C" w14:textId="77777777" w:rsidR="00913F80" w:rsidRDefault="00913F80" w:rsidP="00DC0C87">
      <w:pPr>
        <w:spacing w:line="276" w:lineRule="auto"/>
        <w:rPr>
          <w:sz w:val="28"/>
          <w:szCs w:val="28"/>
        </w:rPr>
      </w:pPr>
    </w:p>
    <w:p w14:paraId="2A1CE1A6" w14:textId="77777777" w:rsidR="0014401C" w:rsidRDefault="0014401C" w:rsidP="00DC0C87">
      <w:pPr>
        <w:spacing w:line="276" w:lineRule="auto"/>
        <w:rPr>
          <w:sz w:val="28"/>
          <w:szCs w:val="28"/>
        </w:rPr>
      </w:pPr>
    </w:p>
    <w:p w14:paraId="4E3BD104" w14:textId="77777777" w:rsidR="0014401C" w:rsidRDefault="0014401C" w:rsidP="00DC0C87">
      <w:pPr>
        <w:spacing w:line="276" w:lineRule="auto"/>
        <w:rPr>
          <w:sz w:val="28"/>
          <w:szCs w:val="28"/>
        </w:rPr>
      </w:pPr>
    </w:p>
    <w:p w14:paraId="74C69E1A" w14:textId="77777777" w:rsidR="0014401C" w:rsidRDefault="0014401C" w:rsidP="00DC0C87">
      <w:pPr>
        <w:spacing w:line="276" w:lineRule="auto"/>
        <w:rPr>
          <w:sz w:val="28"/>
          <w:szCs w:val="28"/>
        </w:rPr>
      </w:pPr>
    </w:p>
    <w:p w14:paraId="162EDF48" w14:textId="77777777" w:rsidR="00FD3A7F" w:rsidRDefault="00FD3A7F" w:rsidP="00DC0C87">
      <w:pPr>
        <w:spacing w:line="276" w:lineRule="auto"/>
        <w:rPr>
          <w:sz w:val="28"/>
          <w:szCs w:val="28"/>
        </w:rPr>
      </w:pPr>
    </w:p>
    <w:p w14:paraId="5999AB42" w14:textId="77777777" w:rsidR="00FD3A7F" w:rsidRDefault="00FD3A7F" w:rsidP="00DC0C87">
      <w:pPr>
        <w:spacing w:line="276" w:lineRule="auto"/>
        <w:rPr>
          <w:sz w:val="28"/>
          <w:szCs w:val="28"/>
        </w:rPr>
      </w:pPr>
    </w:p>
    <w:p w14:paraId="3BB323C8" w14:textId="77777777" w:rsidR="00FD3A7F" w:rsidRDefault="00FD3A7F" w:rsidP="00DC0C87">
      <w:pPr>
        <w:spacing w:line="276" w:lineRule="auto"/>
        <w:rPr>
          <w:sz w:val="28"/>
          <w:szCs w:val="28"/>
        </w:rPr>
      </w:pPr>
    </w:p>
    <w:p w14:paraId="73D3A9C8" w14:textId="77777777" w:rsidR="009B1FD1" w:rsidRDefault="009B1FD1" w:rsidP="00DC0C87">
      <w:pPr>
        <w:spacing w:line="276" w:lineRule="auto"/>
        <w:rPr>
          <w:sz w:val="28"/>
          <w:szCs w:val="28"/>
        </w:rPr>
      </w:pPr>
    </w:p>
    <w:p w14:paraId="27016F80" w14:textId="77777777" w:rsidR="0014401C" w:rsidRDefault="0014401C" w:rsidP="00DC0C87">
      <w:pPr>
        <w:spacing w:line="276" w:lineRule="auto"/>
        <w:rPr>
          <w:sz w:val="28"/>
          <w:szCs w:val="28"/>
        </w:rPr>
      </w:pPr>
    </w:p>
    <w:p w14:paraId="191CDC5E" w14:textId="77777777" w:rsidR="0014401C" w:rsidRPr="00B376D4" w:rsidRDefault="0014401C" w:rsidP="00DC0C87">
      <w:pPr>
        <w:spacing w:line="276" w:lineRule="auto"/>
        <w:rPr>
          <w:sz w:val="28"/>
          <w:szCs w:val="28"/>
        </w:rPr>
      </w:pPr>
    </w:p>
    <w:p w14:paraId="73D61F09" w14:textId="77777777" w:rsidR="00913F80" w:rsidRPr="00B376D4" w:rsidRDefault="00B923F8" w:rsidP="00DC0C87">
      <w:pPr>
        <w:spacing w:line="276" w:lineRule="auto"/>
        <w:jc w:val="center"/>
        <w:rPr>
          <w:sz w:val="28"/>
          <w:szCs w:val="28"/>
        </w:rPr>
      </w:pPr>
      <w:r w:rsidRPr="00B376D4">
        <w:rPr>
          <w:sz w:val="28"/>
          <w:szCs w:val="28"/>
        </w:rPr>
        <w:t xml:space="preserve">Ростов-на-Дону </w:t>
      </w:r>
    </w:p>
    <w:p w14:paraId="5D63B12A" w14:textId="6270878C" w:rsidR="00E943C7" w:rsidRDefault="00B923F8" w:rsidP="00FD3A7F">
      <w:pPr>
        <w:spacing w:line="276" w:lineRule="auto"/>
        <w:jc w:val="center"/>
        <w:rPr>
          <w:sz w:val="28"/>
          <w:szCs w:val="28"/>
        </w:rPr>
      </w:pPr>
      <w:r w:rsidRPr="00B376D4">
        <w:rPr>
          <w:sz w:val="28"/>
          <w:szCs w:val="28"/>
        </w:rPr>
        <w:t>202</w:t>
      </w:r>
      <w:r w:rsidR="004D7459">
        <w:rPr>
          <w:sz w:val="28"/>
          <w:szCs w:val="28"/>
        </w:rPr>
        <w:t>6</w:t>
      </w:r>
    </w:p>
    <w:p w14:paraId="24DC28E3" w14:textId="77777777" w:rsidR="009B1FD1" w:rsidRPr="008A1A8D" w:rsidRDefault="009B1FD1" w:rsidP="009B1FD1">
      <w:pPr>
        <w:spacing w:line="360" w:lineRule="auto"/>
        <w:rPr>
          <w:b/>
          <w:bCs/>
          <w:sz w:val="28"/>
          <w:szCs w:val="28"/>
        </w:rPr>
      </w:pPr>
    </w:p>
    <w:p w14:paraId="25CE3028" w14:textId="5FA9FD17" w:rsidR="00913F80" w:rsidRDefault="00B923F8" w:rsidP="004D7459">
      <w:pPr>
        <w:spacing w:line="360" w:lineRule="auto"/>
        <w:ind w:firstLine="708"/>
        <w:jc w:val="both"/>
        <w:rPr>
          <w:spacing w:val="-4"/>
          <w:sz w:val="28"/>
          <w:szCs w:val="28"/>
        </w:rPr>
      </w:pPr>
      <w:r w:rsidRPr="00C64B78">
        <w:rPr>
          <w:b/>
          <w:bCs/>
          <w:sz w:val="28"/>
          <w:szCs w:val="28"/>
        </w:rPr>
        <w:lastRenderedPageBreak/>
        <w:t>Тема:</w:t>
      </w:r>
      <w:r w:rsidRPr="007C37D5">
        <w:rPr>
          <w:sz w:val="28"/>
          <w:szCs w:val="28"/>
        </w:rPr>
        <w:t xml:space="preserve"> </w:t>
      </w:r>
      <w:r w:rsidR="008A1A8D" w:rsidRPr="008A1A8D">
        <w:rPr>
          <w:spacing w:val="-4"/>
          <w:sz w:val="28"/>
          <w:szCs w:val="28"/>
        </w:rPr>
        <w:t>Расчетный метод оценки защищенности речевой информации от утечки за</w:t>
      </w:r>
      <w:r w:rsidR="004D7459">
        <w:rPr>
          <w:spacing w:val="-4"/>
          <w:sz w:val="28"/>
          <w:szCs w:val="28"/>
        </w:rPr>
        <w:t xml:space="preserve"> </w:t>
      </w:r>
      <w:r w:rsidR="008A1A8D" w:rsidRPr="008A1A8D">
        <w:rPr>
          <w:spacing w:val="-4"/>
          <w:sz w:val="28"/>
          <w:szCs w:val="28"/>
        </w:rPr>
        <w:t>счет ВЧ акустоэлектрических преобразований.</w:t>
      </w:r>
    </w:p>
    <w:p w14:paraId="0611BEAA" w14:textId="4DD21158" w:rsidR="007F111C" w:rsidRDefault="00B923F8" w:rsidP="004D7459">
      <w:pPr>
        <w:pStyle w:val="a3"/>
        <w:spacing w:line="360" w:lineRule="auto"/>
        <w:ind w:left="0" w:right="114" w:firstLine="708"/>
        <w:jc w:val="both"/>
        <w:rPr>
          <w:b/>
          <w:bCs/>
        </w:rPr>
      </w:pPr>
      <w:r>
        <w:rPr>
          <w:b/>
        </w:rPr>
        <w:t>Цель</w:t>
      </w:r>
      <w:r>
        <w:rPr>
          <w:b/>
          <w:spacing w:val="1"/>
        </w:rPr>
        <w:t xml:space="preserve"> </w:t>
      </w:r>
      <w:r>
        <w:rPr>
          <w:b/>
        </w:rPr>
        <w:t>работы</w:t>
      </w:r>
      <w:r w:rsidR="0040102D">
        <w:rPr>
          <w:b/>
        </w:rPr>
        <w:t>:</w:t>
      </w:r>
      <w:r w:rsidR="0040102D">
        <w:rPr>
          <w:b/>
          <w:spacing w:val="1"/>
        </w:rPr>
        <w:t xml:space="preserve"> </w:t>
      </w:r>
      <w:r w:rsidR="0040102D">
        <w:t>изучить</w:t>
      </w:r>
      <w:r w:rsidR="008A1A8D">
        <w:t xml:space="preserve"> методику применения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w:t>
      </w:r>
    </w:p>
    <w:p w14:paraId="22A99844" w14:textId="77777777" w:rsidR="004D7459" w:rsidRPr="004D7459" w:rsidRDefault="00EB375E" w:rsidP="003313A2">
      <w:pPr>
        <w:pStyle w:val="a3"/>
        <w:spacing w:line="360" w:lineRule="auto"/>
        <w:ind w:left="-1" w:right="114" w:firstLine="709"/>
        <w:jc w:val="both"/>
      </w:pPr>
      <w:r>
        <w:t>Основные вопросы, рассматриваемые в работе</w:t>
      </w:r>
      <w:r w:rsidR="004D7459" w:rsidRPr="004D7459">
        <w:t xml:space="preserve">: </w:t>
      </w:r>
    </w:p>
    <w:p w14:paraId="606CDE52" w14:textId="77777777" w:rsidR="004D7459" w:rsidRPr="009B1FD1" w:rsidRDefault="008A1A8D" w:rsidP="009B1FD1">
      <w:pPr>
        <w:pStyle w:val="a3"/>
        <w:spacing w:line="360" w:lineRule="auto"/>
        <w:ind w:left="0" w:right="114" w:firstLine="709"/>
        <w:jc w:val="both"/>
      </w:pPr>
      <w:r>
        <w:t xml:space="preserve">1. Порядок использования различных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 </w:t>
      </w:r>
    </w:p>
    <w:p w14:paraId="7660ECCC" w14:textId="2D4C3A7F" w:rsidR="008A1A8D" w:rsidRDefault="008A1A8D" w:rsidP="009B1FD1">
      <w:pPr>
        <w:pStyle w:val="a3"/>
        <w:spacing w:line="360" w:lineRule="auto"/>
        <w:ind w:left="0" w:right="114" w:firstLine="709"/>
        <w:jc w:val="both"/>
      </w:pPr>
      <w:r>
        <w:t>2. Оценка защищенности помещения от утечки информации по каналам акустоэлектрических преобразований ВТСС.</w:t>
      </w:r>
    </w:p>
    <w:p w14:paraId="55E79BD3" w14:textId="19BF8EDB" w:rsidR="008A1A8D" w:rsidRDefault="008A1A8D" w:rsidP="00EB375E">
      <w:pPr>
        <w:pStyle w:val="a3"/>
        <w:spacing w:line="360" w:lineRule="auto"/>
        <w:ind w:right="114"/>
        <w:jc w:val="both"/>
      </w:pPr>
    </w:p>
    <w:p w14:paraId="455A3A67" w14:textId="177A18A3" w:rsidR="008A1A8D" w:rsidRDefault="008A1A8D" w:rsidP="003313A2">
      <w:pPr>
        <w:pStyle w:val="a3"/>
        <w:spacing w:line="360" w:lineRule="auto"/>
        <w:ind w:right="114" w:firstLine="595"/>
        <w:jc w:val="both"/>
      </w:pPr>
      <w:r>
        <w:t>Задание для лабораторной работы:</w:t>
      </w:r>
    </w:p>
    <w:p w14:paraId="6054C8AE" w14:textId="315C178F" w:rsidR="008A1A8D" w:rsidRDefault="008A1A8D" w:rsidP="003313A2">
      <w:pPr>
        <w:pStyle w:val="a3"/>
        <w:spacing w:line="360" w:lineRule="auto"/>
        <w:ind w:right="114" w:firstLine="595"/>
        <w:jc w:val="both"/>
      </w:pPr>
      <w:r>
        <w:t>1. Изучить теоретическую часть.</w:t>
      </w:r>
    </w:p>
    <w:p w14:paraId="2FA3A7DC" w14:textId="35008D49" w:rsidR="008A1A8D" w:rsidRDefault="008A1A8D" w:rsidP="003313A2">
      <w:pPr>
        <w:pStyle w:val="a3"/>
        <w:spacing w:line="360" w:lineRule="auto"/>
        <w:ind w:right="114" w:firstLine="595"/>
        <w:jc w:val="both"/>
      </w:pPr>
      <w:r>
        <w:t>2. Изучить порядок проведения измерений, блок-схему измерительного стенда.</w:t>
      </w:r>
    </w:p>
    <w:p w14:paraId="346B64EF" w14:textId="45C81F5B" w:rsidR="008A1A8D" w:rsidRDefault="008A1A8D" w:rsidP="003313A2">
      <w:pPr>
        <w:pStyle w:val="a3"/>
        <w:spacing w:line="360" w:lineRule="auto"/>
        <w:ind w:right="114" w:firstLine="595"/>
        <w:jc w:val="both"/>
      </w:pPr>
      <w:r>
        <w:t>3.</w:t>
      </w:r>
      <w:r w:rsidR="006E0A8B">
        <w:t xml:space="preserve"> </w:t>
      </w:r>
      <w:r>
        <w:t>Изучить порядок обработки результатов измерений, расчета основных характеристик канала ВЧ АЭП.</w:t>
      </w:r>
    </w:p>
    <w:p w14:paraId="170BFFA4" w14:textId="3148C8DB" w:rsidR="008A1A8D" w:rsidRDefault="008A1A8D" w:rsidP="003313A2">
      <w:pPr>
        <w:pStyle w:val="a3"/>
        <w:spacing w:line="360" w:lineRule="auto"/>
        <w:ind w:right="114" w:firstLine="595"/>
        <w:jc w:val="both"/>
      </w:pPr>
      <w:r>
        <w:t>4. Провести расчеты и оформить протокол оценки защищенностипомещения.</w:t>
      </w:r>
    </w:p>
    <w:p w14:paraId="425AEFC0" w14:textId="504E4F80" w:rsidR="008A1A8D" w:rsidRDefault="008A1A8D" w:rsidP="003313A2">
      <w:pPr>
        <w:pStyle w:val="a3"/>
        <w:spacing w:line="360" w:lineRule="auto"/>
        <w:ind w:right="114" w:firstLine="595"/>
        <w:jc w:val="both"/>
      </w:pPr>
      <w:r>
        <w:t>5. Сделать вывод о соответствии защищенности ВП от утечки информации по каналу ВЧ АЭП.</w:t>
      </w:r>
    </w:p>
    <w:p w14:paraId="420FE820" w14:textId="65A03057" w:rsidR="008A1A8D" w:rsidRDefault="008A1A8D" w:rsidP="003313A2">
      <w:pPr>
        <w:pStyle w:val="a3"/>
        <w:spacing w:line="360" w:lineRule="auto"/>
        <w:ind w:right="114" w:firstLine="595"/>
        <w:jc w:val="both"/>
      </w:pPr>
      <w:r>
        <w:t>6. Ответить на контрольные вопросы.</w:t>
      </w:r>
    </w:p>
    <w:p w14:paraId="4D6B67F9" w14:textId="77777777" w:rsidR="008A1A8D" w:rsidRDefault="008A1A8D">
      <w:pPr>
        <w:suppressAutoHyphens w:val="0"/>
        <w:spacing w:after="160" w:line="259" w:lineRule="auto"/>
        <w:rPr>
          <w:sz w:val="28"/>
          <w:szCs w:val="28"/>
          <w:lang w:eastAsia="en-US"/>
        </w:rPr>
      </w:pPr>
      <w:r>
        <w:br w:type="page"/>
      </w:r>
    </w:p>
    <w:p w14:paraId="07BC7115" w14:textId="3E60ACE2" w:rsidR="003405A5" w:rsidRPr="003405A5" w:rsidRDefault="003405A5" w:rsidP="003405A5">
      <w:pPr>
        <w:pStyle w:val="a3"/>
        <w:spacing w:line="360" w:lineRule="auto"/>
        <w:ind w:right="114"/>
        <w:jc w:val="right"/>
        <w:rPr>
          <w:b/>
          <w:bCs/>
        </w:rPr>
      </w:pPr>
      <w:r w:rsidRPr="003405A5">
        <w:rPr>
          <w:b/>
          <w:bCs/>
        </w:rPr>
        <w:lastRenderedPageBreak/>
        <w:t>Приложение 1</w:t>
      </w:r>
    </w:p>
    <w:p w14:paraId="7D0223CC" w14:textId="42882373" w:rsidR="003405A5" w:rsidRPr="003405A5" w:rsidRDefault="003405A5" w:rsidP="003405A5">
      <w:pPr>
        <w:pStyle w:val="a3"/>
        <w:spacing w:line="360" w:lineRule="auto"/>
        <w:ind w:right="114"/>
        <w:jc w:val="center"/>
        <w:rPr>
          <w:b/>
          <w:bCs/>
        </w:rPr>
      </w:pPr>
      <w:r w:rsidRPr="003405A5">
        <w:rPr>
          <w:b/>
          <w:bCs/>
        </w:rPr>
        <w:t>ПРОТОКОЛ ИЗМЕРЕНИЙ (Вариант</w:t>
      </w:r>
      <w:r>
        <w:rPr>
          <w:b/>
          <w:bCs/>
        </w:rPr>
        <w:t xml:space="preserve"> №2)</w:t>
      </w:r>
    </w:p>
    <w:p w14:paraId="56245500" w14:textId="77777777" w:rsidR="003405A5" w:rsidRDefault="003405A5" w:rsidP="003405A5">
      <w:pPr>
        <w:pStyle w:val="a3"/>
        <w:spacing w:line="360" w:lineRule="auto"/>
        <w:ind w:right="114"/>
        <w:jc w:val="both"/>
      </w:pPr>
    </w:p>
    <w:p w14:paraId="4ADDBFA2" w14:textId="5528AF84" w:rsidR="003405A5" w:rsidRDefault="003405A5" w:rsidP="003405A5">
      <w:pPr>
        <w:pStyle w:val="a3"/>
        <w:spacing w:line="360" w:lineRule="auto"/>
        <w:ind w:right="114"/>
        <w:jc w:val="right"/>
      </w:pPr>
      <w:r>
        <w:t>Экз. № 1</w:t>
      </w:r>
    </w:p>
    <w:p w14:paraId="380D9380" w14:textId="77777777" w:rsidR="003405A5" w:rsidRDefault="003405A5" w:rsidP="003405A5">
      <w:pPr>
        <w:pStyle w:val="a3"/>
        <w:spacing w:line="360" w:lineRule="auto"/>
        <w:ind w:right="114"/>
        <w:jc w:val="both"/>
      </w:pPr>
    </w:p>
    <w:p w14:paraId="7BE073AE" w14:textId="7184CEFA" w:rsidR="003405A5" w:rsidRDefault="003405A5" w:rsidP="003405A5">
      <w:pPr>
        <w:pStyle w:val="a3"/>
        <w:spacing w:line="360" w:lineRule="auto"/>
        <w:ind w:right="114"/>
        <w:jc w:val="right"/>
      </w:pPr>
      <w:r>
        <w:t>УТВЕРЖДАЮ</w:t>
      </w:r>
      <w:r>
        <w:tab/>
      </w:r>
      <w:r>
        <w:tab/>
      </w:r>
      <w:r>
        <w:tab/>
      </w:r>
    </w:p>
    <w:p w14:paraId="6CC2E6C6" w14:textId="0F0534AD" w:rsidR="003405A5" w:rsidRDefault="003405A5" w:rsidP="003405A5">
      <w:pPr>
        <w:pStyle w:val="a3"/>
        <w:spacing w:line="360" w:lineRule="auto"/>
        <w:ind w:right="114"/>
        <w:jc w:val="right"/>
      </w:pPr>
      <w:r>
        <w:t>Генеральный директор ООО "Центр</w:t>
      </w:r>
      <w:r>
        <w:tab/>
      </w:r>
    </w:p>
    <w:p w14:paraId="0C1C30D8" w14:textId="77777777" w:rsidR="003405A5" w:rsidRDefault="003405A5" w:rsidP="003405A5">
      <w:pPr>
        <w:pStyle w:val="a3"/>
        <w:spacing w:line="360" w:lineRule="auto"/>
        <w:ind w:right="114"/>
        <w:jc w:val="right"/>
      </w:pPr>
      <w:r>
        <w:t>безопасности информационных технологий"</w:t>
      </w:r>
    </w:p>
    <w:p w14:paraId="308A8C23" w14:textId="2CF0B965" w:rsidR="003405A5" w:rsidRDefault="003405A5" w:rsidP="003405A5">
      <w:pPr>
        <w:pStyle w:val="a3"/>
        <w:spacing w:line="360" w:lineRule="auto"/>
        <w:ind w:right="114"/>
        <w:jc w:val="right"/>
      </w:pPr>
      <w:r>
        <w:tab/>
        <w:t xml:space="preserve">  </w:t>
      </w:r>
      <w:r w:rsidR="00FD3A7F">
        <w:t>Ковалев Данил</w:t>
      </w:r>
      <w:r>
        <w:t xml:space="preserve"> П</w:t>
      </w:r>
      <w:r w:rsidR="00FD3A7F">
        <w:t>етрови</w:t>
      </w:r>
      <w:r>
        <w:t xml:space="preserve">ч </w:t>
      </w:r>
      <w:r>
        <w:tab/>
      </w:r>
    </w:p>
    <w:p w14:paraId="4E2EE0FF" w14:textId="134D836F" w:rsidR="003405A5" w:rsidRPr="00051CD3" w:rsidRDefault="003405A5" w:rsidP="003405A5">
      <w:pPr>
        <w:pStyle w:val="a3"/>
        <w:spacing w:line="360" w:lineRule="auto"/>
        <w:ind w:right="-2"/>
        <w:jc w:val="right"/>
      </w:pPr>
      <w:r>
        <w:t>«22» октября 202</w:t>
      </w:r>
      <w:r w:rsidR="00FD3A7F">
        <w:t>6</w:t>
      </w:r>
      <w:r>
        <w:t xml:space="preserve"> г. </w:t>
      </w:r>
      <w:r w:rsidRPr="00051CD3">
        <w:t>// ________</w:t>
      </w:r>
      <w:r w:rsidRPr="00051CD3">
        <w:tab/>
      </w:r>
      <w:r w:rsidRPr="00051CD3">
        <w:tab/>
      </w:r>
    </w:p>
    <w:p w14:paraId="777A7F02" w14:textId="77777777" w:rsidR="003405A5" w:rsidRDefault="003405A5" w:rsidP="003405A5">
      <w:pPr>
        <w:pStyle w:val="a3"/>
        <w:spacing w:line="360" w:lineRule="auto"/>
        <w:ind w:right="114"/>
        <w:jc w:val="both"/>
      </w:pPr>
    </w:p>
    <w:p w14:paraId="316770E7" w14:textId="77777777" w:rsidR="003405A5" w:rsidRPr="003405A5" w:rsidRDefault="003405A5" w:rsidP="003405A5">
      <w:pPr>
        <w:pStyle w:val="a3"/>
        <w:spacing w:line="360" w:lineRule="auto"/>
        <w:ind w:right="114"/>
        <w:jc w:val="center"/>
        <w:rPr>
          <w:b/>
          <w:bCs/>
        </w:rPr>
      </w:pPr>
      <w:r w:rsidRPr="003405A5">
        <w:rPr>
          <w:b/>
          <w:bCs/>
        </w:rPr>
        <w:t>ПРОТОКОЛ</w:t>
      </w:r>
    </w:p>
    <w:p w14:paraId="68632D73" w14:textId="77777777" w:rsidR="003405A5" w:rsidRPr="003405A5" w:rsidRDefault="003405A5" w:rsidP="003405A5">
      <w:pPr>
        <w:pStyle w:val="a3"/>
        <w:spacing w:line="360" w:lineRule="auto"/>
        <w:ind w:right="114"/>
        <w:jc w:val="center"/>
        <w:rPr>
          <w:b/>
          <w:bCs/>
        </w:rPr>
      </w:pPr>
      <w:r w:rsidRPr="003405A5">
        <w:rPr>
          <w:b/>
          <w:bCs/>
        </w:rPr>
        <w:t>по результатам лабораторных специальных исследований ВТСС,</w:t>
      </w:r>
    </w:p>
    <w:p w14:paraId="3FD38552" w14:textId="77777777" w:rsidR="003405A5" w:rsidRPr="003405A5" w:rsidRDefault="003405A5" w:rsidP="003405A5">
      <w:pPr>
        <w:pStyle w:val="a3"/>
        <w:spacing w:line="360" w:lineRule="auto"/>
        <w:ind w:right="114"/>
        <w:jc w:val="center"/>
        <w:rPr>
          <w:b/>
          <w:bCs/>
        </w:rPr>
      </w:pPr>
      <w:r w:rsidRPr="003405A5">
        <w:rPr>
          <w:b/>
          <w:bCs/>
        </w:rPr>
        <w:t>предназначенных для эксплуатации в защищаемых помещениях</w:t>
      </w:r>
    </w:p>
    <w:p w14:paraId="30AE6DE3" w14:textId="6B435B3D" w:rsidR="003405A5" w:rsidRDefault="003405A5" w:rsidP="003405A5">
      <w:pPr>
        <w:pStyle w:val="a3"/>
        <w:spacing w:line="360" w:lineRule="auto"/>
        <w:ind w:right="114"/>
        <w:jc w:val="both"/>
      </w:pPr>
    </w:p>
    <w:p w14:paraId="12102EA5" w14:textId="11DA309C" w:rsidR="003405A5" w:rsidRDefault="003405A5" w:rsidP="003405A5">
      <w:pPr>
        <w:pStyle w:val="a3"/>
        <w:spacing w:line="360" w:lineRule="auto"/>
        <w:ind w:right="114"/>
        <w:jc w:val="both"/>
      </w:pPr>
    </w:p>
    <w:p w14:paraId="7A877AC7" w14:textId="3A7E27A5" w:rsidR="003405A5" w:rsidRDefault="003405A5" w:rsidP="003405A5">
      <w:pPr>
        <w:pStyle w:val="a3"/>
        <w:spacing w:line="360" w:lineRule="auto"/>
        <w:ind w:right="114"/>
        <w:jc w:val="both"/>
      </w:pPr>
    </w:p>
    <w:p w14:paraId="14C3A874" w14:textId="312236DE" w:rsidR="003405A5" w:rsidRDefault="003405A5" w:rsidP="003405A5">
      <w:pPr>
        <w:pStyle w:val="a3"/>
        <w:spacing w:line="360" w:lineRule="auto"/>
        <w:ind w:right="114"/>
        <w:jc w:val="both"/>
      </w:pPr>
    </w:p>
    <w:p w14:paraId="089FBC7E" w14:textId="730ED914" w:rsidR="003405A5" w:rsidRDefault="003405A5" w:rsidP="003405A5">
      <w:pPr>
        <w:pStyle w:val="a3"/>
        <w:spacing w:line="360" w:lineRule="auto"/>
        <w:ind w:right="114"/>
        <w:jc w:val="both"/>
      </w:pPr>
    </w:p>
    <w:p w14:paraId="1BAAD405" w14:textId="0394921F" w:rsidR="003405A5" w:rsidRDefault="003405A5" w:rsidP="003405A5">
      <w:pPr>
        <w:pStyle w:val="a3"/>
        <w:spacing w:line="360" w:lineRule="auto"/>
        <w:ind w:right="114"/>
        <w:jc w:val="both"/>
      </w:pPr>
    </w:p>
    <w:p w14:paraId="75B65B9E" w14:textId="6FE5AA9E" w:rsidR="003405A5" w:rsidRDefault="003405A5" w:rsidP="003405A5">
      <w:pPr>
        <w:pStyle w:val="a3"/>
        <w:spacing w:line="360" w:lineRule="auto"/>
        <w:ind w:right="114"/>
        <w:jc w:val="both"/>
      </w:pPr>
    </w:p>
    <w:p w14:paraId="58CF50BB" w14:textId="2458EDFA" w:rsidR="003405A5" w:rsidRDefault="003405A5" w:rsidP="003405A5">
      <w:pPr>
        <w:pStyle w:val="a3"/>
        <w:spacing w:line="360" w:lineRule="auto"/>
        <w:ind w:right="114"/>
        <w:jc w:val="both"/>
      </w:pPr>
    </w:p>
    <w:p w14:paraId="02AE53B6" w14:textId="74CE0FF5" w:rsidR="003405A5" w:rsidRDefault="003405A5" w:rsidP="003405A5">
      <w:pPr>
        <w:pStyle w:val="a3"/>
        <w:spacing w:line="360" w:lineRule="auto"/>
        <w:ind w:right="114"/>
        <w:jc w:val="both"/>
      </w:pPr>
    </w:p>
    <w:p w14:paraId="2047159B" w14:textId="62149F91" w:rsidR="003405A5" w:rsidRDefault="003405A5" w:rsidP="003405A5">
      <w:pPr>
        <w:pStyle w:val="a3"/>
        <w:spacing w:line="360" w:lineRule="auto"/>
        <w:ind w:right="114"/>
        <w:jc w:val="both"/>
      </w:pPr>
    </w:p>
    <w:p w14:paraId="4C3A69B9" w14:textId="77F6B532" w:rsidR="003405A5" w:rsidRDefault="003405A5" w:rsidP="003405A5">
      <w:pPr>
        <w:pStyle w:val="a3"/>
        <w:spacing w:line="360" w:lineRule="auto"/>
        <w:ind w:right="114"/>
        <w:jc w:val="both"/>
      </w:pPr>
    </w:p>
    <w:p w14:paraId="4E923AF2" w14:textId="5AEC3273" w:rsidR="003405A5" w:rsidRDefault="003405A5" w:rsidP="003405A5">
      <w:pPr>
        <w:pStyle w:val="a3"/>
        <w:spacing w:line="360" w:lineRule="auto"/>
        <w:ind w:right="114"/>
        <w:jc w:val="both"/>
      </w:pPr>
    </w:p>
    <w:p w14:paraId="32584C21" w14:textId="006D6C7A" w:rsidR="003405A5" w:rsidRDefault="003405A5" w:rsidP="003405A5">
      <w:pPr>
        <w:pStyle w:val="a3"/>
        <w:spacing w:line="360" w:lineRule="auto"/>
        <w:ind w:right="114"/>
        <w:jc w:val="both"/>
      </w:pPr>
    </w:p>
    <w:p w14:paraId="00E739AC" w14:textId="419C3B8D" w:rsidR="003405A5" w:rsidRDefault="003405A5" w:rsidP="003405A5">
      <w:pPr>
        <w:pStyle w:val="a3"/>
        <w:spacing w:line="360" w:lineRule="auto"/>
        <w:ind w:right="114"/>
        <w:jc w:val="both"/>
      </w:pPr>
    </w:p>
    <w:p w14:paraId="21A55AD0" w14:textId="5F99ACD6" w:rsidR="003405A5" w:rsidRDefault="003405A5" w:rsidP="003405A5">
      <w:pPr>
        <w:pStyle w:val="a3"/>
        <w:spacing w:line="360" w:lineRule="auto"/>
        <w:ind w:right="114"/>
        <w:jc w:val="both"/>
      </w:pPr>
    </w:p>
    <w:p w14:paraId="25886E54" w14:textId="77777777" w:rsidR="003405A5" w:rsidRDefault="003405A5" w:rsidP="003405A5">
      <w:pPr>
        <w:pStyle w:val="a3"/>
        <w:spacing w:line="360" w:lineRule="auto"/>
        <w:ind w:right="114"/>
        <w:jc w:val="both"/>
      </w:pPr>
    </w:p>
    <w:p w14:paraId="2EBA61CD" w14:textId="77777777" w:rsidR="003405A5" w:rsidRDefault="003405A5" w:rsidP="003405A5">
      <w:pPr>
        <w:pStyle w:val="a3"/>
        <w:spacing w:line="360" w:lineRule="auto"/>
        <w:ind w:right="114"/>
        <w:jc w:val="center"/>
      </w:pPr>
      <w:r>
        <w:t>Ростов-на-Дону</w:t>
      </w:r>
    </w:p>
    <w:p w14:paraId="3F46C220" w14:textId="201DF229" w:rsidR="003405A5" w:rsidRPr="009B1FD1" w:rsidRDefault="003405A5" w:rsidP="003405A5">
      <w:pPr>
        <w:pStyle w:val="a3"/>
        <w:spacing w:line="360" w:lineRule="auto"/>
        <w:ind w:right="114"/>
        <w:jc w:val="center"/>
      </w:pPr>
      <w:r>
        <w:t>20</w:t>
      </w:r>
      <w:r w:rsidRPr="00051CD3">
        <w:t>2</w:t>
      </w:r>
      <w:r w:rsidR="004D7459" w:rsidRPr="009B1FD1">
        <w:t>6</w:t>
      </w:r>
      <w:r>
        <w:t xml:space="preserve"> г.</w:t>
      </w:r>
    </w:p>
    <w:p w14:paraId="678823C2" w14:textId="77777777" w:rsidR="004D7459" w:rsidRPr="009B1FD1" w:rsidRDefault="004D7459" w:rsidP="003405A5">
      <w:pPr>
        <w:pStyle w:val="a3"/>
        <w:spacing w:line="360" w:lineRule="auto"/>
        <w:ind w:right="114"/>
        <w:jc w:val="center"/>
      </w:pPr>
    </w:p>
    <w:p w14:paraId="18921880" w14:textId="77777777" w:rsidR="003405A5" w:rsidRDefault="003405A5" w:rsidP="003405A5">
      <w:pPr>
        <w:pStyle w:val="a3"/>
        <w:spacing w:line="360" w:lineRule="auto"/>
        <w:ind w:right="114"/>
        <w:jc w:val="both"/>
      </w:pPr>
    </w:p>
    <w:p w14:paraId="37C295EE" w14:textId="77777777" w:rsidR="003405A5" w:rsidRDefault="003405A5" w:rsidP="003405A5">
      <w:pPr>
        <w:pStyle w:val="a3"/>
        <w:spacing w:line="360" w:lineRule="auto"/>
        <w:ind w:right="114" w:firstLine="595"/>
        <w:jc w:val="both"/>
      </w:pPr>
      <w:r>
        <w:lastRenderedPageBreak/>
        <w:t>На основании контракта № 55/1, заключенного с ООО "Тантал" (далее – «Тантал»), и действующей лицензии ФСТЭК России № 23658/45-1 специалистами ООО «Центр безопасности информационных технологий» проведены лабораторные специальные исследования (далее – СИ) вспомогательных технических средств и систем (далее – ВТСС), предназначенных для эксплуатации в защищаемом помещении (далее – ЗП), в котором допускается циркуляция акустических полей речевой конфиденциальной информации.</w:t>
      </w:r>
    </w:p>
    <w:p w14:paraId="3EFEA47A" w14:textId="77777777" w:rsidR="003405A5" w:rsidRDefault="003405A5" w:rsidP="003405A5">
      <w:pPr>
        <w:pStyle w:val="a3"/>
        <w:spacing w:line="360" w:lineRule="auto"/>
        <w:ind w:right="114"/>
        <w:jc w:val="both"/>
      </w:pPr>
    </w:p>
    <w:p w14:paraId="49F8AE11" w14:textId="77777777" w:rsidR="003405A5" w:rsidRPr="00070DB6" w:rsidRDefault="003405A5" w:rsidP="00070DB6">
      <w:pPr>
        <w:pStyle w:val="a3"/>
        <w:spacing w:line="360" w:lineRule="auto"/>
        <w:ind w:right="114"/>
        <w:jc w:val="center"/>
        <w:rPr>
          <w:b/>
          <w:bCs/>
        </w:rPr>
      </w:pPr>
      <w:r w:rsidRPr="00070DB6">
        <w:rPr>
          <w:b/>
          <w:bCs/>
        </w:rPr>
        <w:t>Цель специальных исследований</w:t>
      </w:r>
    </w:p>
    <w:p w14:paraId="643AA288" w14:textId="77777777" w:rsidR="003405A5" w:rsidRDefault="003405A5" w:rsidP="003405A5">
      <w:pPr>
        <w:pStyle w:val="a3"/>
        <w:spacing w:line="360" w:lineRule="auto"/>
        <w:ind w:right="114"/>
        <w:jc w:val="both"/>
      </w:pPr>
      <w:r>
        <w:t>Специальные исследования ВТСС проводились с целью определения соответствия величин «опасных» сигналов, возникающих в ВТСС за счет эффекта акустоэлектрических преобразований (АЭП), заданным нормам.</w:t>
      </w:r>
    </w:p>
    <w:p w14:paraId="387A2BE0" w14:textId="77777777" w:rsidR="003405A5" w:rsidRDefault="003405A5" w:rsidP="003405A5">
      <w:pPr>
        <w:pStyle w:val="a3"/>
        <w:spacing w:line="360" w:lineRule="auto"/>
        <w:ind w:right="114"/>
        <w:jc w:val="both"/>
      </w:pPr>
    </w:p>
    <w:p w14:paraId="41F1FC81" w14:textId="77777777" w:rsidR="003405A5" w:rsidRPr="00070DB6" w:rsidRDefault="003405A5" w:rsidP="00070DB6">
      <w:pPr>
        <w:pStyle w:val="a3"/>
        <w:spacing w:line="360" w:lineRule="auto"/>
        <w:ind w:right="114"/>
        <w:jc w:val="center"/>
        <w:rPr>
          <w:b/>
          <w:bCs/>
        </w:rPr>
      </w:pPr>
      <w:r w:rsidRPr="00070DB6">
        <w:rPr>
          <w:b/>
          <w:bCs/>
        </w:rPr>
        <w:t>Вид проводимых исследований</w:t>
      </w:r>
    </w:p>
    <w:p w14:paraId="7B70A951" w14:textId="77777777" w:rsidR="003405A5" w:rsidRDefault="003405A5" w:rsidP="003405A5">
      <w:pPr>
        <w:pStyle w:val="a3"/>
        <w:spacing w:line="360" w:lineRule="auto"/>
        <w:ind w:right="114"/>
        <w:jc w:val="both"/>
      </w:pPr>
      <w:r>
        <w:t xml:space="preserve">Проводимые специальные исследования ВТСС являются </w:t>
      </w:r>
      <w:r w:rsidRPr="00070DB6">
        <w:rPr>
          <w:b/>
          <w:bCs/>
        </w:rPr>
        <w:t>аттестационными</w:t>
      </w:r>
      <w:r>
        <w:t>.</w:t>
      </w:r>
    </w:p>
    <w:p w14:paraId="2C1C7B11" w14:textId="77777777" w:rsidR="003405A5" w:rsidRDefault="003405A5" w:rsidP="003405A5">
      <w:pPr>
        <w:pStyle w:val="a3"/>
        <w:spacing w:line="360" w:lineRule="auto"/>
        <w:ind w:right="114"/>
        <w:jc w:val="both"/>
      </w:pPr>
    </w:p>
    <w:p w14:paraId="2361EA3A" w14:textId="77777777" w:rsidR="00070DB6" w:rsidRDefault="003405A5" w:rsidP="00070DB6">
      <w:pPr>
        <w:pStyle w:val="a3"/>
        <w:spacing w:line="360" w:lineRule="auto"/>
        <w:ind w:right="114"/>
        <w:jc w:val="center"/>
        <w:rPr>
          <w:b/>
          <w:bCs/>
        </w:rPr>
      </w:pPr>
      <w:r w:rsidRPr="00070DB6">
        <w:rPr>
          <w:b/>
          <w:bCs/>
        </w:rPr>
        <w:t xml:space="preserve">Контролируемая зона объекта и </w:t>
      </w:r>
    </w:p>
    <w:p w14:paraId="5BAA11B7" w14:textId="6F7AB4D9" w:rsidR="003405A5" w:rsidRPr="00070DB6" w:rsidRDefault="003405A5" w:rsidP="00070DB6">
      <w:pPr>
        <w:pStyle w:val="a3"/>
        <w:spacing w:line="360" w:lineRule="auto"/>
        <w:ind w:right="114"/>
        <w:jc w:val="center"/>
        <w:rPr>
          <w:b/>
          <w:bCs/>
        </w:rPr>
      </w:pPr>
      <w:r w:rsidRPr="00070DB6">
        <w:rPr>
          <w:b/>
          <w:bCs/>
        </w:rPr>
        <w:t>общее описание исследуемого ЗП (вариант</w:t>
      </w:r>
      <w:r w:rsidR="00070DB6" w:rsidRPr="00070DB6">
        <w:rPr>
          <w:b/>
          <w:bCs/>
        </w:rPr>
        <w:t xml:space="preserve"> </w:t>
      </w:r>
      <w:r w:rsidR="00070DB6">
        <w:rPr>
          <w:b/>
          <w:bCs/>
        </w:rPr>
        <w:t>№2)</w:t>
      </w:r>
    </w:p>
    <w:p w14:paraId="4D91ED94" w14:textId="77777777" w:rsidR="00070DB6" w:rsidRPr="00070DB6" w:rsidRDefault="00070DB6" w:rsidP="00070DB6">
      <w:pPr>
        <w:pStyle w:val="a3"/>
        <w:spacing w:line="360" w:lineRule="auto"/>
        <w:ind w:right="114"/>
        <w:jc w:val="center"/>
        <w:rPr>
          <w:b/>
          <w:bCs/>
        </w:rPr>
      </w:pPr>
    </w:p>
    <w:p w14:paraId="0165785E" w14:textId="77777777" w:rsidR="00070DB6" w:rsidRDefault="00070DB6" w:rsidP="00070DB6">
      <w:pPr>
        <w:pStyle w:val="a3"/>
        <w:spacing w:line="360" w:lineRule="auto"/>
        <w:ind w:right="114"/>
        <w:jc w:val="both"/>
      </w:pPr>
      <w:r>
        <w:t>Средства звукоусиления в рассматриваемом помещении отсутствуют. Средства активной/пассивной акустической защиты отсутствуют. Мероприятия по специальному обследованию помещения не проводились. Специальная проверка ОТСС и ВТСС не была проводилась. САЗ в ЗП не используются.</w:t>
      </w:r>
    </w:p>
    <w:p w14:paraId="337BECC8" w14:textId="2CC76A05" w:rsidR="003405A5" w:rsidRDefault="00070DB6" w:rsidP="00070DB6">
      <w:pPr>
        <w:pStyle w:val="a3"/>
        <w:spacing w:line="360" w:lineRule="auto"/>
        <w:ind w:right="114"/>
        <w:jc w:val="both"/>
      </w:pPr>
      <w:r>
        <w:t>В помещении проведён расчётный контроль акустических каналов утечки речевой информации за счёт ВЧ АЭП.</w:t>
      </w:r>
    </w:p>
    <w:p w14:paraId="1CF54AA0" w14:textId="77777777" w:rsidR="00070DB6" w:rsidRDefault="00070DB6" w:rsidP="003405A5">
      <w:pPr>
        <w:pStyle w:val="a3"/>
        <w:spacing w:line="360" w:lineRule="auto"/>
        <w:ind w:right="114"/>
        <w:jc w:val="both"/>
      </w:pPr>
    </w:p>
    <w:p w14:paraId="2603F66E" w14:textId="491A5FEF" w:rsidR="00070DB6" w:rsidRDefault="007549ED" w:rsidP="00070DB6">
      <w:pPr>
        <w:pStyle w:val="a3"/>
        <w:spacing w:line="360" w:lineRule="auto"/>
        <w:ind w:right="114"/>
        <w:jc w:val="center"/>
      </w:pPr>
      <w:r>
        <w:rPr>
          <w:noProof/>
        </w:rPr>
        <w:object w:dxaOrig="9680" w:dyaOrig="9667" w14:anchorId="518297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4.35pt;height:482.75pt;mso-width-percent:0;mso-height-percent:0;mso-width-percent:0;mso-height-percent:0" o:ole="">
            <v:imagedata r:id="rId7" o:title=""/>
          </v:shape>
          <o:OLEObject Type="Embed" ProgID="Visio.Drawing.15" ShapeID="_x0000_i1025" DrawAspect="Content" ObjectID="_1853580017" r:id="rId8"/>
        </w:object>
      </w:r>
    </w:p>
    <w:p w14:paraId="34377DDD" w14:textId="22D828EE" w:rsidR="003405A5" w:rsidRDefault="003405A5" w:rsidP="00070DB6">
      <w:pPr>
        <w:pStyle w:val="a3"/>
        <w:spacing w:line="360" w:lineRule="auto"/>
        <w:ind w:right="114"/>
        <w:jc w:val="center"/>
      </w:pPr>
      <w:r>
        <w:t xml:space="preserve">Рис. 1. План-схема </w:t>
      </w:r>
      <w:r w:rsidR="00070DB6">
        <w:t>КЗ</w:t>
      </w:r>
    </w:p>
    <w:p w14:paraId="2FE02D4B" w14:textId="77777777" w:rsidR="00222639" w:rsidRDefault="00222639" w:rsidP="00070DB6">
      <w:pPr>
        <w:pStyle w:val="a3"/>
        <w:spacing w:line="360" w:lineRule="auto"/>
        <w:ind w:right="114"/>
        <w:jc w:val="center"/>
      </w:pPr>
    </w:p>
    <w:p w14:paraId="59A6FA77" w14:textId="3F80DDF7" w:rsidR="00070DB6" w:rsidRDefault="00222639" w:rsidP="00070DB6">
      <w:pPr>
        <w:pStyle w:val="a3"/>
        <w:spacing w:line="360" w:lineRule="auto"/>
        <w:ind w:right="114"/>
        <w:jc w:val="center"/>
      </w:pPr>
      <w:r>
        <w:rPr>
          <w:noProof/>
        </w:rPr>
        <w:drawing>
          <wp:inline distT="0" distB="0" distL="0" distR="0" wp14:anchorId="4DD01603" wp14:editId="74896F38">
            <wp:extent cx="4639376" cy="2700118"/>
            <wp:effectExtent l="0" t="0" r="0" b="5080"/>
            <wp:docPr id="472910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0834" name="Рисунок 4729108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4909" cy="2726618"/>
                    </a:xfrm>
                    <a:prstGeom prst="rect">
                      <a:avLst/>
                    </a:prstGeom>
                  </pic:spPr>
                </pic:pic>
              </a:graphicData>
            </a:graphic>
          </wp:inline>
        </w:drawing>
      </w:r>
    </w:p>
    <w:p w14:paraId="4787F83A" w14:textId="381DB904" w:rsidR="00070DB6" w:rsidRDefault="00070DB6" w:rsidP="00070DB6">
      <w:pPr>
        <w:pStyle w:val="a3"/>
        <w:spacing w:line="360" w:lineRule="auto"/>
        <w:ind w:right="114"/>
        <w:jc w:val="center"/>
      </w:pPr>
      <w:r>
        <w:t>Рис. 2 План-схема этажа</w:t>
      </w:r>
    </w:p>
    <w:p w14:paraId="674FAB23" w14:textId="79C590BB" w:rsidR="00070DB6" w:rsidRDefault="00222639" w:rsidP="00070DB6">
      <w:pPr>
        <w:pStyle w:val="a3"/>
        <w:spacing w:line="360" w:lineRule="auto"/>
        <w:ind w:right="114"/>
        <w:jc w:val="center"/>
      </w:pPr>
      <w:r>
        <w:rPr>
          <w:noProof/>
        </w:rPr>
        <w:lastRenderedPageBreak/>
        <w:drawing>
          <wp:inline distT="0" distB="0" distL="0" distR="0" wp14:anchorId="2B4E4BCC" wp14:editId="75BEA04E">
            <wp:extent cx="6152515" cy="3217545"/>
            <wp:effectExtent l="0" t="0" r="0" b="0"/>
            <wp:docPr id="2063734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4841" name="Рисунок 2063734841"/>
                    <pic:cNvPicPr/>
                  </pic:nvPicPr>
                  <pic:blipFill>
                    <a:blip r:embed="rId10">
                      <a:extLst>
                        <a:ext uri="{28A0092B-C50C-407E-A947-70E740481C1C}">
                          <a14:useLocalDpi xmlns:a14="http://schemas.microsoft.com/office/drawing/2010/main" val="0"/>
                        </a:ext>
                      </a:extLst>
                    </a:blip>
                    <a:stretch>
                      <a:fillRect/>
                    </a:stretch>
                  </pic:blipFill>
                  <pic:spPr>
                    <a:xfrm>
                      <a:off x="0" y="0"/>
                      <a:ext cx="6152515" cy="3217545"/>
                    </a:xfrm>
                    <a:prstGeom prst="rect">
                      <a:avLst/>
                    </a:prstGeom>
                  </pic:spPr>
                </pic:pic>
              </a:graphicData>
            </a:graphic>
          </wp:inline>
        </w:drawing>
      </w:r>
    </w:p>
    <w:p w14:paraId="134720B2" w14:textId="0D94383B" w:rsidR="00070DB6" w:rsidRDefault="00070DB6" w:rsidP="00070DB6">
      <w:pPr>
        <w:pStyle w:val="a3"/>
        <w:spacing w:line="360" w:lineRule="auto"/>
        <w:ind w:right="114"/>
        <w:jc w:val="center"/>
      </w:pPr>
      <w:r>
        <w:t>Рис. 3 Размещение мебели</w:t>
      </w:r>
    </w:p>
    <w:p w14:paraId="4FE44C85" w14:textId="77777777" w:rsidR="003405A5" w:rsidRDefault="003405A5" w:rsidP="00222639">
      <w:pPr>
        <w:pStyle w:val="a3"/>
        <w:spacing w:line="360" w:lineRule="auto"/>
        <w:ind w:left="0" w:right="114"/>
        <w:jc w:val="both"/>
      </w:pPr>
    </w:p>
    <w:p w14:paraId="04585DDE" w14:textId="77777777" w:rsidR="003405A5" w:rsidRDefault="003405A5" w:rsidP="00222639">
      <w:pPr>
        <w:pStyle w:val="a3"/>
        <w:spacing w:line="360" w:lineRule="auto"/>
        <w:ind w:right="114" w:firstLine="595"/>
        <w:jc w:val="both"/>
      </w:pPr>
      <w:r>
        <w:t>Электропитание технических средств осуществляется по однофазной линии. Электроподстанция располагается за пределами охраняемой территории. Шина заземления отсутствует. Щиток питания для первого этажа размещается в коридоре первого этажа. В электрощитке «ноль» соединен с «землей». Фильтры в сети питания отсутствуют.</w:t>
      </w:r>
    </w:p>
    <w:p w14:paraId="4D15AF11" w14:textId="77777777" w:rsidR="003405A5" w:rsidRDefault="003405A5" w:rsidP="00222639">
      <w:pPr>
        <w:pStyle w:val="a3"/>
        <w:spacing w:line="360" w:lineRule="auto"/>
        <w:ind w:right="114" w:firstLine="595"/>
        <w:jc w:val="both"/>
      </w:pPr>
      <w:r>
        <w:t>Освещение помещения осуществляется двумя светильниками дневного освещения.</w:t>
      </w:r>
    </w:p>
    <w:p w14:paraId="53E9F977" w14:textId="77777777" w:rsidR="003405A5" w:rsidRDefault="003405A5" w:rsidP="003405A5">
      <w:pPr>
        <w:pStyle w:val="a3"/>
        <w:spacing w:line="360" w:lineRule="auto"/>
        <w:ind w:right="114"/>
        <w:jc w:val="both"/>
      </w:pPr>
      <w:r>
        <w:t>В помещении установлены два датчика пожарной сигнализации ИП212-141 (ДИП-141) б/н, которые подключены на один шлейф первого этажа. Приемо-контрольный прибор, к которому подключен шлейф, расположен на 3-м этаже. Сигналы о пожаре передаются по выделенному радиоканалу в узел связи пожарной службы.</w:t>
      </w:r>
    </w:p>
    <w:p w14:paraId="52141F59" w14:textId="384F727A" w:rsidR="003405A5" w:rsidRDefault="003405A5" w:rsidP="00222639">
      <w:pPr>
        <w:pStyle w:val="a3"/>
        <w:spacing w:line="360" w:lineRule="auto"/>
        <w:ind w:right="114" w:firstLine="595"/>
        <w:jc w:val="both"/>
      </w:pPr>
      <w:r>
        <w:t>В помещении установлен один датчик охранной сигнализации «Рапид, вар. 2» б/н (на движение), два датчика на окнах «Астра-531АК» б/н (разбитие стекла) и один датчик на двери «ИО102-44 исп. 2 Барьер», которые подключены к шлейфу охраны первого этажа. Приемо-контрольный прибор, к которому подключен шлейф охраны, расположен на 3-м этаже. Сигналы о срабатывании датчиков передаются в отдел вневедомственной охраны по выделенному радиоканалу.</w:t>
      </w:r>
      <w:r w:rsidR="00E46463">
        <w:t xml:space="preserve"> Помимо этого, в помещении установлено система оповещения и управления эвакуацией людей при пожаре (СОУЭ) в виде громкоговорителя на входе в помещение. Устройства защиты громкоговорителя не установлены </w:t>
      </w:r>
      <w:r w:rsidR="00E46463" w:rsidRPr="00E46463">
        <w:rPr>
          <w:u w:val="single"/>
        </w:rPr>
        <w:t xml:space="preserve">в соответствии с </w:t>
      </w:r>
      <w:r w:rsidR="00E46463">
        <w:rPr>
          <w:u w:val="single"/>
        </w:rPr>
        <w:t>128 ФЗ ч. 7, 10.</w:t>
      </w:r>
    </w:p>
    <w:p w14:paraId="6903805B" w14:textId="77777777" w:rsidR="003405A5" w:rsidRDefault="003405A5" w:rsidP="003405A5">
      <w:pPr>
        <w:pStyle w:val="a3"/>
        <w:spacing w:line="360" w:lineRule="auto"/>
        <w:ind w:right="114"/>
        <w:jc w:val="both"/>
      </w:pPr>
    </w:p>
    <w:p w14:paraId="466019E5" w14:textId="77777777" w:rsidR="003405A5" w:rsidRPr="00070DB6" w:rsidRDefault="003405A5" w:rsidP="00070DB6">
      <w:pPr>
        <w:pStyle w:val="a3"/>
        <w:spacing w:line="360" w:lineRule="auto"/>
        <w:ind w:right="114"/>
        <w:jc w:val="center"/>
        <w:rPr>
          <w:b/>
          <w:bCs/>
        </w:rPr>
      </w:pPr>
      <w:r w:rsidRPr="00070DB6">
        <w:rPr>
          <w:b/>
          <w:bCs/>
        </w:rPr>
        <w:lastRenderedPageBreak/>
        <w:t>Время и место проведения специальных исследований</w:t>
      </w:r>
    </w:p>
    <w:p w14:paraId="6FCE432D" w14:textId="003E63DB" w:rsidR="003405A5" w:rsidRDefault="003405A5" w:rsidP="003405A5">
      <w:pPr>
        <w:pStyle w:val="a3"/>
        <w:spacing w:line="360" w:lineRule="auto"/>
        <w:ind w:right="114"/>
        <w:jc w:val="both"/>
      </w:pPr>
      <w:r>
        <w:t>Специальные исследования проводились в период с «</w:t>
      </w:r>
      <w:r w:rsidR="00070DB6">
        <w:t>8</w:t>
      </w:r>
      <w:r>
        <w:t xml:space="preserve">» </w:t>
      </w:r>
      <w:r w:rsidR="00070DB6">
        <w:t>октября</w:t>
      </w:r>
      <w:r>
        <w:t xml:space="preserve"> 20</w:t>
      </w:r>
      <w:r w:rsidR="00070DB6">
        <w:t>2</w:t>
      </w:r>
      <w:r w:rsidR="00222639">
        <w:t>6</w:t>
      </w:r>
      <w:r>
        <w:t xml:space="preserve"> г. по «</w:t>
      </w:r>
      <w:r w:rsidR="00070DB6">
        <w:t>22</w:t>
      </w:r>
      <w:r>
        <w:t xml:space="preserve">» </w:t>
      </w:r>
      <w:r w:rsidR="00070DB6">
        <w:t>октября</w:t>
      </w:r>
      <w:r>
        <w:t xml:space="preserve"> 20</w:t>
      </w:r>
      <w:r w:rsidR="00070DB6">
        <w:t>2</w:t>
      </w:r>
      <w:r w:rsidR="00222639">
        <w:t>6</w:t>
      </w:r>
      <w:r>
        <w:t xml:space="preserve"> г. в ЗП ООО «Тантал».</w:t>
      </w:r>
    </w:p>
    <w:p w14:paraId="56F3FF25" w14:textId="77777777" w:rsidR="003405A5" w:rsidRDefault="003405A5" w:rsidP="003405A5">
      <w:pPr>
        <w:pStyle w:val="a3"/>
        <w:spacing w:line="360" w:lineRule="auto"/>
        <w:ind w:right="114"/>
        <w:jc w:val="both"/>
      </w:pPr>
    </w:p>
    <w:p w14:paraId="69901A90" w14:textId="77777777" w:rsidR="003405A5" w:rsidRPr="00070DB6" w:rsidRDefault="003405A5" w:rsidP="00070DB6">
      <w:pPr>
        <w:pStyle w:val="a3"/>
        <w:spacing w:line="360" w:lineRule="auto"/>
        <w:ind w:right="114"/>
        <w:jc w:val="center"/>
        <w:rPr>
          <w:b/>
          <w:bCs/>
        </w:rPr>
      </w:pPr>
      <w:r w:rsidRPr="00070DB6">
        <w:rPr>
          <w:b/>
          <w:bCs/>
        </w:rPr>
        <w:t>Размещение измерительного оборудования и вспомогательных средств в ходе акустических и вибрационных измерений</w:t>
      </w:r>
    </w:p>
    <w:p w14:paraId="5857E445" w14:textId="3BA5C56A" w:rsidR="003405A5" w:rsidRPr="00070DB6" w:rsidRDefault="003405A5" w:rsidP="00070DB6">
      <w:pPr>
        <w:pStyle w:val="a3"/>
        <w:spacing w:line="360" w:lineRule="auto"/>
        <w:ind w:right="114"/>
        <w:jc w:val="center"/>
        <w:rPr>
          <w:i/>
          <w:iCs/>
          <w:sz w:val="24"/>
          <w:szCs w:val="24"/>
        </w:rPr>
      </w:pPr>
      <w:r w:rsidRPr="00070DB6">
        <w:rPr>
          <w:i/>
          <w:iCs/>
          <w:sz w:val="24"/>
          <w:szCs w:val="24"/>
        </w:rPr>
        <w:t>(В отчете привести рисунок по размещению оборудования при проведении измерений за счет ВЧ АЭП, см. п. 1.2 Методики проведения измерений)</w:t>
      </w:r>
    </w:p>
    <w:p w14:paraId="3EDD22BA" w14:textId="61935031" w:rsidR="003405A5" w:rsidRDefault="00E46463" w:rsidP="00E46463">
      <w:pPr>
        <w:pStyle w:val="a3"/>
        <w:spacing w:line="360" w:lineRule="auto"/>
        <w:ind w:right="114"/>
      </w:pPr>
      <w:r>
        <w:rPr>
          <w:noProof/>
        </w:rPr>
        <w:drawing>
          <wp:anchor distT="0" distB="0" distL="114300" distR="114300" simplePos="0" relativeHeight="251658240" behindDoc="0" locked="0" layoutInCell="1" allowOverlap="1" wp14:anchorId="254B152E" wp14:editId="6EFF6189">
            <wp:simplePos x="0" y="0"/>
            <wp:positionH relativeFrom="column">
              <wp:posOffset>612140</wp:posOffset>
            </wp:positionH>
            <wp:positionV relativeFrom="paragraph">
              <wp:posOffset>30480</wp:posOffset>
            </wp:positionV>
            <wp:extent cx="5446789" cy="1696212"/>
            <wp:effectExtent l="0" t="0" r="1905" b="0"/>
            <wp:wrapSquare wrapText="bothSides"/>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6789" cy="1696212"/>
                    </a:xfrm>
                    <a:prstGeom prst="rect">
                      <a:avLst/>
                    </a:prstGeom>
                  </pic:spPr>
                </pic:pic>
              </a:graphicData>
            </a:graphic>
          </wp:anchor>
        </w:drawing>
      </w:r>
      <w:r>
        <w:br w:type="textWrapping" w:clear="all"/>
      </w:r>
    </w:p>
    <w:p w14:paraId="0E2DE955" w14:textId="23A2511D" w:rsidR="00051CD3" w:rsidRDefault="00070DB6" w:rsidP="00B62998">
      <w:pPr>
        <w:pStyle w:val="a3"/>
        <w:spacing w:line="360" w:lineRule="auto"/>
        <w:ind w:right="114"/>
        <w:jc w:val="center"/>
      </w:pPr>
      <w:r>
        <w:t xml:space="preserve">Рис. </w:t>
      </w:r>
      <w:r w:rsidR="00E46463">
        <w:t>5</w:t>
      </w:r>
      <w:r>
        <w:t xml:space="preserve"> – Размещение измерительного оборудования</w:t>
      </w:r>
    </w:p>
    <w:p w14:paraId="448A167B" w14:textId="77777777" w:rsidR="003405A5" w:rsidRPr="00070DB6" w:rsidRDefault="003405A5" w:rsidP="00070DB6">
      <w:pPr>
        <w:pStyle w:val="a3"/>
        <w:spacing w:line="360" w:lineRule="auto"/>
        <w:ind w:right="114"/>
        <w:jc w:val="center"/>
        <w:rPr>
          <w:b/>
          <w:bCs/>
        </w:rPr>
      </w:pPr>
      <w:r w:rsidRPr="00070DB6">
        <w:rPr>
          <w:b/>
          <w:bCs/>
        </w:rPr>
        <w:t>Контрольно-измерительная аппаратура при проведении специальных исследований</w:t>
      </w:r>
    </w:p>
    <w:p w14:paraId="008D4F85" w14:textId="77777777" w:rsidR="003405A5" w:rsidRDefault="003405A5" w:rsidP="00070DB6">
      <w:pPr>
        <w:pStyle w:val="a3"/>
        <w:spacing w:line="360" w:lineRule="auto"/>
        <w:ind w:right="114" w:firstLine="595"/>
        <w:jc w:val="both"/>
      </w:pPr>
      <w:r>
        <w:t>При проведении специальных исследований ВТСС использовалась следующая контрольно-измерительная аппаратура:</w:t>
      </w:r>
    </w:p>
    <w:p w14:paraId="2C3FF004" w14:textId="250E8633" w:rsidR="003405A5" w:rsidRDefault="00070DB6" w:rsidP="00EB505B">
      <w:pPr>
        <w:pStyle w:val="a3"/>
        <w:spacing w:line="360" w:lineRule="auto"/>
        <w:ind w:right="114" w:firstLine="595"/>
        <w:jc w:val="both"/>
      </w:pPr>
      <w:r>
        <w:t>-</w:t>
      </w:r>
      <w:r w:rsidR="003405A5">
        <w:t xml:space="preserve"> </w:t>
      </w:r>
      <w:r w:rsidR="00EB505B" w:rsidRPr="00EB505B">
        <w:t>программно-аппаратный комплекс «Талис-ВЧ», зав. № 145ХМ854, свидетельство о поверке № 59 от 29.08.2016.</w:t>
      </w:r>
    </w:p>
    <w:p w14:paraId="212863BB" w14:textId="77777777" w:rsidR="00B62998" w:rsidRDefault="00B62998" w:rsidP="00B62998">
      <w:pPr>
        <w:pStyle w:val="a3"/>
        <w:spacing w:before="3" w:line="360" w:lineRule="auto"/>
        <w:ind w:left="0" w:firstLine="708"/>
      </w:pPr>
      <w:bookmarkStart w:id="1" w:name="_Hlk213620598"/>
      <w:r>
        <w:t xml:space="preserve">Измерения сигналов в канале ВЧ АЭП проводились в эфире в диапазоне </w:t>
      </w:r>
    </w:p>
    <w:p w14:paraId="2586C6E4" w14:textId="77777777" w:rsidR="00B62998" w:rsidRDefault="00B62998" w:rsidP="00B62998">
      <w:pPr>
        <w:pStyle w:val="a3"/>
        <w:spacing w:before="3" w:line="360" w:lineRule="auto"/>
      </w:pPr>
      <w:r>
        <w:t xml:space="preserve">частот 10 кГц...1,2 ГГц. Был обнаружен сигнал встроенного генератора на </w:t>
      </w:r>
    </w:p>
    <w:p w14:paraId="3E88D705" w14:textId="77777777" w:rsidR="00B62998" w:rsidRDefault="00B62998" w:rsidP="00B62998">
      <w:pPr>
        <w:pStyle w:val="a3"/>
        <w:spacing w:before="3" w:line="360" w:lineRule="auto"/>
      </w:pPr>
      <w:r>
        <w:t>следующей частоте:</w:t>
      </w:r>
      <w:r w:rsidRPr="00463538">
        <w:rPr>
          <w:b/>
          <w:bCs/>
          <w:i/>
          <w:iCs/>
        </w:rPr>
        <w:t xml:space="preserve"> 432,47832 МГц.</w:t>
      </w:r>
      <w:r>
        <w:t xml:space="preserve"> </w:t>
      </w:r>
    </w:p>
    <w:p w14:paraId="22ADAB84" w14:textId="77777777" w:rsidR="00B62998" w:rsidRDefault="00B62998" w:rsidP="00B62998">
      <w:pPr>
        <w:pStyle w:val="a3"/>
        <w:spacing w:before="3" w:line="360" w:lineRule="auto"/>
        <w:ind w:left="0" w:firstLine="708"/>
      </w:pPr>
      <w:r>
        <w:t xml:space="preserve">При воздействии на принтер Samsung Xpress C430 акустическим тональным сигналом с частотой </w:t>
      </w:r>
    </w:p>
    <w:p w14:paraId="7B99B27A" w14:textId="77777777" w:rsidR="00B62998" w:rsidRDefault="00B62998" w:rsidP="00B62998">
      <w:pPr>
        <w:pStyle w:val="a3"/>
        <w:spacing w:before="3" w:line="360" w:lineRule="auto"/>
      </w:pPr>
      <w:r>
        <w:t xml:space="preserve">1025 Гц на частоте 432,47832 МГц были обнаружены модуляционные </w:t>
      </w:r>
    </w:p>
    <w:p w14:paraId="5260F61E" w14:textId="77777777" w:rsidR="00B62998" w:rsidRDefault="00B62998" w:rsidP="00B62998">
      <w:pPr>
        <w:pStyle w:val="a3"/>
        <w:spacing w:before="3" w:line="360" w:lineRule="auto"/>
      </w:pPr>
      <w:r>
        <w:t>составляющие. Результаты измерений на этой частоте представлены в таблице.</w:t>
      </w:r>
    </w:p>
    <w:bookmarkEnd w:id="1"/>
    <w:p w14:paraId="393F2300" w14:textId="77777777" w:rsidR="00B62998" w:rsidRDefault="00B62998" w:rsidP="00B62998">
      <w:pPr>
        <w:pStyle w:val="a3"/>
        <w:spacing w:line="360" w:lineRule="auto"/>
        <w:ind w:right="114"/>
        <w:jc w:val="both"/>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2"/>
        <w:gridCol w:w="1995"/>
      </w:tblGrid>
      <w:tr w:rsidR="00B62998" w14:paraId="35CC323D" w14:textId="77777777" w:rsidTr="00A20547">
        <w:trPr>
          <w:trHeight w:val="276"/>
        </w:trPr>
        <w:tc>
          <w:tcPr>
            <w:tcW w:w="8232" w:type="dxa"/>
          </w:tcPr>
          <w:p w14:paraId="380DA2C5" w14:textId="77777777" w:rsidR="00B62998" w:rsidRDefault="00B62998" w:rsidP="00A20547">
            <w:pPr>
              <w:pStyle w:val="TableParagraph"/>
              <w:spacing w:line="257" w:lineRule="exact"/>
              <w:ind w:left="9"/>
              <w:rPr>
                <w:b/>
                <w:sz w:val="24"/>
              </w:rPr>
            </w:pPr>
            <w:bookmarkStart w:id="2" w:name="_Hlk213620676"/>
            <w:r>
              <w:rPr>
                <w:b/>
                <w:sz w:val="24"/>
              </w:rPr>
              <w:t>Частота</w:t>
            </w:r>
            <w:r>
              <w:rPr>
                <w:b/>
                <w:spacing w:val="-1"/>
                <w:sz w:val="24"/>
              </w:rPr>
              <w:t xml:space="preserve"> </w:t>
            </w:r>
            <w:r>
              <w:rPr>
                <w:b/>
                <w:sz w:val="24"/>
              </w:rPr>
              <w:t>обнаруженного</w:t>
            </w:r>
            <w:r>
              <w:rPr>
                <w:b/>
                <w:spacing w:val="-1"/>
                <w:sz w:val="24"/>
              </w:rPr>
              <w:t xml:space="preserve"> </w:t>
            </w:r>
            <w:r>
              <w:rPr>
                <w:b/>
                <w:sz w:val="24"/>
              </w:rPr>
              <w:t>сигнала автогенератора</w:t>
            </w:r>
            <w:r>
              <w:rPr>
                <w:b/>
                <w:spacing w:val="-2"/>
                <w:sz w:val="24"/>
              </w:rPr>
              <w:t xml:space="preserve"> </w:t>
            </w:r>
            <w:r>
              <w:rPr>
                <w:b/>
                <w:i/>
                <w:sz w:val="24"/>
              </w:rPr>
              <w:t>F</w:t>
            </w:r>
            <w:r>
              <w:rPr>
                <w:b/>
                <w:sz w:val="24"/>
              </w:rPr>
              <w:t>, МГц</w:t>
            </w:r>
          </w:p>
        </w:tc>
        <w:tc>
          <w:tcPr>
            <w:tcW w:w="1995" w:type="dxa"/>
            <w:vAlign w:val="bottom"/>
          </w:tcPr>
          <w:p w14:paraId="7E2A3F52" w14:textId="77777777" w:rsidR="00B62998" w:rsidRDefault="00B62998" w:rsidP="00A20547">
            <w:pPr>
              <w:pStyle w:val="TableParagraph"/>
              <w:rPr>
                <w:sz w:val="20"/>
              </w:rPr>
            </w:pPr>
            <w:r>
              <w:rPr>
                <w:rFonts w:ascii="Calibri" w:hAnsi="Calibri" w:cs="Calibri"/>
                <w:color w:val="000000"/>
              </w:rPr>
              <w:t>432,47832</w:t>
            </w:r>
          </w:p>
        </w:tc>
      </w:tr>
      <w:tr w:rsidR="00B62998" w14:paraId="38CEE4A5" w14:textId="77777777" w:rsidTr="00A20547">
        <w:trPr>
          <w:trHeight w:val="275"/>
        </w:trPr>
        <w:tc>
          <w:tcPr>
            <w:tcW w:w="8232" w:type="dxa"/>
          </w:tcPr>
          <w:p w14:paraId="75B014F7" w14:textId="77777777" w:rsidR="00B62998" w:rsidRDefault="00B62998" w:rsidP="00A20547">
            <w:pPr>
              <w:pStyle w:val="TableParagraph"/>
              <w:spacing w:line="256" w:lineRule="exact"/>
              <w:ind w:left="9"/>
              <w:rPr>
                <w:b/>
                <w:sz w:val="24"/>
              </w:rPr>
            </w:pPr>
            <w:r>
              <w:rPr>
                <w:b/>
                <w:sz w:val="24"/>
              </w:rPr>
              <w:t>Калибровочный</w:t>
            </w:r>
            <w:r>
              <w:rPr>
                <w:b/>
                <w:spacing w:val="-5"/>
                <w:sz w:val="24"/>
              </w:rPr>
              <w:t xml:space="preserve"> </w:t>
            </w:r>
            <w:r>
              <w:rPr>
                <w:b/>
                <w:sz w:val="24"/>
              </w:rPr>
              <w:t>коэффициент</w:t>
            </w:r>
            <w:r>
              <w:rPr>
                <w:b/>
                <w:spacing w:val="-5"/>
                <w:sz w:val="24"/>
              </w:rPr>
              <w:t xml:space="preserve"> </w:t>
            </w:r>
            <w:r>
              <w:rPr>
                <w:b/>
                <w:sz w:val="24"/>
              </w:rPr>
              <w:t>антенны</w:t>
            </w:r>
            <w:r>
              <w:rPr>
                <w:b/>
                <w:spacing w:val="-3"/>
                <w:sz w:val="24"/>
              </w:rPr>
              <w:t xml:space="preserve"> </w:t>
            </w:r>
            <w:r>
              <w:rPr>
                <w:b/>
                <w:i/>
                <w:sz w:val="24"/>
              </w:rPr>
              <w:t>К</w:t>
            </w:r>
            <w:r>
              <w:rPr>
                <w:b/>
                <w:i/>
                <w:sz w:val="24"/>
                <w:vertAlign w:val="subscript"/>
              </w:rPr>
              <w:t>ант</w:t>
            </w:r>
            <w:r>
              <w:rPr>
                <w:b/>
                <w:sz w:val="24"/>
              </w:rPr>
              <w:t>,</w:t>
            </w:r>
            <w:r>
              <w:rPr>
                <w:b/>
                <w:spacing w:val="-4"/>
                <w:sz w:val="24"/>
              </w:rPr>
              <w:t xml:space="preserve"> </w:t>
            </w:r>
            <w:r>
              <w:rPr>
                <w:b/>
                <w:sz w:val="24"/>
              </w:rPr>
              <w:t>1/м</w:t>
            </w:r>
          </w:p>
        </w:tc>
        <w:tc>
          <w:tcPr>
            <w:tcW w:w="1995" w:type="dxa"/>
            <w:vAlign w:val="bottom"/>
          </w:tcPr>
          <w:p w14:paraId="7F213A84" w14:textId="77777777" w:rsidR="00B62998" w:rsidRDefault="00B62998" w:rsidP="00A20547">
            <w:pPr>
              <w:pStyle w:val="TableParagraph"/>
              <w:rPr>
                <w:sz w:val="20"/>
              </w:rPr>
            </w:pPr>
            <w:r>
              <w:rPr>
                <w:rFonts w:ascii="Calibri" w:hAnsi="Calibri" w:cs="Calibri"/>
                <w:color w:val="000000"/>
              </w:rPr>
              <w:t>25</w:t>
            </w:r>
          </w:p>
        </w:tc>
      </w:tr>
      <w:tr w:rsidR="00B62998" w14:paraId="77A104CE" w14:textId="77777777" w:rsidTr="00A20547">
        <w:trPr>
          <w:trHeight w:val="275"/>
        </w:trPr>
        <w:tc>
          <w:tcPr>
            <w:tcW w:w="8232" w:type="dxa"/>
          </w:tcPr>
          <w:p w14:paraId="7426702B" w14:textId="77777777" w:rsidR="00B62998" w:rsidRDefault="00B62998" w:rsidP="00A20547">
            <w:pPr>
              <w:pStyle w:val="TableParagraph"/>
              <w:spacing w:line="256" w:lineRule="exact"/>
              <w:ind w:left="9"/>
              <w:rPr>
                <w:b/>
                <w:i/>
                <w:sz w:val="24"/>
              </w:rPr>
            </w:pPr>
            <w:r>
              <w:rPr>
                <w:b/>
                <w:sz w:val="24"/>
              </w:rPr>
              <w:t>Нормированное</w:t>
            </w:r>
            <w:r>
              <w:rPr>
                <w:b/>
                <w:spacing w:val="-2"/>
                <w:sz w:val="24"/>
              </w:rPr>
              <w:t xml:space="preserve"> </w:t>
            </w:r>
            <w:r>
              <w:rPr>
                <w:b/>
                <w:sz w:val="24"/>
              </w:rPr>
              <w:t>отношение</w:t>
            </w:r>
            <w:r>
              <w:rPr>
                <w:b/>
                <w:spacing w:val="-2"/>
                <w:sz w:val="24"/>
              </w:rPr>
              <w:t xml:space="preserve"> </w:t>
            </w:r>
            <w:r>
              <w:rPr>
                <w:b/>
                <w:sz w:val="24"/>
              </w:rPr>
              <w:t>сигнал/шум</w:t>
            </w:r>
            <w:r>
              <w:rPr>
                <w:b/>
                <w:spacing w:val="-2"/>
                <w:sz w:val="24"/>
              </w:rPr>
              <w:t xml:space="preserve"> </w:t>
            </w:r>
            <w:r>
              <w:rPr>
                <w:b/>
                <w:i/>
                <w:sz w:val="24"/>
              </w:rPr>
              <w:t>Δ</w:t>
            </w:r>
            <w:r>
              <w:rPr>
                <w:b/>
                <w:i/>
                <w:sz w:val="24"/>
                <w:vertAlign w:val="subscript"/>
              </w:rPr>
              <w:t>н</w:t>
            </w:r>
          </w:p>
        </w:tc>
        <w:tc>
          <w:tcPr>
            <w:tcW w:w="1995" w:type="dxa"/>
            <w:vAlign w:val="bottom"/>
          </w:tcPr>
          <w:p w14:paraId="01AA26D9" w14:textId="77777777" w:rsidR="00B62998" w:rsidRDefault="00B62998" w:rsidP="00A20547">
            <w:pPr>
              <w:pStyle w:val="TableParagraph"/>
              <w:rPr>
                <w:sz w:val="20"/>
              </w:rPr>
            </w:pPr>
            <w:r>
              <w:rPr>
                <w:rFonts w:ascii="Calibri" w:hAnsi="Calibri" w:cs="Calibri"/>
                <w:color w:val="000000"/>
              </w:rPr>
              <w:t>0,30</w:t>
            </w:r>
          </w:p>
        </w:tc>
      </w:tr>
      <w:tr w:rsidR="00B62998" w14:paraId="20217B40" w14:textId="77777777" w:rsidTr="00A20547">
        <w:trPr>
          <w:trHeight w:val="276"/>
        </w:trPr>
        <w:tc>
          <w:tcPr>
            <w:tcW w:w="8232" w:type="dxa"/>
          </w:tcPr>
          <w:p w14:paraId="774258F5" w14:textId="77777777" w:rsidR="00B62998" w:rsidRDefault="00B62998" w:rsidP="00A20547">
            <w:pPr>
              <w:pStyle w:val="TableParagraph"/>
              <w:spacing w:line="257" w:lineRule="exact"/>
              <w:ind w:left="9"/>
              <w:rPr>
                <w:b/>
                <w:i/>
                <w:sz w:val="24"/>
              </w:rPr>
            </w:pPr>
            <w:r>
              <w:rPr>
                <w:b/>
                <w:sz w:val="24"/>
              </w:rPr>
              <w:t>Нормированное</w:t>
            </w:r>
            <w:r>
              <w:rPr>
                <w:b/>
                <w:spacing w:val="-2"/>
                <w:sz w:val="24"/>
              </w:rPr>
              <w:t xml:space="preserve"> </w:t>
            </w:r>
            <w:r>
              <w:rPr>
                <w:b/>
                <w:sz w:val="24"/>
              </w:rPr>
              <w:t>значение</w:t>
            </w:r>
            <w:r>
              <w:rPr>
                <w:b/>
                <w:spacing w:val="-2"/>
                <w:sz w:val="24"/>
              </w:rPr>
              <w:t xml:space="preserve"> </w:t>
            </w:r>
            <w:r>
              <w:rPr>
                <w:b/>
                <w:sz w:val="24"/>
              </w:rPr>
              <w:t>словесной</w:t>
            </w:r>
            <w:r>
              <w:rPr>
                <w:b/>
                <w:spacing w:val="-2"/>
                <w:sz w:val="24"/>
              </w:rPr>
              <w:t xml:space="preserve"> </w:t>
            </w:r>
            <w:r>
              <w:rPr>
                <w:b/>
                <w:sz w:val="24"/>
              </w:rPr>
              <w:t>разборчивости</w:t>
            </w:r>
            <w:r>
              <w:rPr>
                <w:b/>
                <w:spacing w:val="-3"/>
                <w:sz w:val="24"/>
              </w:rPr>
              <w:t xml:space="preserve"> </w:t>
            </w:r>
            <w:r>
              <w:rPr>
                <w:b/>
                <w:sz w:val="24"/>
              </w:rPr>
              <w:t>речи</w:t>
            </w:r>
            <w:r>
              <w:rPr>
                <w:b/>
                <w:spacing w:val="-2"/>
                <w:sz w:val="24"/>
              </w:rPr>
              <w:t xml:space="preserve"> </w:t>
            </w:r>
            <w:r>
              <w:rPr>
                <w:b/>
                <w:i/>
                <w:sz w:val="24"/>
              </w:rPr>
              <w:t>W</w:t>
            </w:r>
            <w:r>
              <w:rPr>
                <w:b/>
                <w:i/>
                <w:sz w:val="24"/>
                <w:vertAlign w:val="subscript"/>
              </w:rPr>
              <w:t>н</w:t>
            </w:r>
          </w:p>
        </w:tc>
        <w:tc>
          <w:tcPr>
            <w:tcW w:w="1995" w:type="dxa"/>
            <w:vAlign w:val="bottom"/>
          </w:tcPr>
          <w:p w14:paraId="475B99A0" w14:textId="77777777" w:rsidR="00B62998" w:rsidRDefault="00B62998" w:rsidP="00A20547">
            <w:pPr>
              <w:pStyle w:val="TableParagraph"/>
              <w:rPr>
                <w:sz w:val="20"/>
              </w:rPr>
            </w:pPr>
            <w:r>
              <w:rPr>
                <w:rFonts w:ascii="Calibri" w:hAnsi="Calibri" w:cs="Calibri"/>
                <w:color w:val="000000"/>
              </w:rPr>
              <w:t>0,30</w:t>
            </w:r>
          </w:p>
        </w:tc>
      </w:tr>
      <w:tr w:rsidR="00B62998" w14:paraId="4D26B1E6" w14:textId="77777777" w:rsidTr="00A20547">
        <w:trPr>
          <w:trHeight w:val="275"/>
        </w:trPr>
        <w:tc>
          <w:tcPr>
            <w:tcW w:w="8232" w:type="dxa"/>
          </w:tcPr>
          <w:p w14:paraId="3F81FDD9" w14:textId="77777777" w:rsidR="00B62998" w:rsidRDefault="00B62998" w:rsidP="00A20547">
            <w:pPr>
              <w:pStyle w:val="TableParagraph"/>
              <w:spacing w:line="256" w:lineRule="exact"/>
              <w:ind w:left="9"/>
              <w:rPr>
                <w:b/>
                <w:sz w:val="24"/>
              </w:rPr>
            </w:pPr>
            <w:r>
              <w:rPr>
                <w:b/>
                <w:sz w:val="24"/>
              </w:rPr>
              <w:t>Размер</w:t>
            </w:r>
            <w:r>
              <w:rPr>
                <w:b/>
                <w:spacing w:val="-3"/>
                <w:sz w:val="24"/>
              </w:rPr>
              <w:t xml:space="preserve"> </w:t>
            </w:r>
            <w:r>
              <w:rPr>
                <w:b/>
                <w:sz w:val="24"/>
              </w:rPr>
              <w:t>антенны</w:t>
            </w:r>
            <w:r>
              <w:rPr>
                <w:b/>
                <w:spacing w:val="-1"/>
                <w:sz w:val="24"/>
              </w:rPr>
              <w:t xml:space="preserve"> </w:t>
            </w:r>
            <w:r>
              <w:rPr>
                <w:b/>
                <w:i/>
                <w:sz w:val="24"/>
              </w:rPr>
              <w:t>R</w:t>
            </w:r>
            <w:r>
              <w:rPr>
                <w:b/>
                <w:i/>
                <w:sz w:val="24"/>
                <w:vertAlign w:val="subscript"/>
              </w:rPr>
              <w:t>a</w:t>
            </w:r>
            <w:r>
              <w:rPr>
                <w:b/>
                <w:sz w:val="24"/>
              </w:rPr>
              <w:t>,</w:t>
            </w:r>
            <w:r>
              <w:rPr>
                <w:b/>
                <w:spacing w:val="-2"/>
                <w:sz w:val="24"/>
              </w:rPr>
              <w:t xml:space="preserve"> </w:t>
            </w:r>
            <w:r>
              <w:rPr>
                <w:b/>
                <w:sz w:val="24"/>
              </w:rPr>
              <w:t>м</w:t>
            </w:r>
          </w:p>
        </w:tc>
        <w:tc>
          <w:tcPr>
            <w:tcW w:w="1995" w:type="dxa"/>
            <w:vAlign w:val="bottom"/>
          </w:tcPr>
          <w:p w14:paraId="78F43F20" w14:textId="77777777" w:rsidR="00B62998" w:rsidRDefault="00B62998" w:rsidP="00A20547">
            <w:pPr>
              <w:pStyle w:val="TableParagraph"/>
              <w:rPr>
                <w:sz w:val="20"/>
              </w:rPr>
            </w:pPr>
            <w:r>
              <w:rPr>
                <w:rFonts w:ascii="Calibri" w:hAnsi="Calibri" w:cs="Calibri"/>
                <w:color w:val="000000"/>
              </w:rPr>
              <w:t>0,25</w:t>
            </w:r>
          </w:p>
        </w:tc>
      </w:tr>
      <w:tr w:rsidR="00B62998" w14:paraId="20791E0E" w14:textId="77777777" w:rsidTr="00A20547">
        <w:trPr>
          <w:trHeight w:val="275"/>
        </w:trPr>
        <w:tc>
          <w:tcPr>
            <w:tcW w:w="8232" w:type="dxa"/>
          </w:tcPr>
          <w:p w14:paraId="6083A762" w14:textId="77777777" w:rsidR="00B62998" w:rsidRDefault="00B62998" w:rsidP="00A20547">
            <w:pPr>
              <w:pStyle w:val="TableParagraph"/>
              <w:spacing w:line="256" w:lineRule="exact"/>
              <w:ind w:left="9"/>
              <w:rPr>
                <w:b/>
                <w:sz w:val="24"/>
              </w:rPr>
            </w:pPr>
            <w:r>
              <w:rPr>
                <w:b/>
                <w:sz w:val="24"/>
              </w:rPr>
              <w:t>Удаление</w:t>
            </w:r>
            <w:r>
              <w:rPr>
                <w:b/>
                <w:spacing w:val="-2"/>
                <w:sz w:val="24"/>
              </w:rPr>
              <w:t xml:space="preserve"> </w:t>
            </w:r>
            <w:r>
              <w:rPr>
                <w:b/>
                <w:sz w:val="24"/>
              </w:rPr>
              <w:t>границы</w:t>
            </w:r>
            <w:r>
              <w:rPr>
                <w:b/>
                <w:spacing w:val="-2"/>
                <w:sz w:val="24"/>
              </w:rPr>
              <w:t xml:space="preserve"> </w:t>
            </w:r>
            <w:r>
              <w:rPr>
                <w:b/>
                <w:sz w:val="24"/>
              </w:rPr>
              <w:t>КЗ</w:t>
            </w:r>
            <w:r>
              <w:rPr>
                <w:b/>
                <w:spacing w:val="-1"/>
                <w:sz w:val="24"/>
              </w:rPr>
              <w:t xml:space="preserve"> </w:t>
            </w:r>
            <w:r>
              <w:rPr>
                <w:b/>
                <w:sz w:val="24"/>
              </w:rPr>
              <w:t>от</w:t>
            </w:r>
            <w:r>
              <w:rPr>
                <w:b/>
                <w:spacing w:val="-2"/>
                <w:sz w:val="24"/>
              </w:rPr>
              <w:t xml:space="preserve"> </w:t>
            </w:r>
            <w:r>
              <w:rPr>
                <w:b/>
                <w:sz w:val="24"/>
              </w:rPr>
              <w:t>корпуса</w:t>
            </w:r>
            <w:r>
              <w:rPr>
                <w:b/>
                <w:spacing w:val="-1"/>
                <w:sz w:val="24"/>
              </w:rPr>
              <w:t xml:space="preserve"> </w:t>
            </w:r>
            <w:r>
              <w:rPr>
                <w:b/>
                <w:sz w:val="24"/>
              </w:rPr>
              <w:t>ТС</w:t>
            </w:r>
            <w:r>
              <w:rPr>
                <w:b/>
                <w:spacing w:val="-1"/>
                <w:sz w:val="24"/>
              </w:rPr>
              <w:t xml:space="preserve"> </w:t>
            </w:r>
            <w:r>
              <w:rPr>
                <w:b/>
                <w:i/>
                <w:sz w:val="24"/>
              </w:rPr>
              <w:t>D</w:t>
            </w:r>
            <w:r>
              <w:rPr>
                <w:b/>
                <w:sz w:val="24"/>
              </w:rPr>
              <w:t>,</w:t>
            </w:r>
            <w:r>
              <w:rPr>
                <w:b/>
                <w:spacing w:val="-2"/>
                <w:sz w:val="24"/>
              </w:rPr>
              <w:t xml:space="preserve"> </w:t>
            </w:r>
            <w:r>
              <w:rPr>
                <w:b/>
                <w:sz w:val="24"/>
              </w:rPr>
              <w:t>м</w:t>
            </w:r>
          </w:p>
        </w:tc>
        <w:tc>
          <w:tcPr>
            <w:tcW w:w="1995" w:type="dxa"/>
            <w:vAlign w:val="bottom"/>
          </w:tcPr>
          <w:p w14:paraId="35B94AD8" w14:textId="77777777" w:rsidR="00B62998" w:rsidRDefault="00B62998" w:rsidP="00A20547">
            <w:pPr>
              <w:pStyle w:val="TableParagraph"/>
              <w:rPr>
                <w:sz w:val="20"/>
              </w:rPr>
            </w:pPr>
            <w:r>
              <w:rPr>
                <w:rFonts w:ascii="Calibri" w:hAnsi="Calibri" w:cs="Calibri"/>
                <w:color w:val="000000"/>
              </w:rPr>
              <w:t>0,55</w:t>
            </w:r>
          </w:p>
        </w:tc>
      </w:tr>
      <w:tr w:rsidR="00B62998" w14:paraId="1D1D2149" w14:textId="77777777" w:rsidTr="00A20547">
        <w:trPr>
          <w:trHeight w:val="276"/>
        </w:trPr>
        <w:tc>
          <w:tcPr>
            <w:tcW w:w="8232" w:type="dxa"/>
          </w:tcPr>
          <w:p w14:paraId="6182D3E7" w14:textId="77777777" w:rsidR="00B62998" w:rsidRDefault="00B62998" w:rsidP="00A20547">
            <w:pPr>
              <w:pStyle w:val="TableParagraph"/>
              <w:spacing w:line="257" w:lineRule="exact"/>
              <w:ind w:left="48"/>
              <w:rPr>
                <w:b/>
                <w:sz w:val="24"/>
              </w:rPr>
            </w:pPr>
            <w:r>
              <w:rPr>
                <w:b/>
                <w:sz w:val="24"/>
              </w:rPr>
              <w:t>Спектр,</w:t>
            </w:r>
            <w:r>
              <w:rPr>
                <w:b/>
                <w:spacing w:val="-3"/>
                <w:sz w:val="24"/>
              </w:rPr>
              <w:t xml:space="preserve"> </w:t>
            </w:r>
            <w:r>
              <w:rPr>
                <w:b/>
                <w:sz w:val="24"/>
              </w:rPr>
              <w:t>плотность</w:t>
            </w:r>
            <w:r>
              <w:rPr>
                <w:b/>
                <w:spacing w:val="-2"/>
                <w:sz w:val="24"/>
              </w:rPr>
              <w:t xml:space="preserve"> </w:t>
            </w:r>
            <w:r>
              <w:rPr>
                <w:b/>
                <w:sz w:val="24"/>
              </w:rPr>
              <w:t>нормированного</w:t>
            </w:r>
            <w:r>
              <w:rPr>
                <w:b/>
                <w:spacing w:val="-3"/>
                <w:sz w:val="24"/>
              </w:rPr>
              <w:t xml:space="preserve"> </w:t>
            </w:r>
            <w:r>
              <w:rPr>
                <w:b/>
                <w:sz w:val="24"/>
              </w:rPr>
              <w:t>шума</w:t>
            </w:r>
            <w:r>
              <w:rPr>
                <w:b/>
                <w:spacing w:val="-3"/>
                <w:sz w:val="24"/>
              </w:rPr>
              <w:t xml:space="preserve"> </w:t>
            </w:r>
            <w:r>
              <w:rPr>
                <w:b/>
                <w:sz w:val="24"/>
              </w:rPr>
              <w:t>для</w:t>
            </w:r>
            <w:r>
              <w:rPr>
                <w:b/>
                <w:spacing w:val="-2"/>
                <w:sz w:val="24"/>
              </w:rPr>
              <w:t xml:space="preserve"> </w:t>
            </w:r>
            <w:r>
              <w:rPr>
                <w:b/>
                <w:sz w:val="24"/>
              </w:rPr>
              <w:t>стац.</w:t>
            </w:r>
            <w:r>
              <w:rPr>
                <w:b/>
                <w:spacing w:val="-3"/>
                <w:sz w:val="24"/>
              </w:rPr>
              <w:t xml:space="preserve"> </w:t>
            </w:r>
            <w:r>
              <w:rPr>
                <w:b/>
                <w:sz w:val="24"/>
              </w:rPr>
              <w:t>TCР,</w:t>
            </w:r>
            <w:r>
              <w:rPr>
                <w:b/>
                <w:spacing w:val="-2"/>
                <w:sz w:val="24"/>
              </w:rPr>
              <w:t xml:space="preserve"> </w:t>
            </w:r>
            <w:r>
              <w:rPr>
                <w:b/>
                <w:sz w:val="24"/>
              </w:rPr>
              <w:t>мкВ/(м-кГц</w:t>
            </w:r>
            <w:r>
              <w:rPr>
                <w:b/>
                <w:sz w:val="24"/>
                <w:vertAlign w:val="superscript"/>
              </w:rPr>
              <w:t>0,5</w:t>
            </w:r>
            <w:r>
              <w:rPr>
                <w:b/>
                <w:sz w:val="24"/>
              </w:rPr>
              <w:t>)</w:t>
            </w:r>
          </w:p>
        </w:tc>
        <w:tc>
          <w:tcPr>
            <w:tcW w:w="1995" w:type="dxa"/>
            <w:vAlign w:val="bottom"/>
          </w:tcPr>
          <w:p w14:paraId="7308366E" w14:textId="77777777" w:rsidR="00B62998" w:rsidRDefault="00B62998" w:rsidP="00A20547">
            <w:pPr>
              <w:pStyle w:val="TableParagraph"/>
              <w:rPr>
                <w:sz w:val="20"/>
              </w:rPr>
            </w:pPr>
            <w:r>
              <w:rPr>
                <w:rFonts w:ascii="Calibri" w:hAnsi="Calibri" w:cs="Calibri"/>
                <w:color w:val="000000"/>
              </w:rPr>
              <w:t>0,0384125661</w:t>
            </w:r>
          </w:p>
        </w:tc>
      </w:tr>
      <w:tr w:rsidR="00B62998" w14:paraId="42AC2577" w14:textId="77777777" w:rsidTr="00A20547">
        <w:trPr>
          <w:trHeight w:val="275"/>
        </w:trPr>
        <w:tc>
          <w:tcPr>
            <w:tcW w:w="8232" w:type="dxa"/>
          </w:tcPr>
          <w:p w14:paraId="0192A2CC" w14:textId="77777777" w:rsidR="00B62998" w:rsidRDefault="00B62998" w:rsidP="00A20547">
            <w:pPr>
              <w:pStyle w:val="TableParagraph"/>
              <w:spacing w:line="256" w:lineRule="exact"/>
              <w:ind w:left="48"/>
              <w:rPr>
                <w:b/>
                <w:sz w:val="24"/>
              </w:rPr>
            </w:pPr>
            <w:r>
              <w:rPr>
                <w:b/>
                <w:sz w:val="24"/>
              </w:rPr>
              <w:lastRenderedPageBreak/>
              <w:t>Спектр,</w:t>
            </w:r>
            <w:r>
              <w:rPr>
                <w:b/>
                <w:spacing w:val="-3"/>
                <w:sz w:val="24"/>
              </w:rPr>
              <w:t xml:space="preserve"> </w:t>
            </w:r>
            <w:r>
              <w:rPr>
                <w:b/>
                <w:sz w:val="24"/>
              </w:rPr>
              <w:t>плотность</w:t>
            </w:r>
            <w:r>
              <w:rPr>
                <w:b/>
                <w:spacing w:val="-3"/>
                <w:sz w:val="24"/>
              </w:rPr>
              <w:t xml:space="preserve"> </w:t>
            </w:r>
            <w:r>
              <w:rPr>
                <w:b/>
                <w:sz w:val="24"/>
              </w:rPr>
              <w:t>нормированного</w:t>
            </w:r>
            <w:r>
              <w:rPr>
                <w:b/>
                <w:spacing w:val="-2"/>
                <w:sz w:val="24"/>
              </w:rPr>
              <w:t xml:space="preserve"> </w:t>
            </w:r>
            <w:r>
              <w:rPr>
                <w:b/>
                <w:sz w:val="24"/>
              </w:rPr>
              <w:t>шума</w:t>
            </w:r>
            <w:r>
              <w:rPr>
                <w:b/>
                <w:spacing w:val="-4"/>
                <w:sz w:val="24"/>
              </w:rPr>
              <w:t xml:space="preserve"> </w:t>
            </w:r>
            <w:r>
              <w:rPr>
                <w:b/>
                <w:sz w:val="24"/>
              </w:rPr>
              <w:t>для</w:t>
            </w:r>
            <w:r>
              <w:rPr>
                <w:b/>
                <w:spacing w:val="-2"/>
                <w:sz w:val="24"/>
              </w:rPr>
              <w:t xml:space="preserve"> </w:t>
            </w:r>
            <w:r>
              <w:rPr>
                <w:b/>
                <w:sz w:val="24"/>
              </w:rPr>
              <w:t>воз.</w:t>
            </w:r>
            <w:r>
              <w:rPr>
                <w:b/>
                <w:spacing w:val="-3"/>
                <w:sz w:val="24"/>
              </w:rPr>
              <w:t xml:space="preserve"> </w:t>
            </w:r>
            <w:r>
              <w:rPr>
                <w:b/>
                <w:sz w:val="24"/>
              </w:rPr>
              <w:t>TCP,</w:t>
            </w:r>
            <w:r>
              <w:rPr>
                <w:b/>
                <w:spacing w:val="-3"/>
                <w:sz w:val="24"/>
              </w:rPr>
              <w:t xml:space="preserve"> </w:t>
            </w:r>
            <w:r>
              <w:rPr>
                <w:b/>
                <w:sz w:val="24"/>
              </w:rPr>
              <w:t>мкВ/(м-кГц</w:t>
            </w:r>
            <w:r>
              <w:rPr>
                <w:b/>
                <w:sz w:val="24"/>
                <w:vertAlign w:val="superscript"/>
              </w:rPr>
              <w:t>0,5</w:t>
            </w:r>
            <w:r>
              <w:rPr>
                <w:b/>
                <w:sz w:val="24"/>
              </w:rPr>
              <w:t>)</w:t>
            </w:r>
          </w:p>
        </w:tc>
        <w:tc>
          <w:tcPr>
            <w:tcW w:w="1995" w:type="dxa"/>
            <w:vAlign w:val="bottom"/>
          </w:tcPr>
          <w:p w14:paraId="717C2534" w14:textId="77777777" w:rsidR="00B62998" w:rsidRDefault="00B62998" w:rsidP="00A20547">
            <w:pPr>
              <w:pStyle w:val="TableParagraph"/>
              <w:rPr>
                <w:sz w:val="20"/>
              </w:rPr>
            </w:pPr>
            <w:r>
              <w:rPr>
                <w:rFonts w:ascii="Calibri" w:hAnsi="Calibri" w:cs="Calibri"/>
                <w:color w:val="000000"/>
              </w:rPr>
              <w:t>0,06548804</w:t>
            </w:r>
          </w:p>
        </w:tc>
      </w:tr>
      <w:tr w:rsidR="00B62998" w14:paraId="3AE0A7E3" w14:textId="77777777" w:rsidTr="00A20547">
        <w:trPr>
          <w:trHeight w:val="275"/>
        </w:trPr>
        <w:tc>
          <w:tcPr>
            <w:tcW w:w="8232" w:type="dxa"/>
          </w:tcPr>
          <w:p w14:paraId="6126290F" w14:textId="77777777" w:rsidR="00B62998" w:rsidRDefault="00B62998" w:rsidP="00A20547">
            <w:pPr>
              <w:pStyle w:val="TableParagraph"/>
              <w:spacing w:line="256" w:lineRule="exact"/>
              <w:ind w:left="48"/>
              <w:rPr>
                <w:b/>
                <w:sz w:val="24"/>
              </w:rPr>
            </w:pPr>
            <w:r>
              <w:rPr>
                <w:b/>
                <w:sz w:val="24"/>
              </w:rPr>
              <w:t>Спектр,</w:t>
            </w:r>
            <w:r>
              <w:rPr>
                <w:b/>
                <w:spacing w:val="-3"/>
                <w:sz w:val="24"/>
              </w:rPr>
              <w:t xml:space="preserve"> </w:t>
            </w:r>
            <w:r>
              <w:rPr>
                <w:b/>
                <w:sz w:val="24"/>
              </w:rPr>
              <w:t>плотность</w:t>
            </w:r>
            <w:r>
              <w:rPr>
                <w:b/>
                <w:spacing w:val="-3"/>
                <w:sz w:val="24"/>
              </w:rPr>
              <w:t xml:space="preserve"> </w:t>
            </w:r>
            <w:r>
              <w:rPr>
                <w:b/>
                <w:sz w:val="24"/>
              </w:rPr>
              <w:t>нормированного</w:t>
            </w:r>
            <w:r>
              <w:rPr>
                <w:b/>
                <w:spacing w:val="-3"/>
                <w:sz w:val="24"/>
              </w:rPr>
              <w:t xml:space="preserve"> </w:t>
            </w:r>
            <w:r>
              <w:rPr>
                <w:b/>
                <w:sz w:val="24"/>
              </w:rPr>
              <w:t>шума</w:t>
            </w:r>
            <w:r>
              <w:rPr>
                <w:b/>
                <w:spacing w:val="-4"/>
                <w:sz w:val="24"/>
              </w:rPr>
              <w:t xml:space="preserve"> </w:t>
            </w:r>
            <w:r>
              <w:rPr>
                <w:b/>
                <w:sz w:val="24"/>
              </w:rPr>
              <w:t>для</w:t>
            </w:r>
            <w:r>
              <w:rPr>
                <w:b/>
                <w:spacing w:val="-3"/>
                <w:sz w:val="24"/>
              </w:rPr>
              <w:t xml:space="preserve"> </w:t>
            </w:r>
            <w:r>
              <w:rPr>
                <w:b/>
                <w:sz w:val="24"/>
              </w:rPr>
              <w:t>нос.</w:t>
            </w:r>
            <w:r>
              <w:rPr>
                <w:b/>
                <w:spacing w:val="-4"/>
                <w:sz w:val="24"/>
              </w:rPr>
              <w:t xml:space="preserve"> </w:t>
            </w:r>
            <w:r>
              <w:rPr>
                <w:b/>
                <w:sz w:val="24"/>
              </w:rPr>
              <w:t>TCP,</w:t>
            </w:r>
            <w:r>
              <w:rPr>
                <w:b/>
                <w:spacing w:val="-4"/>
                <w:sz w:val="24"/>
              </w:rPr>
              <w:t xml:space="preserve"> </w:t>
            </w:r>
            <w:r>
              <w:rPr>
                <w:b/>
                <w:sz w:val="24"/>
              </w:rPr>
              <w:t>мкВ/(м-кГц</w:t>
            </w:r>
            <w:r>
              <w:rPr>
                <w:b/>
                <w:sz w:val="24"/>
                <w:vertAlign w:val="superscript"/>
              </w:rPr>
              <w:t>0,5</w:t>
            </w:r>
            <w:r>
              <w:rPr>
                <w:b/>
                <w:sz w:val="24"/>
              </w:rPr>
              <w:t>)</w:t>
            </w:r>
          </w:p>
        </w:tc>
        <w:tc>
          <w:tcPr>
            <w:tcW w:w="1995" w:type="dxa"/>
            <w:vAlign w:val="bottom"/>
          </w:tcPr>
          <w:p w14:paraId="100214B2" w14:textId="77777777" w:rsidR="00B62998" w:rsidRDefault="00B62998" w:rsidP="00A20547">
            <w:pPr>
              <w:pStyle w:val="TableParagraph"/>
              <w:rPr>
                <w:sz w:val="20"/>
              </w:rPr>
            </w:pPr>
            <w:r>
              <w:rPr>
                <w:rFonts w:ascii="Calibri" w:hAnsi="Calibri" w:cs="Calibri"/>
                <w:color w:val="000000"/>
              </w:rPr>
              <w:t>0,136279226</w:t>
            </w:r>
          </w:p>
        </w:tc>
      </w:tr>
      <w:tr w:rsidR="00B62998" w14:paraId="1B603A72" w14:textId="77777777" w:rsidTr="00A20547">
        <w:trPr>
          <w:trHeight w:val="276"/>
        </w:trPr>
        <w:tc>
          <w:tcPr>
            <w:tcW w:w="8232" w:type="dxa"/>
          </w:tcPr>
          <w:p w14:paraId="57958448" w14:textId="77777777" w:rsidR="00B62998" w:rsidRDefault="00B62998" w:rsidP="00A20547">
            <w:pPr>
              <w:pStyle w:val="TableParagraph"/>
              <w:spacing w:line="257" w:lineRule="exact"/>
              <w:ind w:left="48"/>
              <w:rPr>
                <w:b/>
                <w:i/>
                <w:sz w:val="24"/>
              </w:rPr>
            </w:pPr>
            <w:r>
              <w:rPr>
                <w:b/>
                <w:sz w:val="24"/>
              </w:rPr>
              <w:t>Коэффициент</w:t>
            </w:r>
            <w:r>
              <w:rPr>
                <w:b/>
                <w:spacing w:val="-4"/>
                <w:sz w:val="24"/>
              </w:rPr>
              <w:t xml:space="preserve"> </w:t>
            </w:r>
            <w:r>
              <w:rPr>
                <w:b/>
                <w:sz w:val="24"/>
              </w:rPr>
              <w:t>затухания</w:t>
            </w:r>
            <w:r>
              <w:rPr>
                <w:b/>
                <w:spacing w:val="-4"/>
                <w:sz w:val="24"/>
              </w:rPr>
              <w:t xml:space="preserve"> </w:t>
            </w:r>
            <w:r>
              <w:rPr>
                <w:b/>
                <w:sz w:val="24"/>
              </w:rPr>
              <w:t>электромагнитного</w:t>
            </w:r>
            <w:r>
              <w:rPr>
                <w:b/>
                <w:spacing w:val="-5"/>
                <w:sz w:val="24"/>
              </w:rPr>
              <w:t xml:space="preserve"> </w:t>
            </w:r>
            <w:r>
              <w:rPr>
                <w:b/>
                <w:sz w:val="24"/>
              </w:rPr>
              <w:t>поля,</w:t>
            </w:r>
            <w:r>
              <w:rPr>
                <w:b/>
                <w:spacing w:val="-1"/>
                <w:sz w:val="24"/>
              </w:rPr>
              <w:t xml:space="preserve"> </w:t>
            </w:r>
            <w:r>
              <w:rPr>
                <w:b/>
                <w:i/>
                <w:sz w:val="24"/>
              </w:rPr>
              <w:t>К</w:t>
            </w:r>
            <w:r>
              <w:rPr>
                <w:b/>
                <w:i/>
                <w:sz w:val="24"/>
                <w:vertAlign w:val="subscript"/>
              </w:rPr>
              <w:t>з</w:t>
            </w:r>
          </w:p>
        </w:tc>
        <w:tc>
          <w:tcPr>
            <w:tcW w:w="1995" w:type="dxa"/>
            <w:vAlign w:val="bottom"/>
          </w:tcPr>
          <w:p w14:paraId="1E00AFAD" w14:textId="77777777" w:rsidR="00B62998" w:rsidRDefault="00B62998" w:rsidP="00A20547">
            <w:pPr>
              <w:pStyle w:val="TableParagraph"/>
              <w:rPr>
                <w:sz w:val="20"/>
              </w:rPr>
            </w:pPr>
            <w:r>
              <w:rPr>
                <w:rFonts w:ascii="Calibri" w:hAnsi="Calibri" w:cs="Calibri"/>
                <w:color w:val="000000"/>
              </w:rPr>
              <w:t>1,21</w:t>
            </w:r>
          </w:p>
        </w:tc>
      </w:tr>
      <w:bookmarkEnd w:id="2"/>
    </w:tbl>
    <w:p w14:paraId="55AEDC8A" w14:textId="77777777" w:rsidR="00B62998" w:rsidRDefault="00B62998" w:rsidP="00B62998">
      <w:pPr>
        <w:pStyle w:val="a3"/>
        <w:spacing w:before="11"/>
        <w:rPr>
          <w:sz w:val="27"/>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
        <w:gridCol w:w="1164"/>
        <w:gridCol w:w="1458"/>
        <w:gridCol w:w="1776"/>
        <w:gridCol w:w="1777"/>
        <w:gridCol w:w="1846"/>
        <w:gridCol w:w="1844"/>
      </w:tblGrid>
      <w:tr w:rsidR="00B62998" w14:paraId="3B3061A8" w14:textId="77777777" w:rsidTr="00A20547">
        <w:trPr>
          <w:trHeight w:val="1103"/>
        </w:trPr>
        <w:tc>
          <w:tcPr>
            <w:tcW w:w="361" w:type="dxa"/>
          </w:tcPr>
          <w:p w14:paraId="304F6BA8" w14:textId="77777777" w:rsidR="00B62998" w:rsidRDefault="00B62998" w:rsidP="00A20547">
            <w:pPr>
              <w:pStyle w:val="TableParagraph"/>
              <w:rPr>
                <w:sz w:val="36"/>
              </w:rPr>
            </w:pPr>
            <w:bookmarkStart w:id="3" w:name="_Hlk213620685"/>
          </w:p>
          <w:p w14:paraId="71E1D77B" w14:textId="77777777" w:rsidR="00B62998" w:rsidRDefault="00B62998" w:rsidP="00A20547">
            <w:pPr>
              <w:pStyle w:val="TableParagraph"/>
              <w:ind w:left="8"/>
              <w:rPr>
                <w:b/>
                <w:i/>
                <w:sz w:val="24"/>
              </w:rPr>
            </w:pPr>
            <w:r>
              <w:rPr>
                <w:b/>
                <w:i/>
                <w:sz w:val="24"/>
              </w:rPr>
              <w:t>i</w:t>
            </w:r>
          </w:p>
        </w:tc>
        <w:tc>
          <w:tcPr>
            <w:tcW w:w="1164" w:type="dxa"/>
          </w:tcPr>
          <w:p w14:paraId="00148685" w14:textId="77777777" w:rsidR="00B62998" w:rsidRDefault="00B62998" w:rsidP="00A20547">
            <w:pPr>
              <w:pStyle w:val="TableParagraph"/>
              <w:ind w:left="204" w:right="142" w:hanging="50"/>
              <w:jc w:val="both"/>
              <w:rPr>
                <w:sz w:val="24"/>
              </w:rPr>
            </w:pPr>
            <w:r>
              <w:rPr>
                <w:sz w:val="24"/>
              </w:rPr>
              <w:t>Ширина</w:t>
            </w:r>
            <w:r>
              <w:rPr>
                <w:spacing w:val="-58"/>
                <w:sz w:val="24"/>
              </w:rPr>
              <w:t xml:space="preserve"> </w:t>
            </w:r>
            <w:r>
              <w:rPr>
                <w:sz w:val="24"/>
              </w:rPr>
              <w:t>полосы</w:t>
            </w:r>
            <w:r>
              <w:rPr>
                <w:spacing w:val="-58"/>
                <w:sz w:val="24"/>
              </w:rPr>
              <w:t xml:space="preserve"> </w:t>
            </w:r>
            <w:r>
              <w:rPr>
                <w:sz w:val="24"/>
              </w:rPr>
              <w:t>октавы</w:t>
            </w:r>
          </w:p>
          <w:p w14:paraId="2E79411C" w14:textId="77777777" w:rsidR="00B62998" w:rsidRDefault="00B62998" w:rsidP="00A20547">
            <w:pPr>
              <w:pStyle w:val="TableParagraph"/>
              <w:spacing w:line="257" w:lineRule="exact"/>
              <w:ind w:left="130"/>
              <w:jc w:val="both"/>
              <w:rPr>
                <w:b/>
                <w:sz w:val="24"/>
              </w:rPr>
            </w:pPr>
            <w:r>
              <w:rPr>
                <w:b/>
                <w:sz w:val="24"/>
              </w:rPr>
              <w:t>Δ</w:t>
            </w:r>
            <w:r>
              <w:rPr>
                <w:b/>
                <w:i/>
                <w:sz w:val="24"/>
              </w:rPr>
              <w:t>F</w:t>
            </w:r>
            <w:r>
              <w:rPr>
                <w:b/>
                <w:i/>
                <w:sz w:val="24"/>
                <w:vertAlign w:val="subscript"/>
              </w:rPr>
              <w:t>i</w:t>
            </w:r>
            <w:r>
              <w:rPr>
                <w:b/>
                <w:sz w:val="24"/>
              </w:rPr>
              <w:t>,</w:t>
            </w:r>
            <w:r>
              <w:rPr>
                <w:b/>
                <w:spacing w:val="-2"/>
                <w:sz w:val="24"/>
              </w:rPr>
              <w:t xml:space="preserve"> </w:t>
            </w:r>
            <w:r>
              <w:rPr>
                <w:b/>
                <w:sz w:val="24"/>
              </w:rPr>
              <w:t>кГц</w:t>
            </w:r>
          </w:p>
        </w:tc>
        <w:tc>
          <w:tcPr>
            <w:tcW w:w="1458" w:type="dxa"/>
          </w:tcPr>
          <w:p w14:paraId="7CC389C4" w14:textId="77777777" w:rsidR="00B62998" w:rsidRDefault="00B62998" w:rsidP="00A20547">
            <w:pPr>
              <w:pStyle w:val="TableParagraph"/>
              <w:ind w:left="75" w:right="63"/>
              <w:rPr>
                <w:b/>
                <w:sz w:val="24"/>
              </w:rPr>
            </w:pPr>
            <w:r>
              <w:rPr>
                <w:sz w:val="24"/>
              </w:rPr>
              <w:t>Уровень</w:t>
            </w:r>
            <w:r>
              <w:rPr>
                <w:spacing w:val="1"/>
                <w:sz w:val="24"/>
              </w:rPr>
              <w:t xml:space="preserve"> </w:t>
            </w:r>
            <w:r>
              <w:rPr>
                <w:sz w:val="24"/>
              </w:rPr>
              <w:t>звукового</w:t>
            </w:r>
            <w:r>
              <w:rPr>
                <w:spacing w:val="1"/>
                <w:sz w:val="24"/>
              </w:rPr>
              <w:t xml:space="preserve"> </w:t>
            </w:r>
            <w:r>
              <w:rPr>
                <w:sz w:val="24"/>
              </w:rPr>
              <w:t>давления</w:t>
            </w:r>
            <w:r>
              <w:rPr>
                <w:b/>
                <w:sz w:val="24"/>
              </w:rPr>
              <w:t>,</w:t>
            </w:r>
            <w:r>
              <w:rPr>
                <w:b/>
                <w:spacing w:val="-13"/>
                <w:sz w:val="24"/>
              </w:rPr>
              <w:t xml:space="preserve"> </w:t>
            </w:r>
            <w:r>
              <w:rPr>
                <w:b/>
                <w:i/>
                <w:sz w:val="24"/>
              </w:rPr>
              <w:t>L</w:t>
            </w:r>
            <w:r>
              <w:rPr>
                <w:b/>
                <w:i/>
                <w:sz w:val="24"/>
                <w:vertAlign w:val="subscript"/>
              </w:rPr>
              <w:t>i</w:t>
            </w:r>
            <w:r>
              <w:rPr>
                <w:b/>
                <w:sz w:val="24"/>
              </w:rPr>
              <w:t>,</w:t>
            </w:r>
          </w:p>
          <w:p w14:paraId="74890D53" w14:textId="77777777" w:rsidR="00B62998" w:rsidRDefault="00B62998" w:rsidP="00A20547">
            <w:pPr>
              <w:pStyle w:val="TableParagraph"/>
              <w:spacing w:line="257" w:lineRule="exact"/>
              <w:ind w:left="73" w:right="63"/>
              <w:rPr>
                <w:b/>
                <w:sz w:val="24"/>
              </w:rPr>
            </w:pPr>
            <w:r>
              <w:rPr>
                <w:b/>
                <w:sz w:val="24"/>
              </w:rPr>
              <w:t>дБ</w:t>
            </w:r>
          </w:p>
        </w:tc>
        <w:tc>
          <w:tcPr>
            <w:tcW w:w="1776" w:type="dxa"/>
          </w:tcPr>
          <w:p w14:paraId="48D1235C" w14:textId="77777777" w:rsidR="00B62998" w:rsidRDefault="00B62998" w:rsidP="00A20547">
            <w:pPr>
              <w:pStyle w:val="TableParagraph"/>
              <w:ind w:left="47" w:right="34"/>
              <w:rPr>
                <w:sz w:val="24"/>
              </w:rPr>
            </w:pPr>
            <w:r>
              <w:rPr>
                <w:spacing w:val="-1"/>
                <w:sz w:val="24"/>
              </w:rPr>
              <w:t>Измеренное</w:t>
            </w:r>
            <w:r>
              <w:rPr>
                <w:spacing w:val="-57"/>
                <w:sz w:val="24"/>
              </w:rPr>
              <w:t xml:space="preserve"> </w:t>
            </w:r>
            <w:r>
              <w:rPr>
                <w:sz w:val="24"/>
              </w:rPr>
              <w:t>напряжение</w:t>
            </w:r>
          </w:p>
          <w:p w14:paraId="1A466427" w14:textId="77777777" w:rsidR="00B62998" w:rsidRDefault="00B62998" w:rsidP="00A20547">
            <w:pPr>
              <w:pStyle w:val="TableParagraph"/>
              <w:spacing w:line="275" w:lineRule="exact"/>
              <w:ind w:left="47" w:right="38"/>
              <w:rPr>
                <w:sz w:val="24"/>
              </w:rPr>
            </w:pPr>
            <w:r>
              <w:rPr>
                <w:sz w:val="24"/>
              </w:rPr>
              <w:t>«сигнал+</w:t>
            </w:r>
            <w:r>
              <w:rPr>
                <w:spacing w:val="-1"/>
                <w:sz w:val="24"/>
              </w:rPr>
              <w:t xml:space="preserve"> </w:t>
            </w:r>
            <w:r>
              <w:rPr>
                <w:sz w:val="24"/>
              </w:rPr>
              <w:t>шум»,</w:t>
            </w:r>
          </w:p>
          <w:p w14:paraId="197CFCF1" w14:textId="77777777" w:rsidR="00B62998" w:rsidRDefault="00B62998" w:rsidP="00A20547">
            <w:pPr>
              <w:pStyle w:val="TableParagraph"/>
              <w:spacing w:line="257" w:lineRule="exact"/>
              <w:ind w:left="47" w:right="37"/>
              <w:rPr>
                <w:b/>
                <w:sz w:val="24"/>
              </w:rPr>
            </w:pPr>
            <w:r>
              <w:rPr>
                <w:b/>
                <w:i/>
                <w:sz w:val="24"/>
              </w:rPr>
              <w:t>U</w:t>
            </w:r>
            <w:r>
              <w:rPr>
                <w:b/>
                <w:i/>
                <w:sz w:val="24"/>
                <w:vertAlign w:val="subscript"/>
              </w:rPr>
              <w:t>сшij</w:t>
            </w:r>
            <w:r>
              <w:rPr>
                <w:b/>
                <w:sz w:val="24"/>
              </w:rPr>
              <w:t>,</w:t>
            </w:r>
            <w:r>
              <w:rPr>
                <w:b/>
                <w:spacing w:val="-2"/>
                <w:sz w:val="24"/>
              </w:rPr>
              <w:t xml:space="preserve"> </w:t>
            </w:r>
            <w:r>
              <w:rPr>
                <w:b/>
                <w:sz w:val="24"/>
              </w:rPr>
              <w:t>дБ</w:t>
            </w:r>
          </w:p>
        </w:tc>
        <w:tc>
          <w:tcPr>
            <w:tcW w:w="1777" w:type="dxa"/>
          </w:tcPr>
          <w:p w14:paraId="6B007C0B" w14:textId="77777777" w:rsidR="00B62998" w:rsidRDefault="00B62998" w:rsidP="00A20547">
            <w:pPr>
              <w:pStyle w:val="TableParagraph"/>
              <w:spacing w:before="136"/>
              <w:ind w:left="150" w:right="135" w:firstLine="121"/>
              <w:jc w:val="both"/>
              <w:rPr>
                <w:b/>
                <w:sz w:val="24"/>
              </w:rPr>
            </w:pPr>
            <w:r>
              <w:rPr>
                <w:sz w:val="24"/>
              </w:rPr>
              <w:t>Измеренное</w:t>
            </w:r>
            <w:r>
              <w:rPr>
                <w:spacing w:val="1"/>
                <w:sz w:val="24"/>
              </w:rPr>
              <w:t xml:space="preserve"> </w:t>
            </w:r>
            <w:r>
              <w:rPr>
                <w:sz w:val="24"/>
              </w:rPr>
              <w:t>напряжение</w:t>
            </w:r>
            <w:r>
              <w:rPr>
                <w:spacing w:val="1"/>
                <w:sz w:val="24"/>
              </w:rPr>
              <w:t xml:space="preserve"> </w:t>
            </w:r>
            <w:r>
              <w:rPr>
                <w:sz w:val="24"/>
              </w:rPr>
              <w:t>шума,</w:t>
            </w:r>
            <w:r>
              <w:rPr>
                <w:spacing w:val="-8"/>
                <w:sz w:val="24"/>
              </w:rPr>
              <w:t xml:space="preserve"> </w:t>
            </w:r>
            <w:r>
              <w:rPr>
                <w:b/>
                <w:i/>
                <w:sz w:val="24"/>
              </w:rPr>
              <w:t>U</w:t>
            </w:r>
            <w:r>
              <w:rPr>
                <w:b/>
                <w:i/>
                <w:sz w:val="24"/>
                <w:vertAlign w:val="subscript"/>
              </w:rPr>
              <w:t>шij</w:t>
            </w:r>
            <w:r>
              <w:rPr>
                <w:b/>
                <w:sz w:val="24"/>
              </w:rPr>
              <w:t>,</w:t>
            </w:r>
            <w:r>
              <w:rPr>
                <w:b/>
                <w:spacing w:val="-7"/>
                <w:sz w:val="24"/>
              </w:rPr>
              <w:t xml:space="preserve"> </w:t>
            </w:r>
            <w:r>
              <w:rPr>
                <w:b/>
                <w:sz w:val="24"/>
              </w:rPr>
              <w:t>дБ</w:t>
            </w:r>
          </w:p>
        </w:tc>
        <w:tc>
          <w:tcPr>
            <w:tcW w:w="1846" w:type="dxa"/>
          </w:tcPr>
          <w:p w14:paraId="0CA3B1AD" w14:textId="77777777" w:rsidR="00B62998" w:rsidRDefault="00B62998" w:rsidP="00A20547">
            <w:pPr>
              <w:pStyle w:val="TableParagraph"/>
              <w:spacing w:before="136"/>
              <w:ind w:left="83" w:right="73"/>
              <w:rPr>
                <w:sz w:val="24"/>
              </w:rPr>
            </w:pPr>
            <w:r>
              <w:rPr>
                <w:sz w:val="24"/>
              </w:rPr>
              <w:t>Напряжение</w:t>
            </w:r>
          </w:p>
          <w:p w14:paraId="7EE4011A" w14:textId="77777777" w:rsidR="00B62998" w:rsidRDefault="00B62998" w:rsidP="00A20547">
            <w:pPr>
              <w:pStyle w:val="TableParagraph"/>
              <w:ind w:left="83" w:right="73"/>
              <w:rPr>
                <w:sz w:val="24"/>
              </w:rPr>
            </w:pPr>
            <w:r>
              <w:rPr>
                <w:sz w:val="24"/>
              </w:rPr>
              <w:t>«сигнал+</w:t>
            </w:r>
            <w:r>
              <w:rPr>
                <w:spacing w:val="-1"/>
                <w:sz w:val="24"/>
              </w:rPr>
              <w:t xml:space="preserve"> </w:t>
            </w:r>
            <w:r>
              <w:rPr>
                <w:sz w:val="24"/>
              </w:rPr>
              <w:t>шум»,</w:t>
            </w:r>
          </w:p>
          <w:p w14:paraId="0C0B38B0" w14:textId="77777777" w:rsidR="00B62998" w:rsidRDefault="00B62998" w:rsidP="00A20547">
            <w:pPr>
              <w:pStyle w:val="TableParagraph"/>
              <w:spacing w:before="1"/>
              <w:ind w:left="83" w:right="72"/>
              <w:rPr>
                <w:b/>
                <w:sz w:val="24"/>
              </w:rPr>
            </w:pPr>
            <w:r>
              <w:rPr>
                <w:b/>
                <w:i/>
                <w:sz w:val="24"/>
              </w:rPr>
              <w:t>U</w:t>
            </w:r>
            <w:r>
              <w:rPr>
                <w:b/>
                <w:i/>
                <w:sz w:val="24"/>
                <w:vertAlign w:val="subscript"/>
              </w:rPr>
              <w:t>сшij</w:t>
            </w:r>
            <w:r>
              <w:rPr>
                <w:b/>
                <w:sz w:val="24"/>
              </w:rPr>
              <w:t>,</w:t>
            </w:r>
            <w:r>
              <w:rPr>
                <w:b/>
                <w:spacing w:val="-2"/>
                <w:sz w:val="24"/>
              </w:rPr>
              <w:t xml:space="preserve"> </w:t>
            </w:r>
            <w:r>
              <w:rPr>
                <w:b/>
                <w:sz w:val="24"/>
              </w:rPr>
              <w:t>мкВ</w:t>
            </w:r>
          </w:p>
        </w:tc>
        <w:tc>
          <w:tcPr>
            <w:tcW w:w="1844" w:type="dxa"/>
          </w:tcPr>
          <w:p w14:paraId="258A5D54" w14:textId="77777777" w:rsidR="00B62998" w:rsidRDefault="00B62998" w:rsidP="00A20547">
            <w:pPr>
              <w:pStyle w:val="TableParagraph"/>
              <w:spacing w:before="9"/>
              <w:rPr>
                <w:sz w:val="23"/>
              </w:rPr>
            </w:pPr>
          </w:p>
          <w:p w14:paraId="482B2B7E" w14:textId="77777777" w:rsidR="00B62998" w:rsidRDefault="00B62998" w:rsidP="00A20547">
            <w:pPr>
              <w:pStyle w:val="TableParagraph"/>
              <w:ind w:left="92" w:right="78" w:firstLine="193"/>
              <w:rPr>
                <w:b/>
                <w:sz w:val="24"/>
              </w:rPr>
            </w:pPr>
            <w:r>
              <w:rPr>
                <w:sz w:val="24"/>
              </w:rPr>
              <w:t>Напряжение</w:t>
            </w:r>
            <w:r>
              <w:rPr>
                <w:spacing w:val="1"/>
                <w:sz w:val="24"/>
              </w:rPr>
              <w:t xml:space="preserve"> </w:t>
            </w:r>
            <w:r>
              <w:rPr>
                <w:sz w:val="24"/>
              </w:rPr>
              <w:t>шума,</w:t>
            </w:r>
            <w:r>
              <w:rPr>
                <w:spacing w:val="-9"/>
                <w:sz w:val="24"/>
              </w:rPr>
              <w:t xml:space="preserve"> </w:t>
            </w:r>
            <w:r>
              <w:rPr>
                <w:b/>
                <w:i/>
                <w:sz w:val="24"/>
              </w:rPr>
              <w:t>U</w:t>
            </w:r>
            <w:r>
              <w:rPr>
                <w:b/>
                <w:i/>
                <w:sz w:val="24"/>
                <w:vertAlign w:val="subscript"/>
              </w:rPr>
              <w:t>шij</w:t>
            </w:r>
            <w:r>
              <w:rPr>
                <w:i/>
                <w:sz w:val="24"/>
              </w:rPr>
              <w:t>,</w:t>
            </w:r>
            <w:r>
              <w:rPr>
                <w:i/>
                <w:spacing w:val="-8"/>
                <w:sz w:val="24"/>
              </w:rPr>
              <w:t xml:space="preserve"> </w:t>
            </w:r>
            <w:r>
              <w:rPr>
                <w:b/>
                <w:sz w:val="24"/>
              </w:rPr>
              <w:t>мкВ</w:t>
            </w:r>
          </w:p>
        </w:tc>
      </w:tr>
      <w:tr w:rsidR="00B62998" w14:paraId="69999A28" w14:textId="77777777" w:rsidTr="00A20547">
        <w:trPr>
          <w:trHeight w:val="276"/>
        </w:trPr>
        <w:tc>
          <w:tcPr>
            <w:tcW w:w="361" w:type="dxa"/>
          </w:tcPr>
          <w:p w14:paraId="4A1F3E8D" w14:textId="77777777" w:rsidR="00B62998" w:rsidRDefault="00B62998" w:rsidP="00A20547">
            <w:pPr>
              <w:pStyle w:val="TableParagraph"/>
              <w:spacing w:line="257" w:lineRule="exact"/>
              <w:ind w:left="8"/>
              <w:rPr>
                <w:sz w:val="24"/>
              </w:rPr>
            </w:pPr>
            <w:r>
              <w:rPr>
                <w:sz w:val="24"/>
              </w:rPr>
              <w:t>1</w:t>
            </w:r>
          </w:p>
        </w:tc>
        <w:tc>
          <w:tcPr>
            <w:tcW w:w="1164" w:type="dxa"/>
            <w:vAlign w:val="bottom"/>
          </w:tcPr>
          <w:p w14:paraId="2BAF7CDE" w14:textId="77777777" w:rsidR="00B62998" w:rsidRPr="00BE1CE7" w:rsidRDefault="00B62998" w:rsidP="00A20547">
            <w:pPr>
              <w:pStyle w:val="TableParagraph"/>
              <w:rPr>
                <w:sz w:val="20"/>
              </w:rPr>
            </w:pPr>
            <w:r w:rsidRPr="00BE1CE7">
              <w:rPr>
                <w:rFonts w:ascii="Calibri" w:hAnsi="Calibri" w:cs="Calibri"/>
              </w:rPr>
              <w:t>0,18</w:t>
            </w:r>
          </w:p>
        </w:tc>
        <w:tc>
          <w:tcPr>
            <w:tcW w:w="1458" w:type="dxa"/>
            <w:vAlign w:val="bottom"/>
          </w:tcPr>
          <w:p w14:paraId="06561BBB" w14:textId="77777777" w:rsidR="00B62998" w:rsidRDefault="00B62998" w:rsidP="00A20547">
            <w:pPr>
              <w:pStyle w:val="TableParagraph"/>
              <w:rPr>
                <w:sz w:val="20"/>
              </w:rPr>
            </w:pPr>
            <w:r>
              <w:rPr>
                <w:rFonts w:ascii="Calibri" w:hAnsi="Calibri" w:cs="Calibri"/>
                <w:color w:val="000000"/>
              </w:rPr>
              <w:t>97,5</w:t>
            </w:r>
          </w:p>
        </w:tc>
        <w:tc>
          <w:tcPr>
            <w:tcW w:w="1776" w:type="dxa"/>
            <w:vAlign w:val="bottom"/>
          </w:tcPr>
          <w:p w14:paraId="3072888F" w14:textId="77777777" w:rsidR="00B62998" w:rsidRDefault="00B62998" w:rsidP="00A20547">
            <w:pPr>
              <w:pStyle w:val="TableParagraph"/>
              <w:rPr>
                <w:sz w:val="20"/>
              </w:rPr>
            </w:pPr>
            <w:r>
              <w:rPr>
                <w:rFonts w:ascii="Calibri" w:hAnsi="Calibri" w:cs="Calibri"/>
                <w:color w:val="000000"/>
              </w:rPr>
              <w:t>−12</w:t>
            </w:r>
          </w:p>
        </w:tc>
        <w:tc>
          <w:tcPr>
            <w:tcW w:w="1777" w:type="dxa"/>
            <w:vAlign w:val="bottom"/>
          </w:tcPr>
          <w:p w14:paraId="34EDB58F" w14:textId="77777777" w:rsidR="00B62998" w:rsidRDefault="00B62998" w:rsidP="00A20547">
            <w:pPr>
              <w:pStyle w:val="TableParagraph"/>
              <w:rPr>
                <w:sz w:val="20"/>
              </w:rPr>
            </w:pPr>
            <w:r>
              <w:rPr>
                <w:rFonts w:ascii="Calibri" w:hAnsi="Calibri" w:cs="Calibri"/>
                <w:color w:val="000000"/>
              </w:rPr>
              <w:t>−13</w:t>
            </w:r>
          </w:p>
        </w:tc>
        <w:tc>
          <w:tcPr>
            <w:tcW w:w="1846" w:type="dxa"/>
            <w:vAlign w:val="bottom"/>
          </w:tcPr>
          <w:p w14:paraId="1E5B0019" w14:textId="77777777" w:rsidR="00B62998" w:rsidRDefault="00B62998" w:rsidP="00A20547">
            <w:pPr>
              <w:pStyle w:val="TableParagraph"/>
              <w:rPr>
                <w:sz w:val="20"/>
              </w:rPr>
            </w:pPr>
            <w:r>
              <w:rPr>
                <w:rFonts w:ascii="Calibri" w:hAnsi="Calibri" w:cs="Calibri"/>
                <w:color w:val="000000"/>
              </w:rPr>
              <w:t>0,251188643</w:t>
            </w:r>
          </w:p>
        </w:tc>
        <w:tc>
          <w:tcPr>
            <w:tcW w:w="1844" w:type="dxa"/>
            <w:vAlign w:val="bottom"/>
          </w:tcPr>
          <w:p w14:paraId="241F8E0F" w14:textId="77777777" w:rsidR="00B62998" w:rsidRDefault="00B62998" w:rsidP="00A20547">
            <w:pPr>
              <w:pStyle w:val="TableParagraph"/>
              <w:rPr>
                <w:sz w:val="20"/>
              </w:rPr>
            </w:pPr>
            <w:r>
              <w:rPr>
                <w:rFonts w:ascii="Calibri" w:hAnsi="Calibri" w:cs="Calibri"/>
                <w:color w:val="000000"/>
              </w:rPr>
              <w:t>0,223872114</w:t>
            </w:r>
          </w:p>
        </w:tc>
      </w:tr>
      <w:tr w:rsidR="00B62998" w14:paraId="213EFDB7" w14:textId="77777777" w:rsidTr="00A20547">
        <w:trPr>
          <w:trHeight w:val="275"/>
        </w:trPr>
        <w:tc>
          <w:tcPr>
            <w:tcW w:w="361" w:type="dxa"/>
          </w:tcPr>
          <w:p w14:paraId="44BBE006" w14:textId="77777777" w:rsidR="00B62998" w:rsidRDefault="00B62998" w:rsidP="00A20547">
            <w:pPr>
              <w:pStyle w:val="TableParagraph"/>
              <w:spacing w:line="256" w:lineRule="exact"/>
              <w:ind w:left="8"/>
              <w:rPr>
                <w:sz w:val="24"/>
              </w:rPr>
            </w:pPr>
            <w:r>
              <w:rPr>
                <w:sz w:val="24"/>
              </w:rPr>
              <w:t>2</w:t>
            </w:r>
          </w:p>
        </w:tc>
        <w:tc>
          <w:tcPr>
            <w:tcW w:w="1164" w:type="dxa"/>
            <w:vAlign w:val="bottom"/>
          </w:tcPr>
          <w:p w14:paraId="768E2ACE" w14:textId="77777777" w:rsidR="00B62998" w:rsidRPr="00BE1CE7" w:rsidRDefault="00B62998" w:rsidP="00A20547">
            <w:pPr>
              <w:pStyle w:val="TableParagraph"/>
              <w:rPr>
                <w:sz w:val="20"/>
              </w:rPr>
            </w:pPr>
            <w:r w:rsidRPr="00BE1CE7">
              <w:rPr>
                <w:rFonts w:ascii="Calibri" w:hAnsi="Calibri" w:cs="Calibri"/>
              </w:rPr>
              <w:t>0,355</w:t>
            </w:r>
          </w:p>
        </w:tc>
        <w:tc>
          <w:tcPr>
            <w:tcW w:w="1458" w:type="dxa"/>
            <w:vAlign w:val="bottom"/>
          </w:tcPr>
          <w:p w14:paraId="470D1EDD" w14:textId="77777777" w:rsidR="00B62998" w:rsidRDefault="00B62998" w:rsidP="00A20547">
            <w:pPr>
              <w:pStyle w:val="TableParagraph"/>
              <w:rPr>
                <w:sz w:val="20"/>
              </w:rPr>
            </w:pPr>
            <w:r>
              <w:rPr>
                <w:rFonts w:ascii="Calibri" w:hAnsi="Calibri" w:cs="Calibri"/>
                <w:color w:val="000000"/>
              </w:rPr>
              <w:t>99,1</w:t>
            </w:r>
          </w:p>
        </w:tc>
        <w:tc>
          <w:tcPr>
            <w:tcW w:w="1776" w:type="dxa"/>
            <w:vAlign w:val="bottom"/>
          </w:tcPr>
          <w:p w14:paraId="5D65F234" w14:textId="77777777" w:rsidR="00B62998" w:rsidRDefault="00B62998" w:rsidP="00A20547">
            <w:pPr>
              <w:pStyle w:val="TableParagraph"/>
              <w:rPr>
                <w:sz w:val="20"/>
              </w:rPr>
            </w:pPr>
            <w:r>
              <w:rPr>
                <w:rFonts w:ascii="Calibri" w:hAnsi="Calibri" w:cs="Calibri"/>
                <w:color w:val="000000"/>
              </w:rPr>
              <w:t>−15</w:t>
            </w:r>
          </w:p>
        </w:tc>
        <w:tc>
          <w:tcPr>
            <w:tcW w:w="1777" w:type="dxa"/>
            <w:vAlign w:val="bottom"/>
          </w:tcPr>
          <w:p w14:paraId="2B09A0A4" w14:textId="77777777" w:rsidR="00B62998" w:rsidRDefault="00B62998" w:rsidP="00A20547">
            <w:pPr>
              <w:pStyle w:val="TableParagraph"/>
              <w:rPr>
                <w:sz w:val="20"/>
              </w:rPr>
            </w:pPr>
            <w:r>
              <w:rPr>
                <w:rFonts w:ascii="Calibri" w:hAnsi="Calibri" w:cs="Calibri"/>
                <w:color w:val="000000"/>
              </w:rPr>
              <w:t>−17</w:t>
            </w:r>
          </w:p>
        </w:tc>
        <w:tc>
          <w:tcPr>
            <w:tcW w:w="1846" w:type="dxa"/>
            <w:vAlign w:val="bottom"/>
          </w:tcPr>
          <w:p w14:paraId="2B646EB3" w14:textId="77777777" w:rsidR="00B62998" w:rsidRDefault="00B62998" w:rsidP="00A20547">
            <w:pPr>
              <w:pStyle w:val="TableParagraph"/>
              <w:rPr>
                <w:sz w:val="20"/>
              </w:rPr>
            </w:pPr>
            <w:r>
              <w:rPr>
                <w:rFonts w:ascii="Calibri" w:hAnsi="Calibri" w:cs="Calibri"/>
                <w:color w:val="000000"/>
              </w:rPr>
              <w:t>0,177827941</w:t>
            </w:r>
          </w:p>
        </w:tc>
        <w:tc>
          <w:tcPr>
            <w:tcW w:w="1844" w:type="dxa"/>
            <w:vAlign w:val="bottom"/>
          </w:tcPr>
          <w:p w14:paraId="46F78891" w14:textId="77777777" w:rsidR="00B62998" w:rsidRDefault="00B62998" w:rsidP="00A20547">
            <w:pPr>
              <w:pStyle w:val="TableParagraph"/>
              <w:rPr>
                <w:sz w:val="20"/>
              </w:rPr>
            </w:pPr>
            <w:r>
              <w:rPr>
                <w:rFonts w:ascii="Calibri" w:hAnsi="Calibri" w:cs="Calibri"/>
                <w:color w:val="000000"/>
              </w:rPr>
              <w:t>0,141253754</w:t>
            </w:r>
          </w:p>
        </w:tc>
      </w:tr>
      <w:tr w:rsidR="00B62998" w14:paraId="47695034" w14:textId="77777777" w:rsidTr="00A20547">
        <w:trPr>
          <w:trHeight w:val="275"/>
        </w:trPr>
        <w:tc>
          <w:tcPr>
            <w:tcW w:w="361" w:type="dxa"/>
          </w:tcPr>
          <w:p w14:paraId="0898238F" w14:textId="77777777" w:rsidR="00B62998" w:rsidRDefault="00B62998" w:rsidP="00A20547">
            <w:pPr>
              <w:pStyle w:val="TableParagraph"/>
              <w:spacing w:line="256" w:lineRule="exact"/>
              <w:ind w:left="8"/>
              <w:rPr>
                <w:sz w:val="24"/>
              </w:rPr>
            </w:pPr>
            <w:r>
              <w:rPr>
                <w:sz w:val="24"/>
              </w:rPr>
              <w:t>3</w:t>
            </w:r>
          </w:p>
        </w:tc>
        <w:tc>
          <w:tcPr>
            <w:tcW w:w="1164" w:type="dxa"/>
            <w:vAlign w:val="bottom"/>
          </w:tcPr>
          <w:p w14:paraId="4F98E2C4" w14:textId="77777777" w:rsidR="00B62998" w:rsidRPr="00BE1CE7" w:rsidRDefault="00B62998" w:rsidP="00A20547">
            <w:pPr>
              <w:pStyle w:val="TableParagraph"/>
              <w:rPr>
                <w:sz w:val="20"/>
              </w:rPr>
            </w:pPr>
            <w:r w:rsidRPr="00BE1CE7">
              <w:rPr>
                <w:rFonts w:ascii="Calibri" w:hAnsi="Calibri" w:cs="Calibri"/>
              </w:rPr>
              <w:t>0,69</w:t>
            </w:r>
          </w:p>
        </w:tc>
        <w:tc>
          <w:tcPr>
            <w:tcW w:w="1458" w:type="dxa"/>
            <w:vAlign w:val="bottom"/>
          </w:tcPr>
          <w:p w14:paraId="37404D6C" w14:textId="77777777" w:rsidR="00B62998" w:rsidRDefault="00B62998" w:rsidP="00A20547">
            <w:pPr>
              <w:pStyle w:val="TableParagraph"/>
              <w:rPr>
                <w:sz w:val="20"/>
              </w:rPr>
            </w:pPr>
            <w:r>
              <w:rPr>
                <w:rFonts w:ascii="Calibri" w:hAnsi="Calibri" w:cs="Calibri"/>
                <w:color w:val="000000"/>
              </w:rPr>
              <w:t>93</w:t>
            </w:r>
          </w:p>
        </w:tc>
        <w:tc>
          <w:tcPr>
            <w:tcW w:w="1776" w:type="dxa"/>
            <w:vAlign w:val="bottom"/>
          </w:tcPr>
          <w:p w14:paraId="38E7085E" w14:textId="77777777" w:rsidR="00B62998" w:rsidRDefault="00B62998" w:rsidP="00A20547">
            <w:pPr>
              <w:pStyle w:val="TableParagraph"/>
              <w:rPr>
                <w:sz w:val="20"/>
              </w:rPr>
            </w:pPr>
            <w:r>
              <w:rPr>
                <w:rFonts w:ascii="Calibri" w:hAnsi="Calibri" w:cs="Calibri"/>
                <w:color w:val="000000"/>
              </w:rPr>
              <w:t>−10</w:t>
            </w:r>
          </w:p>
        </w:tc>
        <w:tc>
          <w:tcPr>
            <w:tcW w:w="1777" w:type="dxa"/>
            <w:vAlign w:val="bottom"/>
          </w:tcPr>
          <w:p w14:paraId="1238D9B7" w14:textId="77777777" w:rsidR="00B62998" w:rsidRDefault="00B62998" w:rsidP="00A20547">
            <w:pPr>
              <w:pStyle w:val="TableParagraph"/>
              <w:rPr>
                <w:sz w:val="20"/>
              </w:rPr>
            </w:pPr>
            <w:r>
              <w:rPr>
                <w:rFonts w:ascii="Calibri" w:hAnsi="Calibri" w:cs="Calibri"/>
                <w:color w:val="000000"/>
              </w:rPr>
              <w:t>−14</w:t>
            </w:r>
          </w:p>
        </w:tc>
        <w:tc>
          <w:tcPr>
            <w:tcW w:w="1846" w:type="dxa"/>
            <w:vAlign w:val="bottom"/>
          </w:tcPr>
          <w:p w14:paraId="2A04F39C" w14:textId="77777777" w:rsidR="00B62998" w:rsidRDefault="00B62998" w:rsidP="00A20547">
            <w:pPr>
              <w:pStyle w:val="TableParagraph"/>
              <w:rPr>
                <w:sz w:val="20"/>
              </w:rPr>
            </w:pPr>
            <w:r>
              <w:rPr>
                <w:rFonts w:ascii="Calibri" w:hAnsi="Calibri" w:cs="Calibri"/>
                <w:color w:val="000000"/>
              </w:rPr>
              <w:t>0,316227766</w:t>
            </w:r>
          </w:p>
        </w:tc>
        <w:tc>
          <w:tcPr>
            <w:tcW w:w="1844" w:type="dxa"/>
            <w:vAlign w:val="bottom"/>
          </w:tcPr>
          <w:p w14:paraId="1B026F02" w14:textId="77777777" w:rsidR="00B62998" w:rsidRDefault="00B62998" w:rsidP="00A20547">
            <w:pPr>
              <w:pStyle w:val="TableParagraph"/>
              <w:rPr>
                <w:sz w:val="20"/>
              </w:rPr>
            </w:pPr>
            <w:r>
              <w:rPr>
                <w:rFonts w:ascii="Calibri" w:hAnsi="Calibri" w:cs="Calibri"/>
                <w:color w:val="000000"/>
              </w:rPr>
              <w:t>0,199526231</w:t>
            </w:r>
          </w:p>
        </w:tc>
      </w:tr>
      <w:tr w:rsidR="00B62998" w14:paraId="200C1037" w14:textId="77777777" w:rsidTr="00A20547">
        <w:trPr>
          <w:trHeight w:val="276"/>
        </w:trPr>
        <w:tc>
          <w:tcPr>
            <w:tcW w:w="361" w:type="dxa"/>
          </w:tcPr>
          <w:p w14:paraId="2E36C8BD" w14:textId="77777777" w:rsidR="00B62998" w:rsidRDefault="00B62998" w:rsidP="00A20547">
            <w:pPr>
              <w:pStyle w:val="TableParagraph"/>
              <w:spacing w:line="257" w:lineRule="exact"/>
              <w:ind w:left="8"/>
              <w:rPr>
                <w:sz w:val="24"/>
              </w:rPr>
            </w:pPr>
            <w:r>
              <w:rPr>
                <w:sz w:val="24"/>
              </w:rPr>
              <w:t>4</w:t>
            </w:r>
          </w:p>
        </w:tc>
        <w:tc>
          <w:tcPr>
            <w:tcW w:w="1164" w:type="dxa"/>
            <w:vAlign w:val="bottom"/>
          </w:tcPr>
          <w:p w14:paraId="06BFB914" w14:textId="77777777" w:rsidR="00B62998" w:rsidRPr="00BE1CE7" w:rsidRDefault="00B62998" w:rsidP="00A20547">
            <w:pPr>
              <w:pStyle w:val="TableParagraph"/>
              <w:rPr>
                <w:sz w:val="20"/>
              </w:rPr>
            </w:pPr>
            <w:r w:rsidRPr="00BE1CE7">
              <w:rPr>
                <w:rFonts w:ascii="Calibri" w:hAnsi="Calibri" w:cs="Calibri"/>
              </w:rPr>
              <w:t>1,4</w:t>
            </w:r>
          </w:p>
        </w:tc>
        <w:tc>
          <w:tcPr>
            <w:tcW w:w="1458" w:type="dxa"/>
            <w:vAlign w:val="bottom"/>
          </w:tcPr>
          <w:p w14:paraId="042BF382" w14:textId="77777777" w:rsidR="00B62998" w:rsidRDefault="00B62998" w:rsidP="00A20547">
            <w:pPr>
              <w:pStyle w:val="TableParagraph"/>
              <w:rPr>
                <w:sz w:val="20"/>
              </w:rPr>
            </w:pPr>
            <w:r>
              <w:rPr>
                <w:rFonts w:ascii="Calibri" w:hAnsi="Calibri" w:cs="Calibri"/>
                <w:color w:val="000000"/>
              </w:rPr>
              <w:t>91,2</w:t>
            </w:r>
          </w:p>
        </w:tc>
        <w:tc>
          <w:tcPr>
            <w:tcW w:w="1776" w:type="dxa"/>
            <w:vAlign w:val="bottom"/>
          </w:tcPr>
          <w:p w14:paraId="25298165" w14:textId="77777777" w:rsidR="00B62998" w:rsidRDefault="00B62998" w:rsidP="00A20547">
            <w:pPr>
              <w:pStyle w:val="TableParagraph"/>
              <w:rPr>
                <w:sz w:val="20"/>
              </w:rPr>
            </w:pPr>
            <w:r>
              <w:rPr>
                <w:rFonts w:ascii="Calibri" w:hAnsi="Calibri" w:cs="Calibri"/>
                <w:color w:val="000000"/>
              </w:rPr>
              <w:t>−13</w:t>
            </w:r>
          </w:p>
        </w:tc>
        <w:tc>
          <w:tcPr>
            <w:tcW w:w="1777" w:type="dxa"/>
            <w:vAlign w:val="bottom"/>
          </w:tcPr>
          <w:p w14:paraId="4455B7E3" w14:textId="77777777" w:rsidR="00B62998" w:rsidRDefault="00B62998" w:rsidP="00A20547">
            <w:pPr>
              <w:pStyle w:val="TableParagraph"/>
              <w:rPr>
                <w:sz w:val="20"/>
              </w:rPr>
            </w:pPr>
            <w:r>
              <w:rPr>
                <w:rFonts w:ascii="Calibri" w:hAnsi="Calibri" w:cs="Calibri"/>
                <w:color w:val="000000"/>
              </w:rPr>
              <w:t>−17</w:t>
            </w:r>
          </w:p>
        </w:tc>
        <w:tc>
          <w:tcPr>
            <w:tcW w:w="1846" w:type="dxa"/>
            <w:vAlign w:val="bottom"/>
          </w:tcPr>
          <w:p w14:paraId="277C6226" w14:textId="77777777" w:rsidR="00B62998" w:rsidRDefault="00B62998" w:rsidP="00A20547">
            <w:pPr>
              <w:pStyle w:val="TableParagraph"/>
              <w:rPr>
                <w:sz w:val="20"/>
              </w:rPr>
            </w:pPr>
            <w:r>
              <w:rPr>
                <w:rFonts w:ascii="Calibri" w:hAnsi="Calibri" w:cs="Calibri"/>
                <w:color w:val="000000"/>
              </w:rPr>
              <w:t>0,223872114</w:t>
            </w:r>
          </w:p>
        </w:tc>
        <w:tc>
          <w:tcPr>
            <w:tcW w:w="1844" w:type="dxa"/>
            <w:vAlign w:val="bottom"/>
          </w:tcPr>
          <w:p w14:paraId="69CE07BF" w14:textId="77777777" w:rsidR="00B62998" w:rsidRDefault="00B62998" w:rsidP="00A20547">
            <w:pPr>
              <w:pStyle w:val="TableParagraph"/>
              <w:rPr>
                <w:sz w:val="20"/>
              </w:rPr>
            </w:pPr>
            <w:r>
              <w:rPr>
                <w:rFonts w:ascii="Calibri" w:hAnsi="Calibri" w:cs="Calibri"/>
                <w:color w:val="000000"/>
              </w:rPr>
              <w:t>0,141253754</w:t>
            </w:r>
          </w:p>
        </w:tc>
      </w:tr>
      <w:tr w:rsidR="00B62998" w14:paraId="7163FC8D" w14:textId="77777777" w:rsidTr="00A20547">
        <w:trPr>
          <w:trHeight w:val="275"/>
        </w:trPr>
        <w:tc>
          <w:tcPr>
            <w:tcW w:w="361" w:type="dxa"/>
          </w:tcPr>
          <w:p w14:paraId="09D6E20E" w14:textId="77777777" w:rsidR="00B62998" w:rsidRDefault="00B62998" w:rsidP="00A20547">
            <w:pPr>
              <w:pStyle w:val="TableParagraph"/>
              <w:spacing w:line="256" w:lineRule="exact"/>
              <w:ind w:left="8"/>
              <w:rPr>
                <w:sz w:val="24"/>
              </w:rPr>
            </w:pPr>
            <w:r>
              <w:rPr>
                <w:sz w:val="24"/>
              </w:rPr>
              <w:t>5</w:t>
            </w:r>
          </w:p>
        </w:tc>
        <w:tc>
          <w:tcPr>
            <w:tcW w:w="1164" w:type="dxa"/>
            <w:vAlign w:val="bottom"/>
          </w:tcPr>
          <w:p w14:paraId="13AADEEC" w14:textId="77777777" w:rsidR="00B62998" w:rsidRPr="00BE1CE7" w:rsidRDefault="00B62998" w:rsidP="00A20547">
            <w:pPr>
              <w:pStyle w:val="TableParagraph"/>
              <w:rPr>
                <w:sz w:val="20"/>
              </w:rPr>
            </w:pPr>
            <w:r w:rsidRPr="00BE1CE7">
              <w:rPr>
                <w:rFonts w:ascii="Calibri" w:hAnsi="Calibri" w:cs="Calibri"/>
              </w:rPr>
              <w:t>2,8</w:t>
            </w:r>
          </w:p>
        </w:tc>
        <w:tc>
          <w:tcPr>
            <w:tcW w:w="1458" w:type="dxa"/>
            <w:vAlign w:val="bottom"/>
          </w:tcPr>
          <w:p w14:paraId="1D36C12E" w14:textId="77777777" w:rsidR="00B62998" w:rsidRDefault="00B62998" w:rsidP="00A20547">
            <w:pPr>
              <w:pStyle w:val="TableParagraph"/>
              <w:rPr>
                <w:sz w:val="20"/>
              </w:rPr>
            </w:pPr>
            <w:r>
              <w:rPr>
                <w:rFonts w:ascii="Calibri" w:hAnsi="Calibri" w:cs="Calibri"/>
                <w:color w:val="000000"/>
              </w:rPr>
              <w:t>89,3</w:t>
            </w:r>
          </w:p>
        </w:tc>
        <w:tc>
          <w:tcPr>
            <w:tcW w:w="1776" w:type="dxa"/>
            <w:vAlign w:val="bottom"/>
          </w:tcPr>
          <w:p w14:paraId="589DB316" w14:textId="77777777" w:rsidR="00B62998" w:rsidRDefault="00B62998" w:rsidP="00A20547">
            <w:pPr>
              <w:pStyle w:val="TableParagraph"/>
              <w:rPr>
                <w:sz w:val="20"/>
              </w:rPr>
            </w:pPr>
            <w:r>
              <w:rPr>
                <w:rFonts w:ascii="Calibri" w:hAnsi="Calibri" w:cs="Calibri"/>
                <w:color w:val="000000"/>
              </w:rPr>
              <w:t>−17</w:t>
            </w:r>
          </w:p>
        </w:tc>
        <w:tc>
          <w:tcPr>
            <w:tcW w:w="1777" w:type="dxa"/>
            <w:vAlign w:val="bottom"/>
          </w:tcPr>
          <w:p w14:paraId="34EC47BB" w14:textId="77777777" w:rsidR="00B62998" w:rsidRDefault="00B62998" w:rsidP="00A20547">
            <w:pPr>
              <w:pStyle w:val="TableParagraph"/>
              <w:rPr>
                <w:sz w:val="20"/>
              </w:rPr>
            </w:pPr>
            <w:r>
              <w:rPr>
                <w:rFonts w:ascii="Calibri" w:hAnsi="Calibri" w:cs="Calibri"/>
                <w:color w:val="000000"/>
              </w:rPr>
              <w:t>−20</w:t>
            </w:r>
          </w:p>
        </w:tc>
        <w:tc>
          <w:tcPr>
            <w:tcW w:w="1846" w:type="dxa"/>
            <w:vAlign w:val="bottom"/>
          </w:tcPr>
          <w:p w14:paraId="6788AA9F" w14:textId="77777777" w:rsidR="00B62998" w:rsidRDefault="00B62998" w:rsidP="00A20547">
            <w:pPr>
              <w:pStyle w:val="TableParagraph"/>
              <w:rPr>
                <w:sz w:val="20"/>
              </w:rPr>
            </w:pPr>
            <w:r>
              <w:rPr>
                <w:rFonts w:ascii="Calibri" w:hAnsi="Calibri" w:cs="Calibri"/>
                <w:color w:val="000000"/>
              </w:rPr>
              <w:t>0,141253754</w:t>
            </w:r>
          </w:p>
        </w:tc>
        <w:tc>
          <w:tcPr>
            <w:tcW w:w="1844" w:type="dxa"/>
            <w:vAlign w:val="bottom"/>
          </w:tcPr>
          <w:p w14:paraId="01067FDD" w14:textId="77777777" w:rsidR="00B62998" w:rsidRDefault="00B62998" w:rsidP="00A20547">
            <w:pPr>
              <w:pStyle w:val="TableParagraph"/>
              <w:rPr>
                <w:sz w:val="20"/>
              </w:rPr>
            </w:pPr>
            <w:r>
              <w:rPr>
                <w:rFonts w:ascii="Calibri" w:hAnsi="Calibri" w:cs="Calibri"/>
                <w:color w:val="000000"/>
              </w:rPr>
              <w:t>0,1</w:t>
            </w:r>
          </w:p>
        </w:tc>
      </w:tr>
      <w:bookmarkEnd w:id="3"/>
    </w:tbl>
    <w:p w14:paraId="23DCA111" w14:textId="77777777" w:rsidR="00B62998" w:rsidRDefault="00B62998" w:rsidP="00B62998">
      <w:pPr>
        <w:pStyle w:val="a3"/>
        <w:spacing w:after="1"/>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2370"/>
        <w:gridCol w:w="2149"/>
        <w:gridCol w:w="2463"/>
        <w:gridCol w:w="2855"/>
      </w:tblGrid>
      <w:tr w:rsidR="00B62998" w14:paraId="6A0B011A" w14:textId="77777777" w:rsidTr="00A20547">
        <w:trPr>
          <w:trHeight w:val="1103"/>
        </w:trPr>
        <w:tc>
          <w:tcPr>
            <w:tcW w:w="386" w:type="dxa"/>
          </w:tcPr>
          <w:p w14:paraId="621BC125" w14:textId="77777777" w:rsidR="00B62998" w:rsidRDefault="00B62998" w:rsidP="00A20547">
            <w:pPr>
              <w:pStyle w:val="TableParagraph"/>
              <w:spacing w:before="10"/>
              <w:rPr>
                <w:sz w:val="35"/>
              </w:rPr>
            </w:pPr>
            <w:bookmarkStart w:id="4" w:name="_Hlk213620690"/>
          </w:p>
          <w:p w14:paraId="5DCD9C94" w14:textId="77777777" w:rsidR="00B62998" w:rsidRDefault="00B62998" w:rsidP="00A20547">
            <w:pPr>
              <w:pStyle w:val="TableParagraph"/>
              <w:ind w:right="147"/>
              <w:jc w:val="right"/>
              <w:rPr>
                <w:b/>
                <w:i/>
                <w:sz w:val="24"/>
              </w:rPr>
            </w:pPr>
            <w:r>
              <w:rPr>
                <w:b/>
                <w:i/>
                <w:sz w:val="24"/>
              </w:rPr>
              <w:t>i</w:t>
            </w:r>
          </w:p>
        </w:tc>
        <w:tc>
          <w:tcPr>
            <w:tcW w:w="2370" w:type="dxa"/>
          </w:tcPr>
          <w:p w14:paraId="33FCC870" w14:textId="77777777" w:rsidR="00B62998" w:rsidRDefault="00B62998" w:rsidP="00A20547">
            <w:pPr>
              <w:pStyle w:val="TableParagraph"/>
              <w:ind w:left="150" w:right="136" w:hanging="2"/>
              <w:rPr>
                <w:b/>
                <w:i/>
                <w:sz w:val="24"/>
              </w:rPr>
            </w:pPr>
            <w:r>
              <w:rPr>
                <w:sz w:val="24"/>
              </w:rPr>
              <w:t>Коэффициент</w:t>
            </w:r>
            <w:r>
              <w:rPr>
                <w:spacing w:val="1"/>
                <w:sz w:val="24"/>
              </w:rPr>
              <w:t xml:space="preserve"> </w:t>
            </w:r>
            <w:r>
              <w:rPr>
                <w:sz w:val="24"/>
              </w:rPr>
              <w:t>увеличения</w:t>
            </w:r>
            <w:r>
              <w:rPr>
                <w:spacing w:val="1"/>
                <w:sz w:val="24"/>
              </w:rPr>
              <w:t xml:space="preserve"> </w:t>
            </w:r>
            <w:r>
              <w:rPr>
                <w:sz w:val="24"/>
              </w:rPr>
              <w:t>звукового</w:t>
            </w:r>
            <w:r>
              <w:rPr>
                <w:spacing w:val="-14"/>
                <w:sz w:val="24"/>
              </w:rPr>
              <w:t xml:space="preserve"> </w:t>
            </w:r>
            <w:r>
              <w:rPr>
                <w:sz w:val="24"/>
              </w:rPr>
              <w:t>давления</w:t>
            </w:r>
            <w:r>
              <w:rPr>
                <w:b/>
                <w:i/>
                <w:sz w:val="24"/>
              </w:rPr>
              <w:t>,</w:t>
            </w:r>
          </w:p>
          <w:p w14:paraId="03A22F08" w14:textId="77777777" w:rsidR="00B62998" w:rsidRDefault="00B62998" w:rsidP="00A20547">
            <w:pPr>
              <w:pStyle w:val="TableParagraph"/>
              <w:spacing w:line="257" w:lineRule="exact"/>
              <w:ind w:left="1023" w:right="1009"/>
              <w:rPr>
                <w:b/>
                <w:sz w:val="24"/>
              </w:rPr>
            </w:pPr>
            <w:r>
              <w:rPr>
                <w:b/>
                <w:i/>
                <w:sz w:val="24"/>
              </w:rPr>
              <w:t>К</w:t>
            </w:r>
            <w:r>
              <w:rPr>
                <w:b/>
                <w:i/>
                <w:sz w:val="24"/>
                <w:vertAlign w:val="subscript"/>
              </w:rPr>
              <w:t>i</w:t>
            </w:r>
            <w:r>
              <w:rPr>
                <w:b/>
                <w:sz w:val="24"/>
              </w:rPr>
              <w:t>;</w:t>
            </w:r>
          </w:p>
        </w:tc>
        <w:tc>
          <w:tcPr>
            <w:tcW w:w="2149" w:type="dxa"/>
          </w:tcPr>
          <w:p w14:paraId="7FF2FE2C" w14:textId="77777777" w:rsidR="00B62998" w:rsidRDefault="00B62998" w:rsidP="00A20547">
            <w:pPr>
              <w:pStyle w:val="TableParagraph"/>
              <w:spacing w:before="8"/>
              <w:rPr>
                <w:sz w:val="23"/>
              </w:rPr>
            </w:pPr>
          </w:p>
          <w:p w14:paraId="280DEE00" w14:textId="77777777" w:rsidR="00B62998" w:rsidRDefault="00B62998" w:rsidP="00A20547">
            <w:pPr>
              <w:pStyle w:val="TableParagraph"/>
              <w:ind w:left="161" w:right="144" w:firstLine="277"/>
              <w:rPr>
                <w:b/>
                <w:sz w:val="24"/>
              </w:rPr>
            </w:pPr>
            <w:r>
              <w:rPr>
                <w:sz w:val="24"/>
              </w:rPr>
              <w:t>Напряжение</w:t>
            </w:r>
            <w:r>
              <w:rPr>
                <w:spacing w:val="1"/>
                <w:sz w:val="24"/>
              </w:rPr>
              <w:t xml:space="preserve"> </w:t>
            </w:r>
            <w:r>
              <w:rPr>
                <w:sz w:val="24"/>
              </w:rPr>
              <w:t>сигнала,</w:t>
            </w:r>
            <w:r>
              <w:rPr>
                <w:spacing w:val="-8"/>
                <w:sz w:val="24"/>
              </w:rPr>
              <w:t xml:space="preserve"> </w:t>
            </w:r>
            <w:r>
              <w:rPr>
                <w:b/>
                <w:i/>
                <w:sz w:val="24"/>
              </w:rPr>
              <w:t>U</w:t>
            </w:r>
            <w:r>
              <w:rPr>
                <w:b/>
                <w:i/>
                <w:sz w:val="24"/>
                <w:vertAlign w:val="subscript"/>
              </w:rPr>
              <w:t>сij</w:t>
            </w:r>
            <w:r>
              <w:rPr>
                <w:i/>
                <w:sz w:val="24"/>
              </w:rPr>
              <w:t>,</w:t>
            </w:r>
            <w:r>
              <w:rPr>
                <w:i/>
                <w:spacing w:val="-8"/>
                <w:sz w:val="24"/>
              </w:rPr>
              <w:t xml:space="preserve"> </w:t>
            </w:r>
            <w:r>
              <w:rPr>
                <w:b/>
                <w:sz w:val="24"/>
              </w:rPr>
              <w:t>мкВ</w:t>
            </w:r>
          </w:p>
        </w:tc>
        <w:tc>
          <w:tcPr>
            <w:tcW w:w="2463" w:type="dxa"/>
          </w:tcPr>
          <w:p w14:paraId="39702DF9" w14:textId="77777777" w:rsidR="00B62998" w:rsidRDefault="00B62998" w:rsidP="00A20547">
            <w:pPr>
              <w:pStyle w:val="TableParagraph"/>
              <w:spacing w:before="134"/>
              <w:ind w:left="167" w:right="154"/>
              <w:rPr>
                <w:b/>
                <w:sz w:val="24"/>
              </w:rPr>
            </w:pPr>
            <w:r>
              <w:rPr>
                <w:sz w:val="24"/>
              </w:rPr>
              <w:t>Напряжение сигнала</w:t>
            </w:r>
            <w:r>
              <w:rPr>
                <w:spacing w:val="-58"/>
                <w:sz w:val="24"/>
              </w:rPr>
              <w:t xml:space="preserve"> </w:t>
            </w:r>
            <w:r>
              <w:rPr>
                <w:sz w:val="24"/>
              </w:rPr>
              <w:t>приведенного</w:t>
            </w:r>
            <w:r>
              <w:rPr>
                <w:b/>
                <w:sz w:val="24"/>
              </w:rPr>
              <w:t>,</w:t>
            </w:r>
            <w:r>
              <w:rPr>
                <w:b/>
                <w:spacing w:val="1"/>
                <w:sz w:val="24"/>
              </w:rPr>
              <w:t xml:space="preserve"> </w:t>
            </w:r>
            <w:r>
              <w:rPr>
                <w:b/>
                <w:i/>
                <w:position w:val="3"/>
                <w:sz w:val="24"/>
              </w:rPr>
              <w:t>U</w:t>
            </w:r>
            <w:r>
              <w:rPr>
                <w:b/>
                <w:i/>
                <w:sz w:val="16"/>
              </w:rPr>
              <w:t>c.прив.ij</w:t>
            </w:r>
            <w:r>
              <w:rPr>
                <w:b/>
                <w:i/>
                <w:position w:val="3"/>
                <w:sz w:val="24"/>
              </w:rPr>
              <w:t>,</w:t>
            </w:r>
            <w:r>
              <w:rPr>
                <w:b/>
                <w:i/>
                <w:spacing w:val="-1"/>
                <w:position w:val="3"/>
                <w:sz w:val="24"/>
              </w:rPr>
              <w:t xml:space="preserve"> </w:t>
            </w:r>
            <w:r>
              <w:rPr>
                <w:b/>
                <w:position w:val="3"/>
                <w:sz w:val="24"/>
              </w:rPr>
              <w:t>мкВ</w:t>
            </w:r>
          </w:p>
        </w:tc>
        <w:tc>
          <w:tcPr>
            <w:tcW w:w="2855" w:type="dxa"/>
          </w:tcPr>
          <w:p w14:paraId="1FA0773C" w14:textId="77777777" w:rsidR="00B62998" w:rsidRDefault="00B62998" w:rsidP="00A20547">
            <w:pPr>
              <w:pStyle w:val="TableParagraph"/>
              <w:spacing w:before="134"/>
              <w:ind w:left="247" w:right="229"/>
              <w:rPr>
                <w:b/>
                <w:sz w:val="24"/>
              </w:rPr>
            </w:pPr>
            <w:r>
              <w:rPr>
                <w:sz w:val="24"/>
              </w:rPr>
              <w:t>Напряженность поля</w:t>
            </w:r>
            <w:r>
              <w:rPr>
                <w:spacing w:val="1"/>
                <w:sz w:val="24"/>
              </w:rPr>
              <w:t xml:space="preserve"> </w:t>
            </w:r>
            <w:r>
              <w:rPr>
                <w:sz w:val="24"/>
              </w:rPr>
              <w:t>сигнала на границе КЗ</w:t>
            </w:r>
            <w:r>
              <w:rPr>
                <w:b/>
                <w:sz w:val="24"/>
              </w:rPr>
              <w:t>,</w:t>
            </w:r>
            <w:r>
              <w:rPr>
                <w:b/>
                <w:spacing w:val="-58"/>
                <w:sz w:val="24"/>
              </w:rPr>
              <w:t xml:space="preserve"> </w:t>
            </w:r>
            <w:r>
              <w:rPr>
                <w:b/>
                <w:i/>
                <w:sz w:val="24"/>
              </w:rPr>
              <w:t>E</w:t>
            </w:r>
            <w:r>
              <w:rPr>
                <w:b/>
                <w:i/>
                <w:sz w:val="24"/>
                <w:vertAlign w:val="subscript"/>
              </w:rPr>
              <w:t>cij</w:t>
            </w:r>
            <w:r>
              <w:rPr>
                <w:b/>
                <w:sz w:val="24"/>
              </w:rPr>
              <w:t>,</w:t>
            </w:r>
            <w:r>
              <w:rPr>
                <w:b/>
                <w:spacing w:val="-1"/>
                <w:sz w:val="24"/>
              </w:rPr>
              <w:t xml:space="preserve"> </w:t>
            </w:r>
            <w:r>
              <w:rPr>
                <w:b/>
                <w:sz w:val="24"/>
              </w:rPr>
              <w:t>мкВ/м</w:t>
            </w:r>
          </w:p>
        </w:tc>
      </w:tr>
      <w:tr w:rsidR="00B62998" w14:paraId="17C3A606" w14:textId="77777777" w:rsidTr="00A20547">
        <w:trPr>
          <w:trHeight w:val="275"/>
        </w:trPr>
        <w:tc>
          <w:tcPr>
            <w:tcW w:w="386" w:type="dxa"/>
          </w:tcPr>
          <w:p w14:paraId="43362726" w14:textId="77777777" w:rsidR="00B62998" w:rsidRDefault="00B62998" w:rsidP="00A20547">
            <w:pPr>
              <w:pStyle w:val="TableParagraph"/>
              <w:spacing w:line="256" w:lineRule="exact"/>
              <w:ind w:right="188"/>
              <w:jc w:val="right"/>
              <w:rPr>
                <w:b/>
                <w:sz w:val="24"/>
              </w:rPr>
            </w:pPr>
            <w:r>
              <w:rPr>
                <w:b/>
                <w:sz w:val="24"/>
              </w:rPr>
              <w:t>1</w:t>
            </w:r>
          </w:p>
        </w:tc>
        <w:tc>
          <w:tcPr>
            <w:tcW w:w="2370" w:type="dxa"/>
            <w:vAlign w:val="bottom"/>
          </w:tcPr>
          <w:p w14:paraId="0F88BB71" w14:textId="77777777" w:rsidR="00B62998" w:rsidRDefault="00B62998" w:rsidP="00A20547">
            <w:pPr>
              <w:pStyle w:val="TableParagraph"/>
              <w:rPr>
                <w:sz w:val="20"/>
              </w:rPr>
            </w:pPr>
            <w:r>
              <w:rPr>
                <w:rFonts w:ascii="Calibri" w:hAnsi="Calibri" w:cs="Calibri"/>
                <w:color w:val="000000"/>
              </w:rPr>
              <w:t>37,5837404</w:t>
            </w:r>
          </w:p>
        </w:tc>
        <w:tc>
          <w:tcPr>
            <w:tcW w:w="2149" w:type="dxa"/>
            <w:vAlign w:val="bottom"/>
          </w:tcPr>
          <w:p w14:paraId="0B8BA157" w14:textId="77777777" w:rsidR="00B62998" w:rsidRDefault="00B62998" w:rsidP="00A20547">
            <w:pPr>
              <w:pStyle w:val="TableParagraph"/>
              <w:rPr>
                <w:sz w:val="20"/>
              </w:rPr>
            </w:pPr>
            <w:r>
              <w:rPr>
                <w:rFonts w:ascii="Calibri" w:hAnsi="Calibri" w:cs="Calibri"/>
                <w:color w:val="000000"/>
              </w:rPr>
              <w:t>0,0797416794</w:t>
            </w:r>
          </w:p>
        </w:tc>
        <w:tc>
          <w:tcPr>
            <w:tcW w:w="2463" w:type="dxa"/>
            <w:vAlign w:val="bottom"/>
          </w:tcPr>
          <w:p w14:paraId="06B93E6E" w14:textId="77777777" w:rsidR="00B62998" w:rsidRDefault="00B62998" w:rsidP="00A20547">
            <w:pPr>
              <w:pStyle w:val="TableParagraph"/>
              <w:rPr>
                <w:sz w:val="20"/>
              </w:rPr>
            </w:pPr>
            <w:r>
              <w:rPr>
                <w:rFonts w:ascii="Calibri" w:hAnsi="Calibri" w:cs="Calibri"/>
                <w:color w:val="000000"/>
              </w:rPr>
              <w:t>0,00212170685</w:t>
            </w:r>
          </w:p>
        </w:tc>
        <w:tc>
          <w:tcPr>
            <w:tcW w:w="2855" w:type="dxa"/>
            <w:vAlign w:val="bottom"/>
          </w:tcPr>
          <w:p w14:paraId="0B9CC1CE" w14:textId="77777777" w:rsidR="00B62998" w:rsidRDefault="00B62998" w:rsidP="00A20547">
            <w:pPr>
              <w:pStyle w:val="TableParagraph"/>
              <w:rPr>
                <w:sz w:val="20"/>
              </w:rPr>
            </w:pPr>
            <w:r>
              <w:rPr>
                <w:rFonts w:ascii="Calibri" w:hAnsi="Calibri" w:cs="Calibri"/>
                <w:color w:val="000000"/>
              </w:rPr>
              <w:t>0,0438369183</w:t>
            </w:r>
          </w:p>
        </w:tc>
      </w:tr>
      <w:tr w:rsidR="00B62998" w14:paraId="32E313E8" w14:textId="77777777" w:rsidTr="00A20547">
        <w:trPr>
          <w:trHeight w:val="276"/>
        </w:trPr>
        <w:tc>
          <w:tcPr>
            <w:tcW w:w="386" w:type="dxa"/>
          </w:tcPr>
          <w:p w14:paraId="47C4F1C5" w14:textId="77777777" w:rsidR="00B62998" w:rsidRDefault="00B62998" w:rsidP="00A20547">
            <w:pPr>
              <w:pStyle w:val="TableParagraph"/>
              <w:spacing w:line="257" w:lineRule="exact"/>
              <w:ind w:right="188"/>
              <w:jc w:val="right"/>
              <w:rPr>
                <w:b/>
                <w:sz w:val="24"/>
              </w:rPr>
            </w:pPr>
            <w:r>
              <w:rPr>
                <w:b/>
                <w:sz w:val="24"/>
              </w:rPr>
              <w:t>2</w:t>
            </w:r>
          </w:p>
        </w:tc>
        <w:tc>
          <w:tcPr>
            <w:tcW w:w="2370" w:type="dxa"/>
            <w:vAlign w:val="bottom"/>
          </w:tcPr>
          <w:p w14:paraId="697BF83E" w14:textId="77777777" w:rsidR="00B62998" w:rsidRDefault="00B62998" w:rsidP="00A20547">
            <w:pPr>
              <w:pStyle w:val="TableParagraph"/>
              <w:rPr>
                <w:sz w:val="20"/>
              </w:rPr>
            </w:pPr>
            <w:r>
              <w:rPr>
                <w:rFonts w:ascii="Calibri" w:hAnsi="Calibri" w:cs="Calibri"/>
                <w:color w:val="000000"/>
              </w:rPr>
              <w:t>45,1855944</w:t>
            </w:r>
          </w:p>
        </w:tc>
        <w:tc>
          <w:tcPr>
            <w:tcW w:w="2149" w:type="dxa"/>
            <w:vAlign w:val="bottom"/>
          </w:tcPr>
          <w:p w14:paraId="53EF4F05" w14:textId="77777777" w:rsidR="00B62998" w:rsidRDefault="00B62998" w:rsidP="00A20547">
            <w:pPr>
              <w:pStyle w:val="TableParagraph"/>
              <w:rPr>
                <w:sz w:val="20"/>
              </w:rPr>
            </w:pPr>
            <w:r>
              <w:rPr>
                <w:rFonts w:ascii="Calibri" w:hAnsi="Calibri" w:cs="Calibri"/>
                <w:color w:val="000000"/>
              </w:rPr>
              <w:t>0,0756199391</w:t>
            </w:r>
          </w:p>
        </w:tc>
        <w:tc>
          <w:tcPr>
            <w:tcW w:w="2463" w:type="dxa"/>
            <w:vAlign w:val="bottom"/>
          </w:tcPr>
          <w:p w14:paraId="1EB74D42" w14:textId="77777777" w:rsidR="00B62998" w:rsidRDefault="00B62998" w:rsidP="00A20547">
            <w:pPr>
              <w:pStyle w:val="TableParagraph"/>
              <w:rPr>
                <w:sz w:val="20"/>
              </w:rPr>
            </w:pPr>
            <w:r>
              <w:rPr>
                <w:rFonts w:ascii="Calibri" w:hAnsi="Calibri" w:cs="Calibri"/>
                <w:color w:val="000000"/>
              </w:rPr>
              <w:t>0,00167354087</w:t>
            </w:r>
          </w:p>
        </w:tc>
        <w:tc>
          <w:tcPr>
            <w:tcW w:w="2855" w:type="dxa"/>
            <w:vAlign w:val="bottom"/>
          </w:tcPr>
          <w:p w14:paraId="791B99AA" w14:textId="77777777" w:rsidR="00B62998" w:rsidRDefault="00B62998" w:rsidP="00A20547">
            <w:pPr>
              <w:pStyle w:val="TableParagraph"/>
              <w:rPr>
                <w:sz w:val="20"/>
              </w:rPr>
            </w:pPr>
            <w:r>
              <w:rPr>
                <w:rFonts w:ascii="Calibri" w:hAnsi="Calibri" w:cs="Calibri"/>
                <w:color w:val="000000"/>
              </w:rPr>
              <w:t>0,0345772907</w:t>
            </w:r>
          </w:p>
        </w:tc>
      </w:tr>
      <w:tr w:rsidR="00B62998" w14:paraId="71B52B5E" w14:textId="77777777" w:rsidTr="00A20547">
        <w:trPr>
          <w:trHeight w:val="275"/>
        </w:trPr>
        <w:tc>
          <w:tcPr>
            <w:tcW w:w="386" w:type="dxa"/>
          </w:tcPr>
          <w:p w14:paraId="4C7F7C94" w14:textId="77777777" w:rsidR="00B62998" w:rsidRDefault="00B62998" w:rsidP="00A20547">
            <w:pPr>
              <w:pStyle w:val="TableParagraph"/>
              <w:spacing w:line="256" w:lineRule="exact"/>
              <w:ind w:right="188"/>
              <w:jc w:val="right"/>
              <w:rPr>
                <w:b/>
                <w:sz w:val="24"/>
              </w:rPr>
            </w:pPr>
            <w:r>
              <w:rPr>
                <w:b/>
                <w:sz w:val="24"/>
              </w:rPr>
              <w:t>3</w:t>
            </w:r>
          </w:p>
        </w:tc>
        <w:tc>
          <w:tcPr>
            <w:tcW w:w="2370" w:type="dxa"/>
            <w:vAlign w:val="bottom"/>
          </w:tcPr>
          <w:p w14:paraId="51DB16AD" w14:textId="77777777" w:rsidR="00B62998" w:rsidRDefault="00B62998" w:rsidP="00A20547">
            <w:pPr>
              <w:pStyle w:val="TableParagraph"/>
              <w:rPr>
                <w:sz w:val="20"/>
              </w:rPr>
            </w:pPr>
            <w:r>
              <w:rPr>
                <w:rFonts w:ascii="Calibri" w:hAnsi="Calibri" w:cs="Calibri"/>
                <w:color w:val="000000"/>
              </w:rPr>
              <w:t>39,8107171</w:t>
            </w:r>
          </w:p>
        </w:tc>
        <w:tc>
          <w:tcPr>
            <w:tcW w:w="2149" w:type="dxa"/>
            <w:vAlign w:val="bottom"/>
          </w:tcPr>
          <w:p w14:paraId="5D01CDAD" w14:textId="77777777" w:rsidR="00B62998" w:rsidRDefault="00B62998" w:rsidP="00A20547">
            <w:pPr>
              <w:pStyle w:val="TableParagraph"/>
              <w:rPr>
                <w:sz w:val="20"/>
              </w:rPr>
            </w:pPr>
            <w:r>
              <w:rPr>
                <w:rFonts w:ascii="Calibri" w:hAnsi="Calibri" w:cs="Calibri"/>
                <w:color w:val="000000"/>
              </w:rPr>
              <w:t>0,17173453</w:t>
            </w:r>
          </w:p>
        </w:tc>
        <w:tc>
          <w:tcPr>
            <w:tcW w:w="2463" w:type="dxa"/>
            <w:vAlign w:val="bottom"/>
          </w:tcPr>
          <w:p w14:paraId="293C5618" w14:textId="77777777" w:rsidR="00B62998" w:rsidRDefault="00B62998" w:rsidP="00A20547">
            <w:pPr>
              <w:pStyle w:val="TableParagraph"/>
              <w:rPr>
                <w:sz w:val="20"/>
              </w:rPr>
            </w:pPr>
            <w:r>
              <w:rPr>
                <w:rFonts w:ascii="Calibri" w:hAnsi="Calibri" w:cs="Calibri"/>
                <w:color w:val="000000"/>
              </w:rPr>
              <w:t>0,00431377635</w:t>
            </w:r>
          </w:p>
        </w:tc>
        <w:tc>
          <w:tcPr>
            <w:tcW w:w="2855" w:type="dxa"/>
            <w:vAlign w:val="bottom"/>
          </w:tcPr>
          <w:p w14:paraId="0ABF8DF2" w14:textId="77777777" w:rsidR="00B62998" w:rsidRDefault="00B62998" w:rsidP="00A20547">
            <w:pPr>
              <w:pStyle w:val="TableParagraph"/>
              <w:rPr>
                <w:sz w:val="20"/>
              </w:rPr>
            </w:pPr>
            <w:r>
              <w:rPr>
                <w:rFonts w:ascii="Calibri" w:hAnsi="Calibri" w:cs="Calibri"/>
                <w:color w:val="000000"/>
              </w:rPr>
              <w:t>0,0891276105</w:t>
            </w:r>
          </w:p>
        </w:tc>
      </w:tr>
      <w:tr w:rsidR="00B62998" w14:paraId="21FC8F09" w14:textId="77777777" w:rsidTr="00A20547">
        <w:trPr>
          <w:trHeight w:val="275"/>
        </w:trPr>
        <w:tc>
          <w:tcPr>
            <w:tcW w:w="386" w:type="dxa"/>
          </w:tcPr>
          <w:p w14:paraId="4E4DA6AA" w14:textId="77777777" w:rsidR="00B62998" w:rsidRDefault="00B62998" w:rsidP="00A20547">
            <w:pPr>
              <w:pStyle w:val="TableParagraph"/>
              <w:spacing w:line="256" w:lineRule="exact"/>
              <w:ind w:right="188"/>
              <w:jc w:val="right"/>
              <w:rPr>
                <w:b/>
                <w:sz w:val="24"/>
              </w:rPr>
            </w:pPr>
            <w:r>
              <w:rPr>
                <w:b/>
                <w:sz w:val="24"/>
              </w:rPr>
              <w:t>4</w:t>
            </w:r>
          </w:p>
        </w:tc>
        <w:tc>
          <w:tcPr>
            <w:tcW w:w="2370" w:type="dxa"/>
            <w:vAlign w:val="bottom"/>
          </w:tcPr>
          <w:p w14:paraId="13FFA8CB" w14:textId="77777777" w:rsidR="00B62998" w:rsidRDefault="00B62998" w:rsidP="00A20547">
            <w:pPr>
              <w:pStyle w:val="TableParagraph"/>
              <w:rPr>
                <w:sz w:val="20"/>
              </w:rPr>
            </w:pPr>
            <w:r>
              <w:rPr>
                <w:rFonts w:ascii="Calibri" w:hAnsi="Calibri" w:cs="Calibri"/>
                <w:color w:val="000000"/>
              </w:rPr>
              <w:t>57,5439937</w:t>
            </w:r>
          </w:p>
        </w:tc>
        <w:tc>
          <w:tcPr>
            <w:tcW w:w="2149" w:type="dxa"/>
            <w:vAlign w:val="bottom"/>
          </w:tcPr>
          <w:p w14:paraId="51FB2FD6" w14:textId="77777777" w:rsidR="00B62998" w:rsidRDefault="00B62998" w:rsidP="00A20547">
            <w:pPr>
              <w:pStyle w:val="TableParagraph"/>
              <w:rPr>
                <w:sz w:val="20"/>
              </w:rPr>
            </w:pPr>
            <w:r>
              <w:rPr>
                <w:rFonts w:ascii="Calibri" w:hAnsi="Calibri" w:cs="Calibri"/>
                <w:color w:val="000000"/>
              </w:rPr>
              <w:t>0,121578736</w:t>
            </w:r>
          </w:p>
        </w:tc>
        <w:tc>
          <w:tcPr>
            <w:tcW w:w="2463" w:type="dxa"/>
            <w:vAlign w:val="bottom"/>
          </w:tcPr>
          <w:p w14:paraId="2C671882" w14:textId="77777777" w:rsidR="00B62998" w:rsidRDefault="00B62998" w:rsidP="00A20547">
            <w:pPr>
              <w:pStyle w:val="TableParagraph"/>
              <w:rPr>
                <w:sz w:val="20"/>
              </w:rPr>
            </w:pPr>
            <w:r>
              <w:rPr>
                <w:rFonts w:ascii="Calibri" w:hAnsi="Calibri" w:cs="Calibri"/>
                <w:color w:val="000000"/>
              </w:rPr>
              <w:t>0,00211279629</w:t>
            </w:r>
          </w:p>
        </w:tc>
        <w:tc>
          <w:tcPr>
            <w:tcW w:w="2855" w:type="dxa"/>
            <w:vAlign w:val="bottom"/>
          </w:tcPr>
          <w:p w14:paraId="0A23FF0F" w14:textId="77777777" w:rsidR="00B62998" w:rsidRDefault="00B62998" w:rsidP="00A20547">
            <w:pPr>
              <w:pStyle w:val="TableParagraph"/>
              <w:rPr>
                <w:sz w:val="20"/>
              </w:rPr>
            </w:pPr>
            <w:r>
              <w:rPr>
                <w:rFonts w:ascii="Calibri" w:hAnsi="Calibri" w:cs="Calibri"/>
                <w:color w:val="000000"/>
              </w:rPr>
              <w:t>0,0436528158</w:t>
            </w:r>
          </w:p>
        </w:tc>
      </w:tr>
      <w:tr w:rsidR="00B62998" w14:paraId="3F467E62" w14:textId="77777777" w:rsidTr="00A20547">
        <w:trPr>
          <w:trHeight w:val="276"/>
        </w:trPr>
        <w:tc>
          <w:tcPr>
            <w:tcW w:w="386" w:type="dxa"/>
          </w:tcPr>
          <w:p w14:paraId="710802AA" w14:textId="77777777" w:rsidR="00B62998" w:rsidRDefault="00B62998" w:rsidP="00A20547">
            <w:pPr>
              <w:pStyle w:val="TableParagraph"/>
              <w:spacing w:line="257" w:lineRule="exact"/>
              <w:ind w:right="188"/>
              <w:jc w:val="right"/>
              <w:rPr>
                <w:b/>
                <w:sz w:val="24"/>
              </w:rPr>
            </w:pPr>
            <w:r>
              <w:rPr>
                <w:b/>
                <w:sz w:val="24"/>
              </w:rPr>
              <w:t>5</w:t>
            </w:r>
          </w:p>
        </w:tc>
        <w:tc>
          <w:tcPr>
            <w:tcW w:w="2370" w:type="dxa"/>
            <w:vAlign w:val="bottom"/>
          </w:tcPr>
          <w:p w14:paraId="5B5B2F03" w14:textId="77777777" w:rsidR="00B62998" w:rsidRDefault="00B62998" w:rsidP="00A20547">
            <w:pPr>
              <w:pStyle w:val="TableParagraph"/>
              <w:rPr>
                <w:sz w:val="20"/>
              </w:rPr>
            </w:pPr>
            <w:r>
              <w:rPr>
                <w:rFonts w:ascii="Calibri" w:hAnsi="Calibri" w:cs="Calibri"/>
                <w:color w:val="000000"/>
              </w:rPr>
              <w:t>65,3130553</w:t>
            </w:r>
          </w:p>
        </w:tc>
        <w:tc>
          <w:tcPr>
            <w:tcW w:w="2149" w:type="dxa"/>
            <w:vAlign w:val="bottom"/>
          </w:tcPr>
          <w:p w14:paraId="54277EA6" w14:textId="77777777" w:rsidR="00B62998" w:rsidRDefault="00B62998" w:rsidP="00A20547">
            <w:pPr>
              <w:pStyle w:val="TableParagraph"/>
              <w:rPr>
                <w:sz w:val="20"/>
              </w:rPr>
            </w:pPr>
            <w:r>
              <w:rPr>
                <w:rFonts w:ascii="Calibri" w:hAnsi="Calibri" w:cs="Calibri"/>
                <w:color w:val="000000"/>
              </w:rPr>
              <w:t>0,0698339842</w:t>
            </w:r>
          </w:p>
        </w:tc>
        <w:tc>
          <w:tcPr>
            <w:tcW w:w="2463" w:type="dxa"/>
            <w:vAlign w:val="bottom"/>
          </w:tcPr>
          <w:p w14:paraId="0A328A1D" w14:textId="77777777" w:rsidR="00B62998" w:rsidRDefault="00B62998" w:rsidP="00A20547">
            <w:pPr>
              <w:pStyle w:val="TableParagraph"/>
              <w:rPr>
                <w:sz w:val="20"/>
              </w:rPr>
            </w:pPr>
            <w:r>
              <w:rPr>
                <w:rFonts w:ascii="Calibri" w:hAnsi="Calibri" w:cs="Calibri"/>
                <w:color w:val="000000"/>
              </w:rPr>
              <w:t>0,00106921938</w:t>
            </w:r>
          </w:p>
        </w:tc>
        <w:tc>
          <w:tcPr>
            <w:tcW w:w="2855" w:type="dxa"/>
            <w:vAlign w:val="bottom"/>
          </w:tcPr>
          <w:p w14:paraId="4FE92BEA" w14:textId="77777777" w:rsidR="00B62998" w:rsidRDefault="00B62998" w:rsidP="00A20547">
            <w:pPr>
              <w:pStyle w:val="TableParagraph"/>
              <w:rPr>
                <w:sz w:val="20"/>
              </w:rPr>
            </w:pPr>
            <w:r>
              <w:rPr>
                <w:rFonts w:ascii="Calibri" w:hAnsi="Calibri" w:cs="Calibri"/>
                <w:color w:val="000000"/>
              </w:rPr>
              <w:t>0,0220913094</w:t>
            </w:r>
          </w:p>
        </w:tc>
      </w:tr>
      <w:bookmarkEnd w:id="4"/>
    </w:tbl>
    <w:p w14:paraId="0E6B4F4B" w14:textId="77777777" w:rsidR="00B62998" w:rsidRDefault="00B62998" w:rsidP="00B62998">
      <w:pPr>
        <w:pStyle w:val="a3"/>
        <w:rPr>
          <w:sz w:val="24"/>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
        <w:gridCol w:w="3256"/>
        <w:gridCol w:w="3256"/>
        <w:gridCol w:w="3257"/>
      </w:tblGrid>
      <w:tr w:rsidR="00B62998" w14:paraId="605F23B6" w14:textId="77777777" w:rsidTr="00A20547">
        <w:trPr>
          <w:trHeight w:val="1103"/>
        </w:trPr>
        <w:tc>
          <w:tcPr>
            <w:tcW w:w="458" w:type="dxa"/>
          </w:tcPr>
          <w:p w14:paraId="45CDB3FB" w14:textId="77777777" w:rsidR="00B62998" w:rsidRDefault="00B62998" w:rsidP="00A20547">
            <w:pPr>
              <w:pStyle w:val="TableParagraph"/>
              <w:spacing w:before="10"/>
              <w:rPr>
                <w:sz w:val="35"/>
              </w:rPr>
            </w:pPr>
            <w:bookmarkStart w:id="5" w:name="_Hlk213620695"/>
          </w:p>
          <w:p w14:paraId="7F7E85D0" w14:textId="77777777" w:rsidR="00B62998" w:rsidRDefault="00B62998" w:rsidP="00A20547">
            <w:pPr>
              <w:pStyle w:val="TableParagraph"/>
              <w:spacing w:before="1"/>
              <w:ind w:left="7"/>
              <w:rPr>
                <w:b/>
                <w:i/>
                <w:sz w:val="24"/>
              </w:rPr>
            </w:pPr>
            <w:r>
              <w:rPr>
                <w:b/>
                <w:i/>
                <w:sz w:val="24"/>
              </w:rPr>
              <w:t>i</w:t>
            </w:r>
          </w:p>
        </w:tc>
        <w:tc>
          <w:tcPr>
            <w:tcW w:w="3256" w:type="dxa"/>
          </w:tcPr>
          <w:p w14:paraId="33E07067" w14:textId="77777777" w:rsidR="00B62998" w:rsidRDefault="00B62998" w:rsidP="00A20547">
            <w:pPr>
              <w:pStyle w:val="TableParagraph"/>
              <w:ind w:left="138" w:right="129"/>
              <w:rPr>
                <w:b/>
                <w:i/>
                <w:sz w:val="24"/>
              </w:rPr>
            </w:pPr>
            <w:r>
              <w:rPr>
                <w:sz w:val="24"/>
              </w:rPr>
              <w:t>Напряженность поля</w:t>
            </w:r>
            <w:r>
              <w:rPr>
                <w:spacing w:val="1"/>
                <w:sz w:val="24"/>
              </w:rPr>
              <w:t xml:space="preserve"> </w:t>
            </w:r>
            <w:r>
              <w:rPr>
                <w:sz w:val="24"/>
              </w:rPr>
              <w:t>нормированного шума для</w:t>
            </w:r>
            <w:r>
              <w:rPr>
                <w:spacing w:val="1"/>
                <w:sz w:val="24"/>
              </w:rPr>
              <w:t xml:space="preserve"> </w:t>
            </w:r>
            <w:r>
              <w:rPr>
                <w:sz w:val="24"/>
              </w:rPr>
              <w:t>стационарных</w:t>
            </w:r>
            <w:r>
              <w:rPr>
                <w:spacing w:val="-9"/>
                <w:sz w:val="24"/>
              </w:rPr>
              <w:t xml:space="preserve"> </w:t>
            </w:r>
            <w:r>
              <w:rPr>
                <w:sz w:val="24"/>
              </w:rPr>
              <w:t>TCP,</w:t>
            </w:r>
            <w:r>
              <w:rPr>
                <w:spacing w:val="-6"/>
                <w:sz w:val="24"/>
              </w:rPr>
              <w:t xml:space="preserve"> </w:t>
            </w:r>
            <w:r>
              <w:rPr>
                <w:b/>
                <w:i/>
                <w:sz w:val="24"/>
              </w:rPr>
              <w:t>Е</w:t>
            </w:r>
            <w:r>
              <w:rPr>
                <w:b/>
                <w:i/>
                <w:sz w:val="24"/>
                <w:vertAlign w:val="subscript"/>
              </w:rPr>
              <w:t>ш.окт.нij</w:t>
            </w:r>
            <w:r>
              <w:rPr>
                <w:b/>
                <w:i/>
                <w:sz w:val="24"/>
              </w:rPr>
              <w:t>,</w:t>
            </w:r>
          </w:p>
          <w:p w14:paraId="4444F25D" w14:textId="77777777" w:rsidR="00B62998" w:rsidRDefault="00B62998" w:rsidP="00A20547">
            <w:pPr>
              <w:pStyle w:val="TableParagraph"/>
              <w:spacing w:line="257" w:lineRule="exact"/>
              <w:ind w:left="136" w:right="129"/>
              <w:rPr>
                <w:b/>
                <w:sz w:val="24"/>
              </w:rPr>
            </w:pPr>
            <w:r>
              <w:rPr>
                <w:b/>
                <w:sz w:val="24"/>
              </w:rPr>
              <w:t>мкВ/м</w:t>
            </w:r>
          </w:p>
        </w:tc>
        <w:tc>
          <w:tcPr>
            <w:tcW w:w="3256" w:type="dxa"/>
          </w:tcPr>
          <w:p w14:paraId="2412B68C" w14:textId="77777777" w:rsidR="00B62998" w:rsidRDefault="00B62998" w:rsidP="00A20547">
            <w:pPr>
              <w:pStyle w:val="TableParagraph"/>
              <w:ind w:left="138" w:right="129"/>
              <w:rPr>
                <w:b/>
                <w:i/>
                <w:sz w:val="24"/>
              </w:rPr>
            </w:pPr>
            <w:r>
              <w:rPr>
                <w:sz w:val="24"/>
              </w:rPr>
              <w:t>Напряженность поля</w:t>
            </w:r>
            <w:r>
              <w:rPr>
                <w:spacing w:val="1"/>
                <w:sz w:val="24"/>
              </w:rPr>
              <w:t xml:space="preserve"> </w:t>
            </w:r>
            <w:r>
              <w:rPr>
                <w:sz w:val="24"/>
              </w:rPr>
              <w:t>нормированного</w:t>
            </w:r>
            <w:r>
              <w:rPr>
                <w:spacing w:val="-7"/>
                <w:sz w:val="24"/>
              </w:rPr>
              <w:t xml:space="preserve"> </w:t>
            </w:r>
            <w:r>
              <w:rPr>
                <w:sz w:val="24"/>
              </w:rPr>
              <w:t>шума</w:t>
            </w:r>
            <w:r>
              <w:rPr>
                <w:spacing w:val="-7"/>
                <w:sz w:val="24"/>
              </w:rPr>
              <w:t xml:space="preserve"> </w:t>
            </w:r>
            <w:r>
              <w:rPr>
                <w:sz w:val="24"/>
              </w:rPr>
              <w:t>для</w:t>
            </w:r>
            <w:r>
              <w:rPr>
                <w:spacing w:val="-57"/>
                <w:sz w:val="24"/>
              </w:rPr>
              <w:t xml:space="preserve"> </w:t>
            </w:r>
            <w:r>
              <w:rPr>
                <w:sz w:val="24"/>
              </w:rPr>
              <w:t>возимых</w:t>
            </w:r>
            <w:r>
              <w:rPr>
                <w:spacing w:val="-2"/>
                <w:sz w:val="24"/>
              </w:rPr>
              <w:t xml:space="preserve"> </w:t>
            </w:r>
            <w:r>
              <w:rPr>
                <w:sz w:val="24"/>
              </w:rPr>
              <w:t>TCP,</w:t>
            </w:r>
            <w:r>
              <w:rPr>
                <w:spacing w:val="-1"/>
                <w:sz w:val="24"/>
              </w:rPr>
              <w:t xml:space="preserve"> </w:t>
            </w:r>
            <w:r>
              <w:rPr>
                <w:b/>
                <w:i/>
                <w:sz w:val="24"/>
              </w:rPr>
              <w:t>Е</w:t>
            </w:r>
            <w:r>
              <w:rPr>
                <w:b/>
                <w:i/>
                <w:sz w:val="24"/>
                <w:vertAlign w:val="subscript"/>
              </w:rPr>
              <w:t>ш.окт.нij</w:t>
            </w:r>
            <w:r>
              <w:rPr>
                <w:b/>
                <w:i/>
                <w:sz w:val="24"/>
              </w:rPr>
              <w:t>,</w:t>
            </w:r>
          </w:p>
          <w:p w14:paraId="7CF1EDC0" w14:textId="77777777" w:rsidR="00B62998" w:rsidRDefault="00B62998" w:rsidP="00A20547">
            <w:pPr>
              <w:pStyle w:val="TableParagraph"/>
              <w:spacing w:line="257" w:lineRule="exact"/>
              <w:ind w:left="136" w:right="129"/>
              <w:rPr>
                <w:b/>
                <w:sz w:val="24"/>
              </w:rPr>
            </w:pPr>
            <w:r>
              <w:rPr>
                <w:b/>
                <w:sz w:val="24"/>
              </w:rPr>
              <w:t>мкВ/м</w:t>
            </w:r>
          </w:p>
        </w:tc>
        <w:tc>
          <w:tcPr>
            <w:tcW w:w="3257" w:type="dxa"/>
          </w:tcPr>
          <w:p w14:paraId="683AD73C" w14:textId="77777777" w:rsidR="00B62998" w:rsidRDefault="00B62998" w:rsidP="00A20547">
            <w:pPr>
              <w:pStyle w:val="TableParagraph"/>
              <w:ind w:left="257" w:right="249"/>
              <w:rPr>
                <w:b/>
                <w:i/>
                <w:sz w:val="24"/>
              </w:rPr>
            </w:pPr>
            <w:r>
              <w:rPr>
                <w:sz w:val="24"/>
              </w:rPr>
              <w:t>Напряженность поля</w:t>
            </w:r>
            <w:r>
              <w:rPr>
                <w:spacing w:val="1"/>
                <w:sz w:val="24"/>
              </w:rPr>
              <w:t xml:space="preserve"> </w:t>
            </w:r>
            <w:r>
              <w:rPr>
                <w:sz w:val="24"/>
              </w:rPr>
              <w:t>нормированного</w:t>
            </w:r>
            <w:r>
              <w:rPr>
                <w:spacing w:val="-7"/>
                <w:sz w:val="24"/>
              </w:rPr>
              <w:t xml:space="preserve"> </w:t>
            </w:r>
            <w:r>
              <w:rPr>
                <w:sz w:val="24"/>
              </w:rPr>
              <w:t>шума</w:t>
            </w:r>
            <w:r>
              <w:rPr>
                <w:spacing w:val="-7"/>
                <w:sz w:val="24"/>
              </w:rPr>
              <w:t xml:space="preserve"> </w:t>
            </w:r>
            <w:r>
              <w:rPr>
                <w:sz w:val="24"/>
              </w:rPr>
              <w:t>для</w:t>
            </w:r>
            <w:r>
              <w:rPr>
                <w:spacing w:val="-57"/>
                <w:sz w:val="24"/>
              </w:rPr>
              <w:t xml:space="preserve"> </w:t>
            </w:r>
            <w:r>
              <w:rPr>
                <w:sz w:val="24"/>
              </w:rPr>
              <w:t>носимых</w:t>
            </w:r>
            <w:r>
              <w:rPr>
                <w:spacing w:val="-2"/>
                <w:sz w:val="24"/>
              </w:rPr>
              <w:t xml:space="preserve"> </w:t>
            </w:r>
            <w:r>
              <w:rPr>
                <w:sz w:val="24"/>
              </w:rPr>
              <w:t>TCP,</w:t>
            </w:r>
            <w:r>
              <w:rPr>
                <w:spacing w:val="-1"/>
                <w:sz w:val="24"/>
              </w:rPr>
              <w:t xml:space="preserve"> </w:t>
            </w:r>
            <w:r>
              <w:rPr>
                <w:b/>
                <w:i/>
                <w:sz w:val="24"/>
              </w:rPr>
              <w:t>Е</w:t>
            </w:r>
            <w:r>
              <w:rPr>
                <w:b/>
                <w:i/>
                <w:sz w:val="24"/>
                <w:vertAlign w:val="subscript"/>
              </w:rPr>
              <w:t>ш.окт.нij</w:t>
            </w:r>
            <w:r>
              <w:rPr>
                <w:b/>
                <w:i/>
                <w:sz w:val="24"/>
              </w:rPr>
              <w:t>,</w:t>
            </w:r>
          </w:p>
          <w:p w14:paraId="345FF5A2" w14:textId="77777777" w:rsidR="00B62998" w:rsidRDefault="00B62998" w:rsidP="00A20547">
            <w:pPr>
              <w:pStyle w:val="TableParagraph"/>
              <w:spacing w:line="257" w:lineRule="exact"/>
              <w:ind w:left="255" w:right="249"/>
              <w:rPr>
                <w:b/>
                <w:sz w:val="24"/>
              </w:rPr>
            </w:pPr>
            <w:r>
              <w:rPr>
                <w:b/>
                <w:sz w:val="24"/>
              </w:rPr>
              <w:t>мкВ/м</w:t>
            </w:r>
          </w:p>
        </w:tc>
      </w:tr>
      <w:tr w:rsidR="00B62998" w14:paraId="6C461049" w14:textId="77777777" w:rsidTr="00A20547">
        <w:trPr>
          <w:trHeight w:val="275"/>
        </w:trPr>
        <w:tc>
          <w:tcPr>
            <w:tcW w:w="458" w:type="dxa"/>
          </w:tcPr>
          <w:p w14:paraId="3CE9F17B" w14:textId="77777777" w:rsidR="00B62998" w:rsidRDefault="00B62998" w:rsidP="00A20547">
            <w:pPr>
              <w:pStyle w:val="TableParagraph"/>
              <w:spacing w:line="256" w:lineRule="exact"/>
              <w:ind w:left="66"/>
              <w:rPr>
                <w:b/>
                <w:sz w:val="24"/>
              </w:rPr>
            </w:pPr>
            <w:r>
              <w:rPr>
                <w:b/>
                <w:sz w:val="24"/>
              </w:rPr>
              <w:t>1</w:t>
            </w:r>
          </w:p>
        </w:tc>
        <w:tc>
          <w:tcPr>
            <w:tcW w:w="3256" w:type="dxa"/>
            <w:vAlign w:val="bottom"/>
          </w:tcPr>
          <w:p w14:paraId="75E1D8E4" w14:textId="77777777" w:rsidR="00B62998" w:rsidRDefault="00B62998" w:rsidP="00A20547">
            <w:pPr>
              <w:pStyle w:val="TableParagraph"/>
              <w:rPr>
                <w:sz w:val="20"/>
              </w:rPr>
            </w:pPr>
            <w:r>
              <w:rPr>
                <w:rFonts w:ascii="Calibri" w:hAnsi="Calibri" w:cs="Calibri"/>
                <w:color w:val="000000"/>
              </w:rPr>
              <w:t>0,0162970716</w:t>
            </w:r>
          </w:p>
        </w:tc>
        <w:tc>
          <w:tcPr>
            <w:tcW w:w="3256" w:type="dxa"/>
            <w:vAlign w:val="bottom"/>
          </w:tcPr>
          <w:p w14:paraId="744AA187" w14:textId="77777777" w:rsidR="00B62998" w:rsidRDefault="00B62998" w:rsidP="00A20547">
            <w:pPr>
              <w:pStyle w:val="TableParagraph"/>
              <w:rPr>
                <w:sz w:val="20"/>
              </w:rPr>
            </w:pPr>
            <w:r>
              <w:rPr>
                <w:rFonts w:ascii="Calibri" w:hAnsi="Calibri" w:cs="Calibri"/>
                <w:color w:val="000000"/>
              </w:rPr>
              <w:t>0,0277842223</w:t>
            </w:r>
          </w:p>
        </w:tc>
        <w:tc>
          <w:tcPr>
            <w:tcW w:w="3257" w:type="dxa"/>
            <w:vAlign w:val="bottom"/>
          </w:tcPr>
          <w:p w14:paraId="6E23BE3D" w14:textId="77777777" w:rsidR="00B62998" w:rsidRDefault="00B62998" w:rsidP="00A20547">
            <w:pPr>
              <w:pStyle w:val="TableParagraph"/>
              <w:rPr>
                <w:sz w:val="20"/>
              </w:rPr>
            </w:pPr>
            <w:r>
              <w:rPr>
                <w:rFonts w:ascii="Calibri" w:hAnsi="Calibri" w:cs="Calibri"/>
                <w:color w:val="000000"/>
              </w:rPr>
              <w:t>0,057818379</w:t>
            </w:r>
          </w:p>
        </w:tc>
      </w:tr>
      <w:tr w:rsidR="00B62998" w14:paraId="288DAD4F" w14:textId="77777777" w:rsidTr="00A20547">
        <w:trPr>
          <w:trHeight w:val="276"/>
        </w:trPr>
        <w:tc>
          <w:tcPr>
            <w:tcW w:w="458" w:type="dxa"/>
          </w:tcPr>
          <w:p w14:paraId="56EBB089" w14:textId="77777777" w:rsidR="00B62998" w:rsidRDefault="00B62998" w:rsidP="00A20547">
            <w:pPr>
              <w:pStyle w:val="TableParagraph"/>
              <w:spacing w:line="257" w:lineRule="exact"/>
              <w:ind w:left="66"/>
              <w:rPr>
                <w:b/>
                <w:sz w:val="24"/>
              </w:rPr>
            </w:pPr>
            <w:r>
              <w:rPr>
                <w:b/>
                <w:sz w:val="24"/>
              </w:rPr>
              <w:t>2</w:t>
            </w:r>
          </w:p>
        </w:tc>
        <w:tc>
          <w:tcPr>
            <w:tcW w:w="3256" w:type="dxa"/>
            <w:vAlign w:val="bottom"/>
          </w:tcPr>
          <w:p w14:paraId="2AE066E4" w14:textId="77777777" w:rsidR="00B62998" w:rsidRDefault="00B62998" w:rsidP="00A20547">
            <w:pPr>
              <w:pStyle w:val="TableParagraph"/>
              <w:rPr>
                <w:sz w:val="20"/>
              </w:rPr>
            </w:pPr>
            <w:r>
              <w:rPr>
                <w:rFonts w:ascii="Calibri" w:hAnsi="Calibri" w:cs="Calibri"/>
                <w:color w:val="000000"/>
              </w:rPr>
              <w:t>0,0228869277</w:t>
            </w:r>
          </w:p>
        </w:tc>
        <w:tc>
          <w:tcPr>
            <w:tcW w:w="3256" w:type="dxa"/>
            <w:vAlign w:val="bottom"/>
          </w:tcPr>
          <w:p w14:paraId="7DD7FA9D" w14:textId="77777777" w:rsidR="00B62998" w:rsidRDefault="00B62998" w:rsidP="00A20547">
            <w:pPr>
              <w:pStyle w:val="TableParagraph"/>
              <w:rPr>
                <w:sz w:val="20"/>
              </w:rPr>
            </w:pPr>
            <w:r>
              <w:rPr>
                <w:rFonts w:ascii="Calibri" w:hAnsi="Calibri" w:cs="Calibri"/>
                <w:color w:val="000000"/>
              </w:rPr>
              <w:t>0,0390190031</w:t>
            </w:r>
          </w:p>
        </w:tc>
        <w:tc>
          <w:tcPr>
            <w:tcW w:w="3257" w:type="dxa"/>
            <w:vAlign w:val="bottom"/>
          </w:tcPr>
          <w:p w14:paraId="61B6454E" w14:textId="77777777" w:rsidR="00B62998" w:rsidRDefault="00B62998" w:rsidP="00A20547">
            <w:pPr>
              <w:pStyle w:val="TableParagraph"/>
              <w:rPr>
                <w:sz w:val="20"/>
              </w:rPr>
            </w:pPr>
            <w:r>
              <w:rPr>
                <w:rFonts w:ascii="Calibri" w:hAnsi="Calibri" w:cs="Calibri"/>
                <w:color w:val="000000"/>
              </w:rPr>
              <w:t>0,0811977202</w:t>
            </w:r>
          </w:p>
        </w:tc>
      </w:tr>
      <w:tr w:rsidR="00B62998" w14:paraId="3CAAE906" w14:textId="77777777" w:rsidTr="00A20547">
        <w:trPr>
          <w:trHeight w:val="275"/>
        </w:trPr>
        <w:tc>
          <w:tcPr>
            <w:tcW w:w="458" w:type="dxa"/>
          </w:tcPr>
          <w:p w14:paraId="5E3E7FB9" w14:textId="77777777" w:rsidR="00B62998" w:rsidRDefault="00B62998" w:rsidP="00A20547">
            <w:pPr>
              <w:pStyle w:val="TableParagraph"/>
              <w:spacing w:line="256" w:lineRule="exact"/>
              <w:ind w:left="66"/>
              <w:rPr>
                <w:b/>
                <w:sz w:val="24"/>
              </w:rPr>
            </w:pPr>
            <w:r>
              <w:rPr>
                <w:b/>
                <w:sz w:val="24"/>
              </w:rPr>
              <w:t>3</w:t>
            </w:r>
          </w:p>
        </w:tc>
        <w:tc>
          <w:tcPr>
            <w:tcW w:w="3256" w:type="dxa"/>
            <w:vAlign w:val="bottom"/>
          </w:tcPr>
          <w:p w14:paraId="1EB6B5C0" w14:textId="77777777" w:rsidR="00B62998" w:rsidRDefault="00B62998" w:rsidP="00A20547">
            <w:pPr>
              <w:pStyle w:val="TableParagraph"/>
              <w:rPr>
                <w:sz w:val="20"/>
              </w:rPr>
            </w:pPr>
            <w:r>
              <w:rPr>
                <w:rFonts w:ascii="Calibri" w:hAnsi="Calibri" w:cs="Calibri"/>
                <w:color w:val="000000"/>
              </w:rPr>
              <w:t>0,0319078739</w:t>
            </w:r>
          </w:p>
        </w:tc>
        <w:tc>
          <w:tcPr>
            <w:tcW w:w="3256" w:type="dxa"/>
            <w:vAlign w:val="bottom"/>
          </w:tcPr>
          <w:p w14:paraId="62673C8C" w14:textId="77777777" w:rsidR="00B62998" w:rsidRDefault="00B62998" w:rsidP="00A20547">
            <w:pPr>
              <w:pStyle w:val="TableParagraph"/>
              <w:rPr>
                <w:sz w:val="20"/>
              </w:rPr>
            </w:pPr>
            <w:r>
              <w:rPr>
                <w:rFonts w:ascii="Calibri" w:hAnsi="Calibri" w:cs="Calibri"/>
                <w:color w:val="000000"/>
              </w:rPr>
              <w:t>0,0543984516</w:t>
            </w:r>
          </w:p>
        </w:tc>
        <w:tc>
          <w:tcPr>
            <w:tcW w:w="3257" w:type="dxa"/>
            <w:vAlign w:val="bottom"/>
          </w:tcPr>
          <w:p w14:paraId="2D8AB0BC" w14:textId="77777777" w:rsidR="00B62998" w:rsidRDefault="00B62998" w:rsidP="00A20547">
            <w:pPr>
              <w:pStyle w:val="TableParagraph"/>
              <w:rPr>
                <w:sz w:val="20"/>
              </w:rPr>
            </w:pPr>
            <w:r>
              <w:rPr>
                <w:rFonts w:ascii="Calibri" w:hAnsi="Calibri" w:cs="Calibri"/>
                <w:color w:val="000000"/>
              </w:rPr>
              <w:t>0,113202027</w:t>
            </w:r>
          </w:p>
        </w:tc>
      </w:tr>
      <w:tr w:rsidR="00B62998" w14:paraId="4545CAC8" w14:textId="77777777" w:rsidTr="00A20547">
        <w:trPr>
          <w:trHeight w:val="276"/>
        </w:trPr>
        <w:tc>
          <w:tcPr>
            <w:tcW w:w="458" w:type="dxa"/>
          </w:tcPr>
          <w:p w14:paraId="03BA6506" w14:textId="77777777" w:rsidR="00B62998" w:rsidRDefault="00B62998" w:rsidP="00A20547">
            <w:pPr>
              <w:pStyle w:val="TableParagraph"/>
              <w:spacing w:line="257" w:lineRule="exact"/>
              <w:ind w:left="66"/>
              <w:rPr>
                <w:b/>
                <w:sz w:val="24"/>
              </w:rPr>
            </w:pPr>
            <w:r>
              <w:rPr>
                <w:b/>
                <w:sz w:val="24"/>
              </w:rPr>
              <w:t>4</w:t>
            </w:r>
          </w:p>
        </w:tc>
        <w:tc>
          <w:tcPr>
            <w:tcW w:w="3256" w:type="dxa"/>
            <w:vAlign w:val="bottom"/>
          </w:tcPr>
          <w:p w14:paraId="20C2427E" w14:textId="77777777" w:rsidR="00B62998" w:rsidRDefault="00B62998" w:rsidP="00A20547">
            <w:pPr>
              <w:pStyle w:val="TableParagraph"/>
              <w:rPr>
                <w:sz w:val="20"/>
              </w:rPr>
            </w:pPr>
            <w:r>
              <w:rPr>
                <w:rFonts w:ascii="Calibri" w:hAnsi="Calibri" w:cs="Calibri"/>
                <w:color w:val="000000"/>
              </w:rPr>
              <w:t>0,0454503612</w:t>
            </w:r>
          </w:p>
        </w:tc>
        <w:tc>
          <w:tcPr>
            <w:tcW w:w="3256" w:type="dxa"/>
            <w:vAlign w:val="bottom"/>
          </w:tcPr>
          <w:p w14:paraId="577D8ECC" w14:textId="77777777" w:rsidR="00B62998" w:rsidRDefault="00B62998" w:rsidP="00A20547">
            <w:pPr>
              <w:pStyle w:val="TableParagraph"/>
              <w:rPr>
                <w:sz w:val="20"/>
              </w:rPr>
            </w:pPr>
            <w:r>
              <w:rPr>
                <w:rFonts w:ascii="Calibri" w:hAnsi="Calibri" w:cs="Calibri"/>
                <w:color w:val="000000"/>
              </w:rPr>
              <w:t>0,0774864939</w:t>
            </w:r>
          </w:p>
        </w:tc>
        <w:tc>
          <w:tcPr>
            <w:tcW w:w="3257" w:type="dxa"/>
            <w:vAlign w:val="bottom"/>
          </w:tcPr>
          <w:p w14:paraId="06DC1CB4" w14:textId="77777777" w:rsidR="00B62998" w:rsidRDefault="00B62998" w:rsidP="00A20547">
            <w:pPr>
              <w:pStyle w:val="TableParagraph"/>
              <w:rPr>
                <w:sz w:val="20"/>
              </w:rPr>
            </w:pPr>
            <w:r>
              <w:rPr>
                <w:rFonts w:ascii="Calibri" w:hAnsi="Calibri" w:cs="Calibri"/>
                <w:color w:val="000000"/>
              </w:rPr>
              <w:t>0,161247755</w:t>
            </w:r>
          </w:p>
        </w:tc>
      </w:tr>
      <w:tr w:rsidR="00B62998" w14:paraId="6413A031" w14:textId="77777777" w:rsidTr="00A20547">
        <w:trPr>
          <w:trHeight w:val="276"/>
        </w:trPr>
        <w:tc>
          <w:tcPr>
            <w:tcW w:w="458" w:type="dxa"/>
          </w:tcPr>
          <w:p w14:paraId="218126A3" w14:textId="77777777" w:rsidR="00B62998" w:rsidRDefault="00B62998" w:rsidP="00A20547">
            <w:pPr>
              <w:pStyle w:val="TableParagraph"/>
              <w:spacing w:line="257" w:lineRule="exact"/>
              <w:ind w:left="66"/>
              <w:rPr>
                <w:b/>
                <w:sz w:val="24"/>
              </w:rPr>
            </w:pPr>
            <w:r>
              <w:rPr>
                <w:b/>
                <w:sz w:val="24"/>
              </w:rPr>
              <w:t>5</w:t>
            </w:r>
          </w:p>
        </w:tc>
        <w:tc>
          <w:tcPr>
            <w:tcW w:w="3256" w:type="dxa"/>
            <w:vAlign w:val="bottom"/>
          </w:tcPr>
          <w:p w14:paraId="72B3F5BB" w14:textId="77777777" w:rsidR="00B62998" w:rsidRDefault="00B62998" w:rsidP="00A20547">
            <w:pPr>
              <w:pStyle w:val="TableParagraph"/>
              <w:rPr>
                <w:sz w:val="20"/>
              </w:rPr>
            </w:pPr>
            <w:r>
              <w:rPr>
                <w:rFonts w:ascii="Calibri" w:hAnsi="Calibri" w:cs="Calibri"/>
                <w:color w:val="000000"/>
              </w:rPr>
              <w:t>0,0642765172</w:t>
            </w:r>
          </w:p>
        </w:tc>
        <w:tc>
          <w:tcPr>
            <w:tcW w:w="3256" w:type="dxa"/>
            <w:vAlign w:val="bottom"/>
          </w:tcPr>
          <w:p w14:paraId="7CE701D0" w14:textId="77777777" w:rsidR="00B62998" w:rsidRDefault="00B62998" w:rsidP="00A20547">
            <w:pPr>
              <w:pStyle w:val="TableParagraph"/>
              <w:rPr>
                <w:sz w:val="20"/>
              </w:rPr>
            </w:pPr>
            <w:r>
              <w:rPr>
                <w:rFonts w:ascii="Calibri" w:hAnsi="Calibri" w:cs="Calibri"/>
                <w:color w:val="000000"/>
              </w:rPr>
              <w:t>0,109582451</w:t>
            </w:r>
          </w:p>
        </w:tc>
        <w:tc>
          <w:tcPr>
            <w:tcW w:w="3257" w:type="dxa"/>
            <w:vAlign w:val="bottom"/>
          </w:tcPr>
          <w:p w14:paraId="453D8492" w14:textId="77777777" w:rsidR="00B62998" w:rsidRDefault="00B62998" w:rsidP="00A20547">
            <w:pPr>
              <w:pStyle w:val="TableParagraph"/>
              <w:rPr>
                <w:sz w:val="20"/>
              </w:rPr>
            </w:pPr>
            <w:r>
              <w:rPr>
                <w:rFonts w:ascii="Calibri" w:hAnsi="Calibri" w:cs="Calibri"/>
                <w:color w:val="000000"/>
              </w:rPr>
              <w:t>0,228038762</w:t>
            </w:r>
          </w:p>
        </w:tc>
      </w:tr>
      <w:bookmarkEnd w:id="5"/>
    </w:tbl>
    <w:p w14:paraId="5FF558C2" w14:textId="77777777" w:rsidR="00B62998" w:rsidRDefault="00B62998" w:rsidP="00B62998">
      <w:pPr>
        <w:rPr>
          <w:sz w:val="20"/>
        </w:rPr>
        <w:sectPr w:rsidR="00B62998" w:rsidSect="00446F8B">
          <w:pgSz w:w="11910" w:h="16840"/>
          <w:pgMar w:top="200" w:right="340" w:bottom="280" w:left="920" w:header="720" w:footer="720" w:gutter="0"/>
          <w:cols w:space="720"/>
        </w:sectPr>
      </w:pPr>
    </w:p>
    <w:p w14:paraId="625AE5F6" w14:textId="77777777" w:rsidR="00B62998" w:rsidRDefault="00B62998" w:rsidP="00B62998">
      <w:pPr>
        <w:pStyle w:val="a3"/>
        <w:rPr>
          <w:sz w:val="20"/>
        </w:rPr>
      </w:pPr>
    </w:p>
    <w:p w14:paraId="54350640" w14:textId="77777777" w:rsidR="00B62998" w:rsidRDefault="00B62998" w:rsidP="00B62998">
      <w:pPr>
        <w:pStyle w:val="a3"/>
        <w:spacing w:before="3"/>
        <w:rPr>
          <w:sz w:val="26"/>
        </w:rPr>
      </w:pPr>
    </w:p>
    <w:p w14:paraId="113DB712" w14:textId="77777777" w:rsidR="00B62998" w:rsidRDefault="00B62998" w:rsidP="00B62998">
      <w:pPr>
        <w:pStyle w:val="a3"/>
        <w:rPr>
          <w:sz w:val="24"/>
        </w:rPr>
      </w:pPr>
    </w:p>
    <w:tbl>
      <w:tblPr>
        <w:tblW w:w="5225" w:type="pct"/>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1580"/>
        <w:gridCol w:w="1742"/>
        <w:gridCol w:w="1662"/>
        <w:gridCol w:w="1749"/>
        <w:gridCol w:w="1765"/>
        <w:gridCol w:w="2115"/>
      </w:tblGrid>
      <w:tr w:rsidR="00B62998" w14:paraId="7758385F" w14:textId="77777777" w:rsidTr="00A20547">
        <w:trPr>
          <w:trHeight w:val="1104"/>
        </w:trPr>
        <w:tc>
          <w:tcPr>
            <w:tcW w:w="218" w:type="pct"/>
          </w:tcPr>
          <w:p w14:paraId="07A4DDA6" w14:textId="77777777" w:rsidR="00B62998" w:rsidRDefault="00B62998" w:rsidP="00A20547">
            <w:pPr>
              <w:pStyle w:val="TableParagraph"/>
              <w:spacing w:before="9"/>
              <w:rPr>
                <w:sz w:val="35"/>
              </w:rPr>
            </w:pPr>
            <w:bookmarkStart w:id="6" w:name="_Hlk213620700"/>
          </w:p>
          <w:p w14:paraId="5AD7CDF1" w14:textId="77777777" w:rsidR="00B62998" w:rsidRDefault="00B62998" w:rsidP="00A20547">
            <w:pPr>
              <w:pStyle w:val="TableParagraph"/>
              <w:ind w:left="110"/>
              <w:rPr>
                <w:i/>
                <w:sz w:val="24"/>
              </w:rPr>
            </w:pPr>
            <w:r>
              <w:rPr>
                <w:i/>
                <w:sz w:val="24"/>
              </w:rPr>
              <w:t>i</w:t>
            </w:r>
          </w:p>
        </w:tc>
        <w:tc>
          <w:tcPr>
            <w:tcW w:w="712" w:type="pct"/>
          </w:tcPr>
          <w:p w14:paraId="24048FF0" w14:textId="77777777" w:rsidR="00B62998" w:rsidRDefault="00B62998" w:rsidP="00A20547">
            <w:pPr>
              <w:pStyle w:val="TableParagraph"/>
              <w:spacing w:before="134"/>
              <w:ind w:left="48" w:right="38"/>
              <w:rPr>
                <w:sz w:val="24"/>
              </w:rPr>
            </w:pPr>
            <w:r>
              <w:rPr>
                <w:sz w:val="24"/>
              </w:rPr>
              <w:t>Отношение</w:t>
            </w:r>
          </w:p>
          <w:p w14:paraId="5E12A78D" w14:textId="77777777" w:rsidR="00B62998" w:rsidRDefault="00B62998" w:rsidP="00A20547">
            <w:pPr>
              <w:pStyle w:val="TableParagraph"/>
              <w:ind w:left="48" w:right="39"/>
              <w:rPr>
                <w:b/>
                <w:i/>
                <w:sz w:val="24"/>
              </w:rPr>
            </w:pPr>
            <w:r>
              <w:rPr>
                <w:sz w:val="24"/>
              </w:rPr>
              <w:t>«сигнал/шум»</w:t>
            </w:r>
            <w:r>
              <w:rPr>
                <w:spacing w:val="-1"/>
                <w:sz w:val="24"/>
              </w:rPr>
              <w:t xml:space="preserve"> </w:t>
            </w:r>
            <w:r>
              <w:rPr>
                <w:b/>
                <w:i/>
                <w:sz w:val="24"/>
              </w:rPr>
              <w:t>Δ</w:t>
            </w:r>
            <w:r>
              <w:rPr>
                <w:b/>
                <w:i/>
                <w:sz w:val="24"/>
                <w:vertAlign w:val="subscript"/>
              </w:rPr>
              <w:t>ij</w:t>
            </w:r>
          </w:p>
          <w:p w14:paraId="0CB2C35D" w14:textId="77777777" w:rsidR="00B62998" w:rsidRDefault="00B62998" w:rsidP="00A20547">
            <w:pPr>
              <w:pStyle w:val="TableParagraph"/>
              <w:ind w:left="48" w:right="36"/>
              <w:rPr>
                <w:sz w:val="24"/>
              </w:rPr>
            </w:pPr>
            <w:r>
              <w:rPr>
                <w:sz w:val="24"/>
              </w:rPr>
              <w:t>для стац.ТСР</w:t>
            </w:r>
          </w:p>
        </w:tc>
        <w:tc>
          <w:tcPr>
            <w:tcW w:w="785" w:type="pct"/>
          </w:tcPr>
          <w:p w14:paraId="40FD72EB" w14:textId="77777777" w:rsidR="00B62998" w:rsidRDefault="00B62998" w:rsidP="00A20547">
            <w:pPr>
              <w:pStyle w:val="TableParagraph"/>
              <w:spacing w:before="137"/>
              <w:ind w:left="67" w:right="56" w:hanging="1"/>
              <w:rPr>
                <w:sz w:val="24"/>
              </w:rPr>
            </w:pPr>
            <w:r>
              <w:rPr>
                <w:b/>
                <w:sz w:val="24"/>
              </w:rPr>
              <w:t>Стац. ТСР.</w:t>
            </w:r>
            <w:r>
              <w:rPr>
                <w:b/>
                <w:spacing w:val="1"/>
                <w:sz w:val="24"/>
              </w:rPr>
              <w:t xml:space="preserve"> </w:t>
            </w:r>
            <w:r>
              <w:rPr>
                <w:sz w:val="24"/>
              </w:rPr>
              <w:t>Норма</w:t>
            </w:r>
            <w:r>
              <w:rPr>
                <w:spacing w:val="1"/>
                <w:sz w:val="24"/>
              </w:rPr>
              <w:t xml:space="preserve"> </w:t>
            </w:r>
            <w:r>
              <w:rPr>
                <w:spacing w:val="-1"/>
                <w:sz w:val="24"/>
              </w:rPr>
              <w:t>выполняется?</w:t>
            </w:r>
          </w:p>
        </w:tc>
        <w:tc>
          <w:tcPr>
            <w:tcW w:w="749" w:type="pct"/>
          </w:tcPr>
          <w:p w14:paraId="562E7AAF" w14:textId="77777777" w:rsidR="00B62998" w:rsidRDefault="00B62998" w:rsidP="00A20547">
            <w:pPr>
              <w:pStyle w:val="TableParagraph"/>
              <w:ind w:left="117" w:right="105" w:hanging="1"/>
              <w:rPr>
                <w:sz w:val="24"/>
              </w:rPr>
            </w:pPr>
            <w:r>
              <w:rPr>
                <w:sz w:val="24"/>
              </w:rPr>
              <w:t>Отношение</w:t>
            </w:r>
            <w:r>
              <w:rPr>
                <w:spacing w:val="1"/>
                <w:sz w:val="24"/>
              </w:rPr>
              <w:t xml:space="preserve"> </w:t>
            </w:r>
            <w:r>
              <w:rPr>
                <w:sz w:val="24"/>
              </w:rPr>
              <w:t>сигнал/ шум</w:t>
            </w:r>
            <w:r>
              <w:rPr>
                <w:spacing w:val="-58"/>
                <w:sz w:val="24"/>
              </w:rPr>
              <w:t xml:space="preserve"> </w:t>
            </w:r>
            <w:r>
              <w:rPr>
                <w:b/>
                <w:i/>
                <w:sz w:val="24"/>
              </w:rPr>
              <w:t>Δ</w:t>
            </w:r>
            <w:r>
              <w:rPr>
                <w:b/>
                <w:i/>
                <w:sz w:val="24"/>
                <w:vertAlign w:val="subscript"/>
              </w:rPr>
              <w:t>ij</w:t>
            </w:r>
            <w:r>
              <w:rPr>
                <w:b/>
                <w:i/>
                <w:spacing w:val="-1"/>
                <w:sz w:val="24"/>
              </w:rPr>
              <w:t xml:space="preserve"> </w:t>
            </w:r>
            <w:r>
              <w:rPr>
                <w:sz w:val="24"/>
              </w:rPr>
              <w:t>для</w:t>
            </w:r>
          </w:p>
          <w:p w14:paraId="50257932" w14:textId="77777777" w:rsidR="00B62998" w:rsidRDefault="00B62998" w:rsidP="00A20547">
            <w:pPr>
              <w:pStyle w:val="TableParagraph"/>
              <w:spacing w:line="259" w:lineRule="exact"/>
              <w:ind w:left="318" w:right="308"/>
              <w:rPr>
                <w:sz w:val="24"/>
              </w:rPr>
            </w:pPr>
            <w:r>
              <w:rPr>
                <w:sz w:val="24"/>
              </w:rPr>
              <w:t>воз.ТСР</w:t>
            </w:r>
          </w:p>
        </w:tc>
        <w:tc>
          <w:tcPr>
            <w:tcW w:w="788" w:type="pct"/>
          </w:tcPr>
          <w:p w14:paraId="48A7430A" w14:textId="77777777" w:rsidR="00B62998" w:rsidRDefault="00B62998" w:rsidP="00A20547">
            <w:pPr>
              <w:pStyle w:val="TableParagraph"/>
              <w:ind w:left="405" w:right="395"/>
              <w:rPr>
                <w:b/>
                <w:sz w:val="24"/>
              </w:rPr>
            </w:pPr>
            <w:r>
              <w:rPr>
                <w:b/>
                <w:spacing w:val="-1"/>
                <w:sz w:val="24"/>
              </w:rPr>
              <w:t>Возим.</w:t>
            </w:r>
            <w:r>
              <w:rPr>
                <w:b/>
                <w:spacing w:val="-57"/>
                <w:sz w:val="24"/>
              </w:rPr>
              <w:t xml:space="preserve"> </w:t>
            </w:r>
            <w:r>
              <w:rPr>
                <w:b/>
                <w:sz w:val="24"/>
              </w:rPr>
              <w:t>ТСР.</w:t>
            </w:r>
          </w:p>
          <w:p w14:paraId="53C3A23C" w14:textId="77777777" w:rsidR="00B62998" w:rsidRDefault="00B62998" w:rsidP="00A20547">
            <w:pPr>
              <w:pStyle w:val="TableParagraph"/>
              <w:spacing w:line="276" w:lineRule="exact"/>
              <w:ind w:left="66" w:right="55"/>
              <w:rPr>
                <w:sz w:val="24"/>
              </w:rPr>
            </w:pPr>
            <w:r>
              <w:rPr>
                <w:sz w:val="24"/>
              </w:rPr>
              <w:t>Норма</w:t>
            </w:r>
            <w:r>
              <w:rPr>
                <w:spacing w:val="1"/>
                <w:sz w:val="24"/>
              </w:rPr>
              <w:t xml:space="preserve"> </w:t>
            </w:r>
            <w:r>
              <w:rPr>
                <w:spacing w:val="-1"/>
                <w:sz w:val="24"/>
              </w:rPr>
              <w:t>выполняется?</w:t>
            </w:r>
          </w:p>
        </w:tc>
        <w:tc>
          <w:tcPr>
            <w:tcW w:w="795" w:type="pct"/>
          </w:tcPr>
          <w:p w14:paraId="1333BC34" w14:textId="77777777" w:rsidR="00B62998" w:rsidRDefault="00B62998" w:rsidP="00A20547">
            <w:pPr>
              <w:pStyle w:val="TableParagraph"/>
              <w:ind w:left="174" w:right="161" w:hanging="2"/>
              <w:rPr>
                <w:sz w:val="24"/>
              </w:rPr>
            </w:pPr>
            <w:r>
              <w:rPr>
                <w:sz w:val="24"/>
              </w:rPr>
              <w:t>Отношение</w:t>
            </w:r>
            <w:r>
              <w:rPr>
                <w:spacing w:val="-57"/>
                <w:sz w:val="24"/>
              </w:rPr>
              <w:t xml:space="preserve"> </w:t>
            </w:r>
            <w:r>
              <w:rPr>
                <w:sz w:val="24"/>
              </w:rPr>
              <w:t>сигнал/шум</w:t>
            </w:r>
            <w:r>
              <w:rPr>
                <w:spacing w:val="-57"/>
                <w:sz w:val="24"/>
              </w:rPr>
              <w:t xml:space="preserve"> </w:t>
            </w:r>
            <w:r>
              <w:rPr>
                <w:b/>
                <w:i/>
                <w:sz w:val="24"/>
              </w:rPr>
              <w:t>Δ</w:t>
            </w:r>
            <w:r>
              <w:rPr>
                <w:b/>
                <w:i/>
                <w:sz w:val="24"/>
                <w:vertAlign w:val="subscript"/>
              </w:rPr>
              <w:t>ij</w:t>
            </w:r>
            <w:r>
              <w:rPr>
                <w:b/>
                <w:i/>
                <w:spacing w:val="-1"/>
                <w:sz w:val="24"/>
              </w:rPr>
              <w:t xml:space="preserve"> </w:t>
            </w:r>
            <w:r>
              <w:rPr>
                <w:sz w:val="24"/>
              </w:rPr>
              <w:t>для</w:t>
            </w:r>
          </w:p>
          <w:p w14:paraId="42C7D9A7" w14:textId="77777777" w:rsidR="00B62998" w:rsidRDefault="00B62998" w:rsidP="00A20547">
            <w:pPr>
              <w:pStyle w:val="TableParagraph"/>
              <w:spacing w:line="259" w:lineRule="exact"/>
              <w:ind w:left="345" w:right="336"/>
              <w:rPr>
                <w:sz w:val="24"/>
              </w:rPr>
            </w:pPr>
            <w:r>
              <w:rPr>
                <w:sz w:val="24"/>
              </w:rPr>
              <w:t>воз.ТСР</w:t>
            </w:r>
          </w:p>
        </w:tc>
        <w:tc>
          <w:tcPr>
            <w:tcW w:w="953" w:type="pct"/>
          </w:tcPr>
          <w:p w14:paraId="07F5AF71" w14:textId="77777777" w:rsidR="00B62998" w:rsidRDefault="00B62998" w:rsidP="00A20547">
            <w:pPr>
              <w:pStyle w:val="TableParagraph"/>
              <w:spacing w:before="137"/>
              <w:ind w:left="231" w:right="220" w:firstLine="2"/>
              <w:rPr>
                <w:sz w:val="24"/>
              </w:rPr>
            </w:pPr>
            <w:r>
              <w:rPr>
                <w:b/>
                <w:sz w:val="24"/>
              </w:rPr>
              <w:t>Носим. ТСР.</w:t>
            </w:r>
            <w:r>
              <w:rPr>
                <w:b/>
                <w:spacing w:val="-57"/>
                <w:sz w:val="24"/>
              </w:rPr>
              <w:t xml:space="preserve"> </w:t>
            </w:r>
            <w:r>
              <w:rPr>
                <w:sz w:val="24"/>
              </w:rPr>
              <w:t>Норма</w:t>
            </w:r>
            <w:r>
              <w:rPr>
                <w:spacing w:val="1"/>
                <w:sz w:val="24"/>
              </w:rPr>
              <w:t xml:space="preserve"> </w:t>
            </w:r>
            <w:r>
              <w:rPr>
                <w:spacing w:val="-1"/>
                <w:sz w:val="24"/>
              </w:rPr>
              <w:t>выполняется?</w:t>
            </w:r>
          </w:p>
        </w:tc>
      </w:tr>
      <w:tr w:rsidR="00B62998" w14:paraId="7C6772A4" w14:textId="77777777" w:rsidTr="00A20547">
        <w:trPr>
          <w:trHeight w:val="275"/>
        </w:trPr>
        <w:tc>
          <w:tcPr>
            <w:tcW w:w="218" w:type="pct"/>
          </w:tcPr>
          <w:p w14:paraId="0E7788CE" w14:textId="77777777" w:rsidR="00B62998" w:rsidRDefault="00B62998" w:rsidP="00A20547">
            <w:pPr>
              <w:pStyle w:val="TableParagraph"/>
              <w:spacing w:line="256" w:lineRule="exact"/>
              <w:ind w:left="83"/>
              <w:rPr>
                <w:b/>
                <w:sz w:val="24"/>
              </w:rPr>
            </w:pPr>
            <w:r>
              <w:rPr>
                <w:b/>
                <w:sz w:val="24"/>
              </w:rPr>
              <w:t>1</w:t>
            </w:r>
          </w:p>
        </w:tc>
        <w:tc>
          <w:tcPr>
            <w:tcW w:w="712" w:type="pct"/>
            <w:vAlign w:val="bottom"/>
          </w:tcPr>
          <w:p w14:paraId="1AC7F6B8" w14:textId="77777777" w:rsidR="00B62998" w:rsidRDefault="00B62998" w:rsidP="00A20547">
            <w:pPr>
              <w:pStyle w:val="TableParagraph"/>
              <w:rPr>
                <w:sz w:val="20"/>
              </w:rPr>
            </w:pPr>
            <w:r>
              <w:rPr>
                <w:rFonts w:ascii="Calibri" w:hAnsi="Calibri" w:cs="Calibri"/>
                <w:color w:val="000000"/>
              </w:rPr>
              <w:t>2,68986474</w:t>
            </w:r>
          </w:p>
        </w:tc>
        <w:tc>
          <w:tcPr>
            <w:tcW w:w="785" w:type="pct"/>
            <w:vAlign w:val="bottom"/>
          </w:tcPr>
          <w:p w14:paraId="0450A6F2"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25214AF0" w14:textId="77777777" w:rsidR="00B62998" w:rsidRDefault="00B62998" w:rsidP="00A20547">
            <w:pPr>
              <w:pStyle w:val="TableParagraph"/>
              <w:rPr>
                <w:sz w:val="20"/>
              </w:rPr>
            </w:pPr>
            <w:r>
              <w:rPr>
                <w:rFonts w:ascii="Calibri" w:hAnsi="Calibri" w:cs="Calibri"/>
                <w:color w:val="000000"/>
              </w:rPr>
              <w:t>1,57776301</w:t>
            </w:r>
          </w:p>
        </w:tc>
        <w:tc>
          <w:tcPr>
            <w:tcW w:w="788" w:type="pct"/>
            <w:vAlign w:val="bottom"/>
          </w:tcPr>
          <w:p w14:paraId="0944956F"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2725784D" w14:textId="77777777" w:rsidR="00B62998" w:rsidRDefault="00B62998" w:rsidP="00A20547">
            <w:pPr>
              <w:pStyle w:val="TableParagraph"/>
              <w:rPr>
                <w:sz w:val="20"/>
              </w:rPr>
            </w:pPr>
            <w:r>
              <w:rPr>
                <w:rFonts w:ascii="Calibri" w:hAnsi="Calibri" w:cs="Calibri"/>
                <w:color w:val="000000"/>
              </w:rPr>
              <w:t>0,758183109</w:t>
            </w:r>
          </w:p>
        </w:tc>
        <w:tc>
          <w:tcPr>
            <w:tcW w:w="953" w:type="pct"/>
            <w:vAlign w:val="bottom"/>
          </w:tcPr>
          <w:p w14:paraId="6384E58E" w14:textId="77777777" w:rsidR="00B62998" w:rsidRDefault="00B62998" w:rsidP="00A20547">
            <w:pPr>
              <w:pStyle w:val="TableParagraph"/>
              <w:rPr>
                <w:sz w:val="20"/>
              </w:rPr>
            </w:pPr>
            <w:r>
              <w:rPr>
                <w:rFonts w:ascii="Calibri" w:hAnsi="Calibri" w:cs="Calibri"/>
                <w:color w:val="000000"/>
              </w:rPr>
              <w:t>Не выполняется</w:t>
            </w:r>
          </w:p>
        </w:tc>
      </w:tr>
      <w:tr w:rsidR="00B62998" w14:paraId="1F80900B" w14:textId="77777777" w:rsidTr="00A20547">
        <w:trPr>
          <w:trHeight w:val="276"/>
        </w:trPr>
        <w:tc>
          <w:tcPr>
            <w:tcW w:w="218" w:type="pct"/>
          </w:tcPr>
          <w:p w14:paraId="27A5F9A9" w14:textId="77777777" w:rsidR="00B62998" w:rsidRDefault="00B62998" w:rsidP="00A20547">
            <w:pPr>
              <w:pStyle w:val="TableParagraph"/>
              <w:spacing w:line="257" w:lineRule="exact"/>
              <w:ind w:left="83"/>
              <w:rPr>
                <w:b/>
                <w:sz w:val="24"/>
              </w:rPr>
            </w:pPr>
            <w:r>
              <w:rPr>
                <w:b/>
                <w:sz w:val="24"/>
              </w:rPr>
              <w:t>2</w:t>
            </w:r>
          </w:p>
        </w:tc>
        <w:tc>
          <w:tcPr>
            <w:tcW w:w="712" w:type="pct"/>
            <w:vAlign w:val="bottom"/>
          </w:tcPr>
          <w:p w14:paraId="25679A71" w14:textId="77777777" w:rsidR="00B62998" w:rsidRDefault="00B62998" w:rsidP="00A20547">
            <w:pPr>
              <w:pStyle w:val="TableParagraph"/>
              <w:rPr>
                <w:sz w:val="20"/>
              </w:rPr>
            </w:pPr>
            <w:r>
              <w:rPr>
                <w:rFonts w:ascii="Calibri" w:hAnsi="Calibri" w:cs="Calibri"/>
                <w:color w:val="000000"/>
              </w:rPr>
              <w:t>1,51078778</w:t>
            </w:r>
          </w:p>
        </w:tc>
        <w:tc>
          <w:tcPr>
            <w:tcW w:w="785" w:type="pct"/>
            <w:vAlign w:val="bottom"/>
          </w:tcPr>
          <w:p w14:paraId="129CB6EC"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2122355B" w14:textId="77777777" w:rsidR="00B62998" w:rsidRDefault="00B62998" w:rsidP="00A20547">
            <w:pPr>
              <w:pStyle w:val="TableParagraph"/>
              <w:rPr>
                <w:sz w:val="20"/>
              </w:rPr>
            </w:pPr>
            <w:r>
              <w:rPr>
                <w:rFonts w:ascii="Calibri" w:hAnsi="Calibri" w:cs="Calibri"/>
                <w:color w:val="000000"/>
              </w:rPr>
              <w:t>0,886165407</w:t>
            </w:r>
          </w:p>
        </w:tc>
        <w:tc>
          <w:tcPr>
            <w:tcW w:w="788" w:type="pct"/>
            <w:vAlign w:val="bottom"/>
          </w:tcPr>
          <w:p w14:paraId="3865B1AF"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305E674F" w14:textId="77777777" w:rsidR="00B62998" w:rsidRDefault="00B62998" w:rsidP="00A20547">
            <w:pPr>
              <w:pStyle w:val="TableParagraph"/>
              <w:rPr>
                <w:sz w:val="20"/>
              </w:rPr>
            </w:pPr>
            <w:r>
              <w:rPr>
                <w:rFonts w:ascii="Calibri" w:hAnsi="Calibri" w:cs="Calibri"/>
                <w:color w:val="000000"/>
              </w:rPr>
              <w:t>0,42584066</w:t>
            </w:r>
          </w:p>
        </w:tc>
        <w:tc>
          <w:tcPr>
            <w:tcW w:w="953" w:type="pct"/>
            <w:vAlign w:val="bottom"/>
          </w:tcPr>
          <w:p w14:paraId="30AE0848" w14:textId="77777777" w:rsidR="00B62998" w:rsidRDefault="00B62998" w:rsidP="00A20547">
            <w:pPr>
              <w:pStyle w:val="TableParagraph"/>
              <w:rPr>
                <w:sz w:val="20"/>
              </w:rPr>
            </w:pPr>
            <w:r>
              <w:rPr>
                <w:rFonts w:ascii="Calibri" w:hAnsi="Calibri" w:cs="Calibri"/>
                <w:color w:val="000000"/>
              </w:rPr>
              <w:t>Не выполняется</w:t>
            </w:r>
          </w:p>
        </w:tc>
      </w:tr>
      <w:tr w:rsidR="00B62998" w14:paraId="644170E0" w14:textId="77777777" w:rsidTr="00A20547">
        <w:trPr>
          <w:trHeight w:val="275"/>
        </w:trPr>
        <w:tc>
          <w:tcPr>
            <w:tcW w:w="218" w:type="pct"/>
          </w:tcPr>
          <w:p w14:paraId="2222C054" w14:textId="77777777" w:rsidR="00B62998" w:rsidRDefault="00B62998" w:rsidP="00A20547">
            <w:pPr>
              <w:pStyle w:val="TableParagraph"/>
              <w:spacing w:line="256" w:lineRule="exact"/>
              <w:ind w:left="83"/>
              <w:rPr>
                <w:b/>
                <w:sz w:val="24"/>
              </w:rPr>
            </w:pPr>
            <w:r>
              <w:rPr>
                <w:b/>
                <w:sz w:val="24"/>
              </w:rPr>
              <w:t>3</w:t>
            </w:r>
          </w:p>
        </w:tc>
        <w:tc>
          <w:tcPr>
            <w:tcW w:w="712" w:type="pct"/>
            <w:vAlign w:val="bottom"/>
          </w:tcPr>
          <w:p w14:paraId="2A391130" w14:textId="77777777" w:rsidR="00B62998" w:rsidRDefault="00B62998" w:rsidP="00A20547">
            <w:pPr>
              <w:pStyle w:val="TableParagraph"/>
              <w:rPr>
                <w:sz w:val="20"/>
              </w:rPr>
            </w:pPr>
            <w:r>
              <w:rPr>
                <w:rFonts w:ascii="Calibri" w:hAnsi="Calibri" w:cs="Calibri"/>
                <w:color w:val="000000"/>
              </w:rPr>
              <w:t>2,79327952</w:t>
            </w:r>
          </w:p>
        </w:tc>
        <w:tc>
          <w:tcPr>
            <w:tcW w:w="785" w:type="pct"/>
            <w:vAlign w:val="bottom"/>
          </w:tcPr>
          <w:p w14:paraId="6A551A87"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5DE7A0CE" w14:textId="77777777" w:rsidR="00B62998" w:rsidRDefault="00B62998" w:rsidP="00A20547">
            <w:pPr>
              <w:pStyle w:val="TableParagraph"/>
              <w:rPr>
                <w:sz w:val="20"/>
              </w:rPr>
            </w:pPr>
            <w:r>
              <w:rPr>
                <w:rFonts w:ascii="Calibri" w:hAnsi="Calibri" w:cs="Calibri"/>
                <w:color w:val="000000"/>
              </w:rPr>
              <w:t>1,63842183</w:t>
            </w:r>
          </w:p>
        </w:tc>
        <w:tc>
          <w:tcPr>
            <w:tcW w:w="788" w:type="pct"/>
            <w:vAlign w:val="bottom"/>
          </w:tcPr>
          <w:p w14:paraId="1A10F107"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16FB6C7E" w14:textId="77777777" w:rsidR="00B62998" w:rsidRDefault="00B62998" w:rsidP="00A20547">
            <w:pPr>
              <w:pStyle w:val="TableParagraph"/>
              <w:rPr>
                <w:sz w:val="20"/>
              </w:rPr>
            </w:pPr>
            <w:r>
              <w:rPr>
                <w:rFonts w:ascii="Calibri" w:hAnsi="Calibri" w:cs="Calibri"/>
                <w:color w:val="000000"/>
              </w:rPr>
              <w:t>0,787332282</w:t>
            </w:r>
          </w:p>
        </w:tc>
        <w:tc>
          <w:tcPr>
            <w:tcW w:w="953" w:type="pct"/>
            <w:vAlign w:val="bottom"/>
          </w:tcPr>
          <w:p w14:paraId="467DD42C" w14:textId="77777777" w:rsidR="00B62998" w:rsidRDefault="00B62998" w:rsidP="00A20547">
            <w:pPr>
              <w:pStyle w:val="TableParagraph"/>
              <w:rPr>
                <w:sz w:val="20"/>
              </w:rPr>
            </w:pPr>
            <w:r>
              <w:rPr>
                <w:rFonts w:ascii="Calibri" w:hAnsi="Calibri" w:cs="Calibri"/>
                <w:color w:val="000000"/>
              </w:rPr>
              <w:t>Не выполняется</w:t>
            </w:r>
          </w:p>
        </w:tc>
      </w:tr>
      <w:tr w:rsidR="00B62998" w14:paraId="7F495634" w14:textId="77777777" w:rsidTr="00A20547">
        <w:trPr>
          <w:trHeight w:val="275"/>
        </w:trPr>
        <w:tc>
          <w:tcPr>
            <w:tcW w:w="218" w:type="pct"/>
          </w:tcPr>
          <w:p w14:paraId="3D9439DC" w14:textId="77777777" w:rsidR="00B62998" w:rsidRDefault="00B62998" w:rsidP="00A20547">
            <w:pPr>
              <w:pStyle w:val="TableParagraph"/>
              <w:spacing w:line="256" w:lineRule="exact"/>
              <w:ind w:left="83"/>
              <w:rPr>
                <w:b/>
                <w:sz w:val="24"/>
              </w:rPr>
            </w:pPr>
            <w:r>
              <w:rPr>
                <w:b/>
                <w:sz w:val="24"/>
              </w:rPr>
              <w:t>4</w:t>
            </w:r>
          </w:p>
        </w:tc>
        <w:tc>
          <w:tcPr>
            <w:tcW w:w="712" w:type="pct"/>
            <w:vAlign w:val="bottom"/>
          </w:tcPr>
          <w:p w14:paraId="7A7C89C1" w14:textId="77777777" w:rsidR="00B62998" w:rsidRDefault="00B62998" w:rsidP="00A20547">
            <w:pPr>
              <w:pStyle w:val="TableParagraph"/>
              <w:rPr>
                <w:sz w:val="20"/>
              </w:rPr>
            </w:pPr>
            <w:r>
              <w:rPr>
                <w:rFonts w:ascii="Calibri" w:hAnsi="Calibri" w:cs="Calibri"/>
                <w:color w:val="000000"/>
              </w:rPr>
              <w:t>0,960450361</w:t>
            </w:r>
          </w:p>
        </w:tc>
        <w:tc>
          <w:tcPr>
            <w:tcW w:w="785" w:type="pct"/>
            <w:vAlign w:val="bottom"/>
          </w:tcPr>
          <w:p w14:paraId="16BDB357"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0695DEC2" w14:textId="77777777" w:rsidR="00B62998" w:rsidRDefault="00B62998" w:rsidP="00A20547">
            <w:pPr>
              <w:pStyle w:val="TableParagraph"/>
              <w:rPr>
                <w:sz w:val="20"/>
              </w:rPr>
            </w:pPr>
            <w:r>
              <w:rPr>
                <w:rFonts w:ascii="Calibri" w:hAnsi="Calibri" w:cs="Calibri"/>
                <w:color w:val="000000"/>
              </w:rPr>
              <w:t>0,563360318</w:t>
            </w:r>
          </w:p>
        </w:tc>
        <w:tc>
          <w:tcPr>
            <w:tcW w:w="788" w:type="pct"/>
            <w:vAlign w:val="bottom"/>
          </w:tcPr>
          <w:p w14:paraId="3E8F7D43"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21C54371" w14:textId="77777777" w:rsidR="00B62998" w:rsidRDefault="00B62998" w:rsidP="00A20547">
            <w:pPr>
              <w:pStyle w:val="TableParagraph"/>
              <w:rPr>
                <w:sz w:val="20"/>
              </w:rPr>
            </w:pPr>
            <w:r>
              <w:rPr>
                <w:rFonts w:ascii="Calibri" w:hAnsi="Calibri" w:cs="Calibri"/>
                <w:color w:val="000000"/>
              </w:rPr>
              <w:t>0,270718906</w:t>
            </w:r>
          </w:p>
        </w:tc>
        <w:tc>
          <w:tcPr>
            <w:tcW w:w="953" w:type="pct"/>
            <w:vAlign w:val="bottom"/>
          </w:tcPr>
          <w:p w14:paraId="27B90032" w14:textId="77777777" w:rsidR="00B62998" w:rsidRDefault="00B62998" w:rsidP="00A20547">
            <w:pPr>
              <w:pStyle w:val="TableParagraph"/>
              <w:rPr>
                <w:sz w:val="20"/>
              </w:rPr>
            </w:pPr>
            <w:r>
              <w:rPr>
                <w:rFonts w:ascii="Calibri" w:hAnsi="Calibri" w:cs="Calibri"/>
                <w:color w:val="000000"/>
              </w:rPr>
              <w:t>Выполняется</w:t>
            </w:r>
          </w:p>
        </w:tc>
      </w:tr>
      <w:tr w:rsidR="00B62998" w14:paraId="4238EA37" w14:textId="77777777" w:rsidTr="00A20547">
        <w:trPr>
          <w:trHeight w:val="276"/>
        </w:trPr>
        <w:tc>
          <w:tcPr>
            <w:tcW w:w="218" w:type="pct"/>
          </w:tcPr>
          <w:p w14:paraId="3B7CF324" w14:textId="77777777" w:rsidR="00B62998" w:rsidRDefault="00B62998" w:rsidP="00A20547">
            <w:pPr>
              <w:pStyle w:val="TableParagraph"/>
              <w:spacing w:line="257" w:lineRule="exact"/>
              <w:ind w:left="83"/>
              <w:rPr>
                <w:b/>
                <w:sz w:val="24"/>
              </w:rPr>
            </w:pPr>
            <w:r>
              <w:rPr>
                <w:b/>
                <w:sz w:val="24"/>
              </w:rPr>
              <w:t>5</w:t>
            </w:r>
          </w:p>
        </w:tc>
        <w:tc>
          <w:tcPr>
            <w:tcW w:w="712" w:type="pct"/>
            <w:vAlign w:val="bottom"/>
          </w:tcPr>
          <w:p w14:paraId="4388756F" w14:textId="77777777" w:rsidR="00B62998" w:rsidRDefault="00B62998" w:rsidP="00A20547">
            <w:pPr>
              <w:pStyle w:val="TableParagraph"/>
              <w:rPr>
                <w:sz w:val="20"/>
              </w:rPr>
            </w:pPr>
            <w:r>
              <w:rPr>
                <w:rFonts w:ascii="Calibri" w:hAnsi="Calibri" w:cs="Calibri"/>
                <w:color w:val="000000"/>
              </w:rPr>
              <w:t>0,343691761</w:t>
            </w:r>
          </w:p>
        </w:tc>
        <w:tc>
          <w:tcPr>
            <w:tcW w:w="785" w:type="pct"/>
            <w:vAlign w:val="bottom"/>
          </w:tcPr>
          <w:p w14:paraId="650DF67E"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63B63170" w14:textId="77777777" w:rsidR="00B62998" w:rsidRDefault="00B62998" w:rsidP="00A20547">
            <w:pPr>
              <w:pStyle w:val="TableParagraph"/>
              <w:rPr>
                <w:sz w:val="20"/>
              </w:rPr>
            </w:pPr>
            <w:r>
              <w:rPr>
                <w:rFonts w:ascii="Calibri" w:hAnsi="Calibri" w:cs="Calibri"/>
                <w:color w:val="000000"/>
              </w:rPr>
              <w:t>0,201595322</w:t>
            </w:r>
          </w:p>
        </w:tc>
        <w:tc>
          <w:tcPr>
            <w:tcW w:w="788" w:type="pct"/>
            <w:vAlign w:val="bottom"/>
          </w:tcPr>
          <w:p w14:paraId="5F938494" w14:textId="77777777" w:rsidR="00B62998" w:rsidRDefault="00B62998" w:rsidP="00A20547">
            <w:pPr>
              <w:pStyle w:val="TableParagraph"/>
              <w:rPr>
                <w:sz w:val="20"/>
              </w:rPr>
            </w:pPr>
            <w:r>
              <w:rPr>
                <w:rFonts w:ascii="Calibri" w:hAnsi="Calibri" w:cs="Calibri"/>
                <w:color w:val="000000"/>
              </w:rPr>
              <w:t>Выполняется</w:t>
            </w:r>
          </w:p>
        </w:tc>
        <w:tc>
          <w:tcPr>
            <w:tcW w:w="795" w:type="pct"/>
            <w:vAlign w:val="bottom"/>
          </w:tcPr>
          <w:p w14:paraId="39521B60" w14:textId="77777777" w:rsidR="00B62998" w:rsidRDefault="00B62998" w:rsidP="00A20547">
            <w:pPr>
              <w:pStyle w:val="TableParagraph"/>
              <w:rPr>
                <w:sz w:val="20"/>
              </w:rPr>
            </w:pPr>
            <w:r>
              <w:rPr>
                <w:rFonts w:ascii="Calibri" w:hAnsi="Calibri" w:cs="Calibri"/>
                <w:color w:val="000000"/>
              </w:rPr>
              <w:t>0,0968752383</w:t>
            </w:r>
          </w:p>
        </w:tc>
        <w:tc>
          <w:tcPr>
            <w:tcW w:w="953" w:type="pct"/>
            <w:vAlign w:val="bottom"/>
          </w:tcPr>
          <w:p w14:paraId="1DF10426" w14:textId="77777777" w:rsidR="00B62998" w:rsidRDefault="00B62998" w:rsidP="00A20547">
            <w:pPr>
              <w:pStyle w:val="TableParagraph"/>
              <w:rPr>
                <w:sz w:val="20"/>
              </w:rPr>
            </w:pPr>
            <w:r>
              <w:rPr>
                <w:rFonts w:ascii="Calibri" w:hAnsi="Calibri" w:cs="Calibri"/>
                <w:color w:val="000000"/>
              </w:rPr>
              <w:t>Выполняется</w:t>
            </w:r>
          </w:p>
        </w:tc>
      </w:tr>
      <w:bookmarkEnd w:id="6"/>
    </w:tbl>
    <w:p w14:paraId="1C7E139A" w14:textId="77777777" w:rsidR="00B62998" w:rsidRDefault="00B62998" w:rsidP="00B62998">
      <w:pPr>
        <w:pStyle w:val="a3"/>
        <w:rPr>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135"/>
        <w:gridCol w:w="1180"/>
        <w:gridCol w:w="3436"/>
        <w:gridCol w:w="869"/>
      </w:tblGrid>
      <w:tr w:rsidR="00B62998" w14:paraId="437DE0EF" w14:textId="77777777" w:rsidTr="00A20547">
        <w:trPr>
          <w:trHeight w:val="275"/>
        </w:trPr>
        <w:tc>
          <w:tcPr>
            <w:tcW w:w="2449" w:type="pct"/>
          </w:tcPr>
          <w:p w14:paraId="2BC2C9B2" w14:textId="77777777" w:rsidR="00B62998" w:rsidRDefault="00B62998" w:rsidP="00A20547">
            <w:pPr>
              <w:pStyle w:val="TableParagraph"/>
              <w:spacing w:line="256" w:lineRule="exact"/>
              <w:ind w:left="9"/>
              <w:rPr>
                <w:sz w:val="24"/>
              </w:rPr>
            </w:pPr>
            <w:bookmarkStart w:id="7" w:name="_Hlk213620704"/>
            <w:r>
              <w:rPr>
                <w:sz w:val="24"/>
              </w:rPr>
              <w:t>Словесная</w:t>
            </w:r>
            <w:r>
              <w:rPr>
                <w:spacing w:val="-1"/>
                <w:sz w:val="24"/>
              </w:rPr>
              <w:t xml:space="preserve"> </w:t>
            </w:r>
            <w:r>
              <w:rPr>
                <w:sz w:val="24"/>
              </w:rPr>
              <w:t xml:space="preserve">разборчивость речи </w:t>
            </w:r>
            <w:r>
              <w:rPr>
                <w:b/>
                <w:i/>
                <w:sz w:val="24"/>
              </w:rPr>
              <w:t xml:space="preserve">W </w:t>
            </w:r>
            <w:r>
              <w:rPr>
                <w:sz w:val="24"/>
              </w:rPr>
              <w:t>для стац. TCP</w:t>
            </w:r>
          </w:p>
        </w:tc>
        <w:tc>
          <w:tcPr>
            <w:tcW w:w="462" w:type="pct"/>
          </w:tcPr>
          <w:p w14:paraId="6AC087D4" w14:textId="77777777" w:rsidR="00B62998" w:rsidRDefault="00B62998" w:rsidP="00A20547">
            <w:pPr>
              <w:rPr>
                <w:rFonts w:ascii="Calibri" w:hAnsi="Calibri" w:cs="Calibri"/>
                <w:color w:val="000000"/>
                <w:sz w:val="22"/>
              </w:rPr>
            </w:pPr>
            <w:r>
              <w:rPr>
                <w:rFonts w:ascii="Calibri" w:hAnsi="Calibri" w:cs="Calibri"/>
                <w:color w:val="000000"/>
                <w:sz w:val="22"/>
                <w:szCs w:val="22"/>
              </w:rPr>
              <w:t>0,905827825</w:t>
            </w:r>
          </w:p>
          <w:p w14:paraId="7727CBDE" w14:textId="77777777" w:rsidR="00B62998" w:rsidRDefault="00B62998" w:rsidP="00A20547">
            <w:pPr>
              <w:pStyle w:val="TableParagraph"/>
              <w:rPr>
                <w:sz w:val="20"/>
              </w:rPr>
            </w:pPr>
          </w:p>
        </w:tc>
        <w:tc>
          <w:tcPr>
            <w:tcW w:w="1649" w:type="pct"/>
          </w:tcPr>
          <w:p w14:paraId="4CC50D84" w14:textId="77777777" w:rsidR="00B62998" w:rsidRDefault="00B62998" w:rsidP="00A20547">
            <w:pPr>
              <w:pStyle w:val="TableParagraph"/>
              <w:spacing w:line="256" w:lineRule="exact"/>
              <w:ind w:left="494" w:right="485"/>
              <w:rPr>
                <w:b/>
                <w:sz w:val="24"/>
              </w:rPr>
            </w:pPr>
            <w:r>
              <w:rPr>
                <w:b/>
                <w:sz w:val="24"/>
              </w:rPr>
              <w:t>Норма</w:t>
            </w:r>
            <w:r>
              <w:rPr>
                <w:b/>
                <w:spacing w:val="-4"/>
                <w:sz w:val="24"/>
              </w:rPr>
              <w:t xml:space="preserve"> </w:t>
            </w:r>
            <w:r>
              <w:rPr>
                <w:b/>
                <w:sz w:val="24"/>
              </w:rPr>
              <w:t>выполняется?</w:t>
            </w:r>
          </w:p>
        </w:tc>
        <w:tc>
          <w:tcPr>
            <w:tcW w:w="440" w:type="pct"/>
          </w:tcPr>
          <w:p w14:paraId="3EA4632F" w14:textId="77777777" w:rsidR="00B62998" w:rsidRDefault="00B62998" w:rsidP="00A20547">
            <w:pPr>
              <w:pStyle w:val="TableParagraph"/>
              <w:rPr>
                <w:sz w:val="20"/>
              </w:rPr>
            </w:pPr>
            <w:r>
              <w:rPr>
                <w:sz w:val="20"/>
              </w:rPr>
              <w:t>Нет</w:t>
            </w:r>
          </w:p>
        </w:tc>
      </w:tr>
      <w:tr w:rsidR="00B62998" w14:paraId="74CBEC85" w14:textId="77777777" w:rsidTr="00A20547">
        <w:trPr>
          <w:trHeight w:val="275"/>
        </w:trPr>
        <w:tc>
          <w:tcPr>
            <w:tcW w:w="2449" w:type="pct"/>
          </w:tcPr>
          <w:p w14:paraId="4F2B0904" w14:textId="77777777" w:rsidR="00B62998" w:rsidRDefault="00B62998" w:rsidP="00A20547">
            <w:pPr>
              <w:pStyle w:val="TableParagraph"/>
              <w:spacing w:line="256" w:lineRule="exact"/>
              <w:ind w:left="9"/>
              <w:rPr>
                <w:sz w:val="24"/>
              </w:rPr>
            </w:pPr>
            <w:r>
              <w:rPr>
                <w:sz w:val="24"/>
              </w:rPr>
              <w:t>Словесная</w:t>
            </w:r>
            <w:r>
              <w:rPr>
                <w:spacing w:val="-1"/>
                <w:sz w:val="24"/>
              </w:rPr>
              <w:t xml:space="preserve"> </w:t>
            </w:r>
            <w:r>
              <w:rPr>
                <w:sz w:val="24"/>
              </w:rPr>
              <w:t>разборчивость речи</w:t>
            </w:r>
            <w:r>
              <w:rPr>
                <w:spacing w:val="-1"/>
                <w:sz w:val="24"/>
              </w:rPr>
              <w:t xml:space="preserve"> </w:t>
            </w:r>
            <w:r>
              <w:rPr>
                <w:b/>
                <w:i/>
                <w:sz w:val="24"/>
              </w:rPr>
              <w:t xml:space="preserve">W </w:t>
            </w:r>
            <w:r>
              <w:rPr>
                <w:sz w:val="24"/>
              </w:rPr>
              <w:t>для</w:t>
            </w:r>
            <w:r>
              <w:rPr>
                <w:spacing w:val="-1"/>
                <w:sz w:val="24"/>
              </w:rPr>
              <w:t xml:space="preserve"> </w:t>
            </w:r>
            <w:r>
              <w:rPr>
                <w:sz w:val="24"/>
              </w:rPr>
              <w:t>воз TCP</w:t>
            </w:r>
          </w:p>
        </w:tc>
        <w:tc>
          <w:tcPr>
            <w:tcW w:w="462" w:type="pct"/>
          </w:tcPr>
          <w:p w14:paraId="4105B046" w14:textId="77777777" w:rsidR="00B62998" w:rsidRDefault="00B62998" w:rsidP="00A20547">
            <w:pPr>
              <w:rPr>
                <w:rFonts w:ascii="Calibri" w:hAnsi="Calibri" w:cs="Calibri"/>
                <w:color w:val="000000"/>
                <w:sz w:val="22"/>
              </w:rPr>
            </w:pPr>
            <w:r>
              <w:rPr>
                <w:rFonts w:ascii="Calibri" w:hAnsi="Calibri" w:cs="Calibri"/>
                <w:color w:val="000000"/>
                <w:sz w:val="22"/>
                <w:szCs w:val="22"/>
              </w:rPr>
              <w:t>0,792509818</w:t>
            </w:r>
          </w:p>
          <w:p w14:paraId="124854C2" w14:textId="77777777" w:rsidR="00B62998" w:rsidRDefault="00B62998" w:rsidP="00A20547">
            <w:pPr>
              <w:pStyle w:val="TableParagraph"/>
              <w:rPr>
                <w:sz w:val="20"/>
              </w:rPr>
            </w:pPr>
          </w:p>
        </w:tc>
        <w:tc>
          <w:tcPr>
            <w:tcW w:w="1649" w:type="pct"/>
          </w:tcPr>
          <w:p w14:paraId="7BE85C75" w14:textId="77777777" w:rsidR="00B62998" w:rsidRDefault="00B62998" w:rsidP="00A20547">
            <w:pPr>
              <w:pStyle w:val="TableParagraph"/>
              <w:spacing w:line="256" w:lineRule="exact"/>
              <w:ind w:left="495" w:right="485"/>
              <w:rPr>
                <w:b/>
                <w:sz w:val="24"/>
              </w:rPr>
            </w:pPr>
            <w:r>
              <w:rPr>
                <w:b/>
                <w:sz w:val="24"/>
              </w:rPr>
              <w:t>Норма</w:t>
            </w:r>
            <w:r>
              <w:rPr>
                <w:b/>
                <w:spacing w:val="-1"/>
                <w:sz w:val="24"/>
              </w:rPr>
              <w:t xml:space="preserve"> </w:t>
            </w:r>
            <w:r>
              <w:rPr>
                <w:b/>
                <w:sz w:val="24"/>
              </w:rPr>
              <w:t>выполняется?</w:t>
            </w:r>
          </w:p>
        </w:tc>
        <w:tc>
          <w:tcPr>
            <w:tcW w:w="440" w:type="pct"/>
          </w:tcPr>
          <w:p w14:paraId="1C2FE75F" w14:textId="77777777" w:rsidR="00B62998" w:rsidRDefault="00B62998" w:rsidP="00A20547">
            <w:pPr>
              <w:pStyle w:val="TableParagraph"/>
              <w:rPr>
                <w:sz w:val="20"/>
              </w:rPr>
            </w:pPr>
            <w:r>
              <w:rPr>
                <w:sz w:val="20"/>
              </w:rPr>
              <w:t>Нет</w:t>
            </w:r>
          </w:p>
        </w:tc>
      </w:tr>
      <w:tr w:rsidR="00B62998" w14:paraId="18119F19" w14:textId="77777777" w:rsidTr="00A20547">
        <w:trPr>
          <w:trHeight w:val="276"/>
        </w:trPr>
        <w:tc>
          <w:tcPr>
            <w:tcW w:w="2449" w:type="pct"/>
          </w:tcPr>
          <w:p w14:paraId="4E3D8F52" w14:textId="77777777" w:rsidR="00B62998" w:rsidRDefault="00B62998" w:rsidP="00A20547">
            <w:pPr>
              <w:pStyle w:val="TableParagraph"/>
              <w:spacing w:line="257" w:lineRule="exact"/>
              <w:ind w:left="9"/>
              <w:rPr>
                <w:sz w:val="24"/>
              </w:rPr>
            </w:pPr>
            <w:r>
              <w:rPr>
                <w:sz w:val="24"/>
              </w:rPr>
              <w:t>Словесная</w:t>
            </w:r>
            <w:r>
              <w:rPr>
                <w:spacing w:val="-1"/>
                <w:sz w:val="24"/>
              </w:rPr>
              <w:t xml:space="preserve"> </w:t>
            </w:r>
            <w:r>
              <w:rPr>
                <w:sz w:val="24"/>
              </w:rPr>
              <w:t>разборчивость речи</w:t>
            </w:r>
            <w:r>
              <w:rPr>
                <w:spacing w:val="-1"/>
                <w:sz w:val="24"/>
              </w:rPr>
              <w:t xml:space="preserve"> </w:t>
            </w:r>
            <w:r>
              <w:rPr>
                <w:b/>
                <w:i/>
                <w:sz w:val="24"/>
              </w:rPr>
              <w:t xml:space="preserve">W </w:t>
            </w:r>
            <w:r>
              <w:rPr>
                <w:sz w:val="24"/>
              </w:rPr>
              <w:t>для</w:t>
            </w:r>
            <w:r>
              <w:rPr>
                <w:spacing w:val="-1"/>
                <w:sz w:val="24"/>
              </w:rPr>
              <w:t xml:space="preserve"> </w:t>
            </w:r>
            <w:r>
              <w:rPr>
                <w:sz w:val="24"/>
              </w:rPr>
              <w:t>нос. TCP</w:t>
            </w:r>
          </w:p>
        </w:tc>
        <w:tc>
          <w:tcPr>
            <w:tcW w:w="462" w:type="pct"/>
          </w:tcPr>
          <w:p w14:paraId="2AB010EF" w14:textId="77777777" w:rsidR="00B62998" w:rsidRDefault="00B62998" w:rsidP="00A20547">
            <w:pPr>
              <w:rPr>
                <w:rFonts w:ascii="Calibri" w:hAnsi="Calibri" w:cs="Calibri"/>
                <w:color w:val="000000"/>
                <w:sz w:val="22"/>
              </w:rPr>
            </w:pPr>
            <w:r>
              <w:rPr>
                <w:rFonts w:ascii="Calibri" w:hAnsi="Calibri" w:cs="Calibri"/>
                <w:color w:val="000000"/>
                <w:sz w:val="22"/>
                <w:szCs w:val="22"/>
              </w:rPr>
              <w:t>0,432110149</w:t>
            </w:r>
          </w:p>
          <w:p w14:paraId="3F8679FD" w14:textId="77777777" w:rsidR="00B62998" w:rsidRDefault="00B62998" w:rsidP="00A20547">
            <w:pPr>
              <w:pStyle w:val="TableParagraph"/>
              <w:rPr>
                <w:sz w:val="20"/>
              </w:rPr>
            </w:pPr>
          </w:p>
        </w:tc>
        <w:tc>
          <w:tcPr>
            <w:tcW w:w="1649" w:type="pct"/>
          </w:tcPr>
          <w:p w14:paraId="2502BE98" w14:textId="77777777" w:rsidR="00B62998" w:rsidRDefault="00B62998" w:rsidP="00A20547">
            <w:pPr>
              <w:pStyle w:val="TableParagraph"/>
              <w:spacing w:line="257" w:lineRule="exact"/>
              <w:ind w:left="495" w:right="485"/>
              <w:rPr>
                <w:b/>
                <w:sz w:val="24"/>
              </w:rPr>
            </w:pPr>
            <w:r>
              <w:rPr>
                <w:b/>
                <w:sz w:val="24"/>
              </w:rPr>
              <w:t>Норма</w:t>
            </w:r>
            <w:r>
              <w:rPr>
                <w:b/>
                <w:spacing w:val="-1"/>
                <w:sz w:val="24"/>
              </w:rPr>
              <w:t xml:space="preserve"> </w:t>
            </w:r>
            <w:r>
              <w:rPr>
                <w:b/>
                <w:sz w:val="24"/>
              </w:rPr>
              <w:t>выполняется?</w:t>
            </w:r>
          </w:p>
        </w:tc>
        <w:tc>
          <w:tcPr>
            <w:tcW w:w="440" w:type="pct"/>
          </w:tcPr>
          <w:p w14:paraId="7556A555" w14:textId="77777777" w:rsidR="00B62998" w:rsidRDefault="00B62998" w:rsidP="00A20547">
            <w:pPr>
              <w:pStyle w:val="TableParagraph"/>
              <w:rPr>
                <w:sz w:val="20"/>
              </w:rPr>
            </w:pPr>
            <w:r>
              <w:rPr>
                <w:sz w:val="20"/>
              </w:rPr>
              <w:t>Нет</w:t>
            </w:r>
          </w:p>
        </w:tc>
      </w:tr>
      <w:bookmarkEnd w:id="7"/>
    </w:tbl>
    <w:p w14:paraId="7711473D" w14:textId="77777777" w:rsidR="00B62998" w:rsidRDefault="00B62998" w:rsidP="00B62998">
      <w:pPr>
        <w:pStyle w:val="a3"/>
        <w:rPr>
          <w:sz w:val="20"/>
        </w:rPr>
      </w:pPr>
    </w:p>
    <w:p w14:paraId="707CCB7F" w14:textId="188CE43A" w:rsidR="00B62998" w:rsidRDefault="00B62998" w:rsidP="00B62998">
      <w:pPr>
        <w:pStyle w:val="a3"/>
        <w:spacing w:line="360" w:lineRule="auto"/>
        <w:ind w:right="114" w:firstLine="595"/>
        <w:jc w:val="both"/>
      </w:pPr>
      <w:bookmarkStart w:id="8" w:name="_Hlk213620717"/>
      <w:r w:rsidRPr="00B62998">
        <w:rPr>
          <w:b/>
          <w:bCs/>
        </w:rPr>
        <w:t>Вывод</w:t>
      </w:r>
      <w:r w:rsidRPr="00B62998">
        <w:t xml:space="preserve">: </w:t>
      </w:r>
      <w:r>
        <w:t>в результате обработки результатов измерений установлено, что уровни сигналов, образованных высокочастотными акустоэлектрическими преобразованиями, не соответствуют нормам противодействия утечке информации.</w:t>
      </w:r>
    </w:p>
    <w:p w14:paraId="055E5A9C" w14:textId="77777777" w:rsidR="00B62998" w:rsidRDefault="00B62998" w:rsidP="00B62998">
      <w:pPr>
        <w:pStyle w:val="a3"/>
        <w:spacing w:line="360" w:lineRule="auto"/>
        <w:ind w:right="114" w:firstLine="595"/>
        <w:jc w:val="both"/>
      </w:pPr>
      <w:r>
        <w:t xml:space="preserve">При анализе по октавным полосам установлено следующее: отношение «сигнал/шум» превышает нормированное значение практически во всех октавных полосах для всех типов технических средств разведки. Суммарный показатель словесной разборчивости речи составляет W = 0,91 для стационарных, W = 0,79 для возимых и W = 0,43 для носимых ТСР, что превышает нормированное значение Wн = 0,3. Норма противодействия не выполняется для стационарных, возимых и носимых технических средств разведки. Основной причиной является малое удаление границы контролируемой зоны от корпуса технического средства (D = 0,55 м). </w:t>
      </w:r>
    </w:p>
    <w:p w14:paraId="24F9268E" w14:textId="5E1922F1" w:rsidR="00B62998" w:rsidRDefault="00B62998" w:rsidP="00B62998">
      <w:pPr>
        <w:pStyle w:val="a3"/>
        <w:spacing w:line="360" w:lineRule="auto"/>
        <w:ind w:right="114" w:firstLine="595"/>
        <w:jc w:val="both"/>
      </w:pPr>
      <w:r>
        <w:t>Таким образом, защищаемое помещение не защищено от перехвата речевой информации по каналу ВЧ АЭП принтера. Для закрытия канала утечки необходимо увеличить размер контролируемой зоны (усиление охраны, вынос принтера вглубь помещения), отключать принтер на время проведения конфиденциальных переговоров и применять сертифицированные средства активной защиты.</w:t>
      </w:r>
    </w:p>
    <w:p w14:paraId="0548E05E" w14:textId="77777777" w:rsidR="00B62998" w:rsidRDefault="00B62998" w:rsidP="00B62998">
      <w:pPr>
        <w:pStyle w:val="a3"/>
        <w:rPr>
          <w:sz w:val="20"/>
        </w:rPr>
      </w:pPr>
    </w:p>
    <w:p w14:paraId="57D43443" w14:textId="77777777" w:rsidR="00B62998" w:rsidRDefault="00B62998" w:rsidP="00B62998">
      <w:pPr>
        <w:pStyle w:val="a3"/>
        <w:spacing w:before="5"/>
      </w:pPr>
    </w:p>
    <w:p w14:paraId="02E5DE70" w14:textId="0D69DF13" w:rsidR="00B62998" w:rsidRDefault="00B62998" w:rsidP="00B62998">
      <w:pPr>
        <w:pStyle w:val="a3"/>
        <w:tabs>
          <w:tab w:val="left" w:pos="3637"/>
        </w:tabs>
        <w:spacing w:before="88"/>
        <w:ind w:right="228"/>
        <w:jc w:val="right"/>
      </w:pPr>
      <w:r>
        <w:rPr>
          <w:w w:val="99"/>
          <w:u w:val="single"/>
        </w:rPr>
        <w:t xml:space="preserve"> </w:t>
      </w:r>
      <w:r>
        <w:rPr>
          <w:u w:val="single"/>
        </w:rPr>
        <w:tab/>
      </w:r>
      <w:r>
        <w:t>(</w:t>
      </w:r>
      <w:r w:rsidR="004D7459">
        <w:t>Ковалев Д.П.</w:t>
      </w:r>
      <w:r>
        <w:t>)</w:t>
      </w:r>
    </w:p>
    <w:p w14:paraId="479317F9" w14:textId="77777777" w:rsidR="00B62998" w:rsidRDefault="00B62998" w:rsidP="00B62998">
      <w:pPr>
        <w:pStyle w:val="a3"/>
        <w:spacing w:before="11"/>
        <w:rPr>
          <w:sz w:val="27"/>
        </w:rPr>
      </w:pPr>
    </w:p>
    <w:p w14:paraId="710B8885" w14:textId="77777777" w:rsidR="00B62998" w:rsidRDefault="00B62998" w:rsidP="00B62998">
      <w:pPr>
        <w:pStyle w:val="a3"/>
        <w:ind w:right="226"/>
        <w:jc w:val="right"/>
      </w:pPr>
      <w:r>
        <w:t>дата</w:t>
      </w:r>
      <w:r>
        <w:rPr>
          <w:spacing w:val="-7"/>
        </w:rPr>
        <w:t xml:space="preserve"> </w:t>
      </w:r>
      <w:r>
        <w:t>проведения</w:t>
      </w:r>
      <w:r>
        <w:rPr>
          <w:spacing w:val="-7"/>
        </w:rPr>
        <w:t xml:space="preserve"> </w:t>
      </w:r>
      <w:r>
        <w:t>исследований</w:t>
      </w:r>
    </w:p>
    <w:bookmarkEnd w:id="8"/>
    <w:p w14:paraId="6788A754" w14:textId="701C4DC0" w:rsidR="00B62998" w:rsidRDefault="00B62998">
      <w:pPr>
        <w:suppressAutoHyphens w:val="0"/>
        <w:spacing w:after="160" w:line="259" w:lineRule="auto"/>
        <w:rPr>
          <w:sz w:val="28"/>
          <w:szCs w:val="28"/>
          <w:lang w:eastAsia="en-US"/>
        </w:rPr>
      </w:pPr>
      <w:r>
        <w:br w:type="page"/>
      </w:r>
    </w:p>
    <w:p w14:paraId="6091AC27" w14:textId="77777777" w:rsidR="00B62998" w:rsidRPr="00B62998" w:rsidRDefault="00B62998" w:rsidP="004D7459">
      <w:pPr>
        <w:pStyle w:val="a3"/>
        <w:spacing w:line="360" w:lineRule="auto"/>
        <w:ind w:right="114" w:firstLine="595"/>
        <w:jc w:val="center"/>
        <w:rPr>
          <w:b/>
          <w:bCs/>
        </w:rPr>
      </w:pPr>
      <w:r w:rsidRPr="00B62998">
        <w:rPr>
          <w:b/>
          <w:bCs/>
        </w:rPr>
        <w:lastRenderedPageBreak/>
        <w:t>Контрольные вопросы</w:t>
      </w:r>
    </w:p>
    <w:p w14:paraId="4F864D40" w14:textId="77777777" w:rsidR="00B62998" w:rsidRDefault="00B62998" w:rsidP="00B62998">
      <w:pPr>
        <w:pStyle w:val="a3"/>
        <w:spacing w:line="360" w:lineRule="auto"/>
        <w:ind w:right="114" w:firstLine="595"/>
        <w:jc w:val="both"/>
      </w:pPr>
      <w:r>
        <w:t>1.</w:t>
      </w:r>
      <w:r>
        <w:tab/>
        <w:t>Каковы физические основы возникновения канала высокочастотного акустоэлектрического преобразования?</w:t>
      </w:r>
    </w:p>
    <w:p w14:paraId="5456A2DA" w14:textId="6C7CE9DA" w:rsidR="00B62998" w:rsidRPr="009B1FD1" w:rsidRDefault="00B62998" w:rsidP="004D7459">
      <w:pPr>
        <w:pStyle w:val="a3"/>
        <w:spacing w:line="360" w:lineRule="auto"/>
        <w:ind w:right="114" w:firstLine="595"/>
        <w:jc w:val="both"/>
      </w:pPr>
      <w:r>
        <w:t>В составе многих технических средств могут штатно работать один или несколько разного рода автогенераторов. Воздействие на их элементы (конденсаторы, дроссели, системы заряженных проводников и т.д.) механических колебаний акустических   сигналов, может привести к изменению амплитуды и/или фазы этих колебаний, т.е. к модуляции. Колебания этих генераторов в той или иной степени излучаются в окружающее пространство или распространяются по отходящим от технических средств линиям. Так образуются модуляционные высокочастотные каналы акустоэлектрических преобразований</w:t>
      </w:r>
    </w:p>
    <w:p w14:paraId="1AB25658" w14:textId="77777777" w:rsidR="00B62998" w:rsidRDefault="00B62998" w:rsidP="00B62998">
      <w:pPr>
        <w:pStyle w:val="a3"/>
        <w:spacing w:line="360" w:lineRule="auto"/>
        <w:ind w:right="114" w:firstLine="595"/>
        <w:jc w:val="both"/>
      </w:pPr>
      <w:r>
        <w:t>2.</w:t>
      </w:r>
      <w:r>
        <w:tab/>
        <w:t>Какие ВТСС в защищаемом помещении должны исследоваться на наличие канала ВЧ АЭП и почему? (по легенде на защищаемое помещение).</w:t>
      </w:r>
    </w:p>
    <w:p w14:paraId="18D9D4A0" w14:textId="0F244D2E" w:rsidR="00B62998" w:rsidRPr="009B1FD1" w:rsidRDefault="00B62998" w:rsidP="004D7459">
      <w:pPr>
        <w:pStyle w:val="a3"/>
        <w:spacing w:line="360" w:lineRule="auto"/>
        <w:ind w:right="114" w:firstLine="595"/>
        <w:jc w:val="both"/>
      </w:pPr>
      <w:r>
        <w:t>Инструментальному контролю по каналу ВЧ АЭП подвергаются все ВТСС, размещенные в защищаемом помещении и имеющие в своем составе генераторы.</w:t>
      </w:r>
    </w:p>
    <w:p w14:paraId="77BEC740" w14:textId="77777777" w:rsidR="00B62998" w:rsidRDefault="00B62998" w:rsidP="00B62998">
      <w:pPr>
        <w:pStyle w:val="a3"/>
        <w:spacing w:line="360" w:lineRule="auto"/>
        <w:ind w:right="114" w:firstLine="595"/>
        <w:jc w:val="both"/>
      </w:pPr>
      <w:r>
        <w:t>3.</w:t>
      </w:r>
      <w:r>
        <w:tab/>
        <w:t>Какие технические средства разведки могут использоваться злоумышленником для перехвата конфиденциальной речевой информации по каналу ВЧ АЭП?</w:t>
      </w:r>
    </w:p>
    <w:p w14:paraId="25103B44" w14:textId="7EB19049" w:rsidR="00B62998" w:rsidRPr="009B1FD1" w:rsidRDefault="00B62998" w:rsidP="004D7459">
      <w:pPr>
        <w:pStyle w:val="a3"/>
        <w:spacing w:line="360" w:lineRule="auto"/>
        <w:ind w:right="114" w:firstLine="595"/>
        <w:jc w:val="both"/>
      </w:pPr>
      <w:r>
        <w:t>Для перехвата речевой информации по каналу ВЧ АЭП в качестве технического средства разведки (ТСР) используются разведывательные приемники, работающие в диапазоне 10 кГц - 1,2 ГГц и способные принимать высокочастотные сигналы с амплитудной и с фазовой модуляцией.</w:t>
      </w:r>
    </w:p>
    <w:p w14:paraId="7ABE6E26" w14:textId="77777777" w:rsidR="00B62998" w:rsidRDefault="00B62998" w:rsidP="00B62998">
      <w:pPr>
        <w:pStyle w:val="a3"/>
        <w:spacing w:line="360" w:lineRule="auto"/>
        <w:ind w:right="114" w:firstLine="595"/>
        <w:jc w:val="both"/>
      </w:pPr>
      <w:r>
        <w:t>4.</w:t>
      </w:r>
      <w:r>
        <w:tab/>
        <w:t>Какие показатели определены в качестве нормируемых показателей противодействия?</w:t>
      </w:r>
    </w:p>
    <w:p w14:paraId="7694AED3" w14:textId="77777777" w:rsidR="00B62998" w:rsidRDefault="00B62998" w:rsidP="00B62998">
      <w:pPr>
        <w:pStyle w:val="a3"/>
        <w:spacing w:line="360" w:lineRule="auto"/>
        <w:ind w:right="114" w:firstLine="595"/>
        <w:jc w:val="both"/>
      </w:pPr>
      <w:r>
        <w:t>Обычно за норму противодействия принимают величину ∆н= 0,3. Если ∆</w:t>
      </w:r>
      <w:r w:rsidRPr="00B62998">
        <w:rPr>
          <w:rFonts w:ascii="Cambria Math" w:hAnsi="Cambria Math" w:cs="Cambria Math"/>
        </w:rPr>
        <w:t>𝑖𝑗</w:t>
      </w:r>
      <w:r>
        <w:t>&lt;∆н, i - номер октавы, j - номер частоты генератора ТС, то норма противодействия выполняется.</w:t>
      </w:r>
    </w:p>
    <w:p w14:paraId="4103BAC8" w14:textId="77777777" w:rsidR="00B62998" w:rsidRDefault="00B62998" w:rsidP="00B62998">
      <w:pPr>
        <w:pStyle w:val="a3"/>
        <w:spacing w:line="360" w:lineRule="auto"/>
        <w:ind w:right="114" w:firstLine="595"/>
        <w:jc w:val="both"/>
      </w:pPr>
      <w:r>
        <w:t xml:space="preserve">В том случае, если норма противодействия в каких-либо октавах не выполняется, рассчитывается словесная разборчивость речи </w:t>
      </w:r>
      <w:r w:rsidRPr="00B62998">
        <w:rPr>
          <w:rFonts w:ascii="Cambria Math" w:hAnsi="Cambria Math" w:cs="Cambria Math"/>
        </w:rPr>
        <w:t>𝑊𝑗</w:t>
      </w:r>
      <w:r>
        <w:t xml:space="preserve">. Если выполняется условие </w:t>
      </w:r>
      <w:r w:rsidRPr="00B62998">
        <w:rPr>
          <w:rFonts w:ascii="Cambria Math" w:hAnsi="Cambria Math" w:cs="Cambria Math"/>
        </w:rPr>
        <w:t>𝑊𝑗</w:t>
      </w:r>
      <w:r>
        <w:t xml:space="preserve"> &lt; </w:t>
      </w:r>
      <w:r w:rsidRPr="00B62998">
        <w:rPr>
          <w:rFonts w:ascii="Cambria Math" w:hAnsi="Cambria Math" w:cs="Cambria Math"/>
        </w:rPr>
        <w:t>𝑊</w:t>
      </w:r>
      <w:r>
        <w:t>н (</w:t>
      </w:r>
      <w:r w:rsidRPr="00B62998">
        <w:rPr>
          <w:rFonts w:ascii="Cambria Math" w:hAnsi="Cambria Math" w:cs="Cambria Math"/>
        </w:rPr>
        <w:t>𝑊</w:t>
      </w:r>
      <w:r>
        <w:t xml:space="preserve">н - нормированное значение словесной разборчивости речи, </w:t>
      </w:r>
      <w:r w:rsidRPr="00B62998">
        <w:rPr>
          <w:rFonts w:ascii="Cambria Math" w:hAnsi="Cambria Math" w:cs="Cambria Math"/>
        </w:rPr>
        <w:t>𝑊</w:t>
      </w:r>
      <w:r>
        <w:t xml:space="preserve">н = 0,3), то норма противодействия на частоте генератора </w:t>
      </w:r>
      <w:r w:rsidRPr="00B62998">
        <w:rPr>
          <w:rFonts w:ascii="Cambria Math" w:hAnsi="Cambria Math" w:cs="Cambria Math"/>
        </w:rPr>
        <w:t>𝐹𝑗</w:t>
      </w:r>
      <w:r>
        <w:t xml:space="preserve"> выполняется.</w:t>
      </w:r>
    </w:p>
    <w:p w14:paraId="47215450" w14:textId="77777777" w:rsidR="00B62998" w:rsidRDefault="00B62998" w:rsidP="00B62998">
      <w:pPr>
        <w:pStyle w:val="a3"/>
        <w:spacing w:line="360" w:lineRule="auto"/>
        <w:ind w:right="114" w:firstLine="595"/>
        <w:jc w:val="both"/>
      </w:pPr>
    </w:p>
    <w:p w14:paraId="64AC49BE" w14:textId="77777777" w:rsidR="00B62998" w:rsidRDefault="00B62998" w:rsidP="00B62998">
      <w:pPr>
        <w:pStyle w:val="a3"/>
        <w:spacing w:line="360" w:lineRule="auto"/>
        <w:ind w:right="114" w:firstLine="595"/>
        <w:jc w:val="both"/>
      </w:pPr>
      <w:r>
        <w:lastRenderedPageBreak/>
        <w:t>5.</w:t>
      </w:r>
      <w:r>
        <w:tab/>
        <w:t>В чем заключается физическая сущность методики по выявлению канала утечки речевой информации, обусловленного ВЧ АЭП?</w:t>
      </w:r>
    </w:p>
    <w:p w14:paraId="4095DF35" w14:textId="77777777" w:rsidR="00B62998" w:rsidRDefault="00B62998" w:rsidP="00B62998">
      <w:pPr>
        <w:pStyle w:val="a3"/>
        <w:spacing w:line="360" w:lineRule="auto"/>
        <w:ind w:right="114" w:firstLine="595"/>
        <w:jc w:val="both"/>
      </w:pPr>
      <w:r>
        <w:t>Общим элементов всех методик является то, что с использованием различных приемов оценивается отношение "информативный сигнал/шум" на границе контролируемой зоны.</w:t>
      </w:r>
    </w:p>
    <w:p w14:paraId="41B0BBAE" w14:textId="7CF931A8" w:rsidR="00B62998" w:rsidRPr="009B1FD1" w:rsidRDefault="00B62998" w:rsidP="004D7459">
      <w:pPr>
        <w:pStyle w:val="a3"/>
        <w:spacing w:line="360" w:lineRule="auto"/>
        <w:ind w:right="114" w:firstLine="595"/>
        <w:jc w:val="both"/>
      </w:pPr>
      <w:r>
        <w:t>Рассмотрим одну из методик, сущность которой заключается в том, что первоначально осуществляется обнаружение сигналов, излучаемых генераторами, встроенными в ТС. Затем ТС подвергается акустическому воздействию и проводится анализ на наличие модуляции обнаруженных сигналов.</w:t>
      </w:r>
    </w:p>
    <w:p w14:paraId="341CCECA" w14:textId="77777777" w:rsidR="00B62998" w:rsidRDefault="00B62998" w:rsidP="00B62998">
      <w:pPr>
        <w:pStyle w:val="a3"/>
        <w:spacing w:line="360" w:lineRule="auto"/>
        <w:ind w:right="114" w:firstLine="595"/>
        <w:jc w:val="both"/>
      </w:pPr>
      <w:r>
        <w:t>6.</w:t>
      </w:r>
      <w:r>
        <w:tab/>
        <w:t>Какие средства измерений могут применяться для выявления канала утечки, обусловленного ВЧ АЭП?</w:t>
      </w:r>
    </w:p>
    <w:p w14:paraId="3EF6B56F" w14:textId="7EF304DF" w:rsidR="00B62998" w:rsidRPr="009B1FD1" w:rsidRDefault="00B62998" w:rsidP="004D7459">
      <w:pPr>
        <w:pStyle w:val="a3"/>
        <w:spacing w:line="360" w:lineRule="auto"/>
        <w:ind w:right="114" w:firstLine="595"/>
        <w:jc w:val="both"/>
      </w:pPr>
      <w:r>
        <w:t>Измерительная аппаратура (шумомер, анализатор спектра), пиковый измерительный детектор. В общем случае используют ПАК «"Сигурд", "Навигатор", "Талис-ВЧ"»</w:t>
      </w:r>
    </w:p>
    <w:p w14:paraId="199B3BF8" w14:textId="77777777" w:rsidR="00B62998" w:rsidRDefault="00B62998" w:rsidP="00B62998">
      <w:pPr>
        <w:pStyle w:val="a3"/>
        <w:spacing w:line="360" w:lineRule="auto"/>
        <w:ind w:right="114" w:firstLine="595"/>
        <w:jc w:val="both"/>
      </w:pPr>
      <w:r>
        <w:t>7.</w:t>
      </w:r>
      <w:r>
        <w:tab/>
        <w:t>В каком порядке проводятся измерения в канале ВЧ АЭП?</w:t>
      </w:r>
    </w:p>
    <w:p w14:paraId="735847FF" w14:textId="77777777" w:rsidR="00B62998" w:rsidRDefault="00B62998" w:rsidP="00B62998">
      <w:pPr>
        <w:pStyle w:val="a3"/>
        <w:spacing w:line="360" w:lineRule="auto"/>
        <w:ind w:right="114" w:firstLine="595"/>
        <w:jc w:val="both"/>
      </w:pPr>
      <w:r>
        <w:t>Измерение электрических сигналов</w:t>
      </w:r>
    </w:p>
    <w:p w14:paraId="1CCEF69A" w14:textId="77777777" w:rsidR="00B62998" w:rsidRDefault="00B62998" w:rsidP="00B62998">
      <w:pPr>
        <w:pStyle w:val="a3"/>
        <w:spacing w:line="360" w:lineRule="auto"/>
        <w:ind w:right="114" w:firstLine="595"/>
        <w:jc w:val="both"/>
      </w:pPr>
      <w:r>
        <w:t>Сначала анализатором замеряется фоновый «шум» - обстановка. Затем включают ТС: если картина ЧД не изменилась, говорят о отсутствии утечки по каналу, обусловленному ВЧ АЭП. Если сигналы обнаружены, проверить, принадлежат ли они ТС: антенну отдаляют и приближают. На анализаторе спектра (колонка включена на 1025 Гц) проверить модуляционные составляющие. Измерить и сохранить положение ТС, в которых модуляционные составляющие наиболее выражены. Далее выполнить замеры на частотах 275, 575, 2025, 4025 Гц.</w:t>
      </w:r>
    </w:p>
    <w:p w14:paraId="4AD73A40" w14:textId="77777777" w:rsidR="00B62998" w:rsidRDefault="00B62998" w:rsidP="00B62998">
      <w:pPr>
        <w:pStyle w:val="a3"/>
        <w:spacing w:line="360" w:lineRule="auto"/>
        <w:ind w:right="114" w:firstLine="595"/>
        <w:jc w:val="both"/>
      </w:pPr>
      <w:r>
        <w:t>Далее провести замеры для других режимов ТС</w:t>
      </w:r>
    </w:p>
    <w:p w14:paraId="376CA847" w14:textId="4C0ECF2E" w:rsidR="00B62998" w:rsidRPr="009B1FD1" w:rsidRDefault="00B62998" w:rsidP="004D7459">
      <w:pPr>
        <w:pStyle w:val="a3"/>
        <w:spacing w:line="360" w:lineRule="auto"/>
        <w:ind w:right="114" w:firstLine="595"/>
        <w:jc w:val="both"/>
      </w:pPr>
      <w:r>
        <w:t>Измерение магнитных сигналов (действя те же)</w:t>
      </w:r>
    </w:p>
    <w:p w14:paraId="5E806F14" w14:textId="77777777" w:rsidR="00B62998" w:rsidRDefault="00B62998" w:rsidP="00B62998">
      <w:pPr>
        <w:pStyle w:val="a3"/>
        <w:spacing w:line="360" w:lineRule="auto"/>
        <w:ind w:right="114" w:firstLine="595"/>
        <w:jc w:val="both"/>
      </w:pPr>
      <w:r>
        <w:t>8.</w:t>
      </w:r>
      <w:r>
        <w:tab/>
        <w:t>В чем заключается физическая сущность расчетов, проводимых по результатам измерений?</w:t>
      </w:r>
    </w:p>
    <w:p w14:paraId="207991FB" w14:textId="6F2EEE67" w:rsidR="00B62998" w:rsidRPr="009B1FD1" w:rsidRDefault="00B62998" w:rsidP="004D7459">
      <w:pPr>
        <w:pStyle w:val="a3"/>
        <w:spacing w:line="360" w:lineRule="auto"/>
        <w:ind w:right="114" w:firstLine="595"/>
        <w:jc w:val="both"/>
      </w:pPr>
      <w:r>
        <w:t>По результатам измерений делается вывод об утечки информации по каналам, обусловленным ВЧ АЭП.</w:t>
      </w:r>
    </w:p>
    <w:p w14:paraId="72E21ABB" w14:textId="77777777" w:rsidR="00B62998" w:rsidRDefault="00B62998" w:rsidP="00B62998">
      <w:pPr>
        <w:pStyle w:val="a3"/>
        <w:spacing w:line="360" w:lineRule="auto"/>
        <w:ind w:right="114" w:firstLine="595"/>
        <w:jc w:val="both"/>
      </w:pPr>
      <w:r>
        <w:t>9.</w:t>
      </w:r>
      <w:r>
        <w:tab/>
        <w:t>Какие организационно-технические меры могут быть предприняты для закрытия канала, обусловленного ВЧ АЭП?</w:t>
      </w:r>
    </w:p>
    <w:p w14:paraId="1481E077" w14:textId="6296C82F" w:rsidR="00B62998" w:rsidRPr="004D7459" w:rsidRDefault="00B62998" w:rsidP="004D7459">
      <w:pPr>
        <w:pStyle w:val="a3"/>
        <w:spacing w:line="360" w:lineRule="auto"/>
        <w:ind w:right="114" w:firstLine="595"/>
        <w:jc w:val="both"/>
      </w:pPr>
      <w:r>
        <w:t>Усиления охраны для увеличения КЗ, отключение устройств, генерирующих модуляционные сигналы</w:t>
      </w:r>
      <w:r w:rsidR="004D7459" w:rsidRPr="004D7459">
        <w:t>.</w:t>
      </w:r>
    </w:p>
    <w:p w14:paraId="558CF152" w14:textId="77777777" w:rsidR="00B62998" w:rsidRDefault="00B62998" w:rsidP="00B62998">
      <w:pPr>
        <w:pStyle w:val="a3"/>
        <w:spacing w:line="360" w:lineRule="auto"/>
        <w:ind w:right="114" w:firstLine="595"/>
        <w:jc w:val="both"/>
      </w:pPr>
      <w:r>
        <w:lastRenderedPageBreak/>
        <w:t>10.</w:t>
      </w:r>
      <w:r>
        <w:tab/>
        <w:t>В каких</w:t>
      </w:r>
      <w:r>
        <w:tab/>
        <w:t>частотных</w:t>
      </w:r>
      <w:r>
        <w:tab/>
        <w:t>диапазонах проводятся</w:t>
      </w:r>
      <w:r>
        <w:tab/>
        <w:t>измерения в</w:t>
      </w:r>
      <w:r>
        <w:tab/>
        <w:t>канале ВЧ АЭП?</w:t>
      </w:r>
    </w:p>
    <w:p w14:paraId="1B12CA8E" w14:textId="77777777" w:rsidR="00B62998" w:rsidRDefault="00B62998" w:rsidP="00B62998">
      <w:pPr>
        <w:pStyle w:val="a3"/>
        <w:spacing w:line="360" w:lineRule="auto"/>
        <w:ind w:right="114" w:firstLine="595"/>
        <w:jc w:val="both"/>
      </w:pPr>
      <w:r>
        <w:t>10кГц – 1,2 ГГц</w:t>
      </w:r>
    </w:p>
    <w:p w14:paraId="08DF9FF0" w14:textId="77777777" w:rsidR="00EB505B" w:rsidRDefault="00EB505B" w:rsidP="00B62998">
      <w:pPr>
        <w:pStyle w:val="a3"/>
        <w:spacing w:line="360" w:lineRule="auto"/>
        <w:ind w:right="114" w:firstLine="595"/>
        <w:jc w:val="both"/>
      </w:pPr>
    </w:p>
    <w:sectPr w:rsidR="00EB505B" w:rsidSect="008A1A8D">
      <w:pgSz w:w="11910" w:h="16840"/>
      <w:pgMar w:top="760" w:right="460" w:bottom="280" w:left="8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F4B70"/>
    <w:multiLevelType w:val="hybridMultilevel"/>
    <w:tmpl w:val="99D652B8"/>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1" w15:restartNumberingAfterBreak="0">
    <w:nsid w:val="13072D62"/>
    <w:multiLevelType w:val="hybridMultilevel"/>
    <w:tmpl w:val="7E10B602"/>
    <w:lvl w:ilvl="0" w:tplc="D7A20C98">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2" w15:restartNumberingAfterBreak="0">
    <w:nsid w:val="14330E2F"/>
    <w:multiLevelType w:val="hybridMultilevel"/>
    <w:tmpl w:val="9568438A"/>
    <w:lvl w:ilvl="0" w:tplc="756632BA">
      <w:start w:val="1"/>
      <w:numFmt w:val="bullet"/>
      <w:lvlText w:val=""/>
      <w:lvlJc w:val="left"/>
      <w:pPr>
        <w:ind w:left="1428" w:hanging="360"/>
      </w:pPr>
      <w:rPr>
        <w:rFonts w:ascii="Symbol" w:hAnsi="Symbol" w:hint="default"/>
      </w:rPr>
    </w:lvl>
    <w:lvl w:ilvl="1" w:tplc="97C04AFA" w:tentative="1">
      <w:start w:val="1"/>
      <w:numFmt w:val="bullet"/>
      <w:lvlText w:val="o"/>
      <w:lvlJc w:val="left"/>
      <w:pPr>
        <w:ind w:left="2148" w:hanging="360"/>
      </w:pPr>
      <w:rPr>
        <w:rFonts w:ascii="Courier New" w:hAnsi="Courier New" w:cs="Courier New" w:hint="default"/>
      </w:rPr>
    </w:lvl>
    <w:lvl w:ilvl="2" w:tplc="DBF623C4" w:tentative="1">
      <w:start w:val="1"/>
      <w:numFmt w:val="bullet"/>
      <w:lvlText w:val=""/>
      <w:lvlJc w:val="left"/>
      <w:pPr>
        <w:ind w:left="2868" w:hanging="360"/>
      </w:pPr>
      <w:rPr>
        <w:rFonts w:ascii="Wingdings" w:hAnsi="Wingdings" w:hint="default"/>
      </w:rPr>
    </w:lvl>
    <w:lvl w:ilvl="3" w:tplc="62827C82" w:tentative="1">
      <w:start w:val="1"/>
      <w:numFmt w:val="bullet"/>
      <w:lvlText w:val=""/>
      <w:lvlJc w:val="left"/>
      <w:pPr>
        <w:ind w:left="3588" w:hanging="360"/>
      </w:pPr>
      <w:rPr>
        <w:rFonts w:ascii="Symbol" w:hAnsi="Symbol" w:hint="default"/>
      </w:rPr>
    </w:lvl>
    <w:lvl w:ilvl="4" w:tplc="2EB2D5E8" w:tentative="1">
      <w:start w:val="1"/>
      <w:numFmt w:val="bullet"/>
      <w:lvlText w:val="o"/>
      <w:lvlJc w:val="left"/>
      <w:pPr>
        <w:ind w:left="4308" w:hanging="360"/>
      </w:pPr>
      <w:rPr>
        <w:rFonts w:ascii="Courier New" w:hAnsi="Courier New" w:cs="Courier New" w:hint="default"/>
      </w:rPr>
    </w:lvl>
    <w:lvl w:ilvl="5" w:tplc="C09822B6" w:tentative="1">
      <w:start w:val="1"/>
      <w:numFmt w:val="bullet"/>
      <w:lvlText w:val=""/>
      <w:lvlJc w:val="left"/>
      <w:pPr>
        <w:ind w:left="5028" w:hanging="360"/>
      </w:pPr>
      <w:rPr>
        <w:rFonts w:ascii="Wingdings" w:hAnsi="Wingdings" w:hint="default"/>
      </w:rPr>
    </w:lvl>
    <w:lvl w:ilvl="6" w:tplc="14961A62" w:tentative="1">
      <w:start w:val="1"/>
      <w:numFmt w:val="bullet"/>
      <w:lvlText w:val=""/>
      <w:lvlJc w:val="left"/>
      <w:pPr>
        <w:ind w:left="5748" w:hanging="360"/>
      </w:pPr>
      <w:rPr>
        <w:rFonts w:ascii="Symbol" w:hAnsi="Symbol" w:hint="default"/>
      </w:rPr>
    </w:lvl>
    <w:lvl w:ilvl="7" w:tplc="A5BA6422" w:tentative="1">
      <w:start w:val="1"/>
      <w:numFmt w:val="bullet"/>
      <w:lvlText w:val="o"/>
      <w:lvlJc w:val="left"/>
      <w:pPr>
        <w:ind w:left="6468" w:hanging="360"/>
      </w:pPr>
      <w:rPr>
        <w:rFonts w:ascii="Courier New" w:hAnsi="Courier New" w:cs="Courier New" w:hint="default"/>
      </w:rPr>
    </w:lvl>
    <w:lvl w:ilvl="8" w:tplc="D206C328" w:tentative="1">
      <w:start w:val="1"/>
      <w:numFmt w:val="bullet"/>
      <w:lvlText w:val=""/>
      <w:lvlJc w:val="left"/>
      <w:pPr>
        <w:ind w:left="7188" w:hanging="360"/>
      </w:pPr>
      <w:rPr>
        <w:rFonts w:ascii="Wingdings" w:hAnsi="Wingdings" w:hint="default"/>
      </w:rPr>
    </w:lvl>
  </w:abstractNum>
  <w:abstractNum w:abstractNumId="3" w15:restartNumberingAfterBreak="0">
    <w:nsid w:val="19644D1A"/>
    <w:multiLevelType w:val="multilevel"/>
    <w:tmpl w:val="58A4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E1E4D"/>
    <w:multiLevelType w:val="hybridMultilevel"/>
    <w:tmpl w:val="508201EA"/>
    <w:lvl w:ilvl="0" w:tplc="8F3C80BE">
      <w:start w:val="1"/>
      <w:numFmt w:val="bullet"/>
      <w:lvlText w:val=""/>
      <w:lvlJc w:val="left"/>
      <w:pPr>
        <w:ind w:left="1429" w:hanging="360"/>
      </w:pPr>
      <w:rPr>
        <w:rFonts w:ascii="Symbol" w:hAnsi="Symbol" w:hint="default"/>
      </w:rPr>
    </w:lvl>
    <w:lvl w:ilvl="1" w:tplc="9B382B6C" w:tentative="1">
      <w:start w:val="1"/>
      <w:numFmt w:val="bullet"/>
      <w:lvlText w:val="o"/>
      <w:lvlJc w:val="left"/>
      <w:pPr>
        <w:ind w:left="2149" w:hanging="360"/>
      </w:pPr>
      <w:rPr>
        <w:rFonts w:ascii="Courier New" w:hAnsi="Courier New" w:cs="Courier New" w:hint="default"/>
      </w:rPr>
    </w:lvl>
    <w:lvl w:ilvl="2" w:tplc="519EAE00" w:tentative="1">
      <w:start w:val="1"/>
      <w:numFmt w:val="bullet"/>
      <w:lvlText w:val=""/>
      <w:lvlJc w:val="left"/>
      <w:pPr>
        <w:ind w:left="2869" w:hanging="360"/>
      </w:pPr>
      <w:rPr>
        <w:rFonts w:ascii="Wingdings" w:hAnsi="Wingdings" w:hint="default"/>
      </w:rPr>
    </w:lvl>
    <w:lvl w:ilvl="3" w:tplc="DC64917C" w:tentative="1">
      <w:start w:val="1"/>
      <w:numFmt w:val="bullet"/>
      <w:lvlText w:val=""/>
      <w:lvlJc w:val="left"/>
      <w:pPr>
        <w:ind w:left="3589" w:hanging="360"/>
      </w:pPr>
      <w:rPr>
        <w:rFonts w:ascii="Symbol" w:hAnsi="Symbol" w:hint="default"/>
      </w:rPr>
    </w:lvl>
    <w:lvl w:ilvl="4" w:tplc="EE967A40" w:tentative="1">
      <w:start w:val="1"/>
      <w:numFmt w:val="bullet"/>
      <w:lvlText w:val="o"/>
      <w:lvlJc w:val="left"/>
      <w:pPr>
        <w:ind w:left="4309" w:hanging="360"/>
      </w:pPr>
      <w:rPr>
        <w:rFonts w:ascii="Courier New" w:hAnsi="Courier New" w:cs="Courier New" w:hint="default"/>
      </w:rPr>
    </w:lvl>
    <w:lvl w:ilvl="5" w:tplc="5098674A" w:tentative="1">
      <w:start w:val="1"/>
      <w:numFmt w:val="bullet"/>
      <w:lvlText w:val=""/>
      <w:lvlJc w:val="left"/>
      <w:pPr>
        <w:ind w:left="5029" w:hanging="360"/>
      </w:pPr>
      <w:rPr>
        <w:rFonts w:ascii="Wingdings" w:hAnsi="Wingdings" w:hint="default"/>
      </w:rPr>
    </w:lvl>
    <w:lvl w:ilvl="6" w:tplc="0F7A015A" w:tentative="1">
      <w:start w:val="1"/>
      <w:numFmt w:val="bullet"/>
      <w:lvlText w:val=""/>
      <w:lvlJc w:val="left"/>
      <w:pPr>
        <w:ind w:left="5749" w:hanging="360"/>
      </w:pPr>
      <w:rPr>
        <w:rFonts w:ascii="Symbol" w:hAnsi="Symbol" w:hint="default"/>
      </w:rPr>
    </w:lvl>
    <w:lvl w:ilvl="7" w:tplc="16288270" w:tentative="1">
      <w:start w:val="1"/>
      <w:numFmt w:val="bullet"/>
      <w:lvlText w:val="o"/>
      <w:lvlJc w:val="left"/>
      <w:pPr>
        <w:ind w:left="6469" w:hanging="360"/>
      </w:pPr>
      <w:rPr>
        <w:rFonts w:ascii="Courier New" w:hAnsi="Courier New" w:cs="Courier New" w:hint="default"/>
      </w:rPr>
    </w:lvl>
    <w:lvl w:ilvl="8" w:tplc="7A9056CA" w:tentative="1">
      <w:start w:val="1"/>
      <w:numFmt w:val="bullet"/>
      <w:lvlText w:val=""/>
      <w:lvlJc w:val="left"/>
      <w:pPr>
        <w:ind w:left="7189" w:hanging="360"/>
      </w:pPr>
      <w:rPr>
        <w:rFonts w:ascii="Wingdings" w:hAnsi="Wingdings" w:hint="default"/>
      </w:rPr>
    </w:lvl>
  </w:abstractNum>
  <w:abstractNum w:abstractNumId="5" w15:restartNumberingAfterBreak="0">
    <w:nsid w:val="30195BE2"/>
    <w:multiLevelType w:val="multilevel"/>
    <w:tmpl w:val="47D4FB20"/>
    <w:lvl w:ilvl="0">
      <w:start w:val="1"/>
      <w:numFmt w:val="decimal"/>
      <w:lvlText w:val="%1."/>
      <w:lvlJc w:val="left"/>
      <w:pPr>
        <w:tabs>
          <w:tab w:val="num" w:pos="5606"/>
        </w:tabs>
        <w:ind w:left="5606" w:hanging="360"/>
      </w:pPr>
    </w:lvl>
    <w:lvl w:ilvl="1" w:tentative="1">
      <w:start w:val="1"/>
      <w:numFmt w:val="decimal"/>
      <w:lvlText w:val="%2."/>
      <w:lvlJc w:val="left"/>
      <w:pPr>
        <w:tabs>
          <w:tab w:val="num" w:pos="6326"/>
        </w:tabs>
        <w:ind w:left="6326" w:hanging="360"/>
      </w:pPr>
    </w:lvl>
    <w:lvl w:ilvl="2" w:tentative="1">
      <w:start w:val="1"/>
      <w:numFmt w:val="decimal"/>
      <w:lvlText w:val="%3."/>
      <w:lvlJc w:val="left"/>
      <w:pPr>
        <w:tabs>
          <w:tab w:val="num" w:pos="7046"/>
        </w:tabs>
        <w:ind w:left="7046" w:hanging="360"/>
      </w:pPr>
    </w:lvl>
    <w:lvl w:ilvl="3" w:tentative="1">
      <w:start w:val="1"/>
      <w:numFmt w:val="decimal"/>
      <w:lvlText w:val="%4."/>
      <w:lvlJc w:val="left"/>
      <w:pPr>
        <w:tabs>
          <w:tab w:val="num" w:pos="7766"/>
        </w:tabs>
        <w:ind w:left="7766" w:hanging="360"/>
      </w:pPr>
    </w:lvl>
    <w:lvl w:ilvl="4" w:tentative="1">
      <w:start w:val="1"/>
      <w:numFmt w:val="decimal"/>
      <w:lvlText w:val="%5."/>
      <w:lvlJc w:val="left"/>
      <w:pPr>
        <w:tabs>
          <w:tab w:val="num" w:pos="8486"/>
        </w:tabs>
        <w:ind w:left="8486" w:hanging="360"/>
      </w:pPr>
    </w:lvl>
    <w:lvl w:ilvl="5" w:tentative="1">
      <w:start w:val="1"/>
      <w:numFmt w:val="decimal"/>
      <w:lvlText w:val="%6."/>
      <w:lvlJc w:val="left"/>
      <w:pPr>
        <w:tabs>
          <w:tab w:val="num" w:pos="9206"/>
        </w:tabs>
        <w:ind w:left="9206" w:hanging="360"/>
      </w:pPr>
    </w:lvl>
    <w:lvl w:ilvl="6" w:tentative="1">
      <w:start w:val="1"/>
      <w:numFmt w:val="decimal"/>
      <w:lvlText w:val="%7."/>
      <w:lvlJc w:val="left"/>
      <w:pPr>
        <w:tabs>
          <w:tab w:val="num" w:pos="9926"/>
        </w:tabs>
        <w:ind w:left="9926" w:hanging="360"/>
      </w:pPr>
    </w:lvl>
    <w:lvl w:ilvl="7" w:tentative="1">
      <w:start w:val="1"/>
      <w:numFmt w:val="decimal"/>
      <w:lvlText w:val="%8."/>
      <w:lvlJc w:val="left"/>
      <w:pPr>
        <w:tabs>
          <w:tab w:val="num" w:pos="10646"/>
        </w:tabs>
        <w:ind w:left="10646" w:hanging="360"/>
      </w:pPr>
    </w:lvl>
    <w:lvl w:ilvl="8" w:tentative="1">
      <w:start w:val="1"/>
      <w:numFmt w:val="decimal"/>
      <w:lvlText w:val="%9."/>
      <w:lvlJc w:val="left"/>
      <w:pPr>
        <w:tabs>
          <w:tab w:val="num" w:pos="11366"/>
        </w:tabs>
        <w:ind w:left="11366" w:hanging="360"/>
      </w:pPr>
    </w:lvl>
  </w:abstractNum>
  <w:abstractNum w:abstractNumId="6" w15:restartNumberingAfterBreak="0">
    <w:nsid w:val="308B7CBC"/>
    <w:multiLevelType w:val="hybridMultilevel"/>
    <w:tmpl w:val="072450DA"/>
    <w:lvl w:ilvl="0" w:tplc="D7A20C98">
      <w:start w:val="1"/>
      <w:numFmt w:val="decimal"/>
      <w:lvlText w:val="%1."/>
      <w:lvlJc w:val="left"/>
      <w:pPr>
        <w:ind w:left="586" w:hanging="360"/>
      </w:pPr>
      <w:rPr>
        <w:rFonts w:hint="default"/>
      </w:rPr>
    </w:lvl>
    <w:lvl w:ilvl="1" w:tplc="04190019" w:tentative="1">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7" w15:restartNumberingAfterBreak="0">
    <w:nsid w:val="309D34C5"/>
    <w:multiLevelType w:val="hybridMultilevel"/>
    <w:tmpl w:val="40AEB97E"/>
    <w:lvl w:ilvl="0" w:tplc="D7A20C98">
      <w:start w:val="1"/>
      <w:numFmt w:val="decimal"/>
      <w:lvlText w:val="%1."/>
      <w:lvlJc w:val="left"/>
      <w:pPr>
        <w:ind w:left="586" w:hanging="360"/>
      </w:pPr>
      <w:rPr>
        <w:rFonts w:hint="default"/>
      </w:rPr>
    </w:lvl>
    <w:lvl w:ilvl="1" w:tplc="04190019" w:tentative="1">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8" w15:restartNumberingAfterBreak="0">
    <w:nsid w:val="32077C8C"/>
    <w:multiLevelType w:val="hybridMultilevel"/>
    <w:tmpl w:val="A58C94A4"/>
    <w:lvl w:ilvl="0" w:tplc="C7E2BC56">
      <w:start w:val="1"/>
      <w:numFmt w:val="bullet"/>
      <w:lvlText w:val=""/>
      <w:lvlJc w:val="left"/>
      <w:pPr>
        <w:ind w:left="1428" w:hanging="360"/>
      </w:pPr>
      <w:rPr>
        <w:rFonts w:ascii="Symbol" w:hAnsi="Symbol" w:hint="default"/>
      </w:rPr>
    </w:lvl>
    <w:lvl w:ilvl="1" w:tplc="D35E7D26" w:tentative="1">
      <w:start w:val="1"/>
      <w:numFmt w:val="bullet"/>
      <w:lvlText w:val="o"/>
      <w:lvlJc w:val="left"/>
      <w:pPr>
        <w:ind w:left="2148" w:hanging="360"/>
      </w:pPr>
      <w:rPr>
        <w:rFonts w:ascii="Courier New" w:hAnsi="Courier New" w:cs="Courier New" w:hint="default"/>
      </w:rPr>
    </w:lvl>
    <w:lvl w:ilvl="2" w:tplc="AC7A47DE" w:tentative="1">
      <w:start w:val="1"/>
      <w:numFmt w:val="bullet"/>
      <w:lvlText w:val=""/>
      <w:lvlJc w:val="left"/>
      <w:pPr>
        <w:ind w:left="2868" w:hanging="360"/>
      </w:pPr>
      <w:rPr>
        <w:rFonts w:ascii="Wingdings" w:hAnsi="Wingdings" w:hint="default"/>
      </w:rPr>
    </w:lvl>
    <w:lvl w:ilvl="3" w:tplc="9A7CF02A" w:tentative="1">
      <w:start w:val="1"/>
      <w:numFmt w:val="bullet"/>
      <w:lvlText w:val=""/>
      <w:lvlJc w:val="left"/>
      <w:pPr>
        <w:ind w:left="3588" w:hanging="360"/>
      </w:pPr>
      <w:rPr>
        <w:rFonts w:ascii="Symbol" w:hAnsi="Symbol" w:hint="default"/>
      </w:rPr>
    </w:lvl>
    <w:lvl w:ilvl="4" w:tplc="3364DB0C" w:tentative="1">
      <w:start w:val="1"/>
      <w:numFmt w:val="bullet"/>
      <w:lvlText w:val="o"/>
      <w:lvlJc w:val="left"/>
      <w:pPr>
        <w:ind w:left="4308" w:hanging="360"/>
      </w:pPr>
      <w:rPr>
        <w:rFonts w:ascii="Courier New" w:hAnsi="Courier New" w:cs="Courier New" w:hint="default"/>
      </w:rPr>
    </w:lvl>
    <w:lvl w:ilvl="5" w:tplc="05C6B5FA" w:tentative="1">
      <w:start w:val="1"/>
      <w:numFmt w:val="bullet"/>
      <w:lvlText w:val=""/>
      <w:lvlJc w:val="left"/>
      <w:pPr>
        <w:ind w:left="5028" w:hanging="360"/>
      </w:pPr>
      <w:rPr>
        <w:rFonts w:ascii="Wingdings" w:hAnsi="Wingdings" w:hint="default"/>
      </w:rPr>
    </w:lvl>
    <w:lvl w:ilvl="6" w:tplc="E51E6ACE" w:tentative="1">
      <w:start w:val="1"/>
      <w:numFmt w:val="bullet"/>
      <w:lvlText w:val=""/>
      <w:lvlJc w:val="left"/>
      <w:pPr>
        <w:ind w:left="5748" w:hanging="360"/>
      </w:pPr>
      <w:rPr>
        <w:rFonts w:ascii="Symbol" w:hAnsi="Symbol" w:hint="default"/>
      </w:rPr>
    </w:lvl>
    <w:lvl w:ilvl="7" w:tplc="FCF005EC" w:tentative="1">
      <w:start w:val="1"/>
      <w:numFmt w:val="bullet"/>
      <w:lvlText w:val="o"/>
      <w:lvlJc w:val="left"/>
      <w:pPr>
        <w:ind w:left="6468" w:hanging="360"/>
      </w:pPr>
      <w:rPr>
        <w:rFonts w:ascii="Courier New" w:hAnsi="Courier New" w:cs="Courier New" w:hint="default"/>
      </w:rPr>
    </w:lvl>
    <w:lvl w:ilvl="8" w:tplc="7B645020" w:tentative="1">
      <w:start w:val="1"/>
      <w:numFmt w:val="bullet"/>
      <w:lvlText w:val=""/>
      <w:lvlJc w:val="left"/>
      <w:pPr>
        <w:ind w:left="7188" w:hanging="360"/>
      </w:pPr>
      <w:rPr>
        <w:rFonts w:ascii="Wingdings" w:hAnsi="Wingdings" w:hint="default"/>
      </w:rPr>
    </w:lvl>
  </w:abstractNum>
  <w:abstractNum w:abstractNumId="9" w15:restartNumberingAfterBreak="0">
    <w:nsid w:val="407E7046"/>
    <w:multiLevelType w:val="hybridMultilevel"/>
    <w:tmpl w:val="77903368"/>
    <w:lvl w:ilvl="0" w:tplc="E0B0561A">
      <w:start w:val="1"/>
      <w:numFmt w:val="decimal"/>
      <w:lvlText w:val="%1."/>
      <w:lvlJc w:val="left"/>
      <w:pPr>
        <w:ind w:left="1132" w:hanging="360"/>
      </w:pPr>
      <w:rPr>
        <w:rFonts w:hint="default"/>
      </w:rPr>
    </w:lvl>
    <w:lvl w:ilvl="1" w:tplc="04190019" w:tentative="1">
      <w:start w:val="1"/>
      <w:numFmt w:val="lowerLetter"/>
      <w:lvlText w:val="%2."/>
      <w:lvlJc w:val="left"/>
      <w:pPr>
        <w:ind w:left="1852" w:hanging="360"/>
      </w:pPr>
    </w:lvl>
    <w:lvl w:ilvl="2" w:tplc="0419001B" w:tentative="1">
      <w:start w:val="1"/>
      <w:numFmt w:val="lowerRoman"/>
      <w:lvlText w:val="%3."/>
      <w:lvlJc w:val="right"/>
      <w:pPr>
        <w:ind w:left="2572" w:hanging="180"/>
      </w:pPr>
    </w:lvl>
    <w:lvl w:ilvl="3" w:tplc="0419000F" w:tentative="1">
      <w:start w:val="1"/>
      <w:numFmt w:val="decimal"/>
      <w:lvlText w:val="%4."/>
      <w:lvlJc w:val="left"/>
      <w:pPr>
        <w:ind w:left="3292" w:hanging="360"/>
      </w:pPr>
    </w:lvl>
    <w:lvl w:ilvl="4" w:tplc="04190019" w:tentative="1">
      <w:start w:val="1"/>
      <w:numFmt w:val="lowerLetter"/>
      <w:lvlText w:val="%5."/>
      <w:lvlJc w:val="left"/>
      <w:pPr>
        <w:ind w:left="4012" w:hanging="360"/>
      </w:pPr>
    </w:lvl>
    <w:lvl w:ilvl="5" w:tplc="0419001B" w:tentative="1">
      <w:start w:val="1"/>
      <w:numFmt w:val="lowerRoman"/>
      <w:lvlText w:val="%6."/>
      <w:lvlJc w:val="right"/>
      <w:pPr>
        <w:ind w:left="4732" w:hanging="180"/>
      </w:pPr>
    </w:lvl>
    <w:lvl w:ilvl="6" w:tplc="0419000F" w:tentative="1">
      <w:start w:val="1"/>
      <w:numFmt w:val="decimal"/>
      <w:lvlText w:val="%7."/>
      <w:lvlJc w:val="left"/>
      <w:pPr>
        <w:ind w:left="5452" w:hanging="360"/>
      </w:pPr>
    </w:lvl>
    <w:lvl w:ilvl="7" w:tplc="04190019" w:tentative="1">
      <w:start w:val="1"/>
      <w:numFmt w:val="lowerLetter"/>
      <w:lvlText w:val="%8."/>
      <w:lvlJc w:val="left"/>
      <w:pPr>
        <w:ind w:left="6172" w:hanging="360"/>
      </w:pPr>
    </w:lvl>
    <w:lvl w:ilvl="8" w:tplc="0419001B" w:tentative="1">
      <w:start w:val="1"/>
      <w:numFmt w:val="lowerRoman"/>
      <w:lvlText w:val="%9."/>
      <w:lvlJc w:val="right"/>
      <w:pPr>
        <w:ind w:left="6892" w:hanging="180"/>
      </w:pPr>
    </w:lvl>
  </w:abstractNum>
  <w:abstractNum w:abstractNumId="10" w15:restartNumberingAfterBreak="0">
    <w:nsid w:val="4557706F"/>
    <w:multiLevelType w:val="hybridMultilevel"/>
    <w:tmpl w:val="2B9EBB6E"/>
    <w:lvl w:ilvl="0" w:tplc="FB98B272">
      <w:numFmt w:val="bullet"/>
      <w:lvlText w:val="-"/>
      <w:lvlJc w:val="left"/>
      <w:pPr>
        <w:ind w:left="154" w:hanging="164"/>
      </w:pPr>
      <w:rPr>
        <w:rFonts w:ascii="Times New Roman" w:eastAsia="Times New Roman" w:hAnsi="Times New Roman" w:cs="Times New Roman" w:hint="default"/>
        <w:w w:val="99"/>
        <w:sz w:val="28"/>
        <w:szCs w:val="28"/>
        <w:lang w:val="ru-RU" w:eastAsia="en-US" w:bidi="ar-SA"/>
      </w:rPr>
    </w:lvl>
    <w:lvl w:ilvl="1" w:tplc="398E54D2">
      <w:numFmt w:val="bullet"/>
      <w:lvlText w:val="•"/>
      <w:lvlJc w:val="left"/>
      <w:pPr>
        <w:ind w:left="1188" w:hanging="164"/>
      </w:pPr>
      <w:rPr>
        <w:rFonts w:hint="default"/>
        <w:lang w:val="ru-RU" w:eastAsia="en-US" w:bidi="ar-SA"/>
      </w:rPr>
    </w:lvl>
    <w:lvl w:ilvl="2" w:tplc="77927CF2">
      <w:numFmt w:val="bullet"/>
      <w:lvlText w:val="•"/>
      <w:lvlJc w:val="left"/>
      <w:pPr>
        <w:ind w:left="2217" w:hanging="164"/>
      </w:pPr>
      <w:rPr>
        <w:rFonts w:hint="default"/>
        <w:lang w:val="ru-RU" w:eastAsia="en-US" w:bidi="ar-SA"/>
      </w:rPr>
    </w:lvl>
    <w:lvl w:ilvl="3" w:tplc="F61E8520">
      <w:numFmt w:val="bullet"/>
      <w:lvlText w:val="•"/>
      <w:lvlJc w:val="left"/>
      <w:pPr>
        <w:ind w:left="3245" w:hanging="164"/>
      </w:pPr>
      <w:rPr>
        <w:rFonts w:hint="default"/>
        <w:lang w:val="ru-RU" w:eastAsia="en-US" w:bidi="ar-SA"/>
      </w:rPr>
    </w:lvl>
    <w:lvl w:ilvl="4" w:tplc="9E92EBC4">
      <w:numFmt w:val="bullet"/>
      <w:lvlText w:val="•"/>
      <w:lvlJc w:val="left"/>
      <w:pPr>
        <w:ind w:left="4274" w:hanging="164"/>
      </w:pPr>
      <w:rPr>
        <w:rFonts w:hint="default"/>
        <w:lang w:val="ru-RU" w:eastAsia="en-US" w:bidi="ar-SA"/>
      </w:rPr>
    </w:lvl>
    <w:lvl w:ilvl="5" w:tplc="4D6CB5BE">
      <w:numFmt w:val="bullet"/>
      <w:lvlText w:val="•"/>
      <w:lvlJc w:val="left"/>
      <w:pPr>
        <w:ind w:left="5303" w:hanging="164"/>
      </w:pPr>
      <w:rPr>
        <w:rFonts w:hint="default"/>
        <w:lang w:val="ru-RU" w:eastAsia="en-US" w:bidi="ar-SA"/>
      </w:rPr>
    </w:lvl>
    <w:lvl w:ilvl="6" w:tplc="BA6897E4">
      <w:numFmt w:val="bullet"/>
      <w:lvlText w:val="•"/>
      <w:lvlJc w:val="left"/>
      <w:pPr>
        <w:ind w:left="6331" w:hanging="164"/>
      </w:pPr>
      <w:rPr>
        <w:rFonts w:hint="default"/>
        <w:lang w:val="ru-RU" w:eastAsia="en-US" w:bidi="ar-SA"/>
      </w:rPr>
    </w:lvl>
    <w:lvl w:ilvl="7" w:tplc="A8D0E81A">
      <w:numFmt w:val="bullet"/>
      <w:lvlText w:val="•"/>
      <w:lvlJc w:val="left"/>
      <w:pPr>
        <w:ind w:left="7360" w:hanging="164"/>
      </w:pPr>
      <w:rPr>
        <w:rFonts w:hint="default"/>
        <w:lang w:val="ru-RU" w:eastAsia="en-US" w:bidi="ar-SA"/>
      </w:rPr>
    </w:lvl>
    <w:lvl w:ilvl="8" w:tplc="BF5C9F12">
      <w:numFmt w:val="bullet"/>
      <w:lvlText w:val="•"/>
      <w:lvlJc w:val="left"/>
      <w:pPr>
        <w:ind w:left="8389" w:hanging="164"/>
      </w:pPr>
      <w:rPr>
        <w:rFonts w:hint="default"/>
        <w:lang w:val="ru-RU" w:eastAsia="en-US" w:bidi="ar-SA"/>
      </w:rPr>
    </w:lvl>
  </w:abstractNum>
  <w:abstractNum w:abstractNumId="11" w15:restartNumberingAfterBreak="0">
    <w:nsid w:val="4AF449A7"/>
    <w:multiLevelType w:val="hybridMultilevel"/>
    <w:tmpl w:val="82E88B36"/>
    <w:lvl w:ilvl="0" w:tplc="0419000F">
      <w:start w:val="1"/>
      <w:numFmt w:val="decimal"/>
      <w:lvlText w:val="%1."/>
      <w:lvlJc w:val="left"/>
      <w:pPr>
        <w:ind w:left="436" w:hanging="360"/>
      </w:pPr>
    </w:lvl>
    <w:lvl w:ilvl="1" w:tplc="04190019" w:tentative="1">
      <w:start w:val="1"/>
      <w:numFmt w:val="lowerLetter"/>
      <w:lvlText w:val="%2."/>
      <w:lvlJc w:val="left"/>
      <w:pPr>
        <w:ind w:left="1156" w:hanging="360"/>
      </w:pPr>
    </w:lvl>
    <w:lvl w:ilvl="2" w:tplc="0419001B" w:tentative="1">
      <w:start w:val="1"/>
      <w:numFmt w:val="lowerRoman"/>
      <w:lvlText w:val="%3."/>
      <w:lvlJc w:val="right"/>
      <w:pPr>
        <w:ind w:left="1876" w:hanging="180"/>
      </w:pPr>
    </w:lvl>
    <w:lvl w:ilvl="3" w:tplc="0419000F" w:tentative="1">
      <w:start w:val="1"/>
      <w:numFmt w:val="decimal"/>
      <w:lvlText w:val="%4."/>
      <w:lvlJc w:val="left"/>
      <w:pPr>
        <w:ind w:left="2596" w:hanging="360"/>
      </w:pPr>
    </w:lvl>
    <w:lvl w:ilvl="4" w:tplc="04190019" w:tentative="1">
      <w:start w:val="1"/>
      <w:numFmt w:val="lowerLetter"/>
      <w:lvlText w:val="%5."/>
      <w:lvlJc w:val="left"/>
      <w:pPr>
        <w:ind w:left="3316" w:hanging="360"/>
      </w:pPr>
    </w:lvl>
    <w:lvl w:ilvl="5" w:tplc="0419001B" w:tentative="1">
      <w:start w:val="1"/>
      <w:numFmt w:val="lowerRoman"/>
      <w:lvlText w:val="%6."/>
      <w:lvlJc w:val="right"/>
      <w:pPr>
        <w:ind w:left="4036" w:hanging="180"/>
      </w:pPr>
    </w:lvl>
    <w:lvl w:ilvl="6" w:tplc="0419000F" w:tentative="1">
      <w:start w:val="1"/>
      <w:numFmt w:val="decimal"/>
      <w:lvlText w:val="%7."/>
      <w:lvlJc w:val="left"/>
      <w:pPr>
        <w:ind w:left="4756" w:hanging="360"/>
      </w:pPr>
    </w:lvl>
    <w:lvl w:ilvl="7" w:tplc="04190019" w:tentative="1">
      <w:start w:val="1"/>
      <w:numFmt w:val="lowerLetter"/>
      <w:lvlText w:val="%8."/>
      <w:lvlJc w:val="left"/>
      <w:pPr>
        <w:ind w:left="5476" w:hanging="360"/>
      </w:pPr>
    </w:lvl>
    <w:lvl w:ilvl="8" w:tplc="0419001B" w:tentative="1">
      <w:start w:val="1"/>
      <w:numFmt w:val="lowerRoman"/>
      <w:lvlText w:val="%9."/>
      <w:lvlJc w:val="right"/>
      <w:pPr>
        <w:ind w:left="6196" w:hanging="180"/>
      </w:pPr>
    </w:lvl>
  </w:abstractNum>
  <w:abstractNum w:abstractNumId="12" w15:restartNumberingAfterBreak="0">
    <w:nsid w:val="4DD76DA4"/>
    <w:multiLevelType w:val="hybridMultilevel"/>
    <w:tmpl w:val="E0048132"/>
    <w:lvl w:ilvl="0" w:tplc="3C32BE44">
      <w:start w:val="1"/>
      <w:numFmt w:val="bullet"/>
      <w:lvlText w:val=""/>
      <w:lvlJc w:val="left"/>
      <w:pPr>
        <w:ind w:left="1428" w:hanging="360"/>
      </w:pPr>
      <w:rPr>
        <w:rFonts w:ascii="Symbol" w:hAnsi="Symbol" w:hint="default"/>
      </w:rPr>
    </w:lvl>
    <w:lvl w:ilvl="1" w:tplc="C428E720" w:tentative="1">
      <w:start w:val="1"/>
      <w:numFmt w:val="bullet"/>
      <w:lvlText w:val="o"/>
      <w:lvlJc w:val="left"/>
      <w:pPr>
        <w:ind w:left="2148" w:hanging="360"/>
      </w:pPr>
      <w:rPr>
        <w:rFonts w:ascii="Courier New" w:hAnsi="Courier New" w:cs="Courier New" w:hint="default"/>
      </w:rPr>
    </w:lvl>
    <w:lvl w:ilvl="2" w:tplc="62C45EA8" w:tentative="1">
      <w:start w:val="1"/>
      <w:numFmt w:val="bullet"/>
      <w:lvlText w:val=""/>
      <w:lvlJc w:val="left"/>
      <w:pPr>
        <w:ind w:left="2868" w:hanging="360"/>
      </w:pPr>
      <w:rPr>
        <w:rFonts w:ascii="Wingdings" w:hAnsi="Wingdings" w:hint="default"/>
      </w:rPr>
    </w:lvl>
    <w:lvl w:ilvl="3" w:tplc="F16AF308" w:tentative="1">
      <w:start w:val="1"/>
      <w:numFmt w:val="bullet"/>
      <w:lvlText w:val=""/>
      <w:lvlJc w:val="left"/>
      <w:pPr>
        <w:ind w:left="3588" w:hanging="360"/>
      </w:pPr>
      <w:rPr>
        <w:rFonts w:ascii="Symbol" w:hAnsi="Symbol" w:hint="default"/>
      </w:rPr>
    </w:lvl>
    <w:lvl w:ilvl="4" w:tplc="4296CD48" w:tentative="1">
      <w:start w:val="1"/>
      <w:numFmt w:val="bullet"/>
      <w:lvlText w:val="o"/>
      <w:lvlJc w:val="left"/>
      <w:pPr>
        <w:ind w:left="4308" w:hanging="360"/>
      </w:pPr>
      <w:rPr>
        <w:rFonts w:ascii="Courier New" w:hAnsi="Courier New" w:cs="Courier New" w:hint="default"/>
      </w:rPr>
    </w:lvl>
    <w:lvl w:ilvl="5" w:tplc="C2CCA51E" w:tentative="1">
      <w:start w:val="1"/>
      <w:numFmt w:val="bullet"/>
      <w:lvlText w:val=""/>
      <w:lvlJc w:val="left"/>
      <w:pPr>
        <w:ind w:left="5028" w:hanging="360"/>
      </w:pPr>
      <w:rPr>
        <w:rFonts w:ascii="Wingdings" w:hAnsi="Wingdings" w:hint="default"/>
      </w:rPr>
    </w:lvl>
    <w:lvl w:ilvl="6" w:tplc="F054636A" w:tentative="1">
      <w:start w:val="1"/>
      <w:numFmt w:val="bullet"/>
      <w:lvlText w:val=""/>
      <w:lvlJc w:val="left"/>
      <w:pPr>
        <w:ind w:left="5748" w:hanging="360"/>
      </w:pPr>
      <w:rPr>
        <w:rFonts w:ascii="Symbol" w:hAnsi="Symbol" w:hint="default"/>
      </w:rPr>
    </w:lvl>
    <w:lvl w:ilvl="7" w:tplc="73CA8C5E" w:tentative="1">
      <w:start w:val="1"/>
      <w:numFmt w:val="bullet"/>
      <w:lvlText w:val="o"/>
      <w:lvlJc w:val="left"/>
      <w:pPr>
        <w:ind w:left="6468" w:hanging="360"/>
      </w:pPr>
      <w:rPr>
        <w:rFonts w:ascii="Courier New" w:hAnsi="Courier New" w:cs="Courier New" w:hint="default"/>
      </w:rPr>
    </w:lvl>
    <w:lvl w:ilvl="8" w:tplc="892018E0" w:tentative="1">
      <w:start w:val="1"/>
      <w:numFmt w:val="bullet"/>
      <w:lvlText w:val=""/>
      <w:lvlJc w:val="left"/>
      <w:pPr>
        <w:ind w:left="7188" w:hanging="360"/>
      </w:pPr>
      <w:rPr>
        <w:rFonts w:ascii="Wingdings" w:hAnsi="Wingdings" w:hint="default"/>
      </w:rPr>
    </w:lvl>
  </w:abstractNum>
  <w:abstractNum w:abstractNumId="13" w15:restartNumberingAfterBreak="0">
    <w:nsid w:val="53301EA5"/>
    <w:multiLevelType w:val="hybridMultilevel"/>
    <w:tmpl w:val="BF0CE5CC"/>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14" w15:restartNumberingAfterBreak="0">
    <w:nsid w:val="5C3936C2"/>
    <w:multiLevelType w:val="hybridMultilevel"/>
    <w:tmpl w:val="E74A88F0"/>
    <w:lvl w:ilvl="0" w:tplc="0419000F">
      <w:start w:val="1"/>
      <w:numFmt w:val="decimal"/>
      <w:lvlText w:val="%1."/>
      <w:lvlJc w:val="left"/>
      <w:pPr>
        <w:ind w:left="549" w:hanging="360"/>
      </w:pPr>
    </w:lvl>
    <w:lvl w:ilvl="1" w:tplc="04190019" w:tentative="1">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15" w15:restartNumberingAfterBreak="0">
    <w:nsid w:val="664B1DB5"/>
    <w:multiLevelType w:val="hybridMultilevel"/>
    <w:tmpl w:val="BDE0B566"/>
    <w:lvl w:ilvl="0" w:tplc="99222C02">
      <w:start w:val="1"/>
      <w:numFmt w:val="decimal"/>
      <w:lvlText w:val="%1."/>
      <w:lvlJc w:val="left"/>
      <w:pPr>
        <w:ind w:left="1428" w:hanging="360"/>
      </w:pPr>
    </w:lvl>
    <w:lvl w:ilvl="1" w:tplc="A7C4834E" w:tentative="1">
      <w:start w:val="1"/>
      <w:numFmt w:val="lowerLetter"/>
      <w:lvlText w:val="%2."/>
      <w:lvlJc w:val="left"/>
      <w:pPr>
        <w:ind w:left="2148" w:hanging="360"/>
      </w:pPr>
    </w:lvl>
    <w:lvl w:ilvl="2" w:tplc="CB503CF8" w:tentative="1">
      <w:start w:val="1"/>
      <w:numFmt w:val="lowerRoman"/>
      <w:lvlText w:val="%3."/>
      <w:lvlJc w:val="right"/>
      <w:pPr>
        <w:ind w:left="2868" w:hanging="180"/>
      </w:pPr>
    </w:lvl>
    <w:lvl w:ilvl="3" w:tplc="7F54563A" w:tentative="1">
      <w:start w:val="1"/>
      <w:numFmt w:val="decimal"/>
      <w:lvlText w:val="%4."/>
      <w:lvlJc w:val="left"/>
      <w:pPr>
        <w:ind w:left="3588" w:hanging="360"/>
      </w:pPr>
    </w:lvl>
    <w:lvl w:ilvl="4" w:tplc="543ABE28" w:tentative="1">
      <w:start w:val="1"/>
      <w:numFmt w:val="lowerLetter"/>
      <w:lvlText w:val="%5."/>
      <w:lvlJc w:val="left"/>
      <w:pPr>
        <w:ind w:left="4308" w:hanging="360"/>
      </w:pPr>
    </w:lvl>
    <w:lvl w:ilvl="5" w:tplc="A9F6CBCA" w:tentative="1">
      <w:start w:val="1"/>
      <w:numFmt w:val="lowerRoman"/>
      <w:lvlText w:val="%6."/>
      <w:lvlJc w:val="right"/>
      <w:pPr>
        <w:ind w:left="5028" w:hanging="180"/>
      </w:pPr>
    </w:lvl>
    <w:lvl w:ilvl="6" w:tplc="A8323B36" w:tentative="1">
      <w:start w:val="1"/>
      <w:numFmt w:val="decimal"/>
      <w:lvlText w:val="%7."/>
      <w:lvlJc w:val="left"/>
      <w:pPr>
        <w:ind w:left="5748" w:hanging="360"/>
      </w:pPr>
    </w:lvl>
    <w:lvl w:ilvl="7" w:tplc="E188A7E0" w:tentative="1">
      <w:start w:val="1"/>
      <w:numFmt w:val="lowerLetter"/>
      <w:lvlText w:val="%8."/>
      <w:lvlJc w:val="left"/>
      <w:pPr>
        <w:ind w:left="6468" w:hanging="360"/>
      </w:pPr>
    </w:lvl>
    <w:lvl w:ilvl="8" w:tplc="E36EAD7A" w:tentative="1">
      <w:start w:val="1"/>
      <w:numFmt w:val="lowerRoman"/>
      <w:lvlText w:val="%9."/>
      <w:lvlJc w:val="right"/>
      <w:pPr>
        <w:ind w:left="7188" w:hanging="180"/>
      </w:pPr>
    </w:lvl>
  </w:abstractNum>
  <w:abstractNum w:abstractNumId="16" w15:restartNumberingAfterBreak="0">
    <w:nsid w:val="69DA1D01"/>
    <w:multiLevelType w:val="multilevel"/>
    <w:tmpl w:val="E0E4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86545A"/>
    <w:multiLevelType w:val="hybridMultilevel"/>
    <w:tmpl w:val="A0B0090E"/>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18" w15:restartNumberingAfterBreak="0">
    <w:nsid w:val="6C3C014C"/>
    <w:multiLevelType w:val="hybridMultilevel"/>
    <w:tmpl w:val="3A88FD20"/>
    <w:lvl w:ilvl="0" w:tplc="6E44ADC2">
      <w:start w:val="1"/>
      <w:numFmt w:val="bullet"/>
      <w:lvlText w:val=""/>
      <w:lvlJc w:val="left"/>
      <w:pPr>
        <w:ind w:left="1428" w:hanging="360"/>
      </w:pPr>
      <w:rPr>
        <w:rFonts w:ascii="Symbol" w:hAnsi="Symbol" w:hint="default"/>
      </w:rPr>
    </w:lvl>
    <w:lvl w:ilvl="1" w:tplc="707CA734" w:tentative="1">
      <w:start w:val="1"/>
      <w:numFmt w:val="lowerLetter"/>
      <w:lvlText w:val="%2."/>
      <w:lvlJc w:val="left"/>
      <w:pPr>
        <w:ind w:left="2148" w:hanging="360"/>
      </w:pPr>
    </w:lvl>
    <w:lvl w:ilvl="2" w:tplc="0798CE7A" w:tentative="1">
      <w:start w:val="1"/>
      <w:numFmt w:val="lowerRoman"/>
      <w:lvlText w:val="%3."/>
      <w:lvlJc w:val="right"/>
      <w:pPr>
        <w:ind w:left="2868" w:hanging="180"/>
      </w:pPr>
    </w:lvl>
    <w:lvl w:ilvl="3" w:tplc="D046AE10" w:tentative="1">
      <w:start w:val="1"/>
      <w:numFmt w:val="decimal"/>
      <w:lvlText w:val="%4."/>
      <w:lvlJc w:val="left"/>
      <w:pPr>
        <w:ind w:left="3588" w:hanging="360"/>
      </w:pPr>
    </w:lvl>
    <w:lvl w:ilvl="4" w:tplc="4F8AD990" w:tentative="1">
      <w:start w:val="1"/>
      <w:numFmt w:val="lowerLetter"/>
      <w:lvlText w:val="%5."/>
      <w:lvlJc w:val="left"/>
      <w:pPr>
        <w:ind w:left="4308" w:hanging="360"/>
      </w:pPr>
    </w:lvl>
    <w:lvl w:ilvl="5" w:tplc="11CC359C" w:tentative="1">
      <w:start w:val="1"/>
      <w:numFmt w:val="lowerRoman"/>
      <w:lvlText w:val="%6."/>
      <w:lvlJc w:val="right"/>
      <w:pPr>
        <w:ind w:left="5028" w:hanging="180"/>
      </w:pPr>
    </w:lvl>
    <w:lvl w:ilvl="6" w:tplc="23E68C9E" w:tentative="1">
      <w:start w:val="1"/>
      <w:numFmt w:val="decimal"/>
      <w:lvlText w:val="%7."/>
      <w:lvlJc w:val="left"/>
      <w:pPr>
        <w:ind w:left="5748" w:hanging="360"/>
      </w:pPr>
    </w:lvl>
    <w:lvl w:ilvl="7" w:tplc="1EAACFDA" w:tentative="1">
      <w:start w:val="1"/>
      <w:numFmt w:val="lowerLetter"/>
      <w:lvlText w:val="%8."/>
      <w:lvlJc w:val="left"/>
      <w:pPr>
        <w:ind w:left="6468" w:hanging="360"/>
      </w:pPr>
    </w:lvl>
    <w:lvl w:ilvl="8" w:tplc="7AA8EE6E" w:tentative="1">
      <w:start w:val="1"/>
      <w:numFmt w:val="lowerRoman"/>
      <w:lvlText w:val="%9."/>
      <w:lvlJc w:val="right"/>
      <w:pPr>
        <w:ind w:left="7188" w:hanging="180"/>
      </w:pPr>
    </w:lvl>
  </w:abstractNum>
  <w:abstractNum w:abstractNumId="19" w15:restartNumberingAfterBreak="0">
    <w:nsid w:val="6F3D345D"/>
    <w:multiLevelType w:val="hybridMultilevel"/>
    <w:tmpl w:val="310CF4B8"/>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20" w15:restartNumberingAfterBreak="0">
    <w:nsid w:val="732D572E"/>
    <w:multiLevelType w:val="hybridMultilevel"/>
    <w:tmpl w:val="9A04342E"/>
    <w:lvl w:ilvl="0" w:tplc="2C0892C6">
      <w:start w:val="1"/>
      <w:numFmt w:val="bullet"/>
      <w:lvlText w:val=""/>
      <w:lvlJc w:val="left"/>
      <w:pPr>
        <w:ind w:left="1428" w:hanging="360"/>
      </w:pPr>
      <w:rPr>
        <w:rFonts w:ascii="Symbol" w:hAnsi="Symbol" w:hint="default"/>
      </w:rPr>
    </w:lvl>
    <w:lvl w:ilvl="1" w:tplc="39803F28" w:tentative="1">
      <w:start w:val="1"/>
      <w:numFmt w:val="bullet"/>
      <w:lvlText w:val="o"/>
      <w:lvlJc w:val="left"/>
      <w:pPr>
        <w:ind w:left="2148" w:hanging="360"/>
      </w:pPr>
      <w:rPr>
        <w:rFonts w:ascii="Courier New" w:hAnsi="Courier New" w:cs="Courier New" w:hint="default"/>
      </w:rPr>
    </w:lvl>
    <w:lvl w:ilvl="2" w:tplc="5E7AC3D8" w:tentative="1">
      <w:start w:val="1"/>
      <w:numFmt w:val="bullet"/>
      <w:lvlText w:val=""/>
      <w:lvlJc w:val="left"/>
      <w:pPr>
        <w:ind w:left="2868" w:hanging="360"/>
      </w:pPr>
      <w:rPr>
        <w:rFonts w:ascii="Wingdings" w:hAnsi="Wingdings" w:hint="default"/>
      </w:rPr>
    </w:lvl>
    <w:lvl w:ilvl="3" w:tplc="DB388184" w:tentative="1">
      <w:start w:val="1"/>
      <w:numFmt w:val="bullet"/>
      <w:lvlText w:val=""/>
      <w:lvlJc w:val="left"/>
      <w:pPr>
        <w:ind w:left="3588" w:hanging="360"/>
      </w:pPr>
      <w:rPr>
        <w:rFonts w:ascii="Symbol" w:hAnsi="Symbol" w:hint="default"/>
      </w:rPr>
    </w:lvl>
    <w:lvl w:ilvl="4" w:tplc="2C3081AC" w:tentative="1">
      <w:start w:val="1"/>
      <w:numFmt w:val="bullet"/>
      <w:lvlText w:val="o"/>
      <w:lvlJc w:val="left"/>
      <w:pPr>
        <w:ind w:left="4308" w:hanging="360"/>
      </w:pPr>
      <w:rPr>
        <w:rFonts w:ascii="Courier New" w:hAnsi="Courier New" w:cs="Courier New" w:hint="default"/>
      </w:rPr>
    </w:lvl>
    <w:lvl w:ilvl="5" w:tplc="111A4E4E" w:tentative="1">
      <w:start w:val="1"/>
      <w:numFmt w:val="bullet"/>
      <w:lvlText w:val=""/>
      <w:lvlJc w:val="left"/>
      <w:pPr>
        <w:ind w:left="5028" w:hanging="360"/>
      </w:pPr>
      <w:rPr>
        <w:rFonts w:ascii="Wingdings" w:hAnsi="Wingdings" w:hint="default"/>
      </w:rPr>
    </w:lvl>
    <w:lvl w:ilvl="6" w:tplc="6770C6C2" w:tentative="1">
      <w:start w:val="1"/>
      <w:numFmt w:val="bullet"/>
      <w:lvlText w:val=""/>
      <w:lvlJc w:val="left"/>
      <w:pPr>
        <w:ind w:left="5748" w:hanging="360"/>
      </w:pPr>
      <w:rPr>
        <w:rFonts w:ascii="Symbol" w:hAnsi="Symbol" w:hint="default"/>
      </w:rPr>
    </w:lvl>
    <w:lvl w:ilvl="7" w:tplc="A1747450" w:tentative="1">
      <w:start w:val="1"/>
      <w:numFmt w:val="bullet"/>
      <w:lvlText w:val="o"/>
      <w:lvlJc w:val="left"/>
      <w:pPr>
        <w:ind w:left="6468" w:hanging="360"/>
      </w:pPr>
      <w:rPr>
        <w:rFonts w:ascii="Courier New" w:hAnsi="Courier New" w:cs="Courier New" w:hint="default"/>
      </w:rPr>
    </w:lvl>
    <w:lvl w:ilvl="8" w:tplc="BF5C9C96" w:tentative="1">
      <w:start w:val="1"/>
      <w:numFmt w:val="bullet"/>
      <w:lvlText w:val=""/>
      <w:lvlJc w:val="left"/>
      <w:pPr>
        <w:ind w:left="7188" w:hanging="360"/>
      </w:pPr>
      <w:rPr>
        <w:rFonts w:ascii="Wingdings" w:hAnsi="Wingdings" w:hint="default"/>
      </w:rPr>
    </w:lvl>
  </w:abstractNum>
  <w:abstractNum w:abstractNumId="21" w15:restartNumberingAfterBreak="0">
    <w:nsid w:val="745C4E11"/>
    <w:multiLevelType w:val="hybridMultilevel"/>
    <w:tmpl w:val="29DAFD16"/>
    <w:lvl w:ilvl="0" w:tplc="E4C861DC">
      <w:start w:val="1"/>
      <w:numFmt w:val="bullet"/>
      <w:lvlText w:val=""/>
      <w:lvlJc w:val="left"/>
      <w:pPr>
        <w:ind w:left="1428" w:hanging="360"/>
      </w:pPr>
      <w:rPr>
        <w:rFonts w:ascii="Symbol" w:hAnsi="Symbol" w:hint="default"/>
      </w:rPr>
    </w:lvl>
    <w:lvl w:ilvl="1" w:tplc="D1E82B20" w:tentative="1">
      <w:start w:val="1"/>
      <w:numFmt w:val="bullet"/>
      <w:lvlText w:val="o"/>
      <w:lvlJc w:val="left"/>
      <w:pPr>
        <w:ind w:left="2148" w:hanging="360"/>
      </w:pPr>
      <w:rPr>
        <w:rFonts w:ascii="Courier New" w:hAnsi="Courier New" w:cs="Courier New" w:hint="default"/>
      </w:rPr>
    </w:lvl>
    <w:lvl w:ilvl="2" w:tplc="C3C03A00" w:tentative="1">
      <w:start w:val="1"/>
      <w:numFmt w:val="bullet"/>
      <w:lvlText w:val=""/>
      <w:lvlJc w:val="left"/>
      <w:pPr>
        <w:ind w:left="2868" w:hanging="360"/>
      </w:pPr>
      <w:rPr>
        <w:rFonts w:ascii="Wingdings" w:hAnsi="Wingdings" w:hint="default"/>
      </w:rPr>
    </w:lvl>
    <w:lvl w:ilvl="3" w:tplc="6734B68E" w:tentative="1">
      <w:start w:val="1"/>
      <w:numFmt w:val="bullet"/>
      <w:lvlText w:val=""/>
      <w:lvlJc w:val="left"/>
      <w:pPr>
        <w:ind w:left="3588" w:hanging="360"/>
      </w:pPr>
      <w:rPr>
        <w:rFonts w:ascii="Symbol" w:hAnsi="Symbol" w:hint="default"/>
      </w:rPr>
    </w:lvl>
    <w:lvl w:ilvl="4" w:tplc="FB6E624E" w:tentative="1">
      <w:start w:val="1"/>
      <w:numFmt w:val="bullet"/>
      <w:lvlText w:val="o"/>
      <w:lvlJc w:val="left"/>
      <w:pPr>
        <w:ind w:left="4308" w:hanging="360"/>
      </w:pPr>
      <w:rPr>
        <w:rFonts w:ascii="Courier New" w:hAnsi="Courier New" w:cs="Courier New" w:hint="default"/>
      </w:rPr>
    </w:lvl>
    <w:lvl w:ilvl="5" w:tplc="C42AF48C" w:tentative="1">
      <w:start w:val="1"/>
      <w:numFmt w:val="bullet"/>
      <w:lvlText w:val=""/>
      <w:lvlJc w:val="left"/>
      <w:pPr>
        <w:ind w:left="5028" w:hanging="360"/>
      </w:pPr>
      <w:rPr>
        <w:rFonts w:ascii="Wingdings" w:hAnsi="Wingdings" w:hint="default"/>
      </w:rPr>
    </w:lvl>
    <w:lvl w:ilvl="6" w:tplc="4AF2944A" w:tentative="1">
      <w:start w:val="1"/>
      <w:numFmt w:val="bullet"/>
      <w:lvlText w:val=""/>
      <w:lvlJc w:val="left"/>
      <w:pPr>
        <w:ind w:left="5748" w:hanging="360"/>
      </w:pPr>
      <w:rPr>
        <w:rFonts w:ascii="Symbol" w:hAnsi="Symbol" w:hint="default"/>
      </w:rPr>
    </w:lvl>
    <w:lvl w:ilvl="7" w:tplc="669838CA" w:tentative="1">
      <w:start w:val="1"/>
      <w:numFmt w:val="bullet"/>
      <w:lvlText w:val="o"/>
      <w:lvlJc w:val="left"/>
      <w:pPr>
        <w:ind w:left="6468" w:hanging="360"/>
      </w:pPr>
      <w:rPr>
        <w:rFonts w:ascii="Courier New" w:hAnsi="Courier New" w:cs="Courier New" w:hint="default"/>
      </w:rPr>
    </w:lvl>
    <w:lvl w:ilvl="8" w:tplc="20D61458" w:tentative="1">
      <w:start w:val="1"/>
      <w:numFmt w:val="bullet"/>
      <w:lvlText w:val=""/>
      <w:lvlJc w:val="left"/>
      <w:pPr>
        <w:ind w:left="7188" w:hanging="360"/>
      </w:pPr>
      <w:rPr>
        <w:rFonts w:ascii="Wingdings" w:hAnsi="Wingdings" w:hint="default"/>
      </w:rPr>
    </w:lvl>
  </w:abstractNum>
  <w:num w:numId="1" w16cid:durableId="623191661">
    <w:abstractNumId w:val="5"/>
  </w:num>
  <w:num w:numId="2" w16cid:durableId="1254508990">
    <w:abstractNumId w:val="16"/>
  </w:num>
  <w:num w:numId="3" w16cid:durableId="1253393119">
    <w:abstractNumId w:val="3"/>
  </w:num>
  <w:num w:numId="4" w16cid:durableId="451902261">
    <w:abstractNumId w:val="15"/>
  </w:num>
  <w:num w:numId="5" w16cid:durableId="1026297611">
    <w:abstractNumId w:val="18"/>
  </w:num>
  <w:num w:numId="6" w16cid:durableId="606811602">
    <w:abstractNumId w:val="2"/>
  </w:num>
  <w:num w:numId="7" w16cid:durableId="1750688978">
    <w:abstractNumId w:val="12"/>
  </w:num>
  <w:num w:numId="8" w16cid:durableId="191962431">
    <w:abstractNumId w:val="20"/>
  </w:num>
  <w:num w:numId="9" w16cid:durableId="38404955">
    <w:abstractNumId w:val="21"/>
  </w:num>
  <w:num w:numId="10" w16cid:durableId="850489755">
    <w:abstractNumId w:val="8"/>
  </w:num>
  <w:num w:numId="11" w16cid:durableId="26149981">
    <w:abstractNumId w:val="4"/>
  </w:num>
  <w:num w:numId="12" w16cid:durableId="1371996578">
    <w:abstractNumId w:val="11"/>
  </w:num>
  <w:num w:numId="13" w16cid:durableId="2090344767">
    <w:abstractNumId w:val="10"/>
  </w:num>
  <w:num w:numId="14" w16cid:durableId="828441890">
    <w:abstractNumId w:val="9"/>
  </w:num>
  <w:num w:numId="15" w16cid:durableId="2141923805">
    <w:abstractNumId w:val="14"/>
  </w:num>
  <w:num w:numId="16" w16cid:durableId="115488801">
    <w:abstractNumId w:val="13"/>
  </w:num>
  <w:num w:numId="17" w16cid:durableId="385882403">
    <w:abstractNumId w:val="17"/>
  </w:num>
  <w:num w:numId="18" w16cid:durableId="1095785066">
    <w:abstractNumId w:val="19"/>
  </w:num>
  <w:num w:numId="19" w16cid:durableId="342166552">
    <w:abstractNumId w:val="0"/>
  </w:num>
  <w:num w:numId="20" w16cid:durableId="160699119">
    <w:abstractNumId w:val="1"/>
  </w:num>
  <w:num w:numId="21" w16cid:durableId="305429247">
    <w:abstractNumId w:val="7"/>
  </w:num>
  <w:num w:numId="22" w16cid:durableId="87642946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11C"/>
    <w:rsid w:val="00024109"/>
    <w:rsid w:val="00024B6B"/>
    <w:rsid w:val="00051CD3"/>
    <w:rsid w:val="000575DC"/>
    <w:rsid w:val="00063358"/>
    <w:rsid w:val="00070DB6"/>
    <w:rsid w:val="000B4CA5"/>
    <w:rsid w:val="00124031"/>
    <w:rsid w:val="0014401C"/>
    <w:rsid w:val="00144B09"/>
    <w:rsid w:val="0021220D"/>
    <w:rsid w:val="00222639"/>
    <w:rsid w:val="00273813"/>
    <w:rsid w:val="00280C8A"/>
    <w:rsid w:val="00292465"/>
    <w:rsid w:val="002B02FC"/>
    <w:rsid w:val="002C7FC6"/>
    <w:rsid w:val="002F57EB"/>
    <w:rsid w:val="00311E30"/>
    <w:rsid w:val="00312133"/>
    <w:rsid w:val="003313A2"/>
    <w:rsid w:val="003405A5"/>
    <w:rsid w:val="00381218"/>
    <w:rsid w:val="0040102D"/>
    <w:rsid w:val="004209AA"/>
    <w:rsid w:val="004369E6"/>
    <w:rsid w:val="004474F1"/>
    <w:rsid w:val="00451B47"/>
    <w:rsid w:val="00462D06"/>
    <w:rsid w:val="004A31DB"/>
    <w:rsid w:val="004A377E"/>
    <w:rsid w:val="004D5E27"/>
    <w:rsid w:val="004D7459"/>
    <w:rsid w:val="004E1B15"/>
    <w:rsid w:val="004E7877"/>
    <w:rsid w:val="00543AF0"/>
    <w:rsid w:val="00554D6F"/>
    <w:rsid w:val="005801D5"/>
    <w:rsid w:val="0058109A"/>
    <w:rsid w:val="005B6A0F"/>
    <w:rsid w:val="005C6411"/>
    <w:rsid w:val="005E0B8C"/>
    <w:rsid w:val="00602DF5"/>
    <w:rsid w:val="00622AC6"/>
    <w:rsid w:val="00644359"/>
    <w:rsid w:val="00695E89"/>
    <w:rsid w:val="006B2DD1"/>
    <w:rsid w:val="006D022D"/>
    <w:rsid w:val="006E0A8B"/>
    <w:rsid w:val="00723CAE"/>
    <w:rsid w:val="007549ED"/>
    <w:rsid w:val="00764C3A"/>
    <w:rsid w:val="007815C2"/>
    <w:rsid w:val="00791B27"/>
    <w:rsid w:val="007A4603"/>
    <w:rsid w:val="007A5A60"/>
    <w:rsid w:val="007C0FDE"/>
    <w:rsid w:val="007C37D5"/>
    <w:rsid w:val="007F111C"/>
    <w:rsid w:val="007F42D3"/>
    <w:rsid w:val="008408A7"/>
    <w:rsid w:val="0086596C"/>
    <w:rsid w:val="008A1A8D"/>
    <w:rsid w:val="008C08B0"/>
    <w:rsid w:val="008E49E2"/>
    <w:rsid w:val="008F092F"/>
    <w:rsid w:val="00913F80"/>
    <w:rsid w:val="00931075"/>
    <w:rsid w:val="009374EE"/>
    <w:rsid w:val="00956E90"/>
    <w:rsid w:val="00976043"/>
    <w:rsid w:val="009A107E"/>
    <w:rsid w:val="009B14FB"/>
    <w:rsid w:val="009B1FD1"/>
    <w:rsid w:val="009C23C1"/>
    <w:rsid w:val="009F35B7"/>
    <w:rsid w:val="00A20783"/>
    <w:rsid w:val="00A934FD"/>
    <w:rsid w:val="00AC5C64"/>
    <w:rsid w:val="00AE0E48"/>
    <w:rsid w:val="00AF5E80"/>
    <w:rsid w:val="00B06B49"/>
    <w:rsid w:val="00B11244"/>
    <w:rsid w:val="00B376D4"/>
    <w:rsid w:val="00B62998"/>
    <w:rsid w:val="00B90D9A"/>
    <w:rsid w:val="00B923F8"/>
    <w:rsid w:val="00B94867"/>
    <w:rsid w:val="00BA6EBA"/>
    <w:rsid w:val="00BB295C"/>
    <w:rsid w:val="00BB2CF1"/>
    <w:rsid w:val="00BD4024"/>
    <w:rsid w:val="00C417F5"/>
    <w:rsid w:val="00C53D29"/>
    <w:rsid w:val="00C64B78"/>
    <w:rsid w:val="00C71102"/>
    <w:rsid w:val="00C83CE6"/>
    <w:rsid w:val="00CD10F8"/>
    <w:rsid w:val="00CD248B"/>
    <w:rsid w:val="00CF07F9"/>
    <w:rsid w:val="00CF0E4A"/>
    <w:rsid w:val="00D3684B"/>
    <w:rsid w:val="00D736C6"/>
    <w:rsid w:val="00DA4868"/>
    <w:rsid w:val="00DC0C87"/>
    <w:rsid w:val="00DE689E"/>
    <w:rsid w:val="00E03C26"/>
    <w:rsid w:val="00E3426F"/>
    <w:rsid w:val="00E46463"/>
    <w:rsid w:val="00E943C7"/>
    <w:rsid w:val="00EB375E"/>
    <w:rsid w:val="00EB505B"/>
    <w:rsid w:val="00EF65F5"/>
    <w:rsid w:val="00F37D68"/>
    <w:rsid w:val="00F71644"/>
    <w:rsid w:val="00FD3A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D786"/>
  <w15:chartTrackingRefBased/>
  <w15:docId w15:val="{FE38454D-50DD-4014-9270-4BCD5B47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3F80"/>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link w:val="10"/>
    <w:qFormat/>
    <w:rsid w:val="00913F80"/>
    <w:pPr>
      <w:widowControl w:val="0"/>
      <w:suppressAutoHyphens w:val="0"/>
      <w:autoSpaceDE w:val="0"/>
      <w:autoSpaceDN w:val="0"/>
      <w:ind w:left="318"/>
      <w:outlineLvl w:val="0"/>
    </w:pPr>
    <w:rPr>
      <w:b/>
      <w:bCs/>
      <w:sz w:val="28"/>
      <w:szCs w:val="28"/>
      <w:lang w:eastAsia="ru-RU" w:bidi="ru-RU"/>
    </w:rPr>
  </w:style>
  <w:style w:type="paragraph" w:styleId="2">
    <w:name w:val="heading 2"/>
    <w:basedOn w:val="a"/>
    <w:next w:val="a"/>
    <w:link w:val="20"/>
    <w:uiPriority w:val="9"/>
    <w:semiHidden/>
    <w:unhideWhenUsed/>
    <w:qFormat/>
    <w:rsid w:val="004E787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E7877"/>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13F80"/>
    <w:rPr>
      <w:rFonts w:ascii="Times New Roman" w:eastAsia="Times New Roman" w:hAnsi="Times New Roman" w:cs="Times New Roman"/>
      <w:b/>
      <w:bCs/>
      <w:sz w:val="28"/>
      <w:szCs w:val="28"/>
      <w:lang w:eastAsia="ru-RU" w:bidi="ru-RU"/>
    </w:rPr>
  </w:style>
  <w:style w:type="paragraph" w:customStyle="1" w:styleId="Default">
    <w:name w:val="Default"/>
    <w:rsid w:val="00913F80"/>
    <w:pPr>
      <w:autoSpaceDE w:val="0"/>
      <w:autoSpaceDN w:val="0"/>
      <w:adjustRightInd w:val="0"/>
      <w:spacing w:after="0" w:line="240" w:lineRule="auto"/>
    </w:pPr>
    <w:rPr>
      <w:rFonts w:ascii="Calibri" w:hAnsi="Calibri" w:cs="Calibri"/>
      <w:color w:val="000000"/>
      <w:sz w:val="24"/>
      <w:szCs w:val="24"/>
    </w:rPr>
  </w:style>
  <w:style w:type="paragraph" w:styleId="a3">
    <w:name w:val="Body Text"/>
    <w:basedOn w:val="a"/>
    <w:link w:val="a4"/>
    <w:uiPriority w:val="1"/>
    <w:qFormat/>
    <w:rsid w:val="00913F80"/>
    <w:pPr>
      <w:widowControl w:val="0"/>
      <w:suppressAutoHyphens w:val="0"/>
      <w:autoSpaceDE w:val="0"/>
      <w:autoSpaceDN w:val="0"/>
      <w:ind w:left="113"/>
    </w:pPr>
    <w:rPr>
      <w:sz w:val="28"/>
      <w:szCs w:val="28"/>
      <w:lang w:eastAsia="en-US"/>
    </w:rPr>
  </w:style>
  <w:style w:type="character" w:customStyle="1" w:styleId="a4">
    <w:name w:val="Основной текст Знак"/>
    <w:basedOn w:val="a0"/>
    <w:link w:val="a3"/>
    <w:uiPriority w:val="1"/>
    <w:rsid w:val="00913F80"/>
    <w:rPr>
      <w:rFonts w:ascii="Times New Roman" w:eastAsia="Times New Roman" w:hAnsi="Times New Roman" w:cs="Times New Roman"/>
      <w:sz w:val="28"/>
      <w:szCs w:val="28"/>
    </w:rPr>
  </w:style>
  <w:style w:type="paragraph" w:styleId="a5">
    <w:name w:val="Normal (Web)"/>
    <w:basedOn w:val="a"/>
    <w:uiPriority w:val="99"/>
    <w:unhideWhenUsed/>
    <w:rsid w:val="00913F80"/>
    <w:pPr>
      <w:suppressAutoHyphens w:val="0"/>
      <w:spacing w:before="100" w:beforeAutospacing="1" w:after="100" w:afterAutospacing="1"/>
    </w:pPr>
    <w:rPr>
      <w:lang w:eastAsia="ru-RU"/>
    </w:rPr>
  </w:style>
  <w:style w:type="character" w:styleId="a6">
    <w:name w:val="Strong"/>
    <w:basedOn w:val="a0"/>
    <w:uiPriority w:val="22"/>
    <w:qFormat/>
    <w:rsid w:val="00913F80"/>
    <w:rPr>
      <w:b/>
      <w:bCs/>
    </w:rPr>
  </w:style>
  <w:style w:type="character" w:customStyle="1" w:styleId="20">
    <w:name w:val="Заголовок 2 Знак"/>
    <w:basedOn w:val="a0"/>
    <w:link w:val="2"/>
    <w:uiPriority w:val="9"/>
    <w:semiHidden/>
    <w:rsid w:val="004E7877"/>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0"/>
    <w:link w:val="3"/>
    <w:uiPriority w:val="9"/>
    <w:semiHidden/>
    <w:rsid w:val="004E7877"/>
    <w:rPr>
      <w:rFonts w:asciiTheme="majorHAnsi" w:eastAsiaTheme="majorEastAsia" w:hAnsiTheme="majorHAnsi" w:cstheme="majorBidi"/>
      <w:color w:val="1F3763" w:themeColor="accent1" w:themeShade="7F"/>
      <w:sz w:val="24"/>
      <w:szCs w:val="24"/>
      <w:lang w:eastAsia="ar-SA"/>
    </w:rPr>
  </w:style>
  <w:style w:type="paragraph" w:styleId="a7">
    <w:name w:val="List Paragraph"/>
    <w:basedOn w:val="a"/>
    <w:uiPriority w:val="1"/>
    <w:qFormat/>
    <w:rsid w:val="004E7877"/>
    <w:pPr>
      <w:ind w:left="720"/>
      <w:contextualSpacing/>
    </w:pPr>
  </w:style>
  <w:style w:type="paragraph" w:customStyle="1" w:styleId="ConsPlusNormal">
    <w:name w:val="ConsPlusNormal"/>
    <w:rsid w:val="00976043"/>
    <w:pPr>
      <w:widowControl w:val="0"/>
      <w:suppressAutoHyphens/>
      <w:autoSpaceDE w:val="0"/>
      <w:autoSpaceDN w:val="0"/>
      <w:spacing w:after="0" w:line="240" w:lineRule="auto"/>
    </w:pPr>
    <w:rPr>
      <w:rFonts w:ascii="Arial" w:eastAsia="Arial" w:hAnsi="Arial" w:cs="Arial"/>
      <w:sz w:val="20"/>
      <w:lang w:eastAsia="ru-RU"/>
    </w:rPr>
  </w:style>
  <w:style w:type="paragraph" w:customStyle="1" w:styleId="ConsPlusNonformat">
    <w:name w:val="ConsPlusNonformat"/>
    <w:rsid w:val="00976043"/>
    <w:pPr>
      <w:widowControl w:val="0"/>
      <w:suppressAutoHyphens/>
      <w:autoSpaceDE w:val="0"/>
      <w:autoSpaceDN w:val="0"/>
      <w:spacing w:after="0" w:line="240" w:lineRule="auto"/>
    </w:pPr>
    <w:rPr>
      <w:rFonts w:ascii="Courier New" w:eastAsia="Courier New" w:hAnsi="Courier New" w:cs="Courier New"/>
      <w:sz w:val="20"/>
      <w:lang w:eastAsia="ru-RU"/>
    </w:rPr>
  </w:style>
  <w:style w:type="table" w:styleId="a8">
    <w:name w:val="Table Grid"/>
    <w:basedOn w:val="a1"/>
    <w:uiPriority w:val="39"/>
    <w:rsid w:val="00976043"/>
    <w:pPr>
      <w:autoSpaceDN w:val="0"/>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EB375E"/>
    <w:rPr>
      <w:color w:val="808080"/>
    </w:rPr>
  </w:style>
  <w:style w:type="paragraph" w:customStyle="1" w:styleId="TableParagraph">
    <w:name w:val="Table Paragraph"/>
    <w:basedOn w:val="a"/>
    <w:uiPriority w:val="1"/>
    <w:qFormat/>
    <w:rsid w:val="0021220D"/>
    <w:pPr>
      <w:widowControl w:val="0"/>
      <w:suppressAutoHyphens w:val="0"/>
      <w:autoSpaceDE w:val="0"/>
      <w:autoSpaceDN w:val="0"/>
      <w:ind w:left="447"/>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18093">
      <w:bodyDiv w:val="1"/>
      <w:marLeft w:val="0"/>
      <w:marRight w:val="0"/>
      <w:marTop w:val="0"/>
      <w:marBottom w:val="0"/>
      <w:divBdr>
        <w:top w:val="none" w:sz="0" w:space="0" w:color="auto"/>
        <w:left w:val="none" w:sz="0" w:space="0" w:color="auto"/>
        <w:bottom w:val="none" w:sz="0" w:space="0" w:color="auto"/>
        <w:right w:val="none" w:sz="0" w:space="0" w:color="auto"/>
      </w:divBdr>
    </w:div>
    <w:div w:id="65610296">
      <w:bodyDiv w:val="1"/>
      <w:marLeft w:val="0"/>
      <w:marRight w:val="0"/>
      <w:marTop w:val="0"/>
      <w:marBottom w:val="0"/>
      <w:divBdr>
        <w:top w:val="none" w:sz="0" w:space="0" w:color="auto"/>
        <w:left w:val="none" w:sz="0" w:space="0" w:color="auto"/>
        <w:bottom w:val="none" w:sz="0" w:space="0" w:color="auto"/>
        <w:right w:val="none" w:sz="0" w:space="0" w:color="auto"/>
      </w:divBdr>
    </w:div>
    <w:div w:id="300305759">
      <w:bodyDiv w:val="1"/>
      <w:marLeft w:val="0"/>
      <w:marRight w:val="0"/>
      <w:marTop w:val="0"/>
      <w:marBottom w:val="0"/>
      <w:divBdr>
        <w:top w:val="none" w:sz="0" w:space="0" w:color="auto"/>
        <w:left w:val="none" w:sz="0" w:space="0" w:color="auto"/>
        <w:bottom w:val="none" w:sz="0" w:space="0" w:color="auto"/>
        <w:right w:val="none" w:sz="0" w:space="0" w:color="auto"/>
      </w:divBdr>
    </w:div>
    <w:div w:id="342247540">
      <w:bodyDiv w:val="1"/>
      <w:marLeft w:val="0"/>
      <w:marRight w:val="0"/>
      <w:marTop w:val="0"/>
      <w:marBottom w:val="0"/>
      <w:divBdr>
        <w:top w:val="none" w:sz="0" w:space="0" w:color="auto"/>
        <w:left w:val="none" w:sz="0" w:space="0" w:color="auto"/>
        <w:bottom w:val="none" w:sz="0" w:space="0" w:color="auto"/>
        <w:right w:val="none" w:sz="0" w:space="0" w:color="auto"/>
      </w:divBdr>
    </w:div>
    <w:div w:id="357662310">
      <w:bodyDiv w:val="1"/>
      <w:marLeft w:val="0"/>
      <w:marRight w:val="0"/>
      <w:marTop w:val="0"/>
      <w:marBottom w:val="0"/>
      <w:divBdr>
        <w:top w:val="none" w:sz="0" w:space="0" w:color="auto"/>
        <w:left w:val="none" w:sz="0" w:space="0" w:color="auto"/>
        <w:bottom w:val="none" w:sz="0" w:space="0" w:color="auto"/>
        <w:right w:val="none" w:sz="0" w:space="0" w:color="auto"/>
      </w:divBdr>
    </w:div>
    <w:div w:id="372770194">
      <w:bodyDiv w:val="1"/>
      <w:marLeft w:val="0"/>
      <w:marRight w:val="0"/>
      <w:marTop w:val="0"/>
      <w:marBottom w:val="0"/>
      <w:divBdr>
        <w:top w:val="none" w:sz="0" w:space="0" w:color="auto"/>
        <w:left w:val="none" w:sz="0" w:space="0" w:color="auto"/>
        <w:bottom w:val="none" w:sz="0" w:space="0" w:color="auto"/>
        <w:right w:val="none" w:sz="0" w:space="0" w:color="auto"/>
      </w:divBdr>
    </w:div>
    <w:div w:id="425272417">
      <w:bodyDiv w:val="1"/>
      <w:marLeft w:val="0"/>
      <w:marRight w:val="0"/>
      <w:marTop w:val="0"/>
      <w:marBottom w:val="0"/>
      <w:divBdr>
        <w:top w:val="none" w:sz="0" w:space="0" w:color="auto"/>
        <w:left w:val="none" w:sz="0" w:space="0" w:color="auto"/>
        <w:bottom w:val="none" w:sz="0" w:space="0" w:color="auto"/>
        <w:right w:val="none" w:sz="0" w:space="0" w:color="auto"/>
      </w:divBdr>
    </w:div>
    <w:div w:id="525292254">
      <w:bodyDiv w:val="1"/>
      <w:marLeft w:val="0"/>
      <w:marRight w:val="0"/>
      <w:marTop w:val="0"/>
      <w:marBottom w:val="0"/>
      <w:divBdr>
        <w:top w:val="none" w:sz="0" w:space="0" w:color="auto"/>
        <w:left w:val="none" w:sz="0" w:space="0" w:color="auto"/>
        <w:bottom w:val="none" w:sz="0" w:space="0" w:color="auto"/>
        <w:right w:val="none" w:sz="0" w:space="0" w:color="auto"/>
      </w:divBdr>
    </w:div>
    <w:div w:id="558900107">
      <w:bodyDiv w:val="1"/>
      <w:marLeft w:val="0"/>
      <w:marRight w:val="0"/>
      <w:marTop w:val="0"/>
      <w:marBottom w:val="0"/>
      <w:divBdr>
        <w:top w:val="none" w:sz="0" w:space="0" w:color="auto"/>
        <w:left w:val="none" w:sz="0" w:space="0" w:color="auto"/>
        <w:bottom w:val="none" w:sz="0" w:space="0" w:color="auto"/>
        <w:right w:val="none" w:sz="0" w:space="0" w:color="auto"/>
      </w:divBdr>
    </w:div>
    <w:div w:id="613630811">
      <w:bodyDiv w:val="1"/>
      <w:marLeft w:val="0"/>
      <w:marRight w:val="0"/>
      <w:marTop w:val="0"/>
      <w:marBottom w:val="0"/>
      <w:divBdr>
        <w:top w:val="none" w:sz="0" w:space="0" w:color="auto"/>
        <w:left w:val="none" w:sz="0" w:space="0" w:color="auto"/>
        <w:bottom w:val="none" w:sz="0" w:space="0" w:color="auto"/>
        <w:right w:val="none" w:sz="0" w:space="0" w:color="auto"/>
      </w:divBdr>
    </w:div>
    <w:div w:id="665669724">
      <w:bodyDiv w:val="1"/>
      <w:marLeft w:val="0"/>
      <w:marRight w:val="0"/>
      <w:marTop w:val="0"/>
      <w:marBottom w:val="0"/>
      <w:divBdr>
        <w:top w:val="none" w:sz="0" w:space="0" w:color="auto"/>
        <w:left w:val="none" w:sz="0" w:space="0" w:color="auto"/>
        <w:bottom w:val="none" w:sz="0" w:space="0" w:color="auto"/>
        <w:right w:val="none" w:sz="0" w:space="0" w:color="auto"/>
      </w:divBdr>
    </w:div>
    <w:div w:id="670793404">
      <w:bodyDiv w:val="1"/>
      <w:marLeft w:val="0"/>
      <w:marRight w:val="0"/>
      <w:marTop w:val="0"/>
      <w:marBottom w:val="0"/>
      <w:divBdr>
        <w:top w:val="none" w:sz="0" w:space="0" w:color="auto"/>
        <w:left w:val="none" w:sz="0" w:space="0" w:color="auto"/>
        <w:bottom w:val="none" w:sz="0" w:space="0" w:color="auto"/>
        <w:right w:val="none" w:sz="0" w:space="0" w:color="auto"/>
      </w:divBdr>
    </w:div>
    <w:div w:id="745226143">
      <w:bodyDiv w:val="1"/>
      <w:marLeft w:val="0"/>
      <w:marRight w:val="0"/>
      <w:marTop w:val="0"/>
      <w:marBottom w:val="0"/>
      <w:divBdr>
        <w:top w:val="none" w:sz="0" w:space="0" w:color="auto"/>
        <w:left w:val="none" w:sz="0" w:space="0" w:color="auto"/>
        <w:bottom w:val="none" w:sz="0" w:space="0" w:color="auto"/>
        <w:right w:val="none" w:sz="0" w:space="0" w:color="auto"/>
      </w:divBdr>
    </w:div>
    <w:div w:id="779956814">
      <w:bodyDiv w:val="1"/>
      <w:marLeft w:val="0"/>
      <w:marRight w:val="0"/>
      <w:marTop w:val="0"/>
      <w:marBottom w:val="0"/>
      <w:divBdr>
        <w:top w:val="none" w:sz="0" w:space="0" w:color="auto"/>
        <w:left w:val="none" w:sz="0" w:space="0" w:color="auto"/>
        <w:bottom w:val="none" w:sz="0" w:space="0" w:color="auto"/>
        <w:right w:val="none" w:sz="0" w:space="0" w:color="auto"/>
      </w:divBdr>
    </w:div>
    <w:div w:id="909197471">
      <w:bodyDiv w:val="1"/>
      <w:marLeft w:val="0"/>
      <w:marRight w:val="0"/>
      <w:marTop w:val="0"/>
      <w:marBottom w:val="0"/>
      <w:divBdr>
        <w:top w:val="none" w:sz="0" w:space="0" w:color="auto"/>
        <w:left w:val="none" w:sz="0" w:space="0" w:color="auto"/>
        <w:bottom w:val="none" w:sz="0" w:space="0" w:color="auto"/>
        <w:right w:val="none" w:sz="0" w:space="0" w:color="auto"/>
      </w:divBdr>
    </w:div>
    <w:div w:id="918751398">
      <w:bodyDiv w:val="1"/>
      <w:marLeft w:val="0"/>
      <w:marRight w:val="0"/>
      <w:marTop w:val="0"/>
      <w:marBottom w:val="0"/>
      <w:divBdr>
        <w:top w:val="none" w:sz="0" w:space="0" w:color="auto"/>
        <w:left w:val="none" w:sz="0" w:space="0" w:color="auto"/>
        <w:bottom w:val="none" w:sz="0" w:space="0" w:color="auto"/>
        <w:right w:val="none" w:sz="0" w:space="0" w:color="auto"/>
      </w:divBdr>
    </w:div>
    <w:div w:id="1307396100">
      <w:bodyDiv w:val="1"/>
      <w:marLeft w:val="0"/>
      <w:marRight w:val="0"/>
      <w:marTop w:val="0"/>
      <w:marBottom w:val="0"/>
      <w:divBdr>
        <w:top w:val="none" w:sz="0" w:space="0" w:color="auto"/>
        <w:left w:val="none" w:sz="0" w:space="0" w:color="auto"/>
        <w:bottom w:val="none" w:sz="0" w:space="0" w:color="auto"/>
        <w:right w:val="none" w:sz="0" w:space="0" w:color="auto"/>
      </w:divBdr>
    </w:div>
    <w:div w:id="1401445550">
      <w:bodyDiv w:val="1"/>
      <w:marLeft w:val="0"/>
      <w:marRight w:val="0"/>
      <w:marTop w:val="0"/>
      <w:marBottom w:val="0"/>
      <w:divBdr>
        <w:top w:val="none" w:sz="0" w:space="0" w:color="auto"/>
        <w:left w:val="none" w:sz="0" w:space="0" w:color="auto"/>
        <w:bottom w:val="none" w:sz="0" w:space="0" w:color="auto"/>
        <w:right w:val="none" w:sz="0" w:space="0" w:color="auto"/>
      </w:divBdr>
    </w:div>
    <w:div w:id="1515801507">
      <w:bodyDiv w:val="1"/>
      <w:marLeft w:val="0"/>
      <w:marRight w:val="0"/>
      <w:marTop w:val="0"/>
      <w:marBottom w:val="0"/>
      <w:divBdr>
        <w:top w:val="none" w:sz="0" w:space="0" w:color="auto"/>
        <w:left w:val="none" w:sz="0" w:space="0" w:color="auto"/>
        <w:bottom w:val="none" w:sz="0" w:space="0" w:color="auto"/>
        <w:right w:val="none" w:sz="0" w:space="0" w:color="auto"/>
      </w:divBdr>
    </w:div>
    <w:div w:id="1558668180">
      <w:bodyDiv w:val="1"/>
      <w:marLeft w:val="0"/>
      <w:marRight w:val="0"/>
      <w:marTop w:val="0"/>
      <w:marBottom w:val="0"/>
      <w:divBdr>
        <w:top w:val="none" w:sz="0" w:space="0" w:color="auto"/>
        <w:left w:val="none" w:sz="0" w:space="0" w:color="auto"/>
        <w:bottom w:val="none" w:sz="0" w:space="0" w:color="auto"/>
        <w:right w:val="none" w:sz="0" w:space="0" w:color="auto"/>
      </w:divBdr>
    </w:div>
    <w:div w:id="1582713707">
      <w:bodyDiv w:val="1"/>
      <w:marLeft w:val="0"/>
      <w:marRight w:val="0"/>
      <w:marTop w:val="0"/>
      <w:marBottom w:val="0"/>
      <w:divBdr>
        <w:top w:val="none" w:sz="0" w:space="0" w:color="auto"/>
        <w:left w:val="none" w:sz="0" w:space="0" w:color="auto"/>
        <w:bottom w:val="none" w:sz="0" w:space="0" w:color="auto"/>
        <w:right w:val="none" w:sz="0" w:space="0" w:color="auto"/>
      </w:divBdr>
    </w:div>
    <w:div w:id="1757627075">
      <w:bodyDiv w:val="1"/>
      <w:marLeft w:val="0"/>
      <w:marRight w:val="0"/>
      <w:marTop w:val="0"/>
      <w:marBottom w:val="0"/>
      <w:divBdr>
        <w:top w:val="none" w:sz="0" w:space="0" w:color="auto"/>
        <w:left w:val="none" w:sz="0" w:space="0" w:color="auto"/>
        <w:bottom w:val="none" w:sz="0" w:space="0" w:color="auto"/>
        <w:right w:val="none" w:sz="0" w:space="0" w:color="auto"/>
      </w:divBdr>
    </w:div>
    <w:div w:id="1796170508">
      <w:bodyDiv w:val="1"/>
      <w:marLeft w:val="0"/>
      <w:marRight w:val="0"/>
      <w:marTop w:val="0"/>
      <w:marBottom w:val="0"/>
      <w:divBdr>
        <w:top w:val="none" w:sz="0" w:space="0" w:color="auto"/>
        <w:left w:val="none" w:sz="0" w:space="0" w:color="auto"/>
        <w:bottom w:val="none" w:sz="0" w:space="0" w:color="auto"/>
        <w:right w:val="none" w:sz="0" w:space="0" w:color="auto"/>
      </w:divBdr>
    </w:div>
    <w:div w:id="1834954302">
      <w:bodyDiv w:val="1"/>
      <w:marLeft w:val="0"/>
      <w:marRight w:val="0"/>
      <w:marTop w:val="0"/>
      <w:marBottom w:val="0"/>
      <w:divBdr>
        <w:top w:val="none" w:sz="0" w:space="0" w:color="auto"/>
        <w:left w:val="none" w:sz="0" w:space="0" w:color="auto"/>
        <w:bottom w:val="none" w:sz="0" w:space="0" w:color="auto"/>
        <w:right w:val="none" w:sz="0" w:space="0" w:color="auto"/>
      </w:divBdr>
    </w:div>
    <w:div w:id="1879126249">
      <w:bodyDiv w:val="1"/>
      <w:marLeft w:val="0"/>
      <w:marRight w:val="0"/>
      <w:marTop w:val="0"/>
      <w:marBottom w:val="0"/>
      <w:divBdr>
        <w:top w:val="none" w:sz="0" w:space="0" w:color="auto"/>
        <w:left w:val="none" w:sz="0" w:space="0" w:color="auto"/>
        <w:bottom w:val="none" w:sz="0" w:space="0" w:color="auto"/>
        <w:right w:val="none" w:sz="0" w:space="0" w:color="auto"/>
      </w:divBdr>
    </w:div>
    <w:div w:id="1956205501">
      <w:bodyDiv w:val="1"/>
      <w:marLeft w:val="0"/>
      <w:marRight w:val="0"/>
      <w:marTop w:val="0"/>
      <w:marBottom w:val="0"/>
      <w:divBdr>
        <w:top w:val="none" w:sz="0" w:space="0" w:color="auto"/>
        <w:left w:val="none" w:sz="0" w:space="0" w:color="auto"/>
        <w:bottom w:val="none" w:sz="0" w:space="0" w:color="auto"/>
        <w:right w:val="none" w:sz="0" w:space="0" w:color="auto"/>
      </w:divBdr>
    </w:div>
    <w:div w:id="205711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39E9-CF0B-49F4-A943-54A8DC98E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3961</TotalTime>
  <Pages>13</Pages>
  <Words>2066</Words>
  <Characters>11781</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danil</cp:lastModifiedBy>
  <cp:revision>49</cp:revision>
  <dcterms:created xsi:type="dcterms:W3CDTF">2025-09-15T15:05:00Z</dcterms:created>
  <dcterms:modified xsi:type="dcterms:W3CDTF">2026-10-15T11:31:00Z</dcterms:modified>
</cp:coreProperties>
</file>