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2720C0" w:rsidRDefault="002720C0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0C0">
        <w:rPr>
          <w:rFonts w:ascii="Times New Roman" w:hAnsi="Times New Roman" w:cs="Times New Roman"/>
          <w:b/>
          <w:sz w:val="28"/>
          <w:szCs w:val="28"/>
        </w:rPr>
        <w:t>Практическое занятие № 11</w:t>
      </w:r>
    </w:p>
    <w:p w:rsidR="00D511E2" w:rsidRPr="00E977F6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E977F6">
        <w:rPr>
          <w:rFonts w:ascii="Times New Roman" w:hAnsi="Times New Roman" w:cs="Times New Roman"/>
          <w:b/>
          <w:spacing w:val="4"/>
          <w:sz w:val="28"/>
          <w:szCs w:val="28"/>
        </w:rPr>
        <w:t>Тема:</w:t>
      </w:r>
      <w:r w:rsidRPr="00E977F6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4265CB" w:rsidRPr="00E977F6">
        <w:rPr>
          <w:rFonts w:ascii="Times New Roman" w:hAnsi="Times New Roman" w:cs="Times New Roman"/>
          <w:spacing w:val="4"/>
          <w:sz w:val="28"/>
          <w:szCs w:val="28"/>
        </w:rPr>
        <w:t>Э</w:t>
      </w:r>
      <w:r w:rsidR="000C60D9" w:rsidRPr="00E977F6">
        <w:rPr>
          <w:rFonts w:ascii="Times New Roman" w:hAnsi="Times New Roman" w:cs="Times New Roman"/>
          <w:spacing w:val="4"/>
          <w:sz w:val="28"/>
          <w:szCs w:val="28"/>
        </w:rPr>
        <w:t>ллипти</w:t>
      </w:r>
      <w:r w:rsidR="004265CB" w:rsidRPr="00E977F6">
        <w:rPr>
          <w:rFonts w:ascii="Times New Roman" w:hAnsi="Times New Roman" w:cs="Times New Roman"/>
          <w:spacing w:val="4"/>
          <w:sz w:val="28"/>
          <w:szCs w:val="28"/>
        </w:rPr>
        <w:t>ческая криптография и её основные алгоритмы</w:t>
      </w:r>
      <w:r w:rsidR="00E977F6" w:rsidRPr="00E977F6">
        <w:rPr>
          <w:rFonts w:ascii="Times New Roman" w:hAnsi="Times New Roman" w:cs="Times New Roman"/>
          <w:spacing w:val="4"/>
          <w:sz w:val="28"/>
          <w:szCs w:val="28"/>
        </w:rPr>
        <w:t>.</w:t>
      </w:r>
      <w:r w:rsidR="004265CB" w:rsidRPr="00E977F6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E977F6">
        <w:rPr>
          <w:rFonts w:ascii="Times New Roman" w:hAnsi="Times New Roman" w:cs="Times New Roman"/>
          <w:spacing w:val="4"/>
          <w:sz w:val="28"/>
          <w:szCs w:val="28"/>
        </w:rPr>
        <w:t>Достоинства и недостатки ЭК в сравнении с модулярной арифметикой теории чисел.</w:t>
      </w:r>
    </w:p>
    <w:p w:rsidR="00D511E2" w:rsidRPr="000C60D9" w:rsidRDefault="00D511E2" w:rsidP="00D511E2">
      <w:pPr>
        <w:rPr>
          <w:rFonts w:ascii="Times New Roman" w:hAnsi="Times New Roman" w:cs="Times New Roman"/>
          <w:sz w:val="16"/>
          <w:szCs w:val="16"/>
        </w:rPr>
      </w:pPr>
    </w:p>
    <w:p w:rsidR="0003344E" w:rsidRPr="000C60D9" w:rsidRDefault="00967B23" w:rsidP="0003344E">
      <w:pPr>
        <w:spacing w:after="0" w:line="276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0C60D9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0C60D9">
        <w:rPr>
          <w:rFonts w:ascii="Times New Roman" w:hAnsi="Times New Roman" w:cs="Times New Roman"/>
          <w:sz w:val="28"/>
          <w:szCs w:val="28"/>
        </w:rPr>
        <w:t xml:space="preserve"> </w:t>
      </w:r>
      <w:r w:rsidR="0003344E" w:rsidRPr="000C60D9">
        <w:rPr>
          <w:rFonts w:ascii="Times New Roman" w:hAnsi="Times New Roman" w:cs="Times New Roman"/>
          <w:sz w:val="28"/>
          <w:szCs w:val="28"/>
        </w:rPr>
        <w:t>Ишмухаметов Ш.Т., Рубцова Р.Г. Математические основы защиты</w:t>
      </w:r>
      <w:r w:rsidR="0003344E" w:rsidRPr="000C60D9">
        <w:rPr>
          <w:rFonts w:ascii="Times New Roman" w:hAnsi="Times New Roman" w:cs="Times New Roman"/>
          <w:spacing w:val="-4"/>
          <w:sz w:val="28"/>
          <w:szCs w:val="28"/>
        </w:rPr>
        <w:t xml:space="preserve"> информации. Электронное учебное пособие. Казанский федеральный университет, </w:t>
      </w:r>
      <w:r w:rsidR="0003344E" w:rsidRPr="000C60D9">
        <w:rPr>
          <w:rFonts w:ascii="Times New Roman" w:hAnsi="Times New Roman" w:cs="Times New Roman"/>
          <w:spacing w:val="-2"/>
          <w:sz w:val="28"/>
          <w:szCs w:val="28"/>
        </w:rPr>
        <w:t xml:space="preserve">институт вычислительной математики и информационных технологий.  </w:t>
      </w:r>
    </w:p>
    <w:p w:rsidR="007C0803" w:rsidRPr="000C60D9" w:rsidRDefault="007C0803" w:rsidP="0003344E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0C60D9">
        <w:rPr>
          <w:rFonts w:ascii="Times New Roman" w:hAnsi="Times New Roman" w:cs="Times New Roman"/>
          <w:spacing w:val="-2"/>
          <w:sz w:val="28"/>
          <w:szCs w:val="28"/>
        </w:rPr>
        <w:t>Самостоятельный расширенный поиск в Интернете. Википедия.</w:t>
      </w:r>
    </w:p>
    <w:p w:rsidR="00BF623C" w:rsidRPr="000C60D9" w:rsidRDefault="00BF623C" w:rsidP="00BF623C">
      <w:pPr>
        <w:pStyle w:val="Default"/>
        <w:rPr>
          <w:sz w:val="16"/>
          <w:szCs w:val="16"/>
        </w:rPr>
      </w:pPr>
    </w:p>
    <w:p w:rsidR="00BF623C" w:rsidRPr="000C60D9" w:rsidRDefault="00BF623C" w:rsidP="00BF623C">
      <w:pPr>
        <w:pStyle w:val="Default"/>
        <w:rPr>
          <w:b/>
          <w:sz w:val="28"/>
          <w:szCs w:val="28"/>
        </w:rPr>
      </w:pPr>
      <w:r w:rsidRPr="000C60D9">
        <w:rPr>
          <w:b/>
          <w:sz w:val="28"/>
          <w:szCs w:val="28"/>
        </w:rPr>
        <w:t>Вопросы:</w:t>
      </w:r>
    </w:p>
    <w:p w:rsidR="00BF623C" w:rsidRPr="002720C0" w:rsidRDefault="00BF623C" w:rsidP="00BF623C">
      <w:pPr>
        <w:pStyle w:val="Default"/>
        <w:rPr>
          <w:sz w:val="16"/>
          <w:szCs w:val="16"/>
          <w:highlight w:val="yellow"/>
        </w:rPr>
      </w:pP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1. Дайте определение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>эллиптической кривой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. Расскажите о её особых свойствах.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2. Докажите утверждение: «любые две эллиптические кривые с одинаковым инвариантом являются изоморфными, как абелевы группы». </w:t>
      </w:r>
    </w:p>
    <w:p w:rsidR="000C60D9" w:rsidRDefault="000C60D9" w:rsidP="00E977F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3. Как вычислить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множество точек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эллиптической кривой?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Кратное KQ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заданной точки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>Q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>? Объясните процедуры удвоения (Double) и сложения (Add) точек ЭК.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4. </w:t>
      </w:r>
      <w:r w:rsidRPr="000C60D9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Для чего используется уравнение эллиптической кривой в трёхмерных </w:t>
      </w:r>
      <w:r w:rsidRPr="000C60D9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>проективных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координатах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? Какие координаты называются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афинными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?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5. Как получить формулы сложения и удвоения точек эллиптической кривой в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проективных координатах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? Для чего выполняются операции с координатами?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0C60D9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. С какой целью выполняется переход к </w:t>
      </w:r>
      <w:r w:rsidRPr="000C60D9">
        <w:rPr>
          <w:rFonts w:ascii="Times New Roman" w:hAnsi="Times New Roman" w:cs="Times New Roman"/>
          <w:i/>
          <w:iCs/>
          <w:color w:val="000000"/>
          <w:spacing w:val="-4"/>
          <w:sz w:val="28"/>
          <w:szCs w:val="28"/>
        </w:rPr>
        <w:t>якобиановым проективным координатам</w:t>
      </w:r>
      <w:r w:rsidRPr="000C60D9">
        <w:rPr>
          <w:rFonts w:ascii="Times New Roman" w:hAnsi="Times New Roman" w:cs="Times New Roman"/>
          <w:color w:val="000000"/>
          <w:spacing w:val="-4"/>
          <w:sz w:val="28"/>
          <w:szCs w:val="28"/>
        </w:rPr>
        <w:t>?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7. Какие операции с точками эллиптической можно ускорить и оптимизировать при переходе к якобиановым проективным координатам?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8. Каким образом можно вычислить количество точек на эллиптической кривой?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9. Расскажите об алгоритме факторизации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Хендрика Ленстры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на эллиптических </w:t>
      </w:r>
      <w:r w:rsidRPr="000C60D9">
        <w:rPr>
          <w:rFonts w:ascii="Times New Roman" w:hAnsi="Times New Roman" w:cs="Times New Roman"/>
          <w:color w:val="000000"/>
          <w:spacing w:val="-6"/>
          <w:sz w:val="28"/>
          <w:szCs w:val="28"/>
        </w:rPr>
        <w:t>кривых (ECF, Elliptic Curves Factorization). Почему его называют модификацией (p–1)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 алгоритма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Джона Полларда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для эллиптических кривых?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pacing w:val="-6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10. Что получается в результате первой стадии алгоритма Ленстры? Второй стадии?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11. Проведите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анализ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оценку эффективности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алгоритма Ленстры для ЭК. </w:t>
      </w:r>
    </w:p>
    <w:p w:rsidR="000C60D9" w:rsidRPr="000C60D9" w:rsidRDefault="000C60D9" w:rsidP="00E977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12. Расскажите о рекордных разложениях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субэкспоненциального метода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на эллиптических кривых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Ленстры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(ECFM, Elliptic Curves Factorization Method). </w:t>
      </w:r>
    </w:p>
    <w:p w:rsidR="000C60D9" w:rsidRPr="00E977F6" w:rsidRDefault="000C60D9" w:rsidP="00E977F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13. Почему модификация алгоритма Ленстры, выполненная </w:t>
      </w:r>
      <w:r w:rsidRPr="000C60D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Монтгомери </w:t>
      </w:r>
      <w:r w:rsidRPr="000C60D9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E977F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Брентом</w:t>
      </w:r>
      <w:r w:rsidRPr="00E977F6">
        <w:rPr>
          <w:rFonts w:ascii="Times New Roman" w:hAnsi="Times New Roman" w:cs="Times New Roman"/>
          <w:color w:val="000000"/>
          <w:sz w:val="28"/>
          <w:szCs w:val="28"/>
        </w:rPr>
        <w:t>, позволила решить задачу факторизации для очень больших чисел (с 73 десятичными цифрами) и осуществить рекордные разложения?</w:t>
      </w:r>
    </w:p>
    <w:p w:rsidR="0032796A" w:rsidRDefault="000C60D9" w:rsidP="00E977F6">
      <w:pPr>
        <w:spacing w:after="0" w:line="276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E977F6">
        <w:rPr>
          <w:rFonts w:ascii="Times New Roman" w:hAnsi="Times New Roman" w:cs="Times New Roman"/>
          <w:sz w:val="28"/>
          <w:szCs w:val="28"/>
        </w:rPr>
        <w:t>14</w:t>
      </w:r>
      <w:r w:rsidR="0032796A" w:rsidRPr="00E977F6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 w:rsidRPr="00E977F6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32796A" w:rsidRPr="00E977F6">
        <w:rPr>
          <w:rFonts w:ascii="Times New Roman" w:hAnsi="Times New Roman" w:cs="Times New Roman"/>
          <w:sz w:val="28"/>
          <w:szCs w:val="28"/>
        </w:rPr>
        <w:t>учебников 2020</w:t>
      </w:r>
      <w:r w:rsidR="0032796A" w:rsidRPr="00E977F6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E977F6">
        <w:rPr>
          <w:rFonts w:ascii="Times New Roman" w:hAnsi="Times New Roman" w:cs="Times New Roman"/>
          <w:sz w:val="28"/>
          <w:szCs w:val="28"/>
        </w:rPr>
        <w:t>–</w:t>
      </w:r>
      <w:r w:rsidR="0032796A" w:rsidRPr="00E977F6">
        <w:rPr>
          <w:rFonts w:ascii="Times New Roman" w:hAnsi="Times New Roman" w:cs="Times New Roman"/>
          <w:sz w:val="2"/>
          <w:szCs w:val="2"/>
        </w:rPr>
        <w:t xml:space="preserve"> </w:t>
      </w:r>
      <w:r w:rsidR="00584DFC" w:rsidRPr="00E977F6">
        <w:rPr>
          <w:rFonts w:ascii="Times New Roman" w:hAnsi="Times New Roman" w:cs="Times New Roman"/>
          <w:sz w:val="28"/>
          <w:szCs w:val="28"/>
        </w:rPr>
        <w:t>2023 годов издания) по тематике</w:t>
      </w:r>
      <w:r w:rsidR="0032796A" w:rsidRPr="00E977F6">
        <w:rPr>
          <w:rFonts w:ascii="Times New Roman" w:hAnsi="Times New Roman" w:cs="Times New Roman"/>
          <w:sz w:val="28"/>
          <w:szCs w:val="28"/>
        </w:rPr>
        <w:t xml:space="preserve"> практического занятия</w:t>
      </w:r>
      <w:r w:rsidR="00584DFC" w:rsidRPr="00E977F6">
        <w:rPr>
          <w:rFonts w:ascii="Times New Roman" w:hAnsi="Times New Roman" w:cs="Times New Roman"/>
          <w:sz w:val="28"/>
          <w:szCs w:val="28"/>
        </w:rPr>
        <w:t>.</w:t>
      </w:r>
      <w:r w:rsidR="0032796A" w:rsidRPr="00E977F6">
        <w:rPr>
          <w:rFonts w:ascii="Times New Roman" w:hAnsi="Times New Roman" w:cs="Times New Roman"/>
          <w:sz w:val="28"/>
          <w:szCs w:val="28"/>
        </w:rPr>
        <w:t xml:space="preserve"> (</w:t>
      </w:r>
      <w:r w:rsidR="00E977F6" w:rsidRPr="00E977F6">
        <w:rPr>
          <w:rFonts w:ascii="Times New Roman" w:hAnsi="Times New Roman" w:cs="Times New Roman"/>
          <w:spacing w:val="4"/>
          <w:sz w:val="28"/>
          <w:szCs w:val="28"/>
        </w:rPr>
        <w:t>Эллиптическая криптография и её основные алгоритмы</w:t>
      </w:r>
      <w:r w:rsidR="00E977F6" w:rsidRPr="00E977F6">
        <w:rPr>
          <w:rFonts w:ascii="Times New Roman" w:hAnsi="Times New Roman" w:cs="Times New Roman"/>
          <w:spacing w:val="4"/>
          <w:sz w:val="28"/>
          <w:szCs w:val="28"/>
        </w:rPr>
        <w:t xml:space="preserve">. </w:t>
      </w:r>
      <w:r w:rsidR="00E977F6" w:rsidRPr="00E977F6">
        <w:rPr>
          <w:rFonts w:ascii="Times New Roman" w:hAnsi="Times New Roman" w:cs="Times New Roman"/>
          <w:spacing w:val="4"/>
          <w:sz w:val="28"/>
          <w:szCs w:val="28"/>
        </w:rPr>
        <w:t>Достоинства и недостатки ЭК в сравнении с модулярной арифметикой теории чисел.</w:t>
      </w:r>
      <w:r w:rsidR="00E977F6" w:rsidRPr="00E977F6">
        <w:rPr>
          <w:rFonts w:ascii="Times New Roman" w:hAnsi="Times New Roman" w:cs="Times New Roman"/>
          <w:spacing w:val="4"/>
          <w:sz w:val="28"/>
          <w:szCs w:val="28"/>
        </w:rPr>
        <w:t xml:space="preserve"> Какие новые дост</w:t>
      </w:r>
      <w:bookmarkStart w:id="0" w:name="_GoBack"/>
      <w:bookmarkEnd w:id="0"/>
      <w:r w:rsidR="00E977F6" w:rsidRPr="00E977F6">
        <w:rPr>
          <w:rFonts w:ascii="Times New Roman" w:hAnsi="Times New Roman" w:cs="Times New Roman"/>
          <w:spacing w:val="4"/>
          <w:sz w:val="28"/>
          <w:szCs w:val="28"/>
        </w:rPr>
        <w:t>ижения в области ЭК получены в последние годы?</w:t>
      </w:r>
      <w:r w:rsidR="00747DCC" w:rsidRPr="00E977F6">
        <w:rPr>
          <w:rFonts w:ascii="Times New Roman" w:hAnsi="Times New Roman" w:cs="Times New Roman"/>
          <w:spacing w:val="4"/>
          <w:sz w:val="28"/>
          <w:szCs w:val="28"/>
        </w:rPr>
        <w:t>)</w:t>
      </w:r>
    </w:p>
    <w:sectPr w:rsidR="0032796A" w:rsidSect="007301B9">
      <w:pgSz w:w="11906" w:h="16838"/>
      <w:pgMar w:top="1134" w:right="70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05708"/>
    <w:rsid w:val="00027CC4"/>
    <w:rsid w:val="0003344E"/>
    <w:rsid w:val="00045B06"/>
    <w:rsid w:val="000C1982"/>
    <w:rsid w:val="000C60D9"/>
    <w:rsid w:val="002720C0"/>
    <w:rsid w:val="0032796A"/>
    <w:rsid w:val="003C578E"/>
    <w:rsid w:val="003C6C29"/>
    <w:rsid w:val="003E036A"/>
    <w:rsid w:val="003F38B5"/>
    <w:rsid w:val="004265CB"/>
    <w:rsid w:val="004329AC"/>
    <w:rsid w:val="004B13E6"/>
    <w:rsid w:val="004C2C46"/>
    <w:rsid w:val="004F483D"/>
    <w:rsid w:val="00511E2E"/>
    <w:rsid w:val="00584DFC"/>
    <w:rsid w:val="00631D27"/>
    <w:rsid w:val="00702731"/>
    <w:rsid w:val="007034C2"/>
    <w:rsid w:val="007301B9"/>
    <w:rsid w:val="00747DCC"/>
    <w:rsid w:val="00781D72"/>
    <w:rsid w:val="007C0803"/>
    <w:rsid w:val="008727C6"/>
    <w:rsid w:val="008C2876"/>
    <w:rsid w:val="00913F58"/>
    <w:rsid w:val="00967B23"/>
    <w:rsid w:val="009B3B4E"/>
    <w:rsid w:val="009E1482"/>
    <w:rsid w:val="00AE3E80"/>
    <w:rsid w:val="00B46EDF"/>
    <w:rsid w:val="00BA777D"/>
    <w:rsid w:val="00BF623C"/>
    <w:rsid w:val="00C251C0"/>
    <w:rsid w:val="00D162ED"/>
    <w:rsid w:val="00D511E2"/>
    <w:rsid w:val="00E93793"/>
    <w:rsid w:val="00E977F6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2023-04-21T12:37:00Z</dcterms:created>
  <dcterms:modified xsi:type="dcterms:W3CDTF">2023-04-21T12:53:00Z</dcterms:modified>
</cp:coreProperties>
</file>