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8F36E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15</w:t>
      </w:r>
    </w:p>
    <w:p w:rsidR="00D511E2" w:rsidRPr="00C62E2C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62E2C">
        <w:rPr>
          <w:rFonts w:ascii="Times New Roman" w:hAnsi="Times New Roman" w:cs="Times New Roman"/>
          <w:b/>
          <w:spacing w:val="-6"/>
          <w:sz w:val="28"/>
          <w:szCs w:val="28"/>
        </w:rPr>
        <w:t>Тема:</w:t>
      </w:r>
      <w:r w:rsidRPr="00C62E2C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C62E2C" w:rsidRPr="00C62E2C">
        <w:rPr>
          <w:rFonts w:ascii="Times New Roman" w:hAnsi="Times New Roman" w:cs="Times New Roman"/>
          <w:spacing w:val="-6"/>
          <w:sz w:val="28"/>
          <w:szCs w:val="28"/>
        </w:rPr>
        <w:t>Основные понятия квантовой криптографии</w:t>
      </w:r>
      <w:r w:rsidR="00531869">
        <w:rPr>
          <w:rFonts w:ascii="Times New Roman" w:hAnsi="Times New Roman" w:cs="Times New Roman"/>
          <w:spacing w:val="-4"/>
          <w:sz w:val="28"/>
          <w:szCs w:val="28"/>
        </w:rPr>
        <w:t>, её отличия</w:t>
      </w:r>
      <w:r w:rsidR="00C62E2C" w:rsidRPr="00C62E2C">
        <w:rPr>
          <w:rFonts w:ascii="Times New Roman" w:hAnsi="Times New Roman" w:cs="Times New Roman"/>
          <w:spacing w:val="-4"/>
          <w:sz w:val="28"/>
          <w:szCs w:val="28"/>
        </w:rPr>
        <w:t xml:space="preserve"> от традиционной, доквантовой криптографии</w:t>
      </w:r>
      <w:r w:rsidR="00531869">
        <w:rPr>
          <w:rFonts w:ascii="Times New Roman" w:hAnsi="Times New Roman" w:cs="Times New Roman"/>
          <w:spacing w:val="-4"/>
          <w:sz w:val="28"/>
          <w:szCs w:val="28"/>
        </w:rPr>
        <w:t>. Квантовый хакинг, возможные атаки на оптические линии связи. Уязвимости реализации систем квантовой криптографии.</w:t>
      </w:r>
    </w:p>
    <w:p w:rsidR="00D511E2" w:rsidRPr="002720C0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C62E2C" w:rsidRPr="00C62E2C" w:rsidRDefault="00967B23" w:rsidP="00C62E2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E2C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C62E2C">
        <w:rPr>
          <w:rFonts w:ascii="Times New Roman" w:hAnsi="Times New Roman" w:cs="Times New Roman"/>
          <w:sz w:val="28"/>
          <w:szCs w:val="28"/>
        </w:rPr>
        <w:t xml:space="preserve"> </w:t>
      </w:r>
      <w:r w:rsidR="00C62E2C" w:rsidRPr="00C62E2C">
        <w:rPr>
          <w:rFonts w:ascii="Times New Roman" w:hAnsi="Times New Roman" w:cs="Times New Roman"/>
          <w:sz w:val="28"/>
          <w:szCs w:val="28"/>
        </w:rPr>
        <w:t xml:space="preserve">Короченцев Д.А., Поркшеян В.М., Черкесова Л.В. и др. Квантовые </w:t>
      </w:r>
      <w:r w:rsidR="00C62E2C" w:rsidRPr="00C62E2C">
        <w:rPr>
          <w:rFonts w:ascii="Times New Roman" w:hAnsi="Times New Roman" w:cs="Times New Roman"/>
          <w:spacing w:val="-4"/>
          <w:sz w:val="28"/>
          <w:szCs w:val="28"/>
        </w:rPr>
        <w:t>вычислительные системы информационной безопасности: основы алгоритмического,</w:t>
      </w:r>
      <w:r w:rsidR="00C62E2C" w:rsidRPr="00C62E2C">
        <w:rPr>
          <w:rFonts w:ascii="Times New Roman" w:hAnsi="Times New Roman" w:cs="Times New Roman"/>
          <w:sz w:val="28"/>
          <w:szCs w:val="28"/>
        </w:rPr>
        <w:t xml:space="preserve"> программного и аппаратного обеспечения. Учебное пособие для вузов. Ростов-на-Дону, Издательский центр ДГТУ, 2020 г., 255 с.</w:t>
      </w:r>
      <w:r w:rsidR="00531869">
        <w:rPr>
          <w:rFonts w:ascii="Times New Roman" w:hAnsi="Times New Roman" w:cs="Times New Roman"/>
          <w:sz w:val="28"/>
          <w:szCs w:val="28"/>
        </w:rPr>
        <w:t xml:space="preserve"> (главы 4 и 5)</w:t>
      </w:r>
    </w:p>
    <w:p w:rsidR="007C0803" w:rsidRPr="00C62E2C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C62E2C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BF623C" w:rsidRPr="00531869" w:rsidRDefault="00BF623C" w:rsidP="00BF623C">
      <w:pPr>
        <w:pStyle w:val="Default"/>
        <w:rPr>
          <w:b/>
          <w:sz w:val="28"/>
          <w:szCs w:val="28"/>
        </w:rPr>
      </w:pPr>
      <w:r w:rsidRPr="00531869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Квантовые состояния, применяемые в квантовой криптографии.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Измерения квантовой информации, важные для квантовой криптографии.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Составные квантовые системы и возможные действия, совершаемые над ними. 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</w:t>
      </w:r>
      <w:r w:rsidR="00AB43F0">
        <w:rPr>
          <w:rFonts w:ascii="Times New Roman" w:hAnsi="Times New Roman" w:cs="Times New Roman"/>
          <w:sz w:val="28"/>
          <w:szCs w:val="28"/>
        </w:rPr>
        <w:t>ередача</w:t>
      </w:r>
      <w:r>
        <w:rPr>
          <w:rFonts w:ascii="Times New Roman" w:hAnsi="Times New Roman" w:cs="Times New Roman"/>
          <w:sz w:val="28"/>
          <w:szCs w:val="28"/>
        </w:rPr>
        <w:t xml:space="preserve"> информации по квантовым каналам связи.</w:t>
      </w:r>
      <w:r w:rsidR="00AB43F0">
        <w:rPr>
          <w:rFonts w:ascii="Times New Roman" w:hAnsi="Times New Roman" w:cs="Times New Roman"/>
          <w:sz w:val="28"/>
          <w:szCs w:val="28"/>
        </w:rPr>
        <w:t xml:space="preserve"> Теорема Стайнспринга.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5. </w:t>
      </w:r>
      <w:r w:rsidR="00AB43F0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Квантовые коды коррекции ошибок. 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Коды Кальдербанка–Шора–Стина 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  <w:lang w:val="en-US"/>
        </w:rPr>
        <w:t>(CSS–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>коды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  <w:lang w:val="en-US"/>
        </w:rPr>
        <w:t>)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>.</w:t>
      </w:r>
      <w:r w:rsidR="00AB43F0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C60B07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 xml:space="preserve">BB84 </w:t>
      </w:r>
      <w:r w:rsidR="00C60B07">
        <w:rPr>
          <w:rFonts w:ascii="Times New Roman" w:hAnsi="Times New Roman" w:cs="Times New Roman"/>
          <w:sz w:val="28"/>
          <w:szCs w:val="28"/>
        </w:rPr>
        <w:t>квантового распределения ключей. Общая схема его действия.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C60B07">
        <w:rPr>
          <w:rFonts w:ascii="Times New Roman" w:hAnsi="Times New Roman" w:cs="Times New Roman"/>
          <w:sz w:val="28"/>
          <w:szCs w:val="28"/>
        </w:rPr>
        <w:t xml:space="preserve"> Криптографическая стойкость протокола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 xml:space="preserve">BB84. </w:t>
      </w:r>
      <w:r w:rsidR="00C60B07">
        <w:rPr>
          <w:rFonts w:ascii="Times New Roman" w:hAnsi="Times New Roman" w:cs="Times New Roman"/>
          <w:sz w:val="28"/>
          <w:szCs w:val="28"/>
        </w:rPr>
        <w:t xml:space="preserve">Протоколы ЭПР, Ло-Чу, и др. 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C60B07">
        <w:rPr>
          <w:rFonts w:ascii="Times New Roman" w:hAnsi="Times New Roman" w:cs="Times New Roman"/>
          <w:sz w:val="28"/>
          <w:szCs w:val="28"/>
        </w:rPr>
        <w:t xml:space="preserve"> Стратегии действия злоумышленников. Возможные атаки на протокол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BB84</w:t>
      </w:r>
      <w:r w:rsidR="00C60B07">
        <w:rPr>
          <w:rFonts w:ascii="Times New Roman" w:hAnsi="Times New Roman" w:cs="Times New Roman"/>
          <w:sz w:val="28"/>
          <w:szCs w:val="28"/>
        </w:rPr>
        <w:t>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C60B07">
        <w:rPr>
          <w:rFonts w:ascii="Times New Roman" w:hAnsi="Times New Roman" w:cs="Times New Roman"/>
          <w:sz w:val="28"/>
          <w:szCs w:val="28"/>
        </w:rPr>
        <w:t xml:space="preserve">Альтернативные протоколы квантовой криптографии: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B92</w:t>
      </w:r>
      <w:r w:rsidR="00C60B07">
        <w:rPr>
          <w:rFonts w:ascii="Times New Roman" w:hAnsi="Times New Roman" w:cs="Times New Roman"/>
          <w:sz w:val="28"/>
          <w:szCs w:val="28"/>
        </w:rPr>
        <w:t xml:space="preserve"> и атаки на него.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60B07">
        <w:rPr>
          <w:rFonts w:ascii="Times New Roman" w:hAnsi="Times New Roman" w:cs="Times New Roman"/>
          <w:spacing w:val="-4"/>
          <w:sz w:val="28"/>
          <w:szCs w:val="28"/>
        </w:rPr>
        <w:t>10.</w:t>
      </w:r>
      <w:r w:rsidR="00C60B07" w:rsidRPr="00C60B07">
        <w:rPr>
          <w:rFonts w:ascii="Times New Roman" w:hAnsi="Times New Roman" w:cs="Times New Roman"/>
          <w:spacing w:val="-4"/>
          <w:sz w:val="28"/>
          <w:szCs w:val="28"/>
        </w:rPr>
        <w:t xml:space="preserve"> Реализация идей квантовой криптографии в мире и в России. Приведите примеры.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3C27C7">
        <w:rPr>
          <w:rFonts w:ascii="Times New Roman" w:hAnsi="Times New Roman" w:cs="Times New Roman"/>
          <w:sz w:val="28"/>
          <w:szCs w:val="28"/>
        </w:rPr>
        <w:t xml:space="preserve">Уязвимости и трудности реализации систем квантовой криптографии. Уязвимости </w:t>
      </w:r>
      <w:bookmarkStart w:id="0" w:name="_GoBack"/>
      <w:bookmarkEnd w:id="0"/>
      <w:r w:rsidR="003C27C7">
        <w:rPr>
          <w:rFonts w:ascii="Times New Roman" w:hAnsi="Times New Roman" w:cs="Times New Roman"/>
          <w:sz w:val="28"/>
          <w:szCs w:val="28"/>
        </w:rPr>
        <w:t>квантовых протоколов. Перспективы развития квантовых технологий.</w:t>
      </w:r>
    </w:p>
    <w:p w:rsidR="0032796A" w:rsidRPr="00531869" w:rsidRDefault="003C6C29" w:rsidP="003C27C7">
      <w:pPr>
        <w:spacing w:after="0" w:line="276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531869">
        <w:rPr>
          <w:rFonts w:ascii="Times New Roman" w:hAnsi="Times New Roman" w:cs="Times New Roman"/>
          <w:sz w:val="28"/>
          <w:szCs w:val="28"/>
        </w:rPr>
        <w:t>12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531869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531869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531869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531869">
        <w:rPr>
          <w:rFonts w:ascii="Times New Roman" w:hAnsi="Times New Roman" w:cs="Times New Roman"/>
          <w:sz w:val="28"/>
          <w:szCs w:val="28"/>
        </w:rPr>
        <w:t>–</w:t>
      </w:r>
      <w:r w:rsidR="0032796A" w:rsidRPr="00531869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531869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531869">
        <w:rPr>
          <w:rFonts w:ascii="Times New Roman" w:hAnsi="Times New Roman" w:cs="Times New Roman"/>
          <w:sz w:val="28"/>
          <w:szCs w:val="28"/>
        </w:rPr>
        <w:t>.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 (</w:t>
      </w:r>
      <w:r w:rsidR="00531869" w:rsidRPr="00531869">
        <w:rPr>
          <w:rFonts w:ascii="Times New Roman" w:hAnsi="Times New Roman" w:cs="Times New Roman"/>
          <w:spacing w:val="-6"/>
          <w:sz w:val="28"/>
          <w:szCs w:val="28"/>
        </w:rPr>
        <w:t>Основные понятия квантовой криптографии</w:t>
      </w:r>
      <w:r w:rsidR="00531869" w:rsidRPr="00531869">
        <w:rPr>
          <w:rFonts w:ascii="Times New Roman" w:hAnsi="Times New Roman" w:cs="Times New Roman"/>
          <w:spacing w:val="-4"/>
          <w:sz w:val="28"/>
          <w:szCs w:val="28"/>
        </w:rPr>
        <w:t>, её отличия от традиционной, доквантовой криптографии. Квантовый хакинг, возможные атаки на оптические линии связи. Уязвимости реализаци</w:t>
      </w:r>
      <w:r w:rsidR="00531869" w:rsidRPr="00531869">
        <w:rPr>
          <w:rFonts w:ascii="Times New Roman" w:hAnsi="Times New Roman" w:cs="Times New Roman"/>
          <w:spacing w:val="-4"/>
          <w:sz w:val="28"/>
          <w:szCs w:val="28"/>
        </w:rPr>
        <w:t>и систем квантовой криптографии</w:t>
      </w:r>
      <w:r w:rsidR="00747DCC" w:rsidRPr="00531869">
        <w:rPr>
          <w:rFonts w:ascii="Times New Roman" w:hAnsi="Times New Roman" w:cs="Times New Roman"/>
          <w:spacing w:val="4"/>
          <w:sz w:val="28"/>
          <w:szCs w:val="28"/>
        </w:rPr>
        <w:t>)</w:t>
      </w:r>
      <w:r w:rsidR="00531869" w:rsidRPr="00531869">
        <w:rPr>
          <w:rFonts w:ascii="Times New Roman" w:hAnsi="Times New Roman" w:cs="Times New Roman"/>
          <w:spacing w:val="4"/>
          <w:sz w:val="28"/>
          <w:szCs w:val="28"/>
        </w:rPr>
        <w:t>.</w:t>
      </w:r>
    </w:p>
    <w:sectPr w:rsidR="0032796A" w:rsidRPr="00531869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720C0"/>
    <w:rsid w:val="0032796A"/>
    <w:rsid w:val="003C039F"/>
    <w:rsid w:val="003C27C7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31869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8F36EF"/>
    <w:rsid w:val="00913F58"/>
    <w:rsid w:val="00967B23"/>
    <w:rsid w:val="009B3B4E"/>
    <w:rsid w:val="009E1482"/>
    <w:rsid w:val="00AB43F0"/>
    <w:rsid w:val="00AE3E80"/>
    <w:rsid w:val="00B46EDF"/>
    <w:rsid w:val="00BA777D"/>
    <w:rsid w:val="00BF623C"/>
    <w:rsid w:val="00C60B07"/>
    <w:rsid w:val="00C62E2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2023-04-21T12:38:00Z</dcterms:created>
  <dcterms:modified xsi:type="dcterms:W3CDTF">2023-04-21T19:53:00Z</dcterms:modified>
</cp:coreProperties>
</file>