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A73" w:rsidRPr="005F0A73" w:rsidRDefault="005F0A73" w:rsidP="005F0A73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Тест по БАЗС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1 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Кто является основным ответственным за определение уровня классификации информации?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1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Руководитель среднего звена</w:t>
      </w:r>
    </w:p>
    <w:p w:rsidR="005F0A73" w:rsidRPr="00715968" w:rsidRDefault="005F0A73" w:rsidP="005F0A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Высшее руководство</w:t>
      </w:r>
    </w:p>
    <w:p w:rsidR="005F0A73" w:rsidRPr="00715968" w:rsidRDefault="005F0A73" w:rsidP="005F0A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Владелец</w:t>
      </w:r>
    </w:p>
    <w:p w:rsidR="005F0A73" w:rsidRPr="00715968" w:rsidRDefault="005F0A73" w:rsidP="005F0A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Пользователь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2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Какая категория является наиболее рискованной для компании с точки зрения вероятного мошенничества и нарушения безопасности?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Сотрудники</w:t>
      </w:r>
    </w:p>
    <w:p w:rsidR="005F0A73" w:rsidRPr="005F0A73" w:rsidRDefault="005F0A73" w:rsidP="005F0A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Хакеры</w:t>
      </w:r>
    </w:p>
    <w:p w:rsidR="005F0A73" w:rsidRPr="005F0A73" w:rsidRDefault="005F0A73" w:rsidP="005F0A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Атакующие</w:t>
      </w:r>
    </w:p>
    <w:p w:rsidR="005F0A73" w:rsidRPr="005F0A73" w:rsidRDefault="005F0A73" w:rsidP="005F0A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Контрагенты (лица, работающие по договору)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3 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Если различным группам пользователей с различным уровнем доступа требуется доступ к одной и той же информации, какое из указанных ниже действий следует предпринять руководству?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Снизить уровень безопасности этой информации для обеспечения ее доступности и удобства использования</w:t>
      </w:r>
    </w:p>
    <w:p w:rsidR="005F0A73" w:rsidRPr="00715968" w:rsidRDefault="005F0A73" w:rsidP="005F0A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Требовать подписания специального разрешения каждый раз, когда человеку требуется доступ к этой информации</w:t>
      </w:r>
    </w:p>
    <w:p w:rsidR="005F0A73" w:rsidRPr="00715968" w:rsidRDefault="005F0A73" w:rsidP="005F0A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Улучшить контроль за безопасностью этой информации</w:t>
      </w:r>
    </w:p>
    <w:p w:rsidR="005F0A73" w:rsidRPr="00715968" w:rsidRDefault="005F0A73" w:rsidP="005F0A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Снизить уровень классификации этой информации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4 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Что самое главное должно продумать руководство при классификации данных?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Типы сотрудников, контрагентов и клиентов, которые будут иметь доступ к данным</w:t>
      </w:r>
    </w:p>
    <w:p w:rsidR="005F0A73" w:rsidRPr="00715968" w:rsidRDefault="005F0A73" w:rsidP="005F0A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Необходимый уровень доступности, целостности и конфиденциальности</w:t>
      </w:r>
    </w:p>
    <w:p w:rsidR="005F0A73" w:rsidRPr="00715968" w:rsidRDefault="005F0A73" w:rsidP="005F0A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Оценить уровень риска и отменить контрмеры</w:t>
      </w:r>
    </w:p>
    <w:p w:rsidR="005F0A73" w:rsidRPr="00715968" w:rsidRDefault="005F0A73" w:rsidP="005F0A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Управление доступом, которое должно защищать данные</w:t>
      </w:r>
    </w:p>
    <w:p w:rsid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</w:p>
    <w:p w:rsid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</w:p>
    <w:p w:rsid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lastRenderedPageBreak/>
        <w:t>5 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Кто в конечном счете несет ответственность за гарантии того, что данные классифицированы и защищены?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5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Владельцы данных</w:t>
      </w:r>
    </w:p>
    <w:p w:rsidR="005F0A73" w:rsidRPr="00715968" w:rsidRDefault="005F0A73" w:rsidP="005F0A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Пользователи</w:t>
      </w:r>
    </w:p>
    <w:p w:rsidR="005F0A73" w:rsidRPr="00715968" w:rsidRDefault="005F0A73" w:rsidP="005F0A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Администраторы</w:t>
      </w:r>
    </w:p>
    <w:p w:rsidR="005F0A73" w:rsidRPr="00715968" w:rsidRDefault="005F0A73" w:rsidP="005F0A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Руководство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6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такое процедура?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6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Правила использования программного и аппаратного обеспечения в компании</w:t>
      </w:r>
    </w:p>
    <w:p w:rsidR="005F0A73" w:rsidRPr="005F0A73" w:rsidRDefault="005F0A73" w:rsidP="005F0A7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Пошаговая инструкция по выполнению задачи</w:t>
      </w:r>
    </w:p>
    <w:p w:rsidR="005F0A73" w:rsidRPr="005F0A73" w:rsidRDefault="005F0A73" w:rsidP="005F0A7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Руководство по действиям в ситуациях, связанных с безопасностью, но не описанных в стандартах</w:t>
      </w:r>
    </w:p>
    <w:p w:rsidR="005F0A73" w:rsidRPr="005F0A73" w:rsidRDefault="005F0A73" w:rsidP="005F0A7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Обязательные действия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7 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Какой фактор наиболее важен для того, чтобы быть уверенным в успешном обеспечении безопасности в компании?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7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Поддержка высшего руководства</w:t>
      </w:r>
    </w:p>
    <w:p w:rsidR="005F0A73" w:rsidRPr="00715968" w:rsidRDefault="005F0A73" w:rsidP="005F0A7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Эффективные защитные меры и методы их внедрения</w:t>
      </w:r>
    </w:p>
    <w:p w:rsidR="005F0A73" w:rsidRPr="00715968" w:rsidRDefault="005F0A73" w:rsidP="005F0A7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Актуальные и адекватные политики и процедуры безопасности</w:t>
      </w:r>
    </w:p>
    <w:p w:rsidR="005F0A73" w:rsidRPr="00715968" w:rsidRDefault="005F0A73" w:rsidP="005F0A7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Проведение тренингов по безопасности для всех сотрудников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8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Когда целесообразно не предпринимать никаких действий в отношении выявленных рисков?</w:t>
      </w:r>
    </w:p>
    <w:p w:rsidR="005F0A73" w:rsidRDefault="005F0A73" w:rsidP="005F0A73">
      <w:pPr>
        <w:shd w:val="clear" w:color="auto" w:fill="FFFFFF"/>
        <w:spacing w:after="0"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shd w:val="clear" w:color="auto" w:fill="FFFFFF"/>
        <w:spacing w:after="0" w:line="240" w:lineRule="auto"/>
        <w:rPr>
          <w:rFonts w:ascii="var(--gotham-bold)" w:eastAsia="Times New Roman" w:hAnsi="var(--gotham-bold)" w:cs="Arial"/>
          <w:color w:val="000000"/>
          <w:sz w:val="16"/>
          <w:szCs w:val="16"/>
          <w:lang w:eastAsia="ru-RU"/>
        </w:rPr>
      </w:pPr>
    </w:p>
    <w:p w:rsidR="005F0A73" w:rsidRPr="005F0A73" w:rsidRDefault="005F0A73" w:rsidP="005F0A73">
      <w:pPr>
        <w:numPr>
          <w:ilvl w:val="0"/>
          <w:numId w:val="8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Никогда. Для обеспечения хорошей безопасности нужно учитывать и снижать все риски</w:t>
      </w:r>
    </w:p>
    <w:p w:rsidR="005F0A73" w:rsidRPr="005F0A73" w:rsidRDefault="005F0A73" w:rsidP="005F0A73">
      <w:pPr>
        <w:numPr>
          <w:ilvl w:val="0"/>
          <w:numId w:val="8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Когда риски не могут быть приняты во внимание по политическим соображениям</w:t>
      </w:r>
    </w:p>
    <w:p w:rsidR="005F0A73" w:rsidRPr="005F0A73" w:rsidRDefault="005F0A73" w:rsidP="005F0A7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Когда необходимые защитные меры слишком сложны</w:t>
      </w:r>
    </w:p>
    <w:p w:rsidR="005F0A73" w:rsidRPr="005F0A73" w:rsidRDefault="005F0A73" w:rsidP="005F0A7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Когда стоимость контрмер превышает ценность актива и потенциальные потери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9 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Что такое политики безопасности?</w:t>
      </w:r>
    </w:p>
    <w:p w:rsidR="005F0A73" w:rsidRPr="00715968" w:rsidRDefault="005F0A73" w:rsidP="005F0A73">
      <w:pPr>
        <w:shd w:val="clear" w:color="auto" w:fill="FFFFFF"/>
        <w:spacing w:after="0"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shd w:val="clear" w:color="auto" w:fill="FFFFFF"/>
        <w:spacing w:after="0" w:line="240" w:lineRule="auto"/>
        <w:rPr>
          <w:rFonts w:ascii="var(--gotham-bold)" w:eastAsia="Times New Roman" w:hAnsi="var(--gotham-bold)" w:cs="Arial"/>
          <w:color w:val="000000"/>
          <w:sz w:val="16"/>
          <w:szCs w:val="16"/>
          <w:highlight w:val="yellow"/>
          <w:lang w:eastAsia="ru-RU"/>
        </w:rPr>
      </w:pPr>
    </w:p>
    <w:p w:rsidR="005F0A73" w:rsidRPr="00715968" w:rsidRDefault="005F0A73" w:rsidP="005F0A73">
      <w:pPr>
        <w:numPr>
          <w:ilvl w:val="0"/>
          <w:numId w:val="9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Пошаговые инструкции по выполнению задач безопасности</w:t>
      </w:r>
    </w:p>
    <w:p w:rsidR="005F0A73" w:rsidRPr="00715968" w:rsidRDefault="005F0A73" w:rsidP="005F0A7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Общие руководящие требования по достижению определенного уровня безопасности</w:t>
      </w:r>
    </w:p>
    <w:p w:rsidR="005F0A73" w:rsidRPr="00715968" w:rsidRDefault="005F0A73" w:rsidP="005F0A7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Широкие, высокоуровневые заявления руководства</w:t>
      </w:r>
    </w:p>
    <w:p w:rsidR="005F0A73" w:rsidRPr="00715968" w:rsidRDefault="005F0A73" w:rsidP="005F0A7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Детализированные документы по обработке инцидентов безопасности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>10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  <w:t>Какая из приведенных техник является самой важной при выборе конкретных защитных мер?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0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 рисков</w:t>
      </w:r>
    </w:p>
    <w:p w:rsidR="005F0A73" w:rsidRPr="005F0A73" w:rsidRDefault="005F0A73" w:rsidP="005F0A7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 затрат / выгоды</w:t>
      </w:r>
    </w:p>
    <w:p w:rsidR="005F0A73" w:rsidRPr="005F0A73" w:rsidRDefault="005F0A73" w:rsidP="005F0A7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Результаты ALE</w:t>
      </w:r>
    </w:p>
    <w:p w:rsidR="005F0A73" w:rsidRPr="005F0A73" w:rsidRDefault="005F0A73" w:rsidP="005F0A7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Выявление уязвимостей и угроз, являющихся причиной риска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11 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Что лучше всего описывает цель расчета ALE?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11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Количественно оценить уровень безопасности среды</w:t>
      </w:r>
    </w:p>
    <w:p w:rsidR="005F0A73" w:rsidRPr="00715968" w:rsidRDefault="005F0A73" w:rsidP="005F0A7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Оценить возможные потери для каждой контрмеры</w:t>
      </w:r>
    </w:p>
    <w:p w:rsidR="005F0A73" w:rsidRPr="00715968" w:rsidRDefault="005F0A73" w:rsidP="005F0A7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Количественно оценить затраты / выгоды</w:t>
      </w:r>
    </w:p>
    <w:p w:rsidR="005F0A73" w:rsidRPr="00715968" w:rsidRDefault="005F0A73" w:rsidP="005F0A7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Оценить потенциальные потери от угрозы в год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12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Тактическое планирование – это: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2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Среднесрочное планирование</w:t>
      </w:r>
    </w:p>
    <w:p w:rsidR="005F0A73" w:rsidRPr="005F0A73" w:rsidRDefault="005F0A73" w:rsidP="005F0A7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Долгосрочное планирование</w:t>
      </w:r>
    </w:p>
    <w:p w:rsidR="005F0A73" w:rsidRPr="005F0A73" w:rsidRDefault="005F0A73" w:rsidP="005F0A7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Ежедневное планирование</w:t>
      </w:r>
    </w:p>
    <w:p w:rsidR="005F0A73" w:rsidRPr="005F0A73" w:rsidRDefault="005F0A73" w:rsidP="005F0A7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Планирование на 6 месяцев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13 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Что является определением воздействия (</w:t>
      </w: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val="en-US" w:eastAsia="ru-RU"/>
        </w:rPr>
        <w:t>E</w:t>
      </w: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xposure) на безопасность?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13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Нечто, приводящее к ущербу от угрозы</w:t>
      </w:r>
    </w:p>
    <w:p w:rsidR="005F0A73" w:rsidRPr="00715968" w:rsidRDefault="005F0A73" w:rsidP="005F0A7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Любая потенциальная опасность для информации или систем</w:t>
      </w:r>
    </w:p>
    <w:p w:rsidR="005F0A73" w:rsidRPr="00715968" w:rsidRDefault="005F0A73" w:rsidP="005F0A7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Любой недостаток или отсутствие информационной безопасности</w:t>
      </w:r>
    </w:p>
    <w:p w:rsidR="005F0A73" w:rsidRPr="00715968" w:rsidRDefault="005F0A73" w:rsidP="005F0A7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Потенциальные потери от угрозы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14</w:t>
      </w:r>
      <w:proofErr w:type="gramEnd"/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Эффективная программа безопасности требует сбалансированного применения: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14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Технических и нетехнических методов</w:t>
      </w:r>
    </w:p>
    <w:p w:rsidR="005F0A73" w:rsidRPr="00715968" w:rsidRDefault="005F0A73" w:rsidP="005F0A7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Контрмер и защитных механизмов</w:t>
      </w:r>
    </w:p>
    <w:p w:rsidR="005F0A73" w:rsidRPr="00715968" w:rsidRDefault="005F0A73" w:rsidP="005F0A7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Физической безопасности и технических средств защиты</w:t>
      </w:r>
    </w:p>
    <w:p w:rsidR="005F0A73" w:rsidRPr="00715968" w:rsidRDefault="005F0A73" w:rsidP="005F0A7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Процедур безопасности и шифрования</w:t>
      </w:r>
    </w:p>
    <w:p w:rsidR="005F0A73" w:rsidRDefault="005F0A73" w:rsidP="005F0A7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Default="005F0A73" w:rsidP="005F0A7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5F0A73" w:rsidP="005F0A7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proofErr w:type="gramStart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lastRenderedPageBreak/>
        <w:t>15</w:t>
      </w:r>
      <w:proofErr w:type="gramEnd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 xml:space="preserve"> </w:t>
      </w:r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Функциональность безопасности определяет ожидаемую работу механизмов безопасности, а гарантии определяют: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15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Внедрение управления механизмами безопасности</w:t>
      </w:r>
    </w:p>
    <w:p w:rsidR="005F0A73" w:rsidRPr="00715968" w:rsidRDefault="005F0A73" w:rsidP="005F0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Классификацию данных после внедрения механизмов безопасности</w:t>
      </w:r>
    </w:p>
    <w:p w:rsidR="005F0A73" w:rsidRPr="00715968" w:rsidRDefault="005F0A73" w:rsidP="005F0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Уровень доверия, обеспечиваемый механизмом безопасности</w:t>
      </w:r>
    </w:p>
    <w:p w:rsidR="005F0A73" w:rsidRPr="00715968" w:rsidRDefault="005F0A73" w:rsidP="005F0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Соотношение затрат / выгод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proofErr w:type="gramStart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>16</w:t>
      </w:r>
      <w:proofErr w:type="gramEnd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 xml:space="preserve"> </w:t>
      </w:r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Какое утверждение является правильным, если взглянуть на разницу в целях безопасности для коммерческой и военной организации?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130D4D">
      <w:pPr>
        <w:numPr>
          <w:ilvl w:val="0"/>
          <w:numId w:val="16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Только военные имеют настоящую безопасность</w:t>
      </w:r>
    </w:p>
    <w:p w:rsidR="005F0A73" w:rsidRPr="00715968" w:rsidRDefault="005F0A73" w:rsidP="005F0A7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Коммерческая компания обычно больше заботится о целостности и доступности данных, а военные – о конфиденциальности</w:t>
      </w:r>
    </w:p>
    <w:p w:rsidR="005F0A73" w:rsidRPr="00715968" w:rsidRDefault="005F0A73" w:rsidP="005F0A7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Военным требуется больший уровень безопасности, т.к. их риски существенно выше</w:t>
      </w:r>
    </w:p>
    <w:p w:rsidR="005F0A73" w:rsidRPr="00715968" w:rsidRDefault="005F0A73" w:rsidP="005F0A7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Коммерческая компания обычно больше заботится о доступности и конфиденциальности данных, а военные – о целостности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17 </w:t>
      </w: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 рассчитать остаточный риск?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130D4D">
      <w:pPr>
        <w:numPr>
          <w:ilvl w:val="0"/>
          <w:numId w:val="17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Угрозы х Риски х Ценность актива</w:t>
      </w:r>
    </w:p>
    <w:p w:rsidR="005F0A73" w:rsidRPr="005F0A73" w:rsidRDefault="005F0A73" w:rsidP="005F0A7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(Угрозы х Ценность актива х Уязвимости) х Риски</w:t>
      </w:r>
    </w:p>
    <w:p w:rsidR="005F0A73" w:rsidRPr="005F0A73" w:rsidRDefault="005F0A73" w:rsidP="005F0A7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SLE x Частоту = ALE</w:t>
      </w:r>
    </w:p>
    <w:p w:rsidR="005F0A73" w:rsidRPr="005F0A73" w:rsidRDefault="005F0A73" w:rsidP="005F0A7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(Угрозы х Уязвимости х Ценность актива) x Недостаток контроля</w:t>
      </w:r>
    </w:p>
    <w:p w:rsidR="005F0A73" w:rsidRPr="00715968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proofErr w:type="gramStart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>18</w:t>
      </w:r>
      <w:proofErr w:type="gramEnd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 xml:space="preserve"> </w:t>
      </w:r>
      <w:r w:rsidR="005F0A73"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Что из перечисленного не является целью проведения анализа рисков?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130D4D">
      <w:pPr>
        <w:numPr>
          <w:ilvl w:val="0"/>
          <w:numId w:val="18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Делегирование полномочий</w:t>
      </w:r>
    </w:p>
    <w:p w:rsidR="005F0A73" w:rsidRPr="00715968" w:rsidRDefault="005F0A73" w:rsidP="005F0A7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Количественная оценка воздействия потенциальных угроз</w:t>
      </w:r>
    </w:p>
    <w:p w:rsidR="005F0A73" w:rsidRPr="00715968" w:rsidRDefault="005F0A73" w:rsidP="005F0A7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Выявление рисков</w:t>
      </w:r>
    </w:p>
    <w:p w:rsidR="005F0A73" w:rsidRPr="00715968" w:rsidRDefault="005F0A73" w:rsidP="005F0A7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Определение баланса между воздействием риска и стоимостью необходимых контрмер</w:t>
      </w:r>
    </w:p>
    <w:p w:rsidR="005F0A73" w:rsidRPr="00715968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proofErr w:type="gramStart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>19</w:t>
      </w:r>
      <w:proofErr w:type="gramEnd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 xml:space="preserve"> </w:t>
      </w:r>
      <w:r w:rsidR="005F0A73"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Что из перечисленного не является задачей руководства в процессе внедрения и сопровождения безопасности?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130D4D">
      <w:pPr>
        <w:numPr>
          <w:ilvl w:val="0"/>
          <w:numId w:val="19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Поддержка</w:t>
      </w:r>
    </w:p>
    <w:p w:rsidR="005F0A73" w:rsidRPr="00715968" w:rsidRDefault="005F0A73" w:rsidP="005F0A7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Выполнение анализа рисков</w:t>
      </w:r>
    </w:p>
    <w:p w:rsidR="005F0A73" w:rsidRPr="00715968" w:rsidRDefault="005F0A73" w:rsidP="005F0A7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Определение цели и границ</w:t>
      </w:r>
    </w:p>
    <w:p w:rsidR="005F0A73" w:rsidRPr="00715968" w:rsidRDefault="005F0A73" w:rsidP="005F0A7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Делегирование полномочий</w:t>
      </w:r>
    </w:p>
    <w:p w:rsidR="005F0A73" w:rsidRPr="00715968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proofErr w:type="gramStart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lastRenderedPageBreak/>
        <w:t>20</w:t>
      </w:r>
      <w:proofErr w:type="gramEnd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 xml:space="preserve"> </w:t>
      </w:r>
      <w:r w:rsidR="005F0A73"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Почему при проведении анализа информационных рисков следует привлекать к этому специалистов из различных подразделений компании?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Чтобы убедиться, что проводится справедливая оценка</w:t>
      </w:r>
    </w:p>
    <w:p w:rsidR="005F0A73" w:rsidRPr="00715968" w:rsidRDefault="005F0A73" w:rsidP="005F0A7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Это не требуется. Для анализа рисков следует привлекать небольшую группу специалистов, не являющихся сотрудниками компании, что позволит обеспечить беспристрастный и качественный анализ</w:t>
      </w:r>
    </w:p>
    <w:p w:rsidR="005F0A73" w:rsidRPr="00715968" w:rsidRDefault="005F0A73" w:rsidP="005F0A7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Поскольку люди в различных подразделениях лучше понимают риски в своих подразделениях и смогут предоставить максимально полную и достоверную информацию для анализа</w:t>
      </w:r>
    </w:p>
    <w:p w:rsidR="005F0A73" w:rsidRPr="00715968" w:rsidRDefault="005F0A73" w:rsidP="005F0A7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Поскольку люди в различных подразделениях сами являются одной из причин рисков, они должны быть ответственны за их оценку</w:t>
      </w:r>
    </w:p>
    <w:p w:rsidR="005F0A73" w:rsidRPr="00715968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proofErr w:type="gramStart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>21</w:t>
      </w:r>
      <w:proofErr w:type="gramEnd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 xml:space="preserve"> </w:t>
      </w:r>
      <w:r w:rsidR="005F0A73"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Что является наилучшим описанием количественного анализа рисков?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Анализ, основанный на сценариях, предназначенный для выявления различных угроз безопасности</w:t>
      </w:r>
    </w:p>
    <w:p w:rsidR="005F0A73" w:rsidRPr="00715968" w:rsidRDefault="005F0A73" w:rsidP="005F0A7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Метод, используемый для точной оценки потенциальных потерь, вероятности потерь и рисков</w:t>
      </w:r>
    </w:p>
    <w:p w:rsidR="005F0A73" w:rsidRPr="00715968" w:rsidRDefault="005F0A73" w:rsidP="005F0A7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Метод, сопоставляющий денежное значение с каждым компонентом оценки рисков</w:t>
      </w:r>
    </w:p>
    <w:p w:rsidR="005F0A73" w:rsidRPr="00715968" w:rsidRDefault="005F0A73" w:rsidP="005F0A7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Метод, основанный на суждениях и интуиции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22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Почему количественный анализ рисков в чистом виде не достижим?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Он достижим и используется</w:t>
      </w:r>
    </w:p>
    <w:p w:rsidR="005F0A73" w:rsidRPr="005F0A73" w:rsidRDefault="005F0A73" w:rsidP="005F0A7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Он присваивает уровни критичности. Их сложно перевести в денежный вид.</w:t>
      </w:r>
    </w:p>
    <w:p w:rsidR="005F0A73" w:rsidRPr="005F0A73" w:rsidRDefault="005F0A73" w:rsidP="005F0A7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Это связано с точностью количественных элементов</w:t>
      </w:r>
    </w:p>
    <w:p w:rsidR="005F0A73" w:rsidRPr="005F0A73" w:rsidRDefault="005F0A73" w:rsidP="005F0A7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Количественные измерения должны применяться к качественным элементам</w:t>
      </w:r>
    </w:p>
    <w:p w:rsidR="005F0A73" w:rsidRPr="00715968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proofErr w:type="gramStart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>23</w:t>
      </w:r>
      <w:proofErr w:type="gramEnd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 xml:space="preserve"> </w:t>
      </w:r>
      <w:r w:rsidR="005F0A73"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Если используются автоматизированные инструменты для анализа рисков, почему все равно требуется так много времени для проведения анализа?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Много информации нужно собрать и ввести в программу</w:t>
      </w:r>
    </w:p>
    <w:p w:rsidR="005F0A73" w:rsidRPr="00715968" w:rsidRDefault="005F0A73" w:rsidP="005F0A7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Руководство должно одобрить создание группы</w:t>
      </w:r>
    </w:p>
    <w:p w:rsidR="005F0A73" w:rsidRPr="00715968" w:rsidRDefault="005F0A73" w:rsidP="005F0A7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Анализ рисков не может быть автоматизирован, что связано с самой природой оценки</w:t>
      </w:r>
    </w:p>
    <w:p w:rsidR="005F0A73" w:rsidRPr="00715968" w:rsidRDefault="005F0A73" w:rsidP="005F0A7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Множество людей должно одобрить данные</w:t>
      </w: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lastRenderedPageBreak/>
        <w:t>24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Какой из следующих законодательных терминов относится к компании или человеку, выполняющему необходимые действия, и используется для определения обязательств?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Стандарты</w:t>
      </w:r>
    </w:p>
    <w:p w:rsidR="005F0A73" w:rsidRPr="005F0A73" w:rsidRDefault="005F0A73" w:rsidP="005F0A7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Должный процесс (</w:t>
      </w:r>
      <w:proofErr w:type="spellStart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Due</w:t>
      </w:r>
      <w:proofErr w:type="spellEnd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process</w:t>
      </w:r>
      <w:proofErr w:type="spellEnd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</w:t>
      </w:r>
    </w:p>
    <w:p w:rsidR="005F0A73" w:rsidRPr="005F0A73" w:rsidRDefault="005F0A73" w:rsidP="005F0A7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Должная забота (</w:t>
      </w:r>
      <w:proofErr w:type="spellStart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Due</w:t>
      </w:r>
      <w:proofErr w:type="spellEnd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care</w:t>
      </w:r>
      <w:proofErr w:type="spellEnd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</w:t>
      </w:r>
    </w:p>
    <w:p w:rsidR="005F0A73" w:rsidRPr="005F0A73" w:rsidRDefault="005F0A73" w:rsidP="005F0A7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Снижение обязательств</w:t>
      </w:r>
    </w:p>
    <w:p w:rsidR="005F0A73" w:rsidRPr="00715968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proofErr w:type="gramStart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>25</w:t>
      </w:r>
      <w:proofErr w:type="gramEnd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 xml:space="preserve"> </w:t>
      </w:r>
      <w:r w:rsidR="005F0A73"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Что такое CobiT и как он относится к разработке систем информационной безопасности и программ безопасности?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Список стандартов, процедур и политик для разработки программы безопасности</w:t>
      </w:r>
    </w:p>
    <w:p w:rsidR="005F0A73" w:rsidRPr="00715968" w:rsidRDefault="005F0A73" w:rsidP="005F0A7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Текущая версия ISO 17799</w:t>
      </w:r>
    </w:p>
    <w:p w:rsidR="005F0A73" w:rsidRPr="00715968" w:rsidRDefault="005F0A73" w:rsidP="005F0A7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Структура, которая была разработана для снижения внутреннего мошенничества в компаниях</w:t>
      </w:r>
    </w:p>
    <w:p w:rsidR="005F0A73" w:rsidRPr="00715968" w:rsidRDefault="005F0A73" w:rsidP="005F0A7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Открытый стандарт, определяющий цели контроля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26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Из каких четырех доменов состоит CobiT?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Планирование и Организация, Приобретение и Внедрение, Эксплуатация и Сопровождение, Мониторинг и Оценка</w:t>
      </w:r>
    </w:p>
    <w:p w:rsidR="005F0A73" w:rsidRPr="00715968" w:rsidRDefault="005F0A73" w:rsidP="005F0A7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Планирование и Организация, Поддержка и Внедрение, Эксплуатация и Сопровождение, Мониторинг и Оценка</w:t>
      </w:r>
    </w:p>
    <w:p w:rsidR="005F0A73" w:rsidRPr="00715968" w:rsidRDefault="005F0A73" w:rsidP="005F0A7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Планирование и Организация, Приобретение и Внедрение, Сопровождение и Покупка, Мониторинг и Оценка</w:t>
      </w:r>
    </w:p>
    <w:p w:rsidR="005F0A73" w:rsidRPr="00715968" w:rsidRDefault="005F0A73" w:rsidP="005F0A7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Приобретение и Внедрение, Эксплуатация и Сопровождение, Мониторинг и Оценка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27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представляет собой стандарт ISO/IEC 27799?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Стандарт по защите персональных данных о здоровье</w:t>
      </w:r>
    </w:p>
    <w:p w:rsidR="005F0A73" w:rsidRPr="005F0A73" w:rsidRDefault="005F0A73" w:rsidP="005F0A7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Новая версия BS 17799</w:t>
      </w:r>
    </w:p>
    <w:p w:rsidR="005F0A73" w:rsidRPr="005F0A73" w:rsidRDefault="005F0A73" w:rsidP="005F0A7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Определения для новой серии ISO 27000</w:t>
      </w:r>
    </w:p>
    <w:p w:rsidR="005F0A73" w:rsidRDefault="005F0A73" w:rsidP="005F0A7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Новая версия NIST 800-60</w:t>
      </w: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Pr="005F0A73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715968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proofErr w:type="gramStart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lastRenderedPageBreak/>
        <w:t>28</w:t>
      </w:r>
      <w:proofErr w:type="gramEnd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 xml:space="preserve"> </w:t>
      </w:r>
      <w:r w:rsidR="005F0A73"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CobiT был разработан на основе структуры COSO. Что является основными целями и задачами COSO?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COSO – это подход к управлению рисками, который относится к контрольным объектам и бизнес-процессам</w:t>
      </w:r>
    </w:p>
    <w:p w:rsidR="005F0A73" w:rsidRPr="00715968" w:rsidRDefault="005F0A73" w:rsidP="005F0A7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COSO относится к стратегическому уровню, тогда как CobiT больше направлен на операционный уровень</w:t>
      </w:r>
    </w:p>
    <w:p w:rsidR="005F0A73" w:rsidRPr="00715968" w:rsidRDefault="005F0A73" w:rsidP="005F0A7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COSO учитывает корпоративную культуру и разработку политик</w:t>
      </w:r>
    </w:p>
    <w:p w:rsidR="005F0A73" w:rsidRPr="00715968" w:rsidRDefault="005F0A73" w:rsidP="005F0A7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COSO – это система отказоустойчивости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29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OCTAVE, NIST 800-30 и AS/NZS 4360 являются различными подходами к реализации управления рисками в компаниях. В чем заключаются различия между этими методами?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NIST и OCTAVE являются корпоративными</w:t>
      </w:r>
    </w:p>
    <w:p w:rsidR="005F0A73" w:rsidRPr="005F0A73" w:rsidRDefault="005F0A73" w:rsidP="005F0A7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NIST и OCTAVE ориентирован на ИТ</w:t>
      </w:r>
    </w:p>
    <w:p w:rsidR="005F0A73" w:rsidRPr="005F0A73" w:rsidRDefault="005F0A73" w:rsidP="005F0A7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AS/NZS ориентирован на ИТ</w:t>
      </w:r>
    </w:p>
    <w:p w:rsidR="005F0A73" w:rsidRPr="005F0A73" w:rsidRDefault="005F0A73" w:rsidP="005F0A7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NIST и AS/NZS являются корпоративными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30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Какой из следующих методов анализа рисков пытается определить, где вероятнее всего произойдет сбой?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 связующего дерева</w:t>
      </w:r>
    </w:p>
    <w:p w:rsidR="005F0A73" w:rsidRPr="005F0A73" w:rsidRDefault="005F0A73" w:rsidP="005F0A7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AS/NZS</w:t>
      </w:r>
    </w:p>
    <w:p w:rsidR="005F0A73" w:rsidRPr="005F0A73" w:rsidRDefault="005F0A73" w:rsidP="005F0A7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NIST</w:t>
      </w:r>
    </w:p>
    <w:p w:rsidR="005F0A73" w:rsidRPr="005F0A73" w:rsidRDefault="005F0A73" w:rsidP="005F0A7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 сбоев и дефектов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31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было разработано, чтобы помочь странам и их правительствам построить законодательство по защите персональных данных похожим образом?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Безопасная OECD</w:t>
      </w:r>
    </w:p>
    <w:p w:rsidR="005F0A73" w:rsidRPr="005F0A73" w:rsidRDefault="005F0A73" w:rsidP="005F0A7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ISO\IEC</w:t>
      </w:r>
    </w:p>
    <w:p w:rsidR="005F0A73" w:rsidRPr="005F0A73" w:rsidRDefault="005F0A73" w:rsidP="005F0A7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OECD</w:t>
      </w:r>
    </w:p>
    <w:p w:rsidR="005F0A73" w:rsidRDefault="005F0A73" w:rsidP="005F0A7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CPTED</w:t>
      </w: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lastRenderedPageBreak/>
        <w:t>32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Символы шифруемого текста перемещаются по определенным правилам внутри шифруемого блока этого текста, это метод: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130D4D">
      <w:pPr>
        <w:numPr>
          <w:ilvl w:val="0"/>
          <w:numId w:val="32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гаммирования;</w:t>
      </w:r>
    </w:p>
    <w:p w:rsidR="005F0A73" w:rsidRPr="005F0A73" w:rsidRDefault="005F0A73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подстановки;</w:t>
      </w:r>
    </w:p>
    <w:p w:rsidR="005F0A73" w:rsidRPr="005F0A73" w:rsidRDefault="005F0A73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кодирования;</w:t>
      </w:r>
    </w:p>
    <w:p w:rsidR="005F0A73" w:rsidRPr="005F0A73" w:rsidRDefault="005F0A73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перестановки;</w:t>
      </w:r>
    </w:p>
    <w:p w:rsidR="005F0A73" w:rsidRPr="005F0A73" w:rsidRDefault="005F0A73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аналитических преобразований.</w:t>
      </w:r>
    </w:p>
    <w:p w:rsidR="005F0A73" w:rsidRPr="005F0A73" w:rsidRDefault="005F0A73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Символы шифруемого текста заменяются другими символами, взятыми из одного или нескольких алфавитов, это метод:</w:t>
      </w:r>
    </w:p>
    <w:p w:rsidR="005F0A73" w:rsidRDefault="005F0A73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гаммирования;</w:t>
      </w:r>
    </w:p>
    <w:p w:rsidR="00130D4D" w:rsidRPr="00130D4D" w:rsidRDefault="00130D4D" w:rsidP="00130D4D">
      <w:pPr>
        <w:pStyle w:val="a3"/>
        <w:numPr>
          <w:ilvl w:val="0"/>
          <w:numId w:val="32"/>
        </w:numPr>
        <w:shd w:val="clear" w:color="auto" w:fill="FFFFFF"/>
        <w:tabs>
          <w:tab w:val="clear" w:pos="720"/>
          <w:tab w:val="num" w:pos="360"/>
        </w:tabs>
        <w:spacing w:line="30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30D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подстановки;</w:t>
      </w:r>
    </w:p>
    <w:p w:rsid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33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130D4D" w:rsidRPr="005F0A73" w:rsidRDefault="00130D4D" w:rsidP="005F0A73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Символы шифруемого текста преобразуются по определённым правилам внутри шифруемого блока текста, это метод:</w:t>
      </w:r>
      <w:r w:rsidRPr="00130D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3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кодирования;</w:t>
      </w:r>
    </w:p>
    <w:p w:rsidR="005F0A73" w:rsidRPr="005F0A73" w:rsidRDefault="005F0A73" w:rsidP="005F0A73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перестановки;</w:t>
      </w:r>
    </w:p>
    <w:p w:rsidR="005F0A73" w:rsidRPr="005F0A73" w:rsidRDefault="005F0A73" w:rsidP="005F0A73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аналитических преобразований.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34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Символы шифруемого текста последовательно складываются с символами некоторой специальной последовательности, это метод: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4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гаммирования;</w:t>
      </w:r>
    </w:p>
    <w:p w:rsidR="005F0A73" w:rsidRPr="005F0A73" w:rsidRDefault="005F0A73" w:rsidP="005F0A7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подстановки;</w:t>
      </w:r>
    </w:p>
    <w:p w:rsidR="005F0A73" w:rsidRPr="005F0A73" w:rsidRDefault="005F0A73" w:rsidP="005F0A7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кодирования;</w:t>
      </w:r>
    </w:p>
    <w:p w:rsidR="005F0A73" w:rsidRPr="005F0A73" w:rsidRDefault="005F0A73" w:rsidP="005F0A7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перестановки;</w:t>
      </w:r>
    </w:p>
    <w:p w:rsidR="005F0A73" w:rsidRPr="005F0A73" w:rsidRDefault="005F0A73" w:rsidP="005F0A7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аналитических преобразований.</w:t>
      </w:r>
    </w:p>
    <w:p w:rsidR="005F0A73" w:rsidRPr="00715968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proofErr w:type="gramStart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>35</w:t>
      </w:r>
      <w:proofErr w:type="gramEnd"/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val="en-US" w:eastAsia="ru-RU"/>
        </w:rPr>
        <w:t xml:space="preserve"> </w:t>
      </w:r>
      <w:r w:rsidR="005F0A73"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 xml:space="preserve">Защита информации от утечки </w:t>
      </w:r>
      <w:r w:rsidR="009419CC"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 xml:space="preserve">– </w:t>
      </w: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это деятельность по предотвращению: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9419CC">
      <w:pPr>
        <w:numPr>
          <w:ilvl w:val="0"/>
          <w:numId w:val="35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получения защищаемой информации заинтересованным субъектом с нарушением установленных правовыми документами или собственником, владельцем информации прав или правил доступа к защищаемой информации;</w:t>
      </w:r>
    </w:p>
    <w:p w:rsidR="005F0A73" w:rsidRPr="00715968" w:rsidRDefault="005F0A73" w:rsidP="005F0A7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pacing w:val="-4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pacing w:val="-4"/>
          <w:sz w:val="24"/>
          <w:szCs w:val="24"/>
          <w:highlight w:val="yellow"/>
          <w:lang w:eastAsia="ru-RU"/>
        </w:rPr>
        <w:t>воздействия с нарушением установленных прав и/или правил на изменение информации, приводящего к искажению, уничтожению, копированию, блокированию доступа к информации, а также к утрате, уничтожению или сбою функционирования носителя информации;</w:t>
      </w:r>
    </w:p>
    <w:p w:rsidR="005F0A73" w:rsidRPr="00715968" w:rsidRDefault="005F0A73" w:rsidP="005F0A7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воздействия на защищаемую информацию ошибок пользователя информацией, сбоя технических и программных средств информационных систем, а также природных явлений;</w:t>
      </w:r>
    </w:p>
    <w:p w:rsidR="005F0A73" w:rsidRPr="00715968" w:rsidRDefault="005F0A73" w:rsidP="005F0A7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неконтролируемого распространения защищаемой информации от ее разглашения, несанкционированного доступа;</w:t>
      </w:r>
    </w:p>
    <w:p w:rsidR="005F0A73" w:rsidRPr="00715968" w:rsidRDefault="005F0A73" w:rsidP="005F0A7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несанкционированного доведения защищаемой информации до неконтролируемого количества получателей информации.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 xml:space="preserve">36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Защита информации это: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6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процесс сбора, накопления, обработки, хранения, распределения и поиска информации;</w:t>
      </w:r>
    </w:p>
    <w:p w:rsidR="005F0A73" w:rsidRPr="005F0A73" w:rsidRDefault="005F0A73" w:rsidP="005F0A7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преобразование информации, в результате которого содержание информации становится непонятным для субъекта, не имеющего доступа;</w:t>
      </w:r>
    </w:p>
    <w:p w:rsidR="005F0A73" w:rsidRPr="005F0A73" w:rsidRDefault="005F0A73" w:rsidP="005F0A7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получение субъектом возможности ознакомления с информацией, в том числе при помощи технических средств;</w:t>
      </w:r>
    </w:p>
    <w:p w:rsidR="005F0A73" w:rsidRPr="005F0A73" w:rsidRDefault="005F0A73" w:rsidP="005F0A7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совокупность правил, регламентирующих порядок и условия доступа субъекта к информации и ее носителям;</w:t>
      </w:r>
    </w:p>
    <w:p w:rsidR="005F0A73" w:rsidRPr="005F0A73" w:rsidRDefault="005F0A73" w:rsidP="005F0A7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деятельность по предотвращению утечки информации, несанкционированных и непреднамеренных воздействий на неё.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37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Естественные угрозы безопасности информации вызваны: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7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деятельностью человека;</w:t>
      </w:r>
    </w:p>
    <w:p w:rsidR="005F0A73" w:rsidRPr="005F0A73" w:rsidRDefault="005F0A73" w:rsidP="005F0A7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ошибками при проектировании АСОИ, ее элементов или разработке программного обеспечения;</w:t>
      </w:r>
    </w:p>
    <w:p w:rsidR="005F0A73" w:rsidRPr="005F0A73" w:rsidRDefault="005F0A73" w:rsidP="005F0A7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воздействиями объективных физических процессов или стихийных природных явлений, независящих от человека;</w:t>
      </w:r>
    </w:p>
    <w:p w:rsidR="005F0A73" w:rsidRPr="005F0A73" w:rsidRDefault="005F0A73" w:rsidP="005F0A7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корыстными устремлениями злоумышленников;</w:t>
      </w:r>
    </w:p>
    <w:p w:rsidR="005F0A73" w:rsidRPr="005F0A73" w:rsidRDefault="005F0A73" w:rsidP="005F0A7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ошибками при действиях персонала.</w:t>
      </w:r>
    </w:p>
    <w:p w:rsidR="005F0A73" w:rsidRPr="00715968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 xml:space="preserve">38 </w:t>
      </w:r>
      <w:r w:rsidR="005F0A73"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И</w:t>
      </w:r>
      <w:r w:rsidR="009419CC"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с</w:t>
      </w: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кусственные угрозы безопасности информации вызваны: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9419CC">
      <w:pPr>
        <w:numPr>
          <w:ilvl w:val="0"/>
          <w:numId w:val="38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деятельностью человека;</w:t>
      </w:r>
    </w:p>
    <w:p w:rsidR="005F0A73" w:rsidRPr="00715968" w:rsidRDefault="005F0A73" w:rsidP="005F0A7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ошибками при проектировании АСОИ, ее элементов или разработке программного обеспечения;</w:t>
      </w:r>
    </w:p>
    <w:p w:rsidR="005F0A73" w:rsidRPr="00715968" w:rsidRDefault="005F0A73" w:rsidP="005F0A7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воздействиями объективных физических процессов или стихийных природных явлений, независящих от человека;</w:t>
      </w:r>
    </w:p>
    <w:p w:rsidR="005F0A73" w:rsidRPr="00715968" w:rsidRDefault="005F0A73" w:rsidP="005F0A7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корыстными устремлениями злоумышленников;</w:t>
      </w:r>
    </w:p>
    <w:p w:rsidR="005F0A73" w:rsidRPr="00715968" w:rsidRDefault="005F0A73" w:rsidP="005F0A7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ошибками при действиях персонала.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39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 основным непреднамеренным искусственным угрозам АСОИ относится: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9419CC">
      <w:pPr>
        <w:numPr>
          <w:ilvl w:val="0"/>
          <w:numId w:val="39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физическое разрушение системы путем взрыва, поджога и т.п.;</w:t>
      </w:r>
    </w:p>
    <w:p w:rsidR="005F0A73" w:rsidRPr="00715968" w:rsidRDefault="005F0A73" w:rsidP="005F0A7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pacing w:val="-4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pacing w:val="-4"/>
          <w:sz w:val="24"/>
          <w:szCs w:val="24"/>
          <w:highlight w:val="yellow"/>
          <w:lang w:eastAsia="ru-RU"/>
        </w:rPr>
        <w:t>перехват побочных электро</w:t>
      </w:r>
      <w:r w:rsidR="009419CC" w:rsidRPr="00715968">
        <w:rPr>
          <w:rFonts w:ascii="Arial" w:eastAsia="Times New Roman" w:hAnsi="Arial" w:cs="Arial"/>
          <w:color w:val="000000"/>
          <w:spacing w:val="-4"/>
          <w:sz w:val="24"/>
          <w:szCs w:val="24"/>
          <w:highlight w:val="yellow"/>
          <w:lang w:eastAsia="ru-RU"/>
        </w:rPr>
        <w:t>магнитных, акустических и др.</w:t>
      </w:r>
      <w:r w:rsidRPr="00715968">
        <w:rPr>
          <w:rFonts w:ascii="Arial" w:eastAsia="Times New Roman" w:hAnsi="Arial" w:cs="Arial"/>
          <w:color w:val="000000"/>
          <w:spacing w:val="-4"/>
          <w:sz w:val="24"/>
          <w:szCs w:val="24"/>
          <w:highlight w:val="yellow"/>
          <w:lang w:eastAsia="ru-RU"/>
        </w:rPr>
        <w:t xml:space="preserve"> излучений устройств и линий связи;</w:t>
      </w:r>
    </w:p>
    <w:p w:rsidR="005F0A73" w:rsidRPr="00715968" w:rsidRDefault="005F0A73" w:rsidP="005F0A7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изменение режимов работы устройств или программ, забастовка, саботаж персонала, постановка мощных активных помех и т.п.;</w:t>
      </w:r>
    </w:p>
    <w:p w:rsidR="005F0A73" w:rsidRPr="00715968" w:rsidRDefault="005F0A73" w:rsidP="005F0A7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pacing w:val="-6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pacing w:val="-6"/>
          <w:sz w:val="24"/>
          <w:szCs w:val="24"/>
          <w:highlight w:val="yellow"/>
          <w:lang w:eastAsia="ru-RU"/>
        </w:rPr>
        <w:t>чтение остаточной информации из оперативной памяти и с внешних запоминающих устройств;</w:t>
      </w:r>
    </w:p>
    <w:p w:rsidR="005F0A73" w:rsidRPr="00715968" w:rsidRDefault="005F0A73" w:rsidP="005F0A7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 xml:space="preserve">неумышленные действия, приводящие к частичному или </w:t>
      </w:r>
      <w:r w:rsidR="0089482C"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полному отказу системы,</w:t>
      </w: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 xml:space="preserve"> или разрушению аппаратных, программных, информационных ресурсов системы.</w:t>
      </w:r>
    </w:p>
    <w:p w:rsidR="005F0A73" w:rsidRPr="00715968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lastRenderedPageBreak/>
        <w:t xml:space="preserve">40 </w:t>
      </w:r>
      <w:r w:rsidR="005F0A73" w:rsidRPr="00715968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715968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 посторонним лицам нарушителям информационной безопасности относится:</w:t>
      </w:r>
    </w:p>
    <w:p w:rsidR="005F0A73" w:rsidRPr="00715968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715968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представители организаций, взаимодействующих по вопросам обеспечения жизнедеятельности организации;</w:t>
      </w:r>
    </w:p>
    <w:p w:rsidR="005F0A73" w:rsidRPr="00715968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персонал, обслуживающий технические средства;</w:t>
      </w:r>
    </w:p>
    <w:p w:rsidR="005F0A73" w:rsidRPr="00715968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технический персонал, обслуживающий здание;</w:t>
      </w:r>
    </w:p>
    <w:p w:rsidR="005F0A73" w:rsidRPr="00715968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пользователи;</w:t>
      </w:r>
    </w:p>
    <w:p w:rsidR="005F0A73" w:rsidRPr="00715968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сотрудники службы безопасности.</w:t>
      </w:r>
    </w:p>
    <w:p w:rsidR="005F0A73" w:rsidRPr="00715968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представители конкурирующих организаций.</w:t>
      </w:r>
    </w:p>
    <w:p w:rsidR="005F0A73" w:rsidRPr="00715968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715968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лица, нарушившие пропускной режим;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41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Спам, который имеет цель опорочить ту или иную фирму, компанию, политического кандидата и т.</w:t>
      </w:r>
      <w:r w:rsidR="008948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черный пиар;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фишинг;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нигерийские письма;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источник слухов;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пустые письма.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42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Спам распространяет поддельные сообщения от имени банков или финансовых компаний, целью которых является сбор логинов, паролей и пин-кодов пользователей: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черный пиар;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фишинг;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нигерийские письма;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источник слухов;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пустые письма.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43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Антивирус обеспечивает поиск вирусов в оперативной памяти, на внешних носителях путем подсчета и сравнения с эталоном контрольной суммы: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детектор;</w:t>
      </w:r>
    </w:p>
    <w:p w:rsidR="005F0A73" w:rsidRP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доктор;</w:t>
      </w:r>
    </w:p>
    <w:p w:rsidR="005F0A73" w:rsidRP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сканер;</w:t>
      </w:r>
    </w:p>
    <w:p w:rsidR="005F0A73" w:rsidRP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ревизор;</w:t>
      </w:r>
    </w:p>
    <w:p w:rsid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сторож.</w:t>
      </w:r>
    </w:p>
    <w:p w:rsidR="009419CC" w:rsidRPr="005F0A73" w:rsidRDefault="009419CC" w:rsidP="009419C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 xml:space="preserve">44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Антивирус не только находит зараженные вирусами файлы, но и "лечит" их, т.е. удаляет из файла тело программы вируса, возвращая файлы в исходное состояние: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детектор;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доктор;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сканер;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ревизор;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сторож.</w:t>
      </w: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45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Антивирус запоминает исходное состояние программ, каталогов и системных областей диска</w:t>
      </w:r>
      <w:r w:rsidR="007159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когда компьютер не заражен вирусом, а затем периодически или по команде пользователя сравнивает текущее состояние с исходным: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детектор;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доктор;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сканер;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ревизор;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сторож.</w:t>
      </w: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46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Антивирус представляет собой небольшую резидентную программу, предназначенную для обнаружения подозрительных действий при работе компьютера, характерных для вирусов: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детектор;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доктор;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сканер;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ревизор;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сторож.</w:t>
      </w:r>
    </w:p>
    <w:p w:rsidR="005F0A73" w:rsidRPr="00C6291B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 xml:space="preserve">47 </w:t>
      </w:r>
      <w:r w:rsidR="005F0A73" w:rsidRPr="00C6291B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C6291B" w:rsidRDefault="0089482C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Активный перехват информации — это</w:t>
      </w:r>
      <w:r w:rsidR="005F0A73"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 xml:space="preserve"> перехват, который:</w:t>
      </w:r>
    </w:p>
    <w:p w:rsidR="005F0A73" w:rsidRPr="00C6291B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C6291B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заключается в установке подслушивающего устройства в аппаратуру средств обработки информации;</w:t>
      </w:r>
    </w:p>
    <w:p w:rsidR="005F0A73" w:rsidRPr="00C6291B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основан на фиксации электромагнитных излучений, возникающих при функционировании средств компьютерной техники и коммуникаций;</w:t>
      </w:r>
    </w:p>
    <w:p w:rsidR="005F0A73" w:rsidRPr="00C6291B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неправомерно использует технологические отходы информационного процесса;</w:t>
      </w:r>
    </w:p>
    <w:p w:rsidR="005F0A73" w:rsidRPr="00C6291B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осуществляется путем использования оптической техники;</w:t>
      </w:r>
    </w:p>
    <w:p w:rsidR="005F0A73" w:rsidRPr="00C6291B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осуществляется с помощью подключения к телекоммуникационному оборудованию компьютера.</w:t>
      </w:r>
    </w:p>
    <w:p w:rsidR="0089482C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</w:p>
    <w:p w:rsidR="005F0A73" w:rsidRPr="00C6291B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lastRenderedPageBreak/>
        <w:t xml:space="preserve">48 </w:t>
      </w:r>
      <w:r w:rsidR="005F0A73" w:rsidRPr="00C6291B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C6291B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Перехват, который заключается в установке подслушивающего устройства в аппаратуру средств обработки информации называется:</w:t>
      </w:r>
    </w:p>
    <w:p w:rsidR="005F0A73" w:rsidRPr="00C6291B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C6291B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активный перехват;</w:t>
      </w:r>
    </w:p>
    <w:p w:rsidR="005F0A73" w:rsidRPr="00C6291B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пассивный перехват;</w:t>
      </w:r>
    </w:p>
    <w:p w:rsidR="005F0A73" w:rsidRPr="00C6291B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аудиоперехват;</w:t>
      </w:r>
    </w:p>
    <w:p w:rsidR="005F0A73" w:rsidRPr="00C6291B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видеоперехват;</w:t>
      </w:r>
    </w:p>
    <w:p w:rsidR="005F0A73" w:rsidRPr="00C6291B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просмотр мусора.</w:t>
      </w:r>
    </w:p>
    <w:p w:rsidR="005F0A73" w:rsidRPr="00C6291B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 xml:space="preserve">49 </w:t>
      </w:r>
      <w:r w:rsidR="005F0A73" w:rsidRPr="00C6291B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C6291B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Перехват, который основан на фиксации электромагнитных излучений, возникающих при функционировании средств компьютерной техники и коммуникаций называется:</w:t>
      </w:r>
    </w:p>
    <w:p w:rsidR="005F0A73" w:rsidRPr="00C6291B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C6291B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активный перехват;</w:t>
      </w:r>
    </w:p>
    <w:p w:rsidR="005F0A73" w:rsidRPr="00C6291B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пассивный перехват;</w:t>
      </w:r>
    </w:p>
    <w:p w:rsidR="005F0A73" w:rsidRPr="00C6291B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аудиоперехват;</w:t>
      </w:r>
    </w:p>
    <w:p w:rsidR="005F0A73" w:rsidRPr="00C6291B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видеоперехват;</w:t>
      </w:r>
    </w:p>
    <w:p w:rsidR="005F0A73" w:rsidRPr="00C6291B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5.просмотр мусора.</w:t>
      </w:r>
    </w:p>
    <w:p w:rsidR="005F0A73" w:rsidRPr="00C6291B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 xml:space="preserve">50 </w:t>
      </w:r>
      <w:r w:rsidR="005F0A73" w:rsidRPr="00C6291B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C6291B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Перехват, который осуществляется путем использования оптической техники называется:</w:t>
      </w:r>
    </w:p>
    <w:p w:rsidR="005F0A73" w:rsidRPr="00C6291B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C6291B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активный перехват;</w:t>
      </w:r>
    </w:p>
    <w:p w:rsidR="005F0A73" w:rsidRPr="00C6291B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пассивный перехват;</w:t>
      </w:r>
    </w:p>
    <w:p w:rsidR="005F0A73" w:rsidRPr="00C6291B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аудиоперехват;</w:t>
      </w:r>
    </w:p>
    <w:p w:rsidR="005F0A73" w:rsidRPr="00C6291B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видеоперехват;</w:t>
      </w:r>
    </w:p>
    <w:p w:rsidR="005F0A73" w:rsidRPr="00C6291B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просмотр мусора.</w:t>
      </w:r>
    </w:p>
    <w:p w:rsidR="005F0A73" w:rsidRPr="00C6291B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 xml:space="preserve">51 </w:t>
      </w:r>
      <w:r w:rsidR="005F0A73" w:rsidRPr="00C6291B">
        <w:rPr>
          <w:rFonts w:ascii="var(--gotham-bold)" w:eastAsia="Times New Roman" w:hAnsi="var(--gotham-bold)" w:cs="Arial"/>
          <w:b/>
          <w:color w:val="000000"/>
          <w:sz w:val="24"/>
          <w:szCs w:val="24"/>
          <w:highlight w:val="yellow"/>
          <w:lang w:eastAsia="ru-RU"/>
        </w:rPr>
        <w:t>Вопрос:</w:t>
      </w:r>
    </w:p>
    <w:p w:rsidR="005F0A73" w:rsidRPr="00C6291B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 внутренним нарушителям информационной безопасности относится:</w:t>
      </w:r>
    </w:p>
    <w:p w:rsidR="005F0A73" w:rsidRPr="00C6291B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var(--gotham-bold)" w:eastAsia="Times New Roman" w:hAnsi="var(--gotham-bold)" w:cs="Arial"/>
          <w:color w:val="000000"/>
          <w:sz w:val="24"/>
          <w:szCs w:val="24"/>
          <w:highlight w:val="yellow"/>
          <w:lang w:eastAsia="ru-RU"/>
        </w:rPr>
        <w:t>Варианты ответа:</w:t>
      </w:r>
    </w:p>
    <w:p w:rsidR="005F0A73" w:rsidRPr="00C6291B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клиенты;</w:t>
      </w:r>
    </w:p>
    <w:p w:rsidR="005F0A73" w:rsidRPr="00C6291B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пользователи системы;</w:t>
      </w:r>
    </w:p>
    <w:p w:rsidR="005F0A73" w:rsidRPr="00C6291B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посетители;</w:t>
      </w:r>
    </w:p>
    <w:p w:rsidR="005F0A73" w:rsidRPr="00C6291B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любые лица, находящиеся внутри контролируемой территории;</w:t>
      </w:r>
    </w:p>
    <w:p w:rsidR="005F0A73" w:rsidRPr="00C6291B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представители организаций, взаимодействующих по вопросам обеспечения жизнедеятельности организации.</w:t>
      </w:r>
    </w:p>
    <w:p w:rsidR="005F0A73" w:rsidRPr="00C6291B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персонал, обслуживающий технические средства.</w:t>
      </w:r>
    </w:p>
    <w:p w:rsidR="005F0A73" w:rsidRPr="00C6291B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сотрудники отделов разработки и сопровождения ПО;</w:t>
      </w:r>
    </w:p>
    <w:p w:rsidR="005F0A73" w:rsidRPr="00C6291B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</w:pPr>
      <w:r w:rsidRPr="00C62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ru-RU"/>
        </w:rPr>
        <w:t>технический персонал, обслуживающий здание</w:t>
      </w:r>
    </w:p>
    <w:p w:rsidR="00E4614C" w:rsidRDefault="00C6291B">
      <w:bookmarkStart w:id="0" w:name="_GoBack"/>
      <w:bookmarkEnd w:id="0"/>
    </w:p>
    <w:sectPr w:rsidR="00E4614C" w:rsidSect="005F0A73">
      <w:pgSz w:w="11906" w:h="16838"/>
      <w:pgMar w:top="709" w:right="566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ar(--gotham-bold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06CD1"/>
    <w:multiLevelType w:val="multilevel"/>
    <w:tmpl w:val="B086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0E50C1"/>
    <w:multiLevelType w:val="multilevel"/>
    <w:tmpl w:val="81A4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E053D5"/>
    <w:multiLevelType w:val="multilevel"/>
    <w:tmpl w:val="D120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9305B6"/>
    <w:multiLevelType w:val="multilevel"/>
    <w:tmpl w:val="70FE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341DF1"/>
    <w:multiLevelType w:val="multilevel"/>
    <w:tmpl w:val="D632D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2960C4"/>
    <w:multiLevelType w:val="multilevel"/>
    <w:tmpl w:val="23CA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DA5372"/>
    <w:multiLevelType w:val="multilevel"/>
    <w:tmpl w:val="07C8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F967D3"/>
    <w:multiLevelType w:val="multilevel"/>
    <w:tmpl w:val="BAF0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93731D"/>
    <w:multiLevelType w:val="multilevel"/>
    <w:tmpl w:val="F1E8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2530F9"/>
    <w:multiLevelType w:val="multilevel"/>
    <w:tmpl w:val="E94E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5A1BF4"/>
    <w:multiLevelType w:val="multilevel"/>
    <w:tmpl w:val="452C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E84FE8"/>
    <w:multiLevelType w:val="multilevel"/>
    <w:tmpl w:val="76589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F13902"/>
    <w:multiLevelType w:val="multilevel"/>
    <w:tmpl w:val="6E52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C929B6"/>
    <w:multiLevelType w:val="multilevel"/>
    <w:tmpl w:val="EC06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AD60D8F"/>
    <w:multiLevelType w:val="multilevel"/>
    <w:tmpl w:val="C548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CA15EEA"/>
    <w:multiLevelType w:val="multilevel"/>
    <w:tmpl w:val="04C0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CF57453"/>
    <w:multiLevelType w:val="multilevel"/>
    <w:tmpl w:val="CBF8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E093CD2"/>
    <w:multiLevelType w:val="multilevel"/>
    <w:tmpl w:val="18DA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EAB09F9"/>
    <w:multiLevelType w:val="multilevel"/>
    <w:tmpl w:val="96F4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3AF0B7F"/>
    <w:multiLevelType w:val="multilevel"/>
    <w:tmpl w:val="8D12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57C0DCC"/>
    <w:multiLevelType w:val="multilevel"/>
    <w:tmpl w:val="10D4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7CB1E62"/>
    <w:multiLevelType w:val="multilevel"/>
    <w:tmpl w:val="7A3C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4727B29"/>
    <w:multiLevelType w:val="multilevel"/>
    <w:tmpl w:val="33BA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8802AF7"/>
    <w:multiLevelType w:val="multilevel"/>
    <w:tmpl w:val="F7C8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0022A05"/>
    <w:multiLevelType w:val="multilevel"/>
    <w:tmpl w:val="566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12E2925"/>
    <w:multiLevelType w:val="multilevel"/>
    <w:tmpl w:val="6A14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17A79C7"/>
    <w:multiLevelType w:val="multilevel"/>
    <w:tmpl w:val="481A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42559CC"/>
    <w:multiLevelType w:val="multilevel"/>
    <w:tmpl w:val="4346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62766B7"/>
    <w:multiLevelType w:val="multilevel"/>
    <w:tmpl w:val="74E4D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6E2546F"/>
    <w:multiLevelType w:val="multilevel"/>
    <w:tmpl w:val="EE34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714740D"/>
    <w:multiLevelType w:val="multilevel"/>
    <w:tmpl w:val="E82C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74421EE"/>
    <w:multiLevelType w:val="multilevel"/>
    <w:tmpl w:val="BDF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7EC4C28"/>
    <w:multiLevelType w:val="multilevel"/>
    <w:tmpl w:val="C062E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96243DE"/>
    <w:multiLevelType w:val="multilevel"/>
    <w:tmpl w:val="E0C4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9C178E5"/>
    <w:multiLevelType w:val="multilevel"/>
    <w:tmpl w:val="6870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A1C3BDB"/>
    <w:multiLevelType w:val="multilevel"/>
    <w:tmpl w:val="24A6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B6C791D"/>
    <w:multiLevelType w:val="multilevel"/>
    <w:tmpl w:val="595C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C9624BE"/>
    <w:multiLevelType w:val="multilevel"/>
    <w:tmpl w:val="76E6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0670CDE"/>
    <w:multiLevelType w:val="multilevel"/>
    <w:tmpl w:val="C86A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54A15B9"/>
    <w:multiLevelType w:val="multilevel"/>
    <w:tmpl w:val="FADA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7045507"/>
    <w:multiLevelType w:val="multilevel"/>
    <w:tmpl w:val="4838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DCC078C"/>
    <w:multiLevelType w:val="multilevel"/>
    <w:tmpl w:val="8992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F3A50DD"/>
    <w:multiLevelType w:val="multilevel"/>
    <w:tmpl w:val="F128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18D6F10"/>
    <w:multiLevelType w:val="multilevel"/>
    <w:tmpl w:val="139A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3A6789D"/>
    <w:multiLevelType w:val="multilevel"/>
    <w:tmpl w:val="E838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746005A"/>
    <w:multiLevelType w:val="multilevel"/>
    <w:tmpl w:val="410E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88C70FD"/>
    <w:multiLevelType w:val="multilevel"/>
    <w:tmpl w:val="CE2C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B1D5C33"/>
    <w:multiLevelType w:val="multilevel"/>
    <w:tmpl w:val="BDEA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E140EAF"/>
    <w:multiLevelType w:val="multilevel"/>
    <w:tmpl w:val="1668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EA67498"/>
    <w:multiLevelType w:val="multilevel"/>
    <w:tmpl w:val="7340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7F083110"/>
    <w:multiLevelType w:val="multilevel"/>
    <w:tmpl w:val="F6C4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42"/>
  </w:num>
  <w:num w:numId="3">
    <w:abstractNumId w:val="20"/>
  </w:num>
  <w:num w:numId="4">
    <w:abstractNumId w:val="8"/>
  </w:num>
  <w:num w:numId="5">
    <w:abstractNumId w:val="4"/>
  </w:num>
  <w:num w:numId="6">
    <w:abstractNumId w:val="37"/>
  </w:num>
  <w:num w:numId="7">
    <w:abstractNumId w:val="41"/>
  </w:num>
  <w:num w:numId="8">
    <w:abstractNumId w:val="23"/>
  </w:num>
  <w:num w:numId="9">
    <w:abstractNumId w:val="35"/>
  </w:num>
  <w:num w:numId="10">
    <w:abstractNumId w:val="30"/>
  </w:num>
  <w:num w:numId="11">
    <w:abstractNumId w:val="18"/>
  </w:num>
  <w:num w:numId="12">
    <w:abstractNumId w:val="22"/>
  </w:num>
  <w:num w:numId="13">
    <w:abstractNumId w:val="12"/>
  </w:num>
  <w:num w:numId="14">
    <w:abstractNumId w:val="1"/>
  </w:num>
  <w:num w:numId="15">
    <w:abstractNumId w:val="48"/>
  </w:num>
  <w:num w:numId="16">
    <w:abstractNumId w:val="49"/>
  </w:num>
  <w:num w:numId="17">
    <w:abstractNumId w:val="32"/>
  </w:num>
  <w:num w:numId="18">
    <w:abstractNumId w:val="43"/>
  </w:num>
  <w:num w:numId="19">
    <w:abstractNumId w:val="3"/>
  </w:num>
  <w:num w:numId="20">
    <w:abstractNumId w:val="27"/>
  </w:num>
  <w:num w:numId="21">
    <w:abstractNumId w:val="39"/>
  </w:num>
  <w:num w:numId="22">
    <w:abstractNumId w:val="44"/>
  </w:num>
  <w:num w:numId="23">
    <w:abstractNumId w:val="38"/>
  </w:num>
  <w:num w:numId="24">
    <w:abstractNumId w:val="50"/>
  </w:num>
  <w:num w:numId="25">
    <w:abstractNumId w:val="28"/>
  </w:num>
  <w:num w:numId="26">
    <w:abstractNumId w:val="7"/>
  </w:num>
  <w:num w:numId="27">
    <w:abstractNumId w:val="45"/>
  </w:num>
  <w:num w:numId="28">
    <w:abstractNumId w:val="0"/>
  </w:num>
  <w:num w:numId="29">
    <w:abstractNumId w:val="17"/>
  </w:num>
  <w:num w:numId="30">
    <w:abstractNumId w:val="46"/>
  </w:num>
  <w:num w:numId="31">
    <w:abstractNumId w:val="40"/>
  </w:num>
  <w:num w:numId="32">
    <w:abstractNumId w:val="15"/>
  </w:num>
  <w:num w:numId="33">
    <w:abstractNumId w:val="10"/>
  </w:num>
  <w:num w:numId="34">
    <w:abstractNumId w:val="33"/>
  </w:num>
  <w:num w:numId="35">
    <w:abstractNumId w:val="5"/>
  </w:num>
  <w:num w:numId="36">
    <w:abstractNumId w:val="21"/>
  </w:num>
  <w:num w:numId="37">
    <w:abstractNumId w:val="29"/>
  </w:num>
  <w:num w:numId="38">
    <w:abstractNumId w:val="34"/>
  </w:num>
  <w:num w:numId="39">
    <w:abstractNumId w:val="25"/>
  </w:num>
  <w:num w:numId="40">
    <w:abstractNumId w:val="24"/>
  </w:num>
  <w:num w:numId="41">
    <w:abstractNumId w:val="14"/>
  </w:num>
  <w:num w:numId="42">
    <w:abstractNumId w:val="31"/>
  </w:num>
  <w:num w:numId="43">
    <w:abstractNumId w:val="6"/>
  </w:num>
  <w:num w:numId="44">
    <w:abstractNumId w:val="36"/>
  </w:num>
  <w:num w:numId="45">
    <w:abstractNumId w:val="9"/>
  </w:num>
  <w:num w:numId="46">
    <w:abstractNumId w:val="13"/>
  </w:num>
  <w:num w:numId="47">
    <w:abstractNumId w:val="16"/>
  </w:num>
  <w:num w:numId="48">
    <w:abstractNumId w:val="47"/>
  </w:num>
  <w:num w:numId="49">
    <w:abstractNumId w:val="19"/>
  </w:num>
  <w:num w:numId="50">
    <w:abstractNumId w:val="11"/>
  </w:num>
  <w:num w:numId="51">
    <w:abstractNumId w:val="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A73"/>
    <w:rsid w:val="00130D4D"/>
    <w:rsid w:val="003D6818"/>
    <w:rsid w:val="005F0A73"/>
    <w:rsid w:val="00702731"/>
    <w:rsid w:val="00715968"/>
    <w:rsid w:val="0089482C"/>
    <w:rsid w:val="008C2876"/>
    <w:rsid w:val="009419CC"/>
    <w:rsid w:val="00C6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98D90A-93DD-4C6D-9C33-BE9A6D5F5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F0A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F0A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130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8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994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021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061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02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260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4185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95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18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3014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0085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83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66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2049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8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04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8070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302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21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84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4311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721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83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78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414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8098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68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18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8482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286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57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81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666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95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74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96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8207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449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91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48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9903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6067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23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80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8738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575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81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93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997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759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8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27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8899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53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52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63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65863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2741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94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12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9956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568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32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75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8035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778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44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14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53060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484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13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54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7327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09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68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29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765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806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96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42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56315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735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54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1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8227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972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59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83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447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18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5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4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0260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379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17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38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3376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808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58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20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8702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71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0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5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20829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619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9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63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7628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01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31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1878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878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6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309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687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71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50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56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6904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672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00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7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94186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28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14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36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57075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653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39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76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8265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33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09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68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69426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796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1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5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8695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142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78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7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5317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0282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39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67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96914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632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45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71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0926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10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2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87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990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378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89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1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9245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759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80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79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240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60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39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0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9803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85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88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10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76430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17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489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23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6914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51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49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15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331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595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09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6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9381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3097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59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72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9358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43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28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27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6047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930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53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51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5736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971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97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38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7659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502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89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4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2503</Words>
  <Characters>14268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4</cp:revision>
  <dcterms:created xsi:type="dcterms:W3CDTF">2021-03-24T08:07:00Z</dcterms:created>
  <dcterms:modified xsi:type="dcterms:W3CDTF">2023-05-13T12:16:00Z</dcterms:modified>
</cp:coreProperties>
</file>