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124" w:rsidRDefault="00975124" w:rsidP="009751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</w:pPr>
      <w:r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  <w:t>Тестовое задание</w:t>
      </w:r>
    </w:p>
    <w:p w:rsidR="00975124" w:rsidRDefault="00975124" w:rsidP="009751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</w:pPr>
    </w:p>
    <w:p w:rsidR="00975124" w:rsidRDefault="00975124" w:rsidP="009751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</w:pPr>
    </w:p>
    <w:p w:rsidR="00975124" w:rsidRPr="001F15E2" w:rsidRDefault="00975124" w:rsidP="009751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0"/>
          <w:szCs w:val="10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firstLine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025FC9">
        <w:rPr>
          <w:rFonts w:ascii="Times New Roman" w:hAnsi="Times New Roman" w:cs="Times New Roman"/>
          <w:b/>
          <w:bCs/>
          <w:sz w:val="19"/>
          <w:szCs w:val="19"/>
          <w:lang w:val="ru-RU"/>
        </w:rPr>
        <w:t>Часть 1.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</w:t>
      </w:r>
      <w:r w:rsidRPr="00113E0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Укажите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в бланке ответов</w:t>
      </w:r>
      <w:r w:rsidRPr="00113E0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цифру, которая обозначает выбранный Вами ответ, поставив знак «×» в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</w:p>
    <w:p w:rsidR="00975124" w:rsidRDefault="00975124" w:rsidP="00975124">
      <w:pPr>
        <w:pStyle w:val="a3"/>
        <w:spacing w:after="0" w:line="360" w:lineRule="auto"/>
        <w:ind w:firstLine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</w:t>
      </w:r>
      <w:r w:rsidRPr="00113E07">
        <w:rPr>
          <w:rFonts w:ascii="Times New Roman" w:hAnsi="Times New Roman" w:cs="Times New Roman"/>
          <w:bCs/>
          <w:sz w:val="19"/>
          <w:szCs w:val="19"/>
          <w:lang w:val="ru-RU"/>
        </w:rPr>
        <w:t>соответствующей клеточке бланка для каждого задания (А1 – А7)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:</w:t>
      </w:r>
    </w:p>
    <w:p w:rsidR="00975124" w:rsidRPr="00333218" w:rsidRDefault="00975124" w:rsidP="00975124">
      <w:pPr>
        <w:pStyle w:val="a3"/>
        <w:spacing w:after="0" w:line="360" w:lineRule="auto"/>
        <w:ind w:firstLine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firstLine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>А1. Каким методом осуществляется шифрование с открытым ключом?</w:t>
      </w: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 w:rsidRPr="002572BB">
        <w:rPr>
          <w:rFonts w:ascii="Times New Roman" w:hAnsi="Times New Roman" w:cs="Times New Roman"/>
          <w:bCs/>
          <w:sz w:val="10"/>
          <w:szCs w:val="10"/>
          <w:lang w:val="ru-RU"/>
        </w:rPr>
        <w:t xml:space="preserve">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ответов:   </w:t>
      </w:r>
      <w:proofErr w:type="gramEnd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1. </w:t>
      </w:r>
      <w:r w:rsidRPr="00025FC9">
        <w:rPr>
          <w:rFonts w:ascii="Times New Roman" w:hAnsi="Times New Roman" w:cs="Times New Roman"/>
          <w:bCs/>
          <w:sz w:val="19"/>
          <w:szCs w:val="19"/>
        </w:rPr>
        <w:t>ECF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;   2. </w:t>
      </w:r>
      <w:r w:rsidRPr="00025FC9">
        <w:rPr>
          <w:rFonts w:ascii="Times New Roman" w:hAnsi="Times New Roman" w:cs="Times New Roman"/>
          <w:bCs/>
          <w:sz w:val="19"/>
          <w:szCs w:val="19"/>
        </w:rPr>
        <w:t>AKS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;   3.</w:t>
      </w:r>
      <w:r w:rsidRPr="00D42260"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</w:t>
      </w:r>
      <w:r w:rsidRPr="00975124">
        <w:rPr>
          <w:rFonts w:ascii="Times New Roman" w:hAnsi="Times New Roman" w:cs="Times New Roman"/>
          <w:bCs/>
          <w:sz w:val="19"/>
          <w:szCs w:val="19"/>
        </w:rPr>
        <w:t>RSA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;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4. </w:t>
      </w:r>
      <w:r w:rsidRPr="00025FC9">
        <w:rPr>
          <w:rFonts w:ascii="Times New Roman" w:hAnsi="Times New Roman" w:cs="Times New Roman"/>
          <w:bCs/>
          <w:sz w:val="19"/>
          <w:szCs w:val="19"/>
        </w:rPr>
        <w:t>ECFM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;   5. </w:t>
      </w:r>
      <w:r w:rsidRPr="00025FC9">
        <w:rPr>
          <w:rFonts w:ascii="Times New Roman" w:hAnsi="Times New Roman" w:cs="Times New Roman"/>
          <w:bCs/>
          <w:sz w:val="19"/>
          <w:szCs w:val="19"/>
        </w:rPr>
        <w:t>MOV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.</w:t>
      </w:r>
    </w:p>
    <w:p w:rsidR="00975124" w:rsidRPr="00333218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А2.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Каких из перечисленных сервисов информационной безопасности вообще не существует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,</w:t>
      </w:r>
    </w:p>
    <w:p w:rsidR="00975124" w:rsidRPr="00025FC9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или же этот сервис является составной частью другого сервиса?</w:t>
      </w:r>
    </w:p>
    <w:p w:rsidR="00975124" w:rsidRPr="00025FC9" w:rsidRDefault="00975124" w:rsidP="00975124">
      <w:pPr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  <w:t xml:space="preserve">  </w:t>
      </w:r>
      <w:r w:rsidRPr="00025FC9">
        <w:rPr>
          <w:rFonts w:ascii="Times New Roman" w:hAnsi="Times New Roman" w:cs="Times New Roman"/>
          <w:b/>
          <w:color w:val="000000"/>
          <w:sz w:val="20"/>
          <w:szCs w:val="20"/>
          <w:lang w:val="ru-RU"/>
        </w:rPr>
        <w:t xml:space="preserve">   </w:t>
      </w:r>
      <w:r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  <w:t xml:space="preserve">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ответов: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1</w:t>
      </w:r>
      <w:proofErr w:type="gramEnd"/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</w:t>
      </w:r>
      <w:r w:rsidRPr="00025FC9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Аудит действий пользователя;  2. Идентификация пользователя;  3. Авторизация пользователя;</w:t>
      </w:r>
    </w:p>
    <w:p w:rsidR="00975124" w:rsidRDefault="00975124" w:rsidP="00975124">
      <w:pPr>
        <w:pStyle w:val="a3"/>
        <w:spacing w:after="0" w:line="360" w:lineRule="auto"/>
        <w:ind w:left="284" w:right="-96" w:hanging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4.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Протоколирование действий пользователя;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5. Аутентификация пользователя.</w:t>
      </w:r>
    </w:p>
    <w:p w:rsidR="00975124" w:rsidRPr="00333218" w:rsidRDefault="00975124" w:rsidP="00975124">
      <w:pPr>
        <w:pStyle w:val="a3"/>
        <w:spacing w:after="0" w:line="360" w:lineRule="auto"/>
        <w:ind w:left="284" w:right="-96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Pr="002572BB" w:rsidRDefault="00975124" w:rsidP="00975124">
      <w:pPr>
        <w:pStyle w:val="a3"/>
        <w:spacing w:after="0" w:line="360" w:lineRule="auto"/>
        <w:ind w:left="284" w:right="-96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А3. </w:t>
      </w:r>
      <w:r w:rsidRPr="002572BB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Расширенный алгоритм Евклида, используемый в криптографии, вычисляет:</w:t>
      </w:r>
    </w:p>
    <w:p w:rsidR="00975124" w:rsidRPr="008A1403" w:rsidRDefault="00975124" w:rsidP="00975124">
      <w:pPr>
        <w:pStyle w:val="a3"/>
        <w:tabs>
          <w:tab w:val="left" w:pos="564"/>
        </w:tabs>
        <w:spacing w:after="0" w:line="360" w:lineRule="auto"/>
        <w:ind w:left="284" w:right="-96" w:hanging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ответов: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1</w:t>
      </w:r>
      <w:proofErr w:type="gramEnd"/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. Значение быстрого возведения заданного натурального числа в степень по модулю.</w:t>
      </w:r>
    </w:p>
    <w:p w:rsidR="00975124" w:rsidRPr="00975124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2. Наибольший общий делитель натуральных чисел по рекуррентной формуле.</w:t>
      </w:r>
    </w:p>
    <w:p w:rsidR="00975124" w:rsidRPr="008A1403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pacing w:val="2"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3. </w:t>
      </w:r>
      <w:r w:rsidRPr="008A1403">
        <w:rPr>
          <w:rFonts w:ascii="Times New Roman" w:hAnsi="Times New Roman" w:cs="Times New Roman"/>
          <w:bCs/>
          <w:spacing w:val="2"/>
          <w:sz w:val="19"/>
          <w:szCs w:val="19"/>
          <w:lang w:val="ru-RU"/>
        </w:rPr>
        <w:t xml:space="preserve">Множество значений простых чисел до заранее выбранной верхней границы </w:t>
      </w:r>
      <w:r w:rsidRPr="008A1403">
        <w:rPr>
          <w:rFonts w:ascii="Times New Roman" w:hAnsi="Times New Roman" w:cs="Times New Roman"/>
          <w:bCs/>
          <w:spacing w:val="2"/>
          <w:sz w:val="19"/>
          <w:szCs w:val="19"/>
        </w:rPr>
        <w:t>B</w:t>
      </w:r>
      <w:r w:rsidRPr="008A1403">
        <w:rPr>
          <w:rFonts w:ascii="Times New Roman" w:hAnsi="Times New Roman" w:cs="Times New Roman"/>
          <w:bCs/>
          <w:spacing w:val="2"/>
          <w:sz w:val="19"/>
          <w:szCs w:val="19"/>
          <w:lang w:val="ru-RU"/>
        </w:rPr>
        <w:t>.</w:t>
      </w:r>
    </w:p>
    <w:p w:rsidR="00975124" w:rsidRPr="008A1403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4. Квадратичные вычеты и/или невычеты в заранее заданном интервале чисел.</w:t>
      </w:r>
    </w:p>
    <w:p w:rsidR="00975124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5. Квадратный корень заданного натурального числа в конечных полях.</w:t>
      </w:r>
    </w:p>
    <w:p w:rsidR="00975124" w:rsidRPr="00333218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pacing w:val="-4"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А4</w:t>
      </w:r>
      <w:r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.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К экспоненциальным методам факторизации нельзя отнести:</w:t>
      </w:r>
    </w:p>
    <w:p w:rsidR="00975124" w:rsidRPr="008A1403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ответов: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1</w:t>
      </w:r>
      <w:proofErr w:type="gramEnd"/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.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Метод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Ферма     2. Метод Монтгомери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3. (</w:t>
      </w:r>
      <w:r w:rsidRPr="008A1403">
        <w:rPr>
          <w:rFonts w:ascii="Times New Roman" w:hAnsi="Times New Roman" w:cs="Times New Roman"/>
          <w:bCs/>
          <w:sz w:val="19"/>
          <w:szCs w:val="19"/>
        </w:rPr>
        <w:t>p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–1) – метод Полларда</w:t>
      </w:r>
    </w:p>
    <w:p w:rsidR="00975124" w:rsidRDefault="00975124" w:rsidP="00975124">
      <w:pPr>
        <w:pStyle w:val="a3"/>
        <w:tabs>
          <w:tab w:val="num" w:pos="1418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4.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(</w:t>
      </w:r>
      <w:r w:rsidRPr="008A1403">
        <w:rPr>
          <w:rFonts w:ascii="Times New Roman" w:hAnsi="Times New Roman" w:cs="Times New Roman"/>
          <w:bCs/>
          <w:sz w:val="19"/>
          <w:szCs w:val="19"/>
        </w:rPr>
        <w:t>p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+1) – метод Вильямса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5. </w:t>
      </w:r>
      <w:r w:rsidRPr="008A1403">
        <w:rPr>
          <w:rFonts w:ascii="Times New Roman" w:hAnsi="Times New Roman" w:cs="Times New Roman"/>
          <w:bCs/>
          <w:position w:val="-10"/>
          <w:sz w:val="19"/>
          <w:szCs w:val="19"/>
        </w:rPr>
        <w:object w:dxaOrig="2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65pt;height:12.9pt" o:ole="">
            <v:imagedata r:id="rId4" o:title=""/>
          </v:shape>
          <o:OLEObject Type="Embed" ProgID="Equation.3" ShapeID="_x0000_i1025" DrawAspect="Content" ObjectID="_1678086108" r:id="rId5"/>
        </w:objec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– метод Полларда</w:t>
      </w:r>
    </w:p>
    <w:p w:rsidR="00975124" w:rsidRPr="008A1403" w:rsidRDefault="00975124" w:rsidP="00975124">
      <w:pPr>
        <w:pStyle w:val="a3"/>
        <w:tabs>
          <w:tab w:val="num" w:pos="1418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А5.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Хэш–функции в криптографии применяются для: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ответов: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1</w:t>
      </w:r>
      <w:proofErr w:type="gramEnd"/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защиты информации от чтения, с помощью криптографического преобразования, 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превращающего исходный текст в нечитаемую последовательность символов;</w:t>
      </w:r>
    </w:p>
    <w:p w:rsidR="00975124" w:rsidRPr="00A02276" w:rsidRDefault="00975124" w:rsidP="00975124">
      <w:pPr>
        <w:pStyle w:val="a3"/>
        <w:tabs>
          <w:tab w:val="left" w:pos="225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2.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защиты информации от любых изменений, для связывания источника информации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с самой информацией (автором), при котором файл открывается только для чтения; </w:t>
      </w:r>
    </w:p>
    <w:p w:rsidR="00975124" w:rsidRP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3.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проверки целостности электронных документов без чтения самой информации в этих     </w:t>
      </w:r>
    </w:p>
    <w:p w:rsidR="00975124" w:rsidRP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документах (при этом не требуется проверять сам текст);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4.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защиты информации от несанкционированного доступа, фиксирования любых попыток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внешнего проникновения к конкретной конфиденциальной информации;</w:t>
      </w: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5.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защиты информации от вирусных атак или действий других вредоносных программ.</w:t>
      </w:r>
    </w:p>
    <w:p w:rsidR="00975124" w:rsidRPr="004F1D3D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А6.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К алгоритмам факторизации нельзя отнести (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нужно выбрать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несколько ответов):</w:t>
      </w:r>
    </w:p>
    <w:p w:rsidR="00975124" w:rsidRP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ответов:  1</w:t>
      </w:r>
      <w:proofErr w:type="gramEnd"/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. Метод Ферма. 2. Алгоритм RSA. 3. (p–1) – метод Полларда.</w:t>
      </w: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4. Алгоритм Эль–Гамаля.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5. Алгоритм Ленстры.</w:t>
      </w:r>
    </w:p>
    <w:p w:rsidR="00975124" w:rsidRPr="004F1D3D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Pr="00E60030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А7.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В системах шифрования с открытым ключом не используются (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нужно выбрать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несколько ответов):</w:t>
      </w:r>
    </w:p>
    <w:p w:rsidR="00975124" w:rsidRPr="00E60030" w:rsidRDefault="00975124" w:rsidP="00975124">
      <w:pPr>
        <w:pStyle w:val="a3"/>
        <w:spacing w:after="0" w:line="360" w:lineRule="auto"/>
        <w:rPr>
          <w:bCs/>
          <w:sz w:val="6"/>
          <w:szCs w:val="6"/>
          <w:lang w:val="ru-RU"/>
        </w:rPr>
      </w:pPr>
      <w:r w:rsidRPr="00E60030">
        <w:rPr>
          <w:bCs/>
          <w:sz w:val="24"/>
          <w:szCs w:val="24"/>
          <w:lang w:val="ru-RU"/>
        </w:rPr>
        <w:t xml:space="preserve">   </w:t>
      </w:r>
      <w:r>
        <w:rPr>
          <w:bCs/>
          <w:sz w:val="24"/>
          <w:szCs w:val="24"/>
          <w:lang w:val="ru-RU"/>
        </w:rPr>
        <w:t xml:space="preserve">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: 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1</w:t>
      </w:r>
      <w:proofErr w:type="gramEnd"/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. Функции Эйлера. 2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. Хэш–функции.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3. Решето Эратосфена.</w:t>
      </w:r>
    </w:p>
    <w:p w:rsidR="00975124" w:rsidRP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4. Решето Аткина</w:t>
      </w:r>
      <w:bookmarkStart w:id="0" w:name="_GoBack"/>
      <w:bookmarkEnd w:id="0"/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5.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Кривые Эдвардса.</w:t>
      </w: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Pr="00333218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left="284"/>
        <w:jc w:val="both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D42260">
        <w:rPr>
          <w:rFonts w:ascii="Times New Roman" w:hAnsi="Times New Roman" w:cs="Times New Roman"/>
          <w:b/>
          <w:bCs/>
          <w:sz w:val="19"/>
          <w:szCs w:val="19"/>
          <w:lang w:val="ru-RU"/>
        </w:rPr>
        <w:t>Часть 2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. 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Ответом на задания этой части будет установление последовательности. Правильную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последовательность надо записать в бланк ответов рядом с номером задания (В1</w:t>
      </w:r>
      <w:r w:rsidRPr="00333218">
        <w:rPr>
          <w:rFonts w:ascii="Times New Roman" w:hAnsi="Times New Roman" w:cs="Times New Roman"/>
          <w:bCs/>
          <w:sz w:val="6"/>
          <w:szCs w:val="6"/>
          <w:lang w:val="ru-RU"/>
        </w:rPr>
        <w:t xml:space="preserve">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–</w:t>
      </w:r>
      <w:r w:rsidRPr="00333218">
        <w:rPr>
          <w:rFonts w:ascii="Times New Roman" w:hAnsi="Times New Roman" w:cs="Times New Roman"/>
          <w:bCs/>
          <w:sz w:val="6"/>
          <w:szCs w:val="6"/>
          <w:lang w:val="ru-RU"/>
        </w:rPr>
        <w:t xml:space="preserve">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В2),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начиная с первой клеточки. </w:t>
      </w: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Каждую цифру ответа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нужно написать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в отдельной клеточке.</w:t>
      </w:r>
    </w:p>
    <w:p w:rsidR="00975124" w:rsidRPr="00333218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P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 w:rsidRPr="00975124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В1. Укажите правильную последовательность шагов при использовании электронной цифровой подписи (ЭЦП).    </w:t>
      </w:r>
    </w:p>
    <w:p w:rsidR="00975124" w:rsidRPr="00F75C86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     </w:t>
      </w:r>
      <w:r w:rsidRPr="00F75C86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Нарисуйте схему</w:t>
      </w:r>
      <w:r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 ответа</w:t>
      </w:r>
      <w:r w:rsidRPr="00F75C86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.</w:t>
      </w:r>
    </w:p>
    <w:p w:rsidR="00975124" w:rsidRDefault="00975124" w:rsidP="00975124">
      <w:pPr>
        <w:pStyle w:val="a3"/>
        <w:pBdr>
          <w:between w:val="single" w:sz="6" w:space="1" w:color="auto"/>
        </w:pBdr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Варианты ответов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:  </w:t>
      </w:r>
    </w:p>
    <w:p w:rsidR="00975124" w:rsidRPr="00F67C1F" w:rsidRDefault="00975124" w:rsidP="00975124">
      <w:pPr>
        <w:pStyle w:val="a3"/>
        <w:pBdr>
          <w:between w:val="single" w:sz="6" w:space="1" w:color="auto"/>
        </w:pBdr>
        <w:spacing w:after="0" w:line="360" w:lineRule="auto"/>
        <w:rPr>
          <w:bCs/>
          <w:sz w:val="24"/>
          <w:szCs w:val="24"/>
          <w:highlight w:val="yellow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1.</w:t>
      </w:r>
      <w:r>
        <w:rPr>
          <w:bCs/>
          <w:sz w:val="24"/>
          <w:szCs w:val="24"/>
          <w:lang w:val="ru-RU"/>
        </w:rPr>
        <w:t xml:space="preserve">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Получатель расшифровывает ЭЦП, вычисляя специальную функцию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ind w:left="360" w:right="-9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2.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Если хеш–значения совпадают, то подпись верна, т.е. файл не был изменён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ind w:right="-9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3.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Шифрование хеш–свёртки с помощью метода асимметричного шифрования 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ind w:right="-9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4.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Получатель пакета с ЭЦП должен проверить подлинность подписи 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5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Полученная строка и есть электронная цифровая подпись (ЭЦП) 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6. Получатель вычисляет хеш–значение функции, аргумент которой и есть полученный файл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7. ЭЦП прикладывается к файлу и пересылается получателю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8. Сжатие электронного документа (файла) с помощью стандартной хеш–функции. </w:t>
      </w:r>
    </w:p>
    <w:p w:rsidR="00975124" w:rsidRPr="003F7505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                   </w:t>
      </w:r>
      <w:r w:rsidR="003F7505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Пример ответа: </w:t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(8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3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5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7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4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1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6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2)</w:t>
      </w:r>
    </w:p>
    <w:p w:rsidR="00975124" w:rsidRPr="00FF2806" w:rsidRDefault="00975124" w:rsidP="0097512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6"/>
          <w:szCs w:val="6"/>
          <w:lang w:val="ru-RU"/>
        </w:rPr>
      </w:pPr>
    </w:p>
    <w:p w:rsidR="00975124" w:rsidRPr="00F67C1F" w:rsidRDefault="00975124" w:rsidP="003E122B">
      <w:pPr>
        <w:pStyle w:val="a3"/>
        <w:tabs>
          <w:tab w:val="left" w:pos="284"/>
        </w:tabs>
        <w:spacing w:after="0" w:line="360" w:lineRule="auto"/>
        <w:ind w:left="284"/>
        <w:jc w:val="both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В2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</w:t>
      </w:r>
      <w:r w:rsidRPr="00F67C1F"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 xml:space="preserve">Российский стандарт цифровой подписи, близкий к американскому алгоритму </w:t>
      </w:r>
      <w:r w:rsidRPr="00F67C1F">
        <w:rPr>
          <w:rFonts w:ascii="Times New Roman" w:hAnsi="Times New Roman" w:cs="Times New Roman"/>
          <w:bCs/>
          <w:spacing w:val="-2"/>
          <w:sz w:val="19"/>
          <w:szCs w:val="19"/>
        </w:rPr>
        <w:t>DSA</w:t>
      </w:r>
      <w:r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 xml:space="preserve">, использует </w:t>
      </w:r>
      <w:r w:rsidRPr="00F67C1F"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>однонаправленную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</w:t>
      </w:r>
      <w:r w:rsidRPr="00F67C1F"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>хеш–функцию, основанную на стандартном симметричном алгоритме ГОСТ 28147–</w:t>
      </w:r>
      <w:r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 xml:space="preserve">89. Чем отличается российский </w:t>
      </w:r>
      <w:r>
        <w:rPr>
          <w:rFonts w:ascii="Times New Roman" w:hAnsi="Times New Roman" w:cs="Times New Roman"/>
          <w:bCs/>
          <w:spacing w:val="4"/>
          <w:sz w:val="19"/>
          <w:szCs w:val="19"/>
          <w:lang w:val="ru-RU"/>
        </w:rPr>
        <w:t xml:space="preserve">стандарт </w:t>
      </w:r>
      <w:r w:rsidRPr="00F67C1F">
        <w:rPr>
          <w:rFonts w:ascii="Times New Roman" w:hAnsi="Times New Roman" w:cs="Times New Roman"/>
          <w:bCs/>
          <w:spacing w:val="4"/>
          <w:sz w:val="19"/>
          <w:szCs w:val="19"/>
          <w:lang w:val="ru-RU"/>
        </w:rPr>
        <w:t xml:space="preserve">цифровой подписи от американского аналога? </w:t>
      </w: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 w:rsidRPr="00F67C1F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     Варианты ответов:  </w:t>
      </w:r>
    </w:p>
    <w:p w:rsidR="00975124" w:rsidRPr="003F7505" w:rsidRDefault="00975124" w:rsidP="00975124">
      <w:pPr>
        <w:pStyle w:val="a3"/>
        <w:spacing w:after="0" w:line="360" w:lineRule="auto"/>
        <w:ind w:left="284"/>
        <w:rPr>
          <w:bCs/>
          <w:spacing w:val="-4"/>
          <w:sz w:val="24"/>
          <w:szCs w:val="24"/>
          <w:highlight w:val="yellow"/>
          <w:lang w:val="ru-RU"/>
        </w:rPr>
      </w:pPr>
      <w:r w:rsidRPr="003F7505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                    </w:t>
      </w:r>
      <w:r w:rsidRPr="003F7505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1.</w:t>
      </w:r>
      <w:r w:rsidRPr="003F7505">
        <w:rPr>
          <w:bCs/>
          <w:spacing w:val="-4"/>
          <w:sz w:val="24"/>
          <w:szCs w:val="24"/>
          <w:lang w:val="ru-RU"/>
        </w:rPr>
        <w:t xml:space="preserve"> </w:t>
      </w:r>
      <w:r w:rsidRPr="003F7505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В России ЭЦП имеет длину 256 бит (а в США – 160 бит), что даёт более безопасную подпись;</w:t>
      </w:r>
    </w:p>
    <w:p w:rsidR="00975124" w:rsidRPr="00E86CA7" w:rsidRDefault="00975124" w:rsidP="00975124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 xml:space="preserve">     </w:t>
      </w:r>
      <w:r w:rsidRPr="00E86CA7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2. В России ЭЦП имеет длину 512 бит (а в США – 256 бит), что даёт менее безопасную подпись;</w:t>
      </w:r>
    </w:p>
    <w:p w:rsidR="00975124" w:rsidRPr="00F67C1F" w:rsidRDefault="00975124" w:rsidP="00975124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</w:pPr>
      <w:r w:rsidRPr="00F67C1F"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 xml:space="preserve">3. В России ЭЦП имеет длину 256 бит (а в США – 512 бит), что даёт большую </w:t>
      </w:r>
      <w:r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>к</w:t>
      </w:r>
      <w:r w:rsidRPr="00F67C1F"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>риптостойкость;</w:t>
      </w:r>
    </w:p>
    <w:p w:rsidR="00975124" w:rsidRPr="00F67C1F" w:rsidRDefault="00975124" w:rsidP="00975124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 xml:space="preserve"> </w:t>
      </w:r>
      <w:r w:rsidRPr="00F67C1F"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>4. В России ЭЦП имеет длину 160 бит (а в США – 256 бит), что даёт меньшую криптостойкость;</w:t>
      </w:r>
    </w:p>
    <w:p w:rsidR="00975124" w:rsidRPr="00F67C1F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5. В России ЭЦП использует математический аппарат эллиптических кривых, а в США – </w:t>
      </w: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генератор случайных чисел, что обеспечивает большую криптостойкость;</w:t>
      </w:r>
    </w:p>
    <w:p w:rsidR="003F7505" w:rsidRDefault="003F7505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3F7505" w:rsidRPr="00F67C1F" w:rsidRDefault="003F7505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Pr="00333218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E86CA7">
        <w:rPr>
          <w:rFonts w:ascii="Times New Roman" w:hAnsi="Times New Roman" w:cs="Times New Roman"/>
          <w:b/>
          <w:bCs/>
          <w:sz w:val="19"/>
          <w:szCs w:val="19"/>
          <w:lang w:val="ru-RU"/>
        </w:rPr>
        <w:t>Часть 3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.  </w:t>
      </w: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Для ответов на задания этой части (С1 – С2) используйте обратную сторону бланка ответов. </w:t>
      </w:r>
    </w:p>
    <w:p w:rsidR="00975124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         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      </w:t>
      </w: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Запишите сначала номер задания, а затем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дайте </w:t>
      </w: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>развернутый ответ.</w:t>
      </w:r>
    </w:p>
    <w:p w:rsidR="00975124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С1.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Расскажите об алгоритме факторизации Ленстры (</w:t>
      </w:r>
      <w:r>
        <w:rPr>
          <w:rFonts w:ascii="Times New Roman" w:hAnsi="Times New Roman" w:cs="Times New Roman"/>
          <w:bCs/>
          <w:sz w:val="19"/>
          <w:szCs w:val="19"/>
        </w:rPr>
        <w:t>ECF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).</w:t>
      </w:r>
    </w:p>
    <w:p w:rsidR="00975124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С2. Перечислите виды криптографических методов защиты информационной безопасности и дайте им </w:t>
      </w:r>
    </w:p>
    <w:p w:rsidR="00975124" w:rsidRPr="00E86CA7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развёрнутую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классификацию.</w:t>
      </w:r>
    </w:p>
    <w:p w:rsidR="00975124" w:rsidRPr="00E60030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С3.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Сформулируйте теорему Монтгомери и приведите её доказательство.</w:t>
      </w:r>
    </w:p>
    <w:p w:rsidR="00E4614C" w:rsidRPr="00975124" w:rsidRDefault="003F7505">
      <w:pPr>
        <w:rPr>
          <w:lang w:val="ru-RU"/>
        </w:rPr>
      </w:pPr>
    </w:p>
    <w:sectPr w:rsidR="00E4614C" w:rsidRPr="00975124" w:rsidSect="0097512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124"/>
    <w:rsid w:val="003E122B"/>
    <w:rsid w:val="003F7505"/>
    <w:rsid w:val="00702731"/>
    <w:rsid w:val="008C2876"/>
    <w:rsid w:val="0097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050DFD-2C7E-4BB5-999D-57D1BCCB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124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75124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975124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2021-03-24T07:07:00Z</dcterms:created>
  <dcterms:modified xsi:type="dcterms:W3CDTF">2021-03-24T07:15:00Z</dcterms:modified>
</cp:coreProperties>
</file>