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№5)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№5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627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81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27 |      56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33 |      51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37 |      49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45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26 |      32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28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26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30 |      23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51 |      22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39 |      19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19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17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24 |      14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13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41 |      12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10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Н_ГЯЕКОВОДСИОЯБТ_У_НЕК_ТИОТОЫОР_ЛАВ_КЗ_ААЕРУАОКОНЕЛ_АСЖД_Н_АИОЕИАПТЕНЕЗЕТТЬКЖ_ИП_АИН_АИ_СИР_ДН_АМЙЕКТ_У_ЯЕИЫОЦИ_РНЕКПВОВД_ВОЫЬРОЕИАИОИСАИСВОДН_СЫ_ЗЯ__ХЕТБКТ_У_ОРОНСЧСД_РНЕЙЛЕТСЧИНОТАД_НИТЬЖАНЕЛАИРГ_ЯБЗОПТОУНМЫВОТОЛ_Н_ЙТ_ЕД_Я_ИТ_ДНСР_ЛСИВГЬАИН_КМСЫТ_АМОАЩОЯБИ_Р_У_Д_ВНЬИСПРНЕЫМЯБИОИЕД_ХИСВОЙЛЬЧУ_ЛЫОР_ЛАВ_КМЗ_ААЕИНЕГМЕИАПНЕК_ТИТОУНМЫВОТОЗ_ААЕЕЮЕМРЕЯСХСИАПВ_УЛОГМЛЕИД_АИН_ЕТМХОАИ_ВЛ_Н_УСАРПЫЬРОШЮСЧТ_Р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38)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_ЗБЕГОКОМАТОБЫЛ_И_НЕГ_ЛТОЛОРОВ_ДСК_ГХ_ССЕВИСОГОНЕД_САЮМ_Н_СТОЕТСЯЛЕНЕХЕЛЛЬГЮ_ТЯ_СТН_СТ_АТВ_МН_СУЖЕГЛ_И_БЕТРОЙТ_ВНЕГЯКОКМ_КОРЬВОЕТСТОТАСТАКОМН_АР_ХБ__ЧЕЛЫГЛ_И_ОВОНАШАМ_ВНЕЖДЕЛАШТНОЛСМ_НТЛЬЮСНЕДСТВЗ_БЫХОЯЛОИНУРКОЛОД_Н_ЖЛ_ЕМ_Б_ТЛ_МНАВ_ДАТКЗЬСТН_ГУАРЛ_СУОСПОБЫТ_В_И_М_КНЬТАЯВНЕРУБЫТОТЕМ_ЧТАКОЖДЬШИ_ДРОВ_ДСК_ГУХ_ССЕТНЕЗУЕТСЯНЕГ_ЛТЛОИНУРКОЛОХ_ССЕЕЦЕУВЕБАЧАТСЯК_ИДОЗУДЕТМ_СТН_ЕЛУЧОСТ_КД_Н_ИАСВЯРЬВОЩЦАШЛ_ВЬШКАН_ВСКАШГ_СТСРОВ_ДСКАГХ_ССЕОВТ_Г_ЗАБЫЛОЯД_Н_ИОВИСОГОНЕМ_РОВ_ДСК_ГУХ_ССЕЛУЖДОЕТСЯВКОМАТОБЫЛ_ГНЕГ_ЛТЕУЖЕЛЕМЕНВЬШИ_Д_ДЛОК_НОЗ_ТОТОКАЛЕЛОЧАЛОЕТСЯОКОЖДУЩВЕСЛУВСЕЗ_БЕЕУЮУДХОЕТСЯЕЕС_СТ_ЯЛАЕВ_МН_С_СТОЕТСЯ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Ь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_ЗБЕГОКОМАТОБЫЛ_И_НЕГ_ЛТОЛОРОВ_ДСК_ГХ_ССЕВИСОГОНЕД_САЮМ_Н_СТОЕТСЯЛЕНЕХЕЛЛЬГЮ_ТЯ_СТН_СТ_АТВ_МН_СУЖЕГЛ_И_БЕТРОЙТ_ВНЕГЯКОКМ_КОРЬВОЕТСТОТАСТАКОМН_АР_ХБ__ЧЕЛЫГЛ_И_ОВОНАШАМ_ВНЕЖДЕЛАШТНОЛСМ_НТЛЬЮСНЕДСТВЗ_БЫХОЯЛОИНУРКОЛОД_Н_ЖЛ_ЕМ_Б_ТЛ_МНАВ_ДАТКЗЬСТН_ГУАРЛ_СУОСПОБЫТ_В_И_М_КНЬТАЯВНЕРУБЫТОТЕМ_ЧТАКОЖДЬШИ_ДРОВ_ДСК_ГУХ_ССЕТНЕЗУЕТСЯНЕГ_ЛТЛОИНУРКОЛОХ_ССЕЕЦЕУВЕБАЧАТСЯК_ИДОЗУДЕТМ_СТН_ЕЛУЧОСТ_КД_Н_ИАСВЯРЬВОЩЦАШЛ_ВЬШКАН_ВСКАШГ_СТСРОВ_ДСКАГХ_ССЕОВТ_Г_ЗАБЫЛОЯД_Н_ИОВИСОГОНЕМ_РОВ_ДСК_ГУХ_ССЕЛУЖДОЕТСЯВКОМАТОБЫЛ_ГНЕГ_ЛТЕУЖЕЛЕМЕНВЬШИ_Д_ДЛОК_НОЗ_ТОТОКАЛЕЛОЧАЛОЕТСЯОКОЖДУЩВЕСЛУВСЕЗ_БЕЕУЮУДХОЕТСЯЕЕС_СТ_ЯЛАЕВ_МН_С_СТОЕТСЯОКТУОБЫЛЬГАЛОСЕИ_ДЛЯХЛАШДЕЛ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33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-1904.8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Должен ли быть секретным ключ шифра при симметричном шифровании?</w:t>
      </w:r>
    </w:p>
    <w:p>
      <w:pPr>
        <w:jc w:val="both"/>
      </w:pPr>
      <w:r>
        <w:rPr>
          <w:rFonts w:ascii="Times New Roman" w:hAnsi="Times New Roman"/>
          <w:sz w:val="28"/>
        </w:rPr>
        <w:t>Ответ. Да, обязательно. В симметричном шифровании один и тот же ключ используется для шифрования и дешифрования, поэтому его раскрытие полностью компрометирует канал. Ключ передаётся участникам по защищённому каналу заранее.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Кто может знать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Все — пользователи, разработчики, оценщики безопасности. Открытость алгоритма обеспечивает его независимую проверку и доверие к системе (принцип Керкгоффса).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Кто должен знать ключ шифра?</w:t>
      </w:r>
    </w:p>
    <w:p>
      <w:pPr>
        <w:jc w:val="both"/>
      </w:pPr>
      <w:r>
        <w:rPr>
          <w:rFonts w:ascii="Times New Roman" w:hAnsi="Times New Roman"/>
          <w:sz w:val="28"/>
        </w:rPr>
        <w:t>Ответ. Только законные участники защищённого канала — отправитель и получатель. Ключ является единственным секретом в симметричной системе. Его компрометация равносильна полной потере защиты.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делать, если размер ключа меньше размера 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В шифре простой замены ключ фиксирован (перестановка алфавита) и не зависит от длины текста. В потоковых и XOR-шифрах короткий ключ циклически повторяется — это снижает стойкость. Идеальный вариант — одноразовый ключ длины текста (Вернам).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В чём заключается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Алфавиты открытого текста и шифртекста совпадают или отличаются?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 между символами). В данном задании шифрообразования — двузначные числа, буквы открытого текста — символы русского алфавита; размеры алфавитов одинаковы.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Как соотносятся частоты появления открытого текста и шифртекста?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9 %, то соответствующий ей код будет встречаться точно с той же частотой 9 %. Именно это свойство позволяет взламывать шифр простой замены частотным анализом.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Сколько уникальных вариантов ключа можно получить для заданного размера блока?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33-символьного алфавита ключ — это биективная функция σ: A → A, то есть перестановка. Количество перестановок равно 33! ≈ 8.68·10³⁶. Несмотря на огромное пространство ключей, частотный анализ взламывает шифр быстро при достаточной длине шифртекста.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№5 частотный анализ (627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