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«АРМАДА»» (вариант №2)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</w:t>
      </w:r>
    </w:p>
    <w:p>
      <w:pPr>
        <w:jc w:val="both"/>
      </w:pPr>
      <w:r>
        <w:rPr>
          <w:rFonts w:ascii="Times New Roman" w:hAnsi="Times New Roman"/>
          <w:sz w:val="28"/>
        </w:rPr>
        <w:t>Вариант №2: слово «АРМАДА».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«АРМАДА» закодировано как набор 6 малых секретов: 250, 266, 262, 250, 254, 250.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«М», секрет S = 262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262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262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262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262 mod 11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262 mod 13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262 mod 17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+ 3 · 55 · M₂ + 9 · 35 · M₃) mod 385 = 262; совпадает с S = 262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слово 'АРМАДА'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('М'), секрет S = 262 ---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'АРМАДА'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2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«АРМАДА»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