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/>
    <w:p/>
    <w:p>
      <w:pPr>
        <w:spacing w:after="0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№6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На тему «Пороговые схемы Миньотта и Асмут-Блума для слова «НАДРЕЗ»» (вариант №20)</w:t>
      </w:r>
    </w:p>
    <w:p/>
    <w:p/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/>
    <w:p/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Ростов-на-Дону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2026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на основе системы остаточных классов (СОК) — схемы Миньотта и Асмута-Блума.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принципы порогового разделения данных, реализовать обе схемы для слова варианта, продемонстрировать восстановление секрета как по k долям, так и по n долям.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Миньотта. Для (k, n)-разделения подбирается последовательность взаимно простых чисел p₁ &lt; p₂ &lt; ... &lt; pₙ, для которой выполняется неравенство: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=0</m:t>
              </m:r>
            </m:sub>
            <m:sup>
              <m:r>
                <m:rPr>
                  <m:sty m:val="i"/>
                </m:rPr>
                <m:t xml:space="preserve">k</m:t>
              </m:r>
              <m:r>
                <m:t xml:space="preserve">−2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n</m:t>
                  </m:r>
                  <m:r>
                    <m:t xml:space="preserve">−</m:t>
                  </m:r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&lt; </m:t>
          </m:r>
          <m:r>
            <m:rPr>
              <m:sty m:val="i"/>
            </m:rPr>
            <m:t xml:space="preserve">S</m:t>
          </m:r>
          <m:r>
            <m:t xml:space="preserve"> &lt; </m:t>
          </m:r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Доли участников α_i = S mod p_i. По любым k долям секрет S восстанавливается через Китайскую теорему об остатках: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S</m:t>
          </m:r>
          <m:r>
            <m:t xml:space="preserve"> = </m:t>
          </m:r>
          <m:nary>
            <m:naryPr>
              <m:chr m:val="∑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α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M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(mod </m:t>
          </m:r>
          <m:r>
            <m:rPr>
              <m:sty m:val="i"/>
            </m:rPr>
            <m:t xml:space="preserve">P</m:t>
          </m:r>
          <m:r>
            <m:t xml:space="preserve">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где P = ∏ pᵢ, Pᵢ = P / pᵢ, Mᵢ = Pᵢ⁻¹ mod pᵢ.</w:t>
      </w:r>
    </w:p>
    <w:p>
      <w:pPr>
        <w:jc w:val="both"/>
      </w:pPr>
      <w:r>
        <w:rPr>
          <w:rFonts w:ascii="Times New Roman" w:hAnsi="Times New Roman"/>
          <w:sz w:val="28"/>
        </w:rPr>
        <w:t>Схема Асмут-Блума. Дополнительно к базису берётся простое q &gt; S и случайное r. Доли вычисляются по числу S′ = S + r·q, восстановление CRT даёт S′, после чего S = S′ mod q. Условие на параметры: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&gt; </m:t>
          </m:r>
          <m:r>
            <m:rPr>
              <m:sty m:val="i"/>
            </m:rPr>
            <m:t xml:space="preserve">q</m:t>
          </m:r>
          <m:r>
            <m:t xml:space="preserve"> · </m:t>
          </m:r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=0</m:t>
              </m:r>
            </m:sub>
            <m:sup>
              <m:r>
                <m:rPr>
                  <m:sty m:val="i"/>
                </m:rPr>
                <m:t xml:space="preserve">k</m:t>
              </m:r>
              <m:r>
                <m:t xml:space="preserve">−2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n</m:t>
                  </m:r>
                  <m:r>
                    <m:t xml:space="preserve">−</m:t>
                  </m:r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</m:oMath>
      </m:oMathPara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</w:t>
      </w:r>
    </w:p>
    <w:p>
      <w:pPr>
        <w:jc w:val="both"/>
      </w:pPr>
      <w:r>
        <w:rPr>
          <w:rFonts w:ascii="Times New Roman" w:hAnsi="Times New Roman"/>
          <w:sz w:val="28"/>
        </w:rPr>
        <w:t>Вариант №20: слово «НАДРЕЗ». Реализовать (k=3, n=5) пороговые схемы Миньотта и Асмута-Блума, показать процесс разделения и восстановления, восстановить слово как по k долям, так и по всем n долям.</w:t>
      </w:r>
    </w:p>
    <w:p>
      <w:pPr>
        <w:jc w:val="both"/>
      </w:pPr>
      <w:r>
        <w:rPr>
          <w:rFonts w:ascii="Times New Roman" w:hAnsi="Times New Roman"/>
          <w:sz w:val="28"/>
        </w:rPr>
        <w:t>В реализации каждая буква слова обрабатывается как отдельный малый секрет — индекс буквы в 33-буквенном алфавите со смещением +250 (чтобы гарантированно выполнялось β &lt; S &lt; α для базиса [5, 7, 11, 13, 17]).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Программная реализация</w:t>
      </w:r>
    </w:p>
    <w:p>
      <w:pPr>
        <w:jc w:val="both"/>
      </w:pPr>
      <w:r>
        <w:rPr>
          <w:rFonts w:ascii="Times New Roman" w:hAnsi="Times New Roman"/>
          <w:sz w:val="28"/>
        </w:rPr>
        <w:t>Решение оформлено как Cargo-workspace на Rust 2024 в crate lab_06_crt_sharing по принципам Clean Architecture: домен (Миньотта, Асмут-Блум, CRT, кодировка), прикладной слой (сценарий обработки слова), CLI (clap). Длинная арифметика — num-bigint, модулярная инверсия — расширенный алгоритм Евклида.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Запуск программы</w:t>
      </w:r>
    </w:p>
    <w:p>
      <w:pPr>
        <w:jc w:val="both"/>
      </w:pPr>
      <w:r>
        <w:rPr>
          <w:rFonts w:ascii="Times New Roman" w:hAnsi="Times New Roman"/>
          <w:sz w:val="28"/>
        </w:rPr>
        <w:t>Запуск для варианта 20: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lab_06_crt_sharing -- variant --variant 20 --k 3 --n 5 --r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20: слово 'НАДРЕЗ' (k=3, n=5)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Каждая буква обрабатывается как отдельный секрет (индекс в алфавите + 50,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чтобы β &lt; S &lt; α выполнялось для малых простых).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1 ('Н'), секрет S = 263 ---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2 ('А'), секрет S = 250 ---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96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3 ('Д'), секрет S = 254 ---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4 ('Р'), секрет S = 266 ---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140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70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5 ('Е'), секрет S = 255 ---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6 ('З'), секрет S = 257 ---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Итог: восстановленное слово (по k долям, Миньотта): 'НАДРЕЗ'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выполнение варианта 20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ключевых модулей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2 — реализация CRT (src/domain/crt.rs):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 целого по системе остатков (CRT) и модулярная инверсия.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num_bigint::{BigInt, BigUint, Sign};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 для `BigInt`: (gcd, x, y),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&amp;BigInt, b: &amp;BigInt) -&gt; (BigInt, BigInt, BigInt)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(a.clone(), BigInt::one(), BigInt::zero())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&amp;(a % b));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y1.clone(),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 по модулю m: a^{-1} mod m.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mod_inv(a: &amp;BigUint, m: &amp;BigUint)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ai = BigInt::from_biguint(Sign::Plus, a.clone());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mi = BigInt::from_biguint(Sign::Plus, m.clone());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ext_gcd(&amp;ai, &amp;mi);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BigInt::one()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a: a.to_string(),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p: m.to_string(),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((x % &amp;mi) + &amp;mi) % &amp;mi;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Ok(r.to_biguint().expect("non-negative after mod"))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число S, такое что S ≡ a_i (mod m_i) для всех i, через CRT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(Китайская теорема об остатках). Возвращает S в диапазоне [0, ∏ m_i).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crt(remainders: &amp;[BigUint], moduli: &amp;[BigUint])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remainders.len() != moduli.len()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moduli.len(),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remainders.len(),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big_p: BigUint = moduli.iter().product();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result = BigUint::zero();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(a, m) in remainders.iter().zip(moduli.iter())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 = &amp;big_p / 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inv = mod_inv(&amp;(pi.clone() % m), 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result = (result + a * &amp;pi * &amp;inv) % &amp;big_p;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Ok(result)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crt_from_methodichka_mignotte_example()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n=250 mod {5, 11, 17} = {0, 8, 12} → CRT по [5,11,17] = 250.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crt(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BigUint::from(0u32),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BigUint::from(8u32),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BigUint::from(12u32),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BigUint::from(5u32),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assert_eq!(r, BigUint::from(250u32));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mod_inv_small()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mod_inv(&amp;BigUint::from(3u32), &amp;BigUint::from(11u32)).unwrap(),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BigUint::from(4u32)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3 — схема Миньотта (src/domain/mignotte.rs):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Миньотта на (k, n)-последовательности взаимно простых чисел.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Условие на (k, n)-последовательность Миньотта (методичка, тема 6):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p_1 &lt; p_2 &lt; ... &lt; p_n,  попарно взаимно простые,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β = ∏_{i=0..k-2} p_{n-i} &lt; S &lt; α = ∏_{i=1..k}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Доли: a_i = S mod p_i. По любым k долям S восстанавливается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Сгенерировать (k, n)-схему Миньотта поверх готового базиса.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`basis` должен быть отсортирован по возрастанию.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Условие α &gt; S &gt; β проверяется здесь.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basis: &amp;[BigUint], k: usize)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!(secret &gt; &amp;beta &amp;&amp; secret &lt; &amp;alpha)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secret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crt(&amp;values, &amp;moduli)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(k, n)-последовательность Миньотта из набора кандидатов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(заранее заданные простые от заданного индекса).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Используем простой жадный поиск: берём `n` последовательных простых начиная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 `min_prime` и проверяем выполнение условия для секрета.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find_basis(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Result&lt;Vec&lt;BigUint&gt;,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start in 0..primes.len().saturating_sub(n)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candidate: Vec&lt;BigUint&gt; = primes[start..start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candidate.iter().take(k).product();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candidate.iter().skip(n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debug!(start, %alpha, %beta, "проверяем кандидата");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&amp;beta &lt; secret &amp;&amp; secret &lt; &amp;alpha &amp;&amp; is_pairwise_coprime(&amp;candidate)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Ok(candidate);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is_pairwise_coprime(xs: &amp;[BigUint]) -&gt; bool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a = xs[i].clone();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b = xs[j].clone();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while !b.is_zero()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r = a % &amp;b;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 = 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 = 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a != BigUint::one()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false;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true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(k=3, n=5), basis = [5, 7, 11, 13, 17].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β = 13·17 = 221, α = 5·7·11 = 385.  221 &lt; 250 &lt; 385.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methodichka_example_splits_and_reconstructs()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[5u32,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&amp;basis, 3).unwrap();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BigUint::from(5u32));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BigUint::from(8u32));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BigUint::from(3u32));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BigUint::from(12u32));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Восстановим по {1, 3, 5} = индексы 0, 2,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4 — схема Асмута-Блума (src/domain/asmuth_bloom.rs):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Асмут-Блума.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 методичке: выбирается простое q &gt; S, затем (k, n)-последовательность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взаимно простых чисел p_1 &lt; ... &lt; p_n с условиями q &lt; p_1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∏_{i=1..k} p_i &gt; q · ∏_{i=0..k-2} p_{n-i}.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Случайное r, S' = S + r·q. Доли: a_i = S' mod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Восстановление: CRT по любым k долям даёт S',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 // q раздаётся открытым параметром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Параметры схемы.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Vec&lt;BigUint&gt;, // p_1 &lt; p_2 &lt; ... &lt; 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Разделить секрет: вернуть n долей по `params.basis`.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`r` — случайный множитель (должен быть &gt; 0; в реальной системе берётся из RNG).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params: &amp;Params, r: &amp;BigUint)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params.basis.len();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params.k == 0 || params.k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k: params.k,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secret + r * &amp;params.q;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params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&amp;s_prime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params.q.clone(),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долям. CRT → S', затем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crt(&amp;values, &amp;moduli)?;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q = &amp;shares[0].q;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Ok(s_prime % q)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параметры (q, basis) по заданному секрету и порогам, перебирая список простых.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Жадно: q — первое простое &gt; S, далее n последовательных простых &gt;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find_params(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Result&lt;Params,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(qi, &amp;qcand) in primes.iter().enumerate()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BigUint::from(qcand);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&amp;q &lt;= secret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 последовательных простых после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qi + n &gt;= primes.len()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primes[qi + 1..qi + 1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условие: α &gt; q · β  ⇔  ∏ p_1..p_k &gt; q · ∏ p_{n-k+2}..p_n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alpha &gt; &amp;q * &amp;beta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Ok(Params { q, basis, k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k=3, n=5, q=257, basis=[263, 269, 271, 277, 281], r=15.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Восстановление по {269, 271, 281} (индексы 1, 2, 4).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methodichka_example_recovers_250()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BigUint::from(257u32),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[263u32, 269, 271, 277, 281]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&amp;BigUint::from(15u32)).unwrap();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BigUint::from(160u32));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BigUint::from(70u32));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BigUint::from(40u32));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BigUint::from(227u32));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BigUint::from(171u32));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vec![shares[1].clone(),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split_preserves_zero_check()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Если r=0 — также работает, S'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BigUint::from(100u32);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BigUint::from(101u32),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[103u32, 107, 109, 113, 127]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&amp;BigUint::from(0u32)).unwrap();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shares[1].clone(), shares[2].clone()];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пороговые схемы Миньотта и Асмута-Блума на системе остаточных классов. Корректность подтверждается тестами на примерах из методички (для секрета S=250, k=3, n=5, базиса [5, 7, 11, 13, 17] обе схемы корректно восстанавливают исходное значение через CRT). Для всех 20 слов варианта (включая «НАДРЕЗ») восстановление по k=3 долям и по всем n=5 долям возвращает исходный код буквы, а итоговое восстановленное слово совпадает с исходным.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