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B95F" w14:textId="77777777" w:rsidR="007F56BF" w:rsidRDefault="007F56BF" w:rsidP="007F56BF">
      <w:pPr>
        <w:jc w:val="center"/>
      </w:pPr>
      <w:r>
        <w:rPr>
          <w:noProof/>
        </w:rPr>
        <w:drawing>
          <wp:inline distT="0" distB="0" distL="0" distR="0" wp14:anchorId="65211198" wp14:editId="40ACF013">
            <wp:extent cx="845820" cy="8001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74581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 xml:space="preserve">МИНИСТЕРСТВО НАУКИ И ВЫСШЕГО ОБРАЗОВАНИЯ РОССИЙСКОЙ </w:t>
      </w:r>
    </w:p>
    <w:p w14:paraId="1F425775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>ФЕДЕРАЦИИ</w:t>
      </w:r>
    </w:p>
    <w:p w14:paraId="4F21E511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ФЕДЕРАЛЬНОЕ ГОСУДАРСТВЕННОЕ БЮДЖЕТНОЕ </w:t>
      </w:r>
    </w:p>
    <w:p w14:paraId="625D948A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ОБРАЗОВАТЕЛЬНОЕ УЧРЕЖДЕНИЕ ВЫСШЕГО ОБРАЗОВАНИЯ </w:t>
      </w:r>
    </w:p>
    <w:p w14:paraId="3B186A65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«ДОНСКОЙ ГОСУДАРСТВЕННЫЙ ТЕХНИЧЕСКИЙ УНИВЕРСИТЕТ» </w:t>
      </w:r>
    </w:p>
    <w:p w14:paraId="32B66CA0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>(ДГТУ)</w:t>
      </w:r>
    </w:p>
    <w:p w14:paraId="1B71F7FD" w14:textId="77777777" w:rsidR="007F56BF" w:rsidRPr="00AA4237" w:rsidRDefault="007F56BF" w:rsidP="007F56BF">
      <w:pPr>
        <w:jc w:val="center"/>
        <w:rPr>
          <w:lang w:val="ru-RU"/>
        </w:rPr>
      </w:pPr>
    </w:p>
    <w:p w14:paraId="7E4371C8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Факультет «Информатика и вычислительная техника»</w:t>
      </w:r>
    </w:p>
    <w:p w14:paraId="7C7113CB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Кафедра «Кибербезопасность информационных систем»</w:t>
      </w:r>
    </w:p>
    <w:p w14:paraId="1911429E" w14:textId="77777777" w:rsidR="007F56BF" w:rsidRPr="00AA4237" w:rsidRDefault="007F56BF" w:rsidP="007F56BF">
      <w:pPr>
        <w:jc w:val="center"/>
        <w:rPr>
          <w:lang w:val="ru-RU"/>
        </w:rPr>
      </w:pPr>
    </w:p>
    <w:p w14:paraId="46356238" w14:textId="77777777" w:rsidR="007F56BF" w:rsidRPr="00AA4237" w:rsidRDefault="007F56BF" w:rsidP="007F56BF">
      <w:pPr>
        <w:jc w:val="center"/>
        <w:rPr>
          <w:lang w:val="ru-RU"/>
        </w:rPr>
      </w:pPr>
    </w:p>
    <w:p w14:paraId="0905C860" w14:textId="343A5C3F" w:rsidR="007F56BF" w:rsidRPr="0061676A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Лабораторная работа №</w:t>
      </w:r>
      <w:r w:rsidR="0061676A">
        <w:rPr>
          <w:lang w:val="ru-RU"/>
        </w:rPr>
        <w:t>6</w:t>
      </w:r>
    </w:p>
    <w:p w14:paraId="3DE4D009" w14:textId="3CA900B1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по дисциплине «</w:t>
      </w:r>
      <w:r w:rsidR="001E5C70">
        <w:rPr>
          <w:lang w:val="ru-RU"/>
        </w:rPr>
        <w:t>Кросс-платформенные программные системы</w:t>
      </w:r>
      <w:r w:rsidRPr="00AA4237">
        <w:rPr>
          <w:lang w:val="ru-RU"/>
        </w:rPr>
        <w:t>»</w:t>
      </w:r>
    </w:p>
    <w:p w14:paraId="0E0DB5DA" w14:textId="77777777" w:rsidR="007F56BF" w:rsidRPr="00AA4237" w:rsidRDefault="007F56BF" w:rsidP="007F56BF">
      <w:pPr>
        <w:jc w:val="right"/>
        <w:rPr>
          <w:lang w:val="ru-RU"/>
        </w:rPr>
      </w:pPr>
    </w:p>
    <w:p w14:paraId="3F0611BC" w14:textId="77777777" w:rsidR="007F56BF" w:rsidRPr="00AA4237" w:rsidRDefault="007F56BF" w:rsidP="007F56BF">
      <w:pPr>
        <w:jc w:val="right"/>
        <w:rPr>
          <w:lang w:val="ru-RU"/>
        </w:rPr>
      </w:pPr>
    </w:p>
    <w:p w14:paraId="66E33335" w14:textId="77777777" w:rsidR="007F56BF" w:rsidRPr="00AA4237" w:rsidRDefault="007F56BF" w:rsidP="007F56BF">
      <w:pPr>
        <w:jc w:val="right"/>
        <w:rPr>
          <w:lang w:val="ru-RU"/>
        </w:rPr>
      </w:pPr>
    </w:p>
    <w:p w14:paraId="35307742" w14:textId="77777777" w:rsidR="007F56BF" w:rsidRPr="00AA4237" w:rsidRDefault="007F56BF" w:rsidP="007F56BF">
      <w:pPr>
        <w:jc w:val="right"/>
        <w:rPr>
          <w:lang w:val="ru-RU"/>
        </w:rPr>
      </w:pPr>
    </w:p>
    <w:p w14:paraId="1F5BF43F" w14:textId="431A0C48" w:rsidR="007F56BF" w:rsidRPr="007F56BF" w:rsidRDefault="007F56BF" w:rsidP="007F56BF">
      <w:pPr>
        <w:jc w:val="right"/>
        <w:rPr>
          <w:lang w:val="ru-RU"/>
        </w:rPr>
      </w:pPr>
      <w:r w:rsidRPr="007F56BF">
        <w:rPr>
          <w:lang w:val="ru-RU"/>
        </w:rPr>
        <w:t>Выполнил: обучающ</w:t>
      </w:r>
      <w:r>
        <w:rPr>
          <w:lang w:val="ru-RU"/>
        </w:rPr>
        <w:t>ийся</w:t>
      </w:r>
      <w:r w:rsidRPr="007F56BF">
        <w:rPr>
          <w:lang w:val="ru-RU"/>
        </w:rPr>
        <w:t xml:space="preserve"> гр. ВКБ4</w:t>
      </w:r>
      <w:r>
        <w:rPr>
          <w:lang w:val="ru-RU"/>
        </w:rPr>
        <w:t>3</w:t>
      </w:r>
    </w:p>
    <w:p w14:paraId="25B5E37D" w14:textId="450D4905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Ковалев</w:t>
      </w:r>
      <w:r w:rsidRPr="00AA4237">
        <w:rPr>
          <w:lang w:val="ru-RU"/>
        </w:rPr>
        <w:t xml:space="preserve"> </w:t>
      </w:r>
      <w:r>
        <w:rPr>
          <w:lang w:val="ru-RU"/>
        </w:rPr>
        <w:t>Д</w:t>
      </w:r>
      <w:r w:rsidRPr="00AA4237">
        <w:rPr>
          <w:lang w:val="ru-RU"/>
        </w:rPr>
        <w:t xml:space="preserve">. </w:t>
      </w:r>
      <w:r>
        <w:rPr>
          <w:lang w:val="ru-RU"/>
        </w:rPr>
        <w:t>П</w:t>
      </w:r>
    </w:p>
    <w:p w14:paraId="4DE4FAA4" w14:textId="77777777" w:rsidR="007F56BF" w:rsidRPr="00AA4237" w:rsidRDefault="007F56BF" w:rsidP="007F56BF">
      <w:pPr>
        <w:jc w:val="right"/>
        <w:rPr>
          <w:lang w:val="ru-RU"/>
        </w:rPr>
      </w:pPr>
      <w:r w:rsidRPr="00AA4237">
        <w:rPr>
          <w:lang w:val="ru-RU"/>
        </w:rPr>
        <w:t>Проверили:</w:t>
      </w:r>
    </w:p>
    <w:p w14:paraId="64704350" w14:textId="1579087F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Ковальчик</w:t>
      </w:r>
      <w:r w:rsidRPr="00AA4237">
        <w:rPr>
          <w:lang w:val="ru-RU"/>
        </w:rPr>
        <w:t xml:space="preserve"> </w:t>
      </w:r>
      <w:r>
        <w:rPr>
          <w:lang w:val="ru-RU"/>
        </w:rPr>
        <w:t>Р</w:t>
      </w:r>
      <w:r w:rsidRPr="00AA4237">
        <w:rPr>
          <w:lang w:val="ru-RU"/>
        </w:rPr>
        <w:t xml:space="preserve">. </w:t>
      </w:r>
      <w:r>
        <w:rPr>
          <w:lang w:val="ru-RU"/>
        </w:rPr>
        <w:t>В</w:t>
      </w:r>
      <w:r w:rsidRPr="00AA4237">
        <w:rPr>
          <w:lang w:val="ru-RU"/>
        </w:rPr>
        <w:t>.</w:t>
      </w:r>
    </w:p>
    <w:p w14:paraId="41D336D1" w14:textId="77777777" w:rsidR="007F56BF" w:rsidRPr="00AA4237" w:rsidRDefault="007F56BF" w:rsidP="007F56BF">
      <w:pPr>
        <w:rPr>
          <w:lang w:val="ru-RU"/>
        </w:rPr>
      </w:pPr>
    </w:p>
    <w:p w14:paraId="5EEAD933" w14:textId="77777777" w:rsidR="007F56BF" w:rsidRPr="00AA4237" w:rsidRDefault="007F56BF" w:rsidP="007F56BF">
      <w:pPr>
        <w:rPr>
          <w:lang w:val="ru-RU"/>
        </w:rPr>
      </w:pPr>
    </w:p>
    <w:p w14:paraId="729B5B3B" w14:textId="77777777" w:rsidR="007F56BF" w:rsidRPr="00AA4237" w:rsidRDefault="007F56BF" w:rsidP="007F56BF">
      <w:pPr>
        <w:jc w:val="center"/>
        <w:rPr>
          <w:lang w:val="ru-RU"/>
        </w:rPr>
      </w:pPr>
    </w:p>
    <w:p w14:paraId="4D07E13E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 xml:space="preserve">г. </w:t>
      </w:r>
      <w:proofErr w:type="spellStart"/>
      <w:r w:rsidRPr="00AA4237">
        <w:rPr>
          <w:lang w:val="ru-RU"/>
        </w:rPr>
        <w:t>Ростов</w:t>
      </w:r>
      <w:proofErr w:type="spellEnd"/>
      <w:r w:rsidRPr="00AA4237">
        <w:rPr>
          <w:lang w:val="ru-RU"/>
        </w:rPr>
        <w:t>-на-Дону</w:t>
      </w:r>
    </w:p>
    <w:p w14:paraId="4258D646" w14:textId="72EBD002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202</w:t>
      </w:r>
      <w:r>
        <w:rPr>
          <w:lang w:val="ru-RU"/>
        </w:rPr>
        <w:t>6</w:t>
      </w:r>
      <w:r w:rsidRPr="00AA4237">
        <w:rPr>
          <w:lang w:val="ru-RU"/>
        </w:rPr>
        <w:t xml:space="preserve"> г.</w:t>
      </w:r>
    </w:p>
    <w:p w14:paraId="241C1080" w14:textId="77777777" w:rsidR="007F56BF" w:rsidRDefault="007F56BF" w:rsidP="007F56BF">
      <w:pPr>
        <w:pStyle w:val="p1"/>
      </w:pPr>
    </w:p>
    <w:p w14:paraId="41A159CB" w14:textId="61E682BE" w:rsidR="00B511C2" w:rsidRDefault="007F56BF" w:rsidP="004C02AD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D44287">
        <w:rPr>
          <w:b/>
          <w:bCs/>
          <w:sz w:val="28"/>
          <w:szCs w:val="28"/>
        </w:rPr>
        <w:lastRenderedPageBreak/>
        <w:t xml:space="preserve">Цель: </w:t>
      </w:r>
      <w:r w:rsidRPr="004632D8">
        <w:rPr>
          <w:b/>
          <w:bCs/>
          <w:sz w:val="28"/>
          <w:szCs w:val="28"/>
        </w:rPr>
        <w:t>«</w:t>
      </w:r>
      <w:r w:rsidR="004C02AD" w:rsidRPr="004C02AD">
        <w:rPr>
          <w:sz w:val="28"/>
          <w:szCs w:val="28"/>
        </w:rPr>
        <w:t xml:space="preserve">Подключение и настройка к проекту библиотеки </w:t>
      </w:r>
      <w:proofErr w:type="spellStart"/>
      <w:r w:rsidR="004C02AD" w:rsidRPr="004C02AD">
        <w:rPr>
          <w:sz w:val="28"/>
          <w:szCs w:val="28"/>
        </w:rPr>
        <w:t>SQLAlchemy</w:t>
      </w:r>
      <w:proofErr w:type="spellEnd"/>
      <w:r w:rsidR="004C02AD" w:rsidRPr="004C02AD">
        <w:rPr>
          <w:sz w:val="28"/>
          <w:szCs w:val="28"/>
        </w:rPr>
        <w:t xml:space="preserve"> и</w:t>
      </w:r>
      <w:r w:rsidR="004C02AD">
        <w:rPr>
          <w:sz w:val="28"/>
          <w:szCs w:val="28"/>
        </w:rPr>
        <w:t xml:space="preserve"> </w:t>
      </w:r>
      <w:r w:rsidR="004C02AD" w:rsidRPr="004C02AD">
        <w:rPr>
          <w:sz w:val="28"/>
          <w:szCs w:val="28"/>
        </w:rPr>
        <w:t xml:space="preserve">библиотеки </w:t>
      </w:r>
      <w:proofErr w:type="spellStart"/>
      <w:r w:rsidR="004C02AD" w:rsidRPr="004C02AD">
        <w:rPr>
          <w:sz w:val="28"/>
          <w:szCs w:val="28"/>
        </w:rPr>
        <w:t>alembic</w:t>
      </w:r>
      <w:proofErr w:type="spellEnd"/>
      <w:r w:rsidR="004C02AD" w:rsidRPr="004C02AD">
        <w:rPr>
          <w:sz w:val="28"/>
          <w:szCs w:val="28"/>
        </w:rPr>
        <w:t>. Создание реляционной базы данных при помощи библиотеки</w:t>
      </w:r>
      <w:r w:rsidR="004C02AD">
        <w:rPr>
          <w:sz w:val="28"/>
          <w:szCs w:val="28"/>
        </w:rPr>
        <w:t xml:space="preserve"> </w:t>
      </w:r>
      <w:proofErr w:type="spellStart"/>
      <w:r w:rsidR="004C02AD" w:rsidRPr="004C02AD">
        <w:rPr>
          <w:sz w:val="28"/>
          <w:szCs w:val="28"/>
        </w:rPr>
        <w:t>SQLAlchemy</w:t>
      </w:r>
      <w:proofErr w:type="spellEnd"/>
      <w:r w:rsidR="004C02AD" w:rsidRPr="004C02AD">
        <w:rPr>
          <w:sz w:val="28"/>
          <w:szCs w:val="28"/>
        </w:rPr>
        <w:t xml:space="preserve"> и реализация миграций с помощью библиотеки </w:t>
      </w:r>
      <w:proofErr w:type="spellStart"/>
      <w:r w:rsidR="004C02AD" w:rsidRPr="004C02AD">
        <w:rPr>
          <w:sz w:val="28"/>
          <w:szCs w:val="28"/>
        </w:rPr>
        <w:t>alembic</w:t>
      </w:r>
      <w:proofErr w:type="spellEnd"/>
      <w:r w:rsidR="004C02AD" w:rsidRPr="004C02AD">
        <w:rPr>
          <w:sz w:val="28"/>
          <w:szCs w:val="28"/>
        </w:rPr>
        <w:t>.</w:t>
      </w:r>
      <w:r w:rsidR="004632D8" w:rsidRPr="004632D8">
        <w:rPr>
          <w:sz w:val="28"/>
          <w:szCs w:val="28"/>
        </w:rPr>
        <w:t>»</w:t>
      </w:r>
    </w:p>
    <w:p w14:paraId="15B82D1F" w14:textId="6B722ACE" w:rsidR="00D24234" w:rsidRDefault="00B65D73" w:rsidP="00D24234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C02AD">
        <w:rPr>
          <w:sz w:val="28"/>
          <w:szCs w:val="28"/>
        </w:rPr>
        <w:t xml:space="preserve">Для выполнения лабораторной работы нужно описать в начале модели от </w:t>
      </w:r>
      <w:proofErr w:type="spellStart"/>
      <w:r w:rsidR="004C02AD">
        <w:rPr>
          <w:sz w:val="28"/>
          <w:szCs w:val="28"/>
          <w:lang w:val="en-US"/>
        </w:rPr>
        <w:t>SQLAlchemy</w:t>
      </w:r>
      <w:proofErr w:type="spellEnd"/>
      <w:r w:rsidR="004C02AD">
        <w:rPr>
          <w:sz w:val="28"/>
          <w:szCs w:val="28"/>
        </w:rPr>
        <w:t xml:space="preserve">, изначально представлен декларативный подход для построения моделей. </w:t>
      </w:r>
      <w:r w:rsidR="00D24234">
        <w:rPr>
          <w:sz w:val="28"/>
          <w:szCs w:val="28"/>
        </w:rPr>
        <w:t xml:space="preserve"> </w:t>
      </w:r>
    </w:p>
    <w:p w14:paraId="623CD62B" w14:textId="60695749" w:rsidR="00D24234" w:rsidRDefault="004C02AD" w:rsidP="00D24234">
      <w:pPr>
        <w:pStyle w:val="p1"/>
        <w:spacing w:line="360" w:lineRule="auto"/>
        <w:jc w:val="center"/>
        <w:rPr>
          <w:sz w:val="28"/>
          <w:szCs w:val="28"/>
        </w:rPr>
      </w:pPr>
      <w:r w:rsidRPr="004C02AD">
        <w:rPr>
          <w:sz w:val="28"/>
          <w:szCs w:val="28"/>
        </w:rPr>
        <w:drawing>
          <wp:inline distT="0" distB="0" distL="0" distR="0" wp14:anchorId="44466595" wp14:editId="382958DA">
            <wp:extent cx="5709148" cy="3736731"/>
            <wp:effectExtent l="0" t="0" r="0" b="0"/>
            <wp:docPr id="1477148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48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270" cy="37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22E3" w14:textId="45F88200" w:rsidR="00D24234" w:rsidRPr="00454E81" w:rsidRDefault="00D24234" w:rsidP="00D24234">
      <w:pPr>
        <w:pStyle w:val="p1"/>
        <w:spacing w:line="360" w:lineRule="auto"/>
        <w:jc w:val="center"/>
        <w:rPr>
          <w:sz w:val="24"/>
          <w:szCs w:val="24"/>
        </w:rPr>
      </w:pPr>
      <w:r w:rsidRPr="00454E81">
        <w:rPr>
          <w:sz w:val="24"/>
          <w:szCs w:val="24"/>
        </w:rPr>
        <w:t xml:space="preserve">Рисунок 1 – </w:t>
      </w:r>
      <w:r w:rsidR="004C02AD" w:rsidRPr="00454E81">
        <w:rPr>
          <w:sz w:val="24"/>
          <w:szCs w:val="24"/>
        </w:rPr>
        <w:t xml:space="preserve">декларативная модель </w:t>
      </w:r>
      <w:proofErr w:type="spellStart"/>
      <w:r w:rsidR="004C02AD" w:rsidRPr="00454E81">
        <w:rPr>
          <w:sz w:val="24"/>
          <w:szCs w:val="24"/>
          <w:lang w:val="en-US"/>
        </w:rPr>
        <w:t>SQLAlchemy</w:t>
      </w:r>
      <w:proofErr w:type="spellEnd"/>
    </w:p>
    <w:p w14:paraId="3C3A5F89" w14:textId="18A3607E" w:rsidR="00B65D73" w:rsidRPr="00D24234" w:rsidRDefault="004632D8" w:rsidP="004632D8">
      <w:pPr>
        <w:pStyle w:val="p1"/>
        <w:spacing w:line="360" w:lineRule="auto"/>
        <w:jc w:val="both"/>
        <w:rPr>
          <w:sz w:val="28"/>
          <w:szCs w:val="28"/>
        </w:rPr>
      </w:pPr>
      <w:r w:rsidRPr="00D24234">
        <w:rPr>
          <w:sz w:val="28"/>
          <w:szCs w:val="28"/>
        </w:rPr>
        <w:tab/>
      </w:r>
    </w:p>
    <w:p w14:paraId="086E294B" w14:textId="237AB14A" w:rsidR="00D24234" w:rsidRPr="004C02AD" w:rsidRDefault="004C02AD" w:rsidP="00D24234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UI</w:t>
      </w:r>
      <w:r w:rsidRPr="004C02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было дописано новое поведение, которое позволит отображать таблицы базы данных. Результат представлен на рисунке 2. </w:t>
      </w:r>
    </w:p>
    <w:p w14:paraId="4A1912FA" w14:textId="6DE7F2BB" w:rsidR="00D24234" w:rsidRDefault="004C02AD" w:rsidP="00D24234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4C02AD">
        <w:rPr>
          <w:sz w:val="28"/>
          <w:szCs w:val="28"/>
        </w:rPr>
        <w:lastRenderedPageBreak/>
        <w:drawing>
          <wp:inline distT="0" distB="0" distL="0" distR="0" wp14:anchorId="7657DBD4" wp14:editId="133274AA">
            <wp:extent cx="3303878" cy="3833446"/>
            <wp:effectExtent l="0" t="0" r="0" b="2540"/>
            <wp:docPr id="41273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5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816" cy="386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9E90" w14:textId="31598E8E" w:rsidR="00D01AAA" w:rsidRDefault="00D24234" w:rsidP="00403883">
      <w:pPr>
        <w:pStyle w:val="p1"/>
        <w:spacing w:line="360" w:lineRule="auto"/>
        <w:jc w:val="center"/>
        <w:rPr>
          <w:sz w:val="24"/>
          <w:szCs w:val="24"/>
        </w:rPr>
      </w:pPr>
      <w:r w:rsidRPr="00D24234">
        <w:rPr>
          <w:sz w:val="24"/>
          <w:szCs w:val="24"/>
        </w:rPr>
        <w:t>Рисунок 2 – пример запроса к модели и её ответ</w:t>
      </w:r>
    </w:p>
    <w:p w14:paraId="3C186A05" w14:textId="77777777" w:rsidR="004C02AD" w:rsidRDefault="004C02AD" w:rsidP="00403883">
      <w:pPr>
        <w:pStyle w:val="p1"/>
        <w:spacing w:line="360" w:lineRule="auto"/>
        <w:jc w:val="center"/>
        <w:rPr>
          <w:sz w:val="24"/>
          <w:szCs w:val="24"/>
        </w:rPr>
      </w:pPr>
    </w:p>
    <w:p w14:paraId="0F0F7CA6" w14:textId="77777777" w:rsidR="004C02AD" w:rsidRDefault="004C02AD" w:rsidP="004C02AD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настройки подключения к </w:t>
      </w:r>
      <w:proofErr w:type="spellStart"/>
      <w:r>
        <w:rPr>
          <w:sz w:val="28"/>
          <w:szCs w:val="28"/>
        </w:rPr>
        <w:t>бд</w:t>
      </w:r>
      <w:proofErr w:type="spellEnd"/>
      <w:r>
        <w:rPr>
          <w:sz w:val="28"/>
          <w:szCs w:val="28"/>
        </w:rPr>
        <w:t xml:space="preserve"> был написан код, который был представлен на рисунке 3. </w:t>
      </w:r>
    </w:p>
    <w:p w14:paraId="7AA51796" w14:textId="77777777" w:rsidR="004C02AD" w:rsidRDefault="004C02AD" w:rsidP="004C02AD">
      <w:pPr>
        <w:pStyle w:val="p1"/>
        <w:spacing w:line="360" w:lineRule="auto"/>
        <w:ind w:firstLine="708"/>
        <w:jc w:val="both"/>
        <w:rPr>
          <w:sz w:val="28"/>
          <w:szCs w:val="28"/>
        </w:rPr>
      </w:pPr>
    </w:p>
    <w:p w14:paraId="3F6D8B60" w14:textId="11B26ADD" w:rsidR="004C02AD" w:rsidRDefault="004C02AD" w:rsidP="004C02AD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4C02AD">
        <w:rPr>
          <w:sz w:val="28"/>
          <w:szCs w:val="28"/>
        </w:rPr>
        <w:drawing>
          <wp:inline distT="0" distB="0" distL="0" distR="0" wp14:anchorId="2A46613E" wp14:editId="40E34509">
            <wp:extent cx="4448907" cy="3368424"/>
            <wp:effectExtent l="0" t="0" r="0" b="0"/>
            <wp:docPr id="50688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8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1126" cy="34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90E9" w14:textId="5FD37185" w:rsidR="004C02AD" w:rsidRPr="00E85C43" w:rsidRDefault="004C02AD" w:rsidP="004C02AD">
      <w:pPr>
        <w:pStyle w:val="p1"/>
        <w:spacing w:line="360" w:lineRule="auto"/>
        <w:ind w:firstLine="708"/>
        <w:jc w:val="center"/>
        <w:rPr>
          <w:sz w:val="24"/>
          <w:szCs w:val="24"/>
        </w:rPr>
      </w:pPr>
      <w:r w:rsidRPr="00E85C43">
        <w:rPr>
          <w:sz w:val="24"/>
          <w:szCs w:val="24"/>
        </w:rPr>
        <w:t xml:space="preserve">Рисунок 3 – настройки подключения к </w:t>
      </w:r>
      <w:proofErr w:type="spellStart"/>
      <w:r w:rsidRPr="00E85C43">
        <w:rPr>
          <w:sz w:val="24"/>
          <w:szCs w:val="24"/>
        </w:rPr>
        <w:t>бд</w:t>
      </w:r>
      <w:proofErr w:type="spellEnd"/>
    </w:p>
    <w:sectPr w:rsidR="004C02AD" w:rsidRPr="00E85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BF"/>
    <w:rsid w:val="000011A9"/>
    <w:rsid w:val="00031A0A"/>
    <w:rsid w:val="00125089"/>
    <w:rsid w:val="001E5C70"/>
    <w:rsid w:val="001E5E0E"/>
    <w:rsid w:val="002074BD"/>
    <w:rsid w:val="0029322B"/>
    <w:rsid w:val="003433FF"/>
    <w:rsid w:val="00364A02"/>
    <w:rsid w:val="003823C2"/>
    <w:rsid w:val="00383F7D"/>
    <w:rsid w:val="003E0844"/>
    <w:rsid w:val="003F5393"/>
    <w:rsid w:val="00401AD7"/>
    <w:rsid w:val="00402AD8"/>
    <w:rsid w:val="00403883"/>
    <w:rsid w:val="00415F77"/>
    <w:rsid w:val="004206EE"/>
    <w:rsid w:val="00447E8D"/>
    <w:rsid w:val="00454E81"/>
    <w:rsid w:val="004632D8"/>
    <w:rsid w:val="004C02AD"/>
    <w:rsid w:val="004C69AB"/>
    <w:rsid w:val="00532171"/>
    <w:rsid w:val="0054417B"/>
    <w:rsid w:val="00562D55"/>
    <w:rsid w:val="0061676A"/>
    <w:rsid w:val="006520B5"/>
    <w:rsid w:val="006567DE"/>
    <w:rsid w:val="00747C6F"/>
    <w:rsid w:val="007C52DD"/>
    <w:rsid w:val="007F56BF"/>
    <w:rsid w:val="0090160B"/>
    <w:rsid w:val="00A5030F"/>
    <w:rsid w:val="00AE4763"/>
    <w:rsid w:val="00B00A6F"/>
    <w:rsid w:val="00B02036"/>
    <w:rsid w:val="00B511C2"/>
    <w:rsid w:val="00B57158"/>
    <w:rsid w:val="00B65D73"/>
    <w:rsid w:val="00C13208"/>
    <w:rsid w:val="00CE2B11"/>
    <w:rsid w:val="00D01AAA"/>
    <w:rsid w:val="00D13312"/>
    <w:rsid w:val="00D24234"/>
    <w:rsid w:val="00D44287"/>
    <w:rsid w:val="00DB10F6"/>
    <w:rsid w:val="00DB2ACF"/>
    <w:rsid w:val="00E122F4"/>
    <w:rsid w:val="00E32139"/>
    <w:rsid w:val="00E57274"/>
    <w:rsid w:val="00E85C43"/>
    <w:rsid w:val="00F508CC"/>
    <w:rsid w:val="00FB16F8"/>
    <w:rsid w:val="00FD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3014BC"/>
  <w15:chartTrackingRefBased/>
  <w15:docId w15:val="{E015019F-7936-8144-BC33-8F06FA37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6BF"/>
    <w:pPr>
      <w:spacing w:line="252" w:lineRule="auto"/>
    </w:pPr>
    <w:rPr>
      <w:rFonts w:ascii="Times New Roman" w:eastAsia="Times New Roman" w:hAnsi="Times New Roman"/>
      <w:kern w:val="0"/>
      <w:sz w:val="28"/>
      <w:szCs w:val="22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6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6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6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6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F56BF"/>
    <w:pPr>
      <w:spacing w:after="0" w:line="240" w:lineRule="auto"/>
    </w:pPr>
    <w:rPr>
      <w:rFonts w:cs="Times New Roman"/>
      <w:color w:val="000000"/>
      <w:sz w:val="18"/>
      <w:szCs w:val="18"/>
      <w:lang w:val="ru-RU"/>
    </w:rPr>
  </w:style>
  <w:style w:type="character" w:styleId="ac">
    <w:name w:val="Hyperlink"/>
    <w:basedOn w:val="a0"/>
    <w:uiPriority w:val="99"/>
    <w:unhideWhenUsed/>
    <w:rsid w:val="007F56B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56BF"/>
    <w:rPr>
      <w:color w:val="605E5C"/>
      <w:shd w:val="clear" w:color="auto" w:fill="E1DFDD"/>
    </w:rPr>
  </w:style>
  <w:style w:type="paragraph" w:customStyle="1" w:styleId="p2">
    <w:name w:val="p2"/>
    <w:basedOn w:val="a"/>
    <w:rsid w:val="003433FF"/>
    <w:pPr>
      <w:spacing w:after="0" w:line="240" w:lineRule="auto"/>
    </w:pPr>
    <w:rPr>
      <w:rFonts w:cs="Times New Roman"/>
      <w:color w:val="0B4CB4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35</cp:revision>
  <dcterms:created xsi:type="dcterms:W3CDTF">2026-03-20T17:44:00Z</dcterms:created>
  <dcterms:modified xsi:type="dcterms:W3CDTF">2026-04-08T10:30:00Z</dcterms:modified>
</cp:coreProperties>
</file>