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1B9DFB" w14:textId="77777777" w:rsidR="00A15400" w:rsidRDefault="00A15400">
      <w:pPr>
        <w:ind w:firstLine="0"/>
        <w:jc w:val="center"/>
        <w:rPr>
          <w:b/>
          <w:sz w:val="24"/>
          <w:lang w:val="ru-RU"/>
        </w:rPr>
      </w:pPr>
      <w:bookmarkStart w:id="0" w:name="_Hlk145625474"/>
      <w:bookmarkEnd w:id="0"/>
      <w:r>
        <w:rPr>
          <w:noProof/>
          <w:szCs w:val="28"/>
          <w:lang w:eastAsia="ru-RU"/>
        </w:rPr>
        <w:drawing>
          <wp:inline distT="0" distB="0" distL="0" distR="0" wp14:anchorId="51314CE9" wp14:editId="6B606DE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78AE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b/>
          <w:sz w:val="24"/>
          <w:lang w:val="ru-RU"/>
        </w:rPr>
        <w:t>МИНИСТЕРСТВО НАУКИ И ВЫСШЕГО ОБРАЗОВАНИЯ РОССИЙСКОЙ ФЕДЕРАЦИИ</w:t>
      </w:r>
    </w:p>
    <w:p w14:paraId="588A8486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b/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550AF64C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b/>
          <w:sz w:val="24"/>
          <w:lang w:val="ru-RU"/>
        </w:rPr>
        <w:t>«ДОНСКОЙ ГОСУДАРСТВЕННЫЙ ТЕХНИЧЕСКИЙ УНИВЕРСИТЕТ»</w:t>
      </w:r>
    </w:p>
    <w:p w14:paraId="2097B7D9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b/>
          <w:sz w:val="24"/>
          <w:lang w:val="ru-RU"/>
        </w:rPr>
        <w:t>(ДГТУ)</w:t>
      </w:r>
    </w:p>
    <w:p w14:paraId="7774CB6E" w14:textId="77777777" w:rsidR="0025526D" w:rsidRPr="00FE0F39" w:rsidRDefault="0025526D">
      <w:pPr>
        <w:ind w:firstLine="0"/>
        <w:rPr>
          <w:lang w:val="ru-RU"/>
        </w:rPr>
      </w:pPr>
    </w:p>
    <w:p w14:paraId="56AD45BA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lang w:val="ru-RU"/>
        </w:rPr>
        <w:t>Факультет «Информатика и вычислительная техника»</w:t>
      </w:r>
    </w:p>
    <w:p w14:paraId="5058D9B2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lang w:val="ru-RU"/>
        </w:rPr>
        <w:t>Кафедра «Кибербезопасность информационных систем»</w:t>
      </w:r>
    </w:p>
    <w:p w14:paraId="7BA4556E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lang w:val="ru-RU"/>
        </w:rPr>
        <w:t>Дисциплина «Техническая защита информации»</w:t>
      </w:r>
    </w:p>
    <w:p w14:paraId="6A6E6002" w14:textId="77777777" w:rsidR="0025526D" w:rsidRPr="00FE0F39" w:rsidRDefault="0025526D">
      <w:pPr>
        <w:ind w:firstLine="0"/>
        <w:rPr>
          <w:lang w:val="ru-RU"/>
        </w:rPr>
      </w:pPr>
    </w:p>
    <w:p w14:paraId="27662118" w14:textId="77777777" w:rsidR="0025526D" w:rsidRPr="00FE0F39" w:rsidRDefault="0025526D">
      <w:pPr>
        <w:ind w:firstLine="0"/>
        <w:rPr>
          <w:lang w:val="ru-RU"/>
        </w:rPr>
      </w:pPr>
    </w:p>
    <w:p w14:paraId="14104C92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b/>
          <w:sz w:val="32"/>
          <w:lang w:val="ru-RU"/>
        </w:rPr>
        <w:t>ОТЧЁТ</w:t>
      </w:r>
    </w:p>
    <w:p w14:paraId="50562F04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b/>
          <w:lang w:val="ru-RU"/>
        </w:rPr>
        <w:t>по практическому занятию № 3</w:t>
      </w:r>
    </w:p>
    <w:p w14:paraId="15568C37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b/>
          <w:lang w:val="ru-RU"/>
        </w:rPr>
        <w:t>«Специальные требования и рекомендации по технической защите конфиденциальной информации (СТР-К)»</w:t>
      </w:r>
    </w:p>
    <w:p w14:paraId="344DD2B4" w14:textId="77777777" w:rsidR="0025526D" w:rsidRPr="00FE0F39" w:rsidRDefault="00000000">
      <w:pPr>
        <w:ind w:firstLine="0"/>
        <w:jc w:val="center"/>
        <w:rPr>
          <w:lang w:val="ru-RU"/>
        </w:rPr>
      </w:pPr>
      <w:r w:rsidRPr="00FE0F39">
        <w:rPr>
          <w:lang w:val="ru-RU"/>
        </w:rPr>
        <w:t>Объект: ООО «</w:t>
      </w:r>
      <w:proofErr w:type="spellStart"/>
      <w:r w:rsidRPr="00FE0F39">
        <w:rPr>
          <w:lang w:val="ru-RU"/>
        </w:rPr>
        <w:t>ТехноЩит</w:t>
      </w:r>
      <w:proofErr w:type="spellEnd"/>
      <w:r w:rsidRPr="00FE0F39">
        <w:rPr>
          <w:lang w:val="ru-RU"/>
        </w:rPr>
        <w:t>», АС «Защищённый контур» и переговорная</w:t>
      </w:r>
    </w:p>
    <w:p w14:paraId="28990A20" w14:textId="77777777" w:rsidR="0025526D" w:rsidRPr="00FE0F39" w:rsidRDefault="0025526D">
      <w:pPr>
        <w:ind w:firstLine="0"/>
        <w:rPr>
          <w:lang w:val="ru-RU"/>
        </w:rPr>
      </w:pPr>
    </w:p>
    <w:p w14:paraId="12263316" w14:textId="77777777" w:rsidR="0025526D" w:rsidRPr="00FE0F39" w:rsidRDefault="0025526D">
      <w:pPr>
        <w:ind w:firstLine="0"/>
        <w:rPr>
          <w:lang w:val="ru-RU"/>
        </w:rPr>
      </w:pPr>
    </w:p>
    <w:p w14:paraId="5E829514" w14:textId="77777777" w:rsidR="0025526D" w:rsidRPr="00FE0F39" w:rsidRDefault="0025526D">
      <w:pPr>
        <w:ind w:firstLine="0"/>
        <w:rPr>
          <w:lang w:val="ru-RU"/>
        </w:rPr>
      </w:pPr>
    </w:p>
    <w:p w14:paraId="529E020C" w14:textId="77777777" w:rsidR="0025526D" w:rsidRPr="00FE0F39" w:rsidRDefault="00000000">
      <w:pPr>
        <w:ind w:firstLine="0"/>
        <w:jc w:val="right"/>
        <w:rPr>
          <w:lang w:val="ru-RU"/>
        </w:rPr>
      </w:pPr>
      <w:r w:rsidRPr="00FE0F39">
        <w:rPr>
          <w:lang w:val="ru-RU"/>
        </w:rPr>
        <w:t>Выполнил: обучающийся группы ВКБ53</w:t>
      </w:r>
      <w:r w:rsidRPr="00FE0F39">
        <w:rPr>
          <w:lang w:val="ru-RU"/>
        </w:rPr>
        <w:br/>
        <w:t>Ковалев Данил Петрович</w:t>
      </w:r>
    </w:p>
    <w:p w14:paraId="12C161C6" w14:textId="77777777" w:rsidR="00A15400" w:rsidRDefault="00000000">
      <w:pPr>
        <w:ind w:firstLine="0"/>
        <w:jc w:val="right"/>
        <w:rPr>
          <w:lang w:val="ru-RU"/>
        </w:rPr>
      </w:pPr>
      <w:r w:rsidRPr="00FE0F39">
        <w:rPr>
          <w:lang w:val="ru-RU"/>
        </w:rPr>
        <w:t>Проверил: к. т. н., доцент кафедры «КБИС»:</w:t>
      </w:r>
    </w:p>
    <w:p w14:paraId="1FD0B37C" w14:textId="77777777" w:rsidR="0025526D" w:rsidRPr="00FE0F39" w:rsidRDefault="00000000">
      <w:pPr>
        <w:ind w:firstLine="0"/>
        <w:jc w:val="right"/>
        <w:rPr>
          <w:lang w:val="ru-RU"/>
        </w:rPr>
      </w:pPr>
      <w:proofErr w:type="spellStart"/>
      <w:r w:rsidRPr="00FE0F39">
        <w:rPr>
          <w:lang w:val="ru-RU"/>
        </w:rPr>
        <w:t>Короченцев</w:t>
      </w:r>
      <w:proofErr w:type="spellEnd"/>
      <w:r w:rsidRPr="00FE0F39">
        <w:rPr>
          <w:lang w:val="ru-RU"/>
        </w:rPr>
        <w:t xml:space="preserve"> Денис Александрович</w:t>
      </w:r>
    </w:p>
    <w:p w14:paraId="24826B9F" w14:textId="77777777" w:rsidR="00A15400" w:rsidRDefault="00A15400">
      <w:pPr>
        <w:ind w:firstLine="0"/>
        <w:rPr>
          <w:lang w:val="ru-RU"/>
        </w:rPr>
      </w:pPr>
    </w:p>
    <w:p w14:paraId="3A6788DB" w14:textId="77777777" w:rsidR="00A15400" w:rsidRPr="00FE0F39" w:rsidRDefault="00A15400">
      <w:pPr>
        <w:ind w:firstLine="0"/>
        <w:rPr>
          <w:lang w:val="ru-RU"/>
        </w:rPr>
      </w:pPr>
    </w:p>
    <w:p w14:paraId="30FA0816" w14:textId="77777777" w:rsidR="0025526D" w:rsidRPr="00FE0F39" w:rsidRDefault="00000000">
      <w:pPr>
        <w:ind w:firstLine="0"/>
        <w:jc w:val="center"/>
        <w:rPr>
          <w:lang w:val="ru-RU"/>
        </w:rPr>
      </w:pPr>
      <w:proofErr w:type="spellStart"/>
      <w:r w:rsidRPr="00FE0F39">
        <w:rPr>
          <w:lang w:val="ru-RU"/>
        </w:rPr>
        <w:t>Ростов</w:t>
      </w:r>
      <w:proofErr w:type="spellEnd"/>
      <w:r w:rsidRPr="00FE0F39">
        <w:rPr>
          <w:lang w:val="ru-RU"/>
        </w:rPr>
        <w:t>-на-Дону</w:t>
      </w:r>
      <w:r w:rsidRPr="00FE0F39">
        <w:rPr>
          <w:lang w:val="ru-RU"/>
        </w:rPr>
        <w:br/>
        <w:t>2026</w:t>
      </w:r>
    </w:p>
    <w:p w14:paraId="0314F542" w14:textId="77777777" w:rsidR="0025526D" w:rsidRPr="00A15400" w:rsidRDefault="00000000" w:rsidP="00A15400">
      <w:pPr>
        <w:rPr>
          <w:lang w:val="ru-RU"/>
        </w:rPr>
      </w:pPr>
      <w:r w:rsidRPr="00FE0F39">
        <w:rPr>
          <w:lang w:val="ru-RU"/>
        </w:rPr>
        <w:lastRenderedPageBreak/>
        <w:t>Цель работы: изучить СТР-К и применить их положения при построении защиты конфиденциальной информации объекта информатизации.</w:t>
      </w:r>
    </w:p>
    <w:p w14:paraId="5611A078" w14:textId="77777777" w:rsidR="0025526D" w:rsidRPr="00FE0F39" w:rsidRDefault="002D46E3">
      <w:pPr>
        <w:rPr>
          <w:lang w:val="ru-RU"/>
        </w:rPr>
      </w:pPr>
      <w:r>
        <w:rPr>
          <w:lang w:val="ru-RU"/>
        </w:rPr>
        <w:t>Объект исследования — ООО «ТехноЩит»: АС «Защищённый контур», архив и переговорная в офисе 301. Исходные характеристики приведены в технических паспортах, экспликации помещений и локальных документах организации [7, 8].</w:t>
      </w:r>
    </w:p>
    <w:p w14:paraId="7D45FDF9" w14:textId="77777777" w:rsidR="0025526D" w:rsidRPr="00DE749E" w:rsidRDefault="00000000">
      <w:pPr>
        <w:pStyle w:val="1"/>
        <w:rPr>
          <w:rFonts w:ascii="Times New Roman" w:hAnsi="Times New Roman" w:cs="Times New Roman"/>
          <w:lang w:val="ru-RU"/>
        </w:rPr>
      </w:pPr>
      <w:r w:rsidRPr="00DE749E">
        <w:rPr>
          <w:rFonts w:ascii="Times New Roman" w:hAnsi="Times New Roman" w:cs="Times New Roman"/>
          <w:lang w:val="ru-RU"/>
        </w:rPr>
        <w:t>1. Структура и содержание СТР-К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6973"/>
      </w:tblGrid>
      <w:tr w:rsidR="0025526D" w14:paraId="25365231" w14:textId="77777777">
        <w:trPr>
          <w:cantSplit/>
          <w:tblHeader/>
          <w:jc w:val="center"/>
        </w:trPr>
        <w:tc>
          <w:tcPr>
            <w:tcW w:w="2098" w:type="dxa"/>
            <w:shd w:val="clear" w:color="auto" w:fill="DCE6F1"/>
            <w:vAlign w:val="center"/>
          </w:tcPr>
          <w:p w14:paraId="012D3D43" w14:textId="77777777" w:rsidR="0025526D" w:rsidRDefault="00000000">
            <w:pPr>
              <w:spacing w:after="40"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Раздел</w:t>
            </w:r>
            <w:proofErr w:type="spellEnd"/>
          </w:p>
        </w:tc>
        <w:tc>
          <w:tcPr>
            <w:tcW w:w="6973" w:type="dxa"/>
            <w:shd w:val="clear" w:color="auto" w:fill="DCE6F1"/>
            <w:vAlign w:val="center"/>
          </w:tcPr>
          <w:p w14:paraId="3F93D3EF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25526D" w:rsidRPr="00095DA2" w14:paraId="46531E9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FFBE2FD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1. Термины</w:t>
            </w:r>
          </w:p>
        </w:tc>
        <w:tc>
          <w:tcPr>
            <w:tcW w:w="6973" w:type="dxa"/>
            <w:vAlign w:val="center"/>
          </w:tcPr>
          <w:p w14:paraId="6D3FDECC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FE0F39">
              <w:rPr>
                <w:sz w:val="20"/>
                <w:lang w:val="ru-RU"/>
              </w:rPr>
              <w:t>Понятия ОТСС, ВТСС, контролируемой зоны, защищаемого помещения, СЗИ и НСД.</w:t>
            </w:r>
          </w:p>
        </w:tc>
      </w:tr>
      <w:tr w:rsidR="0025526D" w:rsidRPr="00095DA2" w14:paraId="787C5F9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7DCA3317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2. Общие положения</w:t>
            </w:r>
          </w:p>
        </w:tc>
        <w:tc>
          <w:tcPr>
            <w:tcW w:w="6973" w:type="dxa"/>
            <w:vAlign w:val="center"/>
          </w:tcPr>
          <w:p w14:paraId="5116F330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FE0F39">
              <w:rPr>
                <w:sz w:val="20"/>
                <w:lang w:val="ru-RU"/>
              </w:rPr>
              <w:t>Область применения, объекты защиты, технические каналы и источники угроз; п. 2.9 — основа таблицы раздела 2.</w:t>
            </w:r>
          </w:p>
        </w:tc>
      </w:tr>
      <w:tr w:rsidR="0025526D" w:rsidRPr="00095DA2" w14:paraId="40771314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566CE872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3. Организация работ</w:t>
            </w:r>
          </w:p>
        </w:tc>
        <w:tc>
          <w:tcPr>
            <w:tcW w:w="6973" w:type="dxa"/>
            <w:vAlign w:val="center"/>
          </w:tcPr>
          <w:p w14:paraId="2B1E3229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FE0F39">
              <w:rPr>
                <w:sz w:val="20"/>
                <w:lang w:val="ru-RU"/>
              </w:rPr>
              <w:t>Ответственность, три стадии создания СЗИ, обследование, ТЗ, проект, ввод и документы.</w:t>
            </w:r>
          </w:p>
        </w:tc>
      </w:tr>
      <w:tr w:rsidR="0025526D" w:rsidRPr="00095DA2" w14:paraId="5A215CA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323CB58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4. Речевая информация</w:t>
            </w:r>
          </w:p>
        </w:tc>
        <w:tc>
          <w:tcPr>
            <w:tcW w:w="6973" w:type="dxa"/>
            <w:vAlign w:val="center"/>
          </w:tcPr>
          <w:p w14:paraId="7F3CCA14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FE0F39">
              <w:rPr>
                <w:sz w:val="20"/>
                <w:lang w:val="ru-RU"/>
              </w:rPr>
              <w:t>Защита переговорной, звукоусиления, звукозаписи и передачи речи.</w:t>
            </w:r>
          </w:p>
        </w:tc>
      </w:tr>
      <w:tr w:rsidR="0025526D" w:rsidRPr="00095DA2" w14:paraId="3E143FD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4CED129E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5. Средства вычислительной техники</w:t>
            </w:r>
          </w:p>
        </w:tc>
        <w:tc>
          <w:tcPr>
            <w:tcW w:w="6973" w:type="dxa"/>
            <w:vAlign w:val="center"/>
          </w:tcPr>
          <w:p w14:paraId="3DF012F6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FE0F39">
              <w:rPr>
                <w:sz w:val="20"/>
                <w:lang w:val="ru-RU"/>
              </w:rPr>
              <w:t>Защита АРМ, серверов, ЛВС, съемных носителей, СУБД и межсетевого взаимодействия.</w:t>
            </w:r>
          </w:p>
        </w:tc>
      </w:tr>
      <w:tr w:rsidR="0025526D" w:rsidRPr="00095DA2" w14:paraId="5ED545FC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29E2A241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FE0F39">
              <w:rPr>
                <w:sz w:val="20"/>
                <w:lang w:val="ru-RU"/>
              </w:rPr>
              <w:t>6. Взаимодействие с сетями общего пользования</w:t>
            </w:r>
          </w:p>
        </w:tc>
        <w:tc>
          <w:tcPr>
            <w:tcW w:w="6973" w:type="dxa"/>
            <w:vAlign w:val="center"/>
          </w:tcPr>
          <w:p w14:paraId="76776E74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FE0F39">
              <w:rPr>
                <w:sz w:val="20"/>
                <w:lang w:val="ru-RU"/>
              </w:rPr>
              <w:t>Условия подключения и защитные меры для абонентских пунктов; для изолированного контура «</w:t>
            </w:r>
            <w:proofErr w:type="spellStart"/>
            <w:r w:rsidRPr="00FE0F39">
              <w:rPr>
                <w:sz w:val="20"/>
                <w:lang w:val="ru-RU"/>
              </w:rPr>
              <w:t>ТехноЩита</w:t>
            </w:r>
            <w:proofErr w:type="spellEnd"/>
            <w:r w:rsidRPr="00FE0F39">
              <w:rPr>
                <w:sz w:val="20"/>
                <w:lang w:val="ru-RU"/>
              </w:rPr>
              <w:t>» раздел условен.</w:t>
            </w:r>
          </w:p>
        </w:tc>
      </w:tr>
      <w:tr w:rsidR="0025526D" w:rsidRPr="00095DA2" w14:paraId="25DBF3A5" w14:textId="77777777">
        <w:trPr>
          <w:cantSplit/>
          <w:jc w:val="center"/>
        </w:trPr>
        <w:tc>
          <w:tcPr>
            <w:tcW w:w="2098" w:type="dxa"/>
            <w:vAlign w:val="center"/>
          </w:tcPr>
          <w:p w14:paraId="36EAB954" w14:textId="77777777" w:rsidR="0025526D" w:rsidRDefault="00000000">
            <w:pPr>
              <w:spacing w:after="40" w:line="240" w:lineRule="auto"/>
              <w:ind w:firstLine="0"/>
            </w:pPr>
            <w:proofErr w:type="spellStart"/>
            <w:r>
              <w:rPr>
                <w:sz w:val="20"/>
              </w:rPr>
              <w:t>Приложения</w:t>
            </w:r>
            <w:proofErr w:type="spellEnd"/>
          </w:p>
        </w:tc>
        <w:tc>
          <w:tcPr>
            <w:tcW w:w="6973" w:type="dxa"/>
            <w:vAlign w:val="center"/>
          </w:tcPr>
          <w:p w14:paraId="65D48AC1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FE0F39">
              <w:rPr>
                <w:sz w:val="20"/>
                <w:lang w:val="ru-RU"/>
              </w:rPr>
              <w:t>Образцы актов классификации, аттестатов, паспортов и перечня защищаемых сведений.</w:t>
            </w:r>
          </w:p>
        </w:tc>
      </w:tr>
    </w:tbl>
    <w:p w14:paraId="021EB924" w14:textId="77777777" w:rsidR="0025526D" w:rsidRPr="00FE0F39" w:rsidRDefault="0025526D">
      <w:pPr>
        <w:rPr>
          <w:lang w:val="ru-RU"/>
        </w:rPr>
      </w:pPr>
    </w:p>
    <w:p w14:paraId="6FB15665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 xml:space="preserve">Логика применения: определить защищаемые ресурсы </w:t>
      </w:r>
      <w:r>
        <w:t>R</w:t>
      </w:r>
      <w:r w:rsidRPr="00FE0F39">
        <w:rPr>
          <w:lang w:val="ru-RU"/>
        </w:rPr>
        <w:t>1–</w:t>
      </w:r>
      <w:r>
        <w:t>R</w:t>
      </w:r>
      <w:r w:rsidRPr="00FE0F39">
        <w:rPr>
          <w:lang w:val="ru-RU"/>
        </w:rPr>
        <w:t>5 и переговорную → обследовать расположение и коммуникации → оценить угрозы по п. 2.9 → составить требования и проект СЗИ по разделу 3 → обеспечить режим для помещения и АС по разделам 4–5 → испытать меры и вести эксплуатационный контроль.</w:t>
      </w:r>
    </w:p>
    <w:p w14:paraId="014C4301" w14:textId="77777777" w:rsidR="0025526D" w:rsidRPr="00DE749E" w:rsidRDefault="00000000">
      <w:pPr>
        <w:pStyle w:val="1"/>
        <w:rPr>
          <w:rFonts w:ascii="Times New Roman" w:hAnsi="Times New Roman" w:cs="Times New Roman"/>
          <w:lang w:val="ru-RU"/>
        </w:rPr>
      </w:pPr>
      <w:r w:rsidRPr="00DE749E">
        <w:rPr>
          <w:rFonts w:ascii="Times New Roman" w:hAnsi="Times New Roman" w:cs="Times New Roman"/>
          <w:lang w:val="ru-RU"/>
        </w:rPr>
        <w:t>2. Модель угроз ООО «</w:t>
      </w:r>
      <w:proofErr w:type="spellStart"/>
      <w:r w:rsidRPr="00DE749E">
        <w:rPr>
          <w:rFonts w:ascii="Times New Roman" w:hAnsi="Times New Roman" w:cs="Times New Roman"/>
          <w:lang w:val="ru-RU"/>
        </w:rPr>
        <w:t>ТехноЩит</w:t>
      </w:r>
      <w:proofErr w:type="spellEnd"/>
      <w:r w:rsidRPr="00DE749E">
        <w:rPr>
          <w:rFonts w:ascii="Times New Roman" w:hAnsi="Times New Roman" w:cs="Times New Roman"/>
          <w:lang w:val="ru-RU"/>
        </w:rPr>
        <w:t>»</w:t>
      </w:r>
    </w:p>
    <w:p w14:paraId="65B32D64" w14:textId="77777777" w:rsidR="0025526D" w:rsidRPr="00DE749E" w:rsidRDefault="00000000">
      <w:pPr>
        <w:pStyle w:val="21"/>
        <w:rPr>
          <w:rFonts w:ascii="Times New Roman" w:hAnsi="Times New Roman" w:cs="Times New Roman"/>
          <w:lang w:val="ru-RU"/>
        </w:rPr>
      </w:pPr>
      <w:r w:rsidRPr="00DE749E">
        <w:rPr>
          <w:rFonts w:ascii="Times New Roman" w:hAnsi="Times New Roman" w:cs="Times New Roman"/>
          <w:lang w:val="ru-RU"/>
        </w:rPr>
        <w:t>2.1. Объект, границы и данные</w:t>
      </w:r>
    </w:p>
    <w:p w14:paraId="25E13FBB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ООО «ТехноЩит» размещается в офисе 301 на третьем этаже бизнес-центра по адресу: г. Ростов-на-Дону, пр. Стачки, д. 25. Полезная площадь — 96,80 м². Шесть АРМ распределены между общим офисным контуром (ARM-01–04, 192.168.10.0/24), физически отдельным защищённым сегментом (ARM-</w:t>
      </w:r>
      <w:r w:rsidRPr="00FE0F39">
        <w:rPr>
          <w:lang w:val="ru-RU"/>
        </w:rPr>
        <w:lastRenderedPageBreak/>
        <w:t>05, SRV-01, SW-Z, 192.168.50.0/24) и автономной станцией проверки носителей ARM-06. Между сегментами отсутствуют кабель, маршрут и беспроводное соединение; у защищённого сегмента нет шлюза в Интернет. MFP-01 подключено к ARM-05 по USB, сетевые интерфейсы МФУ отключены [7, 8].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25526D" w14:paraId="25D44586" w14:textId="77777777">
        <w:trPr>
          <w:cantSplit/>
          <w:tblHeader/>
          <w:jc w:val="center"/>
        </w:trPr>
        <w:tc>
          <w:tcPr>
            <w:tcW w:w="2835" w:type="dxa"/>
            <w:shd w:val="clear" w:color="auto" w:fill="DCE6F1"/>
            <w:vAlign w:val="center"/>
          </w:tcPr>
          <w:p w14:paraId="4D56A52D" w14:textId="77777777" w:rsidR="0025526D" w:rsidRDefault="00000000">
            <w:pPr>
              <w:spacing w:after="40"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Помещение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средство</w:t>
            </w:r>
            <w:proofErr w:type="spellEnd"/>
          </w:p>
        </w:tc>
        <w:tc>
          <w:tcPr>
            <w:tcW w:w="6236" w:type="dxa"/>
            <w:shd w:val="clear" w:color="auto" w:fill="DCE6F1"/>
            <w:vAlign w:val="center"/>
          </w:tcPr>
          <w:p w14:paraId="100B8AB0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b/>
                <w:sz w:val="20"/>
              </w:rPr>
              <w:t>Роль в защите</w:t>
            </w:r>
          </w:p>
        </w:tc>
      </w:tr>
      <w:tr w:rsidR="0025526D" w:rsidRPr="00095DA2" w14:paraId="2082724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B7BF960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>04 — серверная-лаборатория, 9,60 м²</w:t>
            </w:r>
          </w:p>
        </w:tc>
        <w:tc>
          <w:tcPr>
            <w:tcW w:w="6236" w:type="dxa"/>
            <w:vAlign w:val="center"/>
          </w:tcPr>
          <w:p w14:paraId="3E1AAD98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SRV</w:t>
            </w:r>
            <w:r w:rsidRPr="00FE0F39">
              <w:rPr>
                <w:sz w:val="20"/>
                <w:lang w:val="ru-RU"/>
              </w:rPr>
              <w:t xml:space="preserve">-01, </w:t>
            </w:r>
            <w:r>
              <w:rPr>
                <w:sz w:val="20"/>
              </w:rPr>
              <w:t>ARM</w:t>
            </w:r>
            <w:r w:rsidRPr="00FE0F39">
              <w:rPr>
                <w:sz w:val="20"/>
                <w:lang w:val="ru-RU"/>
              </w:rPr>
              <w:t xml:space="preserve">-05, </w:t>
            </w:r>
            <w:r>
              <w:rPr>
                <w:sz w:val="20"/>
              </w:rPr>
              <w:t>ARM</w:t>
            </w:r>
            <w:r w:rsidRPr="00FE0F39">
              <w:rPr>
                <w:sz w:val="20"/>
                <w:lang w:val="ru-RU"/>
              </w:rPr>
              <w:t xml:space="preserve">-06, </w:t>
            </w:r>
            <w:r>
              <w:rPr>
                <w:sz w:val="20"/>
              </w:rPr>
              <w:t>SW</w:t>
            </w:r>
            <w:r w:rsidRPr="00FE0F39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Z</w:t>
            </w:r>
            <w:r w:rsidRPr="00FE0F39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MFP</w:t>
            </w:r>
            <w:r w:rsidRPr="00FE0F39">
              <w:rPr>
                <w:sz w:val="20"/>
                <w:lang w:val="ru-RU"/>
              </w:rPr>
              <w:t xml:space="preserve">-01, </w:t>
            </w:r>
            <w:r>
              <w:rPr>
                <w:sz w:val="20"/>
              </w:rPr>
              <w:t>UPS</w:t>
            </w:r>
            <w:r w:rsidRPr="00FE0F39">
              <w:rPr>
                <w:sz w:val="20"/>
                <w:lang w:val="ru-RU"/>
              </w:rPr>
              <w:t xml:space="preserve">-01; обработка электронных материалов заказчиков и </w:t>
            </w:r>
            <w:proofErr w:type="spellStart"/>
            <w:r w:rsidRPr="00FE0F39">
              <w:rPr>
                <w:sz w:val="20"/>
                <w:lang w:val="ru-RU"/>
              </w:rPr>
              <w:t>ПДн</w:t>
            </w:r>
            <w:proofErr w:type="spellEnd"/>
            <w:r w:rsidRPr="00FE0F39">
              <w:rPr>
                <w:sz w:val="20"/>
                <w:lang w:val="ru-RU"/>
              </w:rPr>
              <w:t>.</w:t>
            </w:r>
          </w:p>
        </w:tc>
      </w:tr>
      <w:tr w:rsidR="0025526D" w:rsidRPr="00095DA2" w14:paraId="5F71C0C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7667092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 xml:space="preserve">05 — </w:t>
            </w:r>
            <w:proofErr w:type="spellStart"/>
            <w:r>
              <w:rPr>
                <w:sz w:val="20"/>
              </w:rPr>
              <w:t>архив</w:t>
            </w:r>
            <w:proofErr w:type="spellEnd"/>
            <w:r>
              <w:rPr>
                <w:sz w:val="20"/>
              </w:rPr>
              <w:t>, 6,40 м²</w:t>
            </w:r>
          </w:p>
        </w:tc>
        <w:tc>
          <w:tcPr>
            <w:tcW w:w="6236" w:type="dxa"/>
            <w:vAlign w:val="center"/>
          </w:tcPr>
          <w:p w14:paraId="3FF97106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SAFE</w:t>
            </w:r>
            <w:r w:rsidRPr="00FE0F39">
              <w:rPr>
                <w:sz w:val="20"/>
                <w:lang w:val="ru-RU"/>
              </w:rPr>
              <w:t xml:space="preserve">-01; бумажные документы, </w:t>
            </w:r>
            <w:r>
              <w:rPr>
                <w:sz w:val="20"/>
              </w:rPr>
              <w:t>TR</w:t>
            </w:r>
            <w:r w:rsidRPr="00FE0F39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IN</w:t>
            </w:r>
            <w:r w:rsidRPr="00FE0F3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TR</w:t>
            </w:r>
            <w:r w:rsidRPr="00FE0F39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OUT</w:t>
            </w:r>
            <w:r w:rsidRPr="00FE0F39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BKP</w:t>
            </w:r>
            <w:r w:rsidRPr="00FE0F39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A</w:t>
            </w:r>
            <w:r w:rsidRPr="00FE0F3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B</w:t>
            </w:r>
            <w:r w:rsidRPr="00FE0F39">
              <w:rPr>
                <w:sz w:val="20"/>
                <w:lang w:val="ru-RU"/>
              </w:rPr>
              <w:t>; хранение и учет носителей.</w:t>
            </w:r>
          </w:p>
        </w:tc>
      </w:tr>
      <w:tr w:rsidR="0025526D" w:rsidRPr="00095DA2" w14:paraId="391A13A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FE7F92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 xml:space="preserve">06 — </w:t>
            </w:r>
            <w:proofErr w:type="spellStart"/>
            <w:r>
              <w:rPr>
                <w:sz w:val="20"/>
              </w:rPr>
              <w:t>переговорная</w:t>
            </w:r>
            <w:proofErr w:type="spellEnd"/>
            <w:r>
              <w:rPr>
                <w:sz w:val="20"/>
              </w:rPr>
              <w:t>, 9,60 м²</w:t>
            </w:r>
          </w:p>
        </w:tc>
        <w:tc>
          <w:tcPr>
            <w:tcW w:w="6236" w:type="dxa"/>
            <w:vAlign w:val="center"/>
          </w:tcPr>
          <w:p w14:paraId="2370CAA0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FE0F39">
              <w:rPr>
                <w:sz w:val="20"/>
                <w:lang w:val="ru-RU"/>
              </w:rPr>
              <w:t xml:space="preserve">Конфиденциальные обсуждения; в проекте указан </w:t>
            </w:r>
            <w:r>
              <w:rPr>
                <w:sz w:val="20"/>
              </w:rPr>
              <w:t>AZ</w:t>
            </w:r>
            <w:r w:rsidRPr="00FE0F39">
              <w:rPr>
                <w:sz w:val="20"/>
                <w:lang w:val="ru-RU"/>
              </w:rPr>
              <w:t>-01 для акустической и виброакустической защиты.</w:t>
            </w:r>
          </w:p>
        </w:tc>
      </w:tr>
      <w:tr w:rsidR="0025526D" w:rsidRPr="00095DA2" w14:paraId="15E6C48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87091A2" w14:textId="77777777" w:rsidR="0025526D" w:rsidRDefault="00000000">
            <w:pPr>
              <w:spacing w:after="40" w:line="240" w:lineRule="auto"/>
              <w:ind w:firstLine="0"/>
            </w:pPr>
            <w:r>
              <w:rPr>
                <w:sz w:val="20"/>
              </w:rPr>
              <w:t xml:space="preserve">01 — </w:t>
            </w:r>
            <w:proofErr w:type="spellStart"/>
            <w:r>
              <w:rPr>
                <w:sz w:val="20"/>
              </w:rPr>
              <w:t>общая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рабочая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комната</w:t>
            </w:r>
            <w:proofErr w:type="spellEnd"/>
          </w:p>
        </w:tc>
        <w:tc>
          <w:tcPr>
            <w:tcW w:w="6236" w:type="dxa"/>
            <w:vAlign w:val="center"/>
          </w:tcPr>
          <w:p w14:paraId="518FD4E2" w14:textId="77777777" w:rsidR="0025526D" w:rsidRPr="00FE0F3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ARM</w:t>
            </w:r>
            <w:r w:rsidRPr="00FE0F39">
              <w:rPr>
                <w:sz w:val="20"/>
                <w:lang w:val="ru-RU"/>
              </w:rPr>
              <w:t>-01–04, связь с общим офисным контуром; действительные материалы заказчиков здесь не обрабатываются.</w:t>
            </w:r>
          </w:p>
        </w:tc>
      </w:tr>
    </w:tbl>
    <w:p w14:paraId="510F6F59" w14:textId="77777777" w:rsidR="0025526D" w:rsidRPr="00FE0F39" w:rsidRDefault="0025526D">
      <w:pPr>
        <w:rPr>
          <w:lang w:val="ru-RU"/>
        </w:rPr>
      </w:pPr>
    </w:p>
    <w:p w14:paraId="582F9B86" w14:textId="77777777" w:rsidR="0088475A" w:rsidRDefault="00000000" w:rsidP="00CC5563">
      <w:pPr>
        <w:keepNext/>
        <w:pageBreakBefore/>
      </w:pPr>
      <w:r>
        <w:rPr>
          <w:noProof/>
        </w:rPr>
        <w:lastRenderedPageBreak/>
        <w:drawing>
          <wp:inline distT="0" distB="0" distL="0" distR="0" wp14:anchorId="433BD75D" wp14:editId="776D81C6">
            <wp:extent cx="5295815" cy="5395965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лан_офиса_ТехноЩит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9169" cy="544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36A0" w14:textId="77777777" w:rsidR="0088475A" w:rsidRPr="00CC5563" w:rsidRDefault="00000000">
      <w:pPr>
        <w:spacing w:after="160"/>
        <w:jc w:val="center"/>
        <w:rPr>
          <w:lang w:val="ru-RU"/>
        </w:rPr>
      </w:pPr>
      <w:r w:rsidRPr="00CC5563">
        <w:rPr>
          <w:sz w:val="20"/>
          <w:lang w:val="ru-RU"/>
        </w:rPr>
        <w:t>Рисунок 1 — Схема помещений и размещения средств защиты (по экспликации № ПЛ-01)</w:t>
      </w:r>
    </w:p>
    <w:p w14:paraId="603274E2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В перечень защищаемых ресурсов входят: R1 — материалы заказов и результаты работ; R2 — договоры и реквизиты; R3 — кадровые персональные данные; R4 — организационные документы; R5 — конфигурации, журналы и резервные копии. По исходным данным обрабатываются персональные данные восьми работников и не более 500 представителей заказчиков. Специальные категории и биометрические персональные данные, а также сведения, составляющие государственную тайну, в объект не включены [7].</w:t>
      </w:r>
    </w:p>
    <w:p w14:paraId="0ABAFD5D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 xml:space="preserve">Контролируемая зона (КЗ) ограничивается помещениями и средствами, режим доступа к которым обеспечивает организация; общие коридоры бизнес-центра в неё не входят. Границы КЗ относительно стен, вентиляции, </w:t>
      </w:r>
      <w:r w:rsidRPr="00FE0F39">
        <w:rPr>
          <w:lang w:val="ru-RU"/>
        </w:rPr>
        <w:lastRenderedPageBreak/>
        <w:t>электропитания и кабельных линий фиксируются актом обследования. Наличие СКУД не заменяет проверки технических каналов утечки.</w:t>
      </w:r>
    </w:p>
    <w:p w14:paraId="4296848B" w14:textId="77777777" w:rsidR="0025526D" w:rsidRPr="00DE749E" w:rsidRDefault="00000000">
      <w:pPr>
        <w:pStyle w:val="21"/>
        <w:rPr>
          <w:rFonts w:ascii="Times New Roman" w:hAnsi="Times New Roman" w:cs="Times New Roman"/>
          <w:lang w:val="ru-RU"/>
        </w:rPr>
      </w:pPr>
      <w:r w:rsidRPr="00DE749E">
        <w:rPr>
          <w:rFonts w:ascii="Times New Roman" w:hAnsi="Times New Roman" w:cs="Times New Roman"/>
          <w:lang w:val="ru-RU"/>
        </w:rPr>
        <w:t>2.2. Источники и таблица угроз по п. 2.9 СТР-К</w:t>
      </w:r>
    </w:p>
    <w:p w14:paraId="2367A556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 xml:space="preserve">Источники: работник с ограниченными правами, администратор с техническими полномочиями, посетитель, персонал бизнес-центра, лицо в смежной зоне, получатель или отправитель съемного носителя. Прямой сетевой нарушитель из Интернета не имеет маршрута к </w:t>
      </w:r>
      <w:r>
        <w:t>SRV</w:t>
      </w:r>
      <w:r w:rsidRPr="00FE0F39">
        <w:rPr>
          <w:lang w:val="ru-RU"/>
        </w:rPr>
        <w:t>-01 при заявленной конфигурации. Сбои оборудования рассматриваются как риск доступности, но не как умышленный нарушитель.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2324"/>
        <w:gridCol w:w="3005"/>
        <w:gridCol w:w="3231"/>
      </w:tblGrid>
      <w:tr w:rsidR="0025526D" w:rsidRPr="00DE749E" w14:paraId="3BF2DAE1" w14:textId="77777777">
        <w:trPr>
          <w:cantSplit/>
          <w:tblHeader/>
          <w:jc w:val="center"/>
        </w:trPr>
        <w:tc>
          <w:tcPr>
            <w:tcW w:w="510" w:type="dxa"/>
            <w:shd w:val="clear" w:color="auto" w:fill="DCE6F1"/>
            <w:vAlign w:val="center"/>
          </w:tcPr>
          <w:p w14:paraId="5A3E89BD" w14:textId="77777777" w:rsidR="0025526D" w:rsidRPr="00DE749E" w:rsidRDefault="00000000">
            <w:pPr>
              <w:spacing w:after="40" w:line="240" w:lineRule="auto"/>
              <w:ind w:firstLine="0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b/>
                <w:szCs w:val="28"/>
              </w:rPr>
              <w:t>№</w:t>
            </w:r>
          </w:p>
        </w:tc>
        <w:tc>
          <w:tcPr>
            <w:tcW w:w="2324" w:type="dxa"/>
            <w:shd w:val="clear" w:color="auto" w:fill="DCE6F1"/>
            <w:vAlign w:val="center"/>
          </w:tcPr>
          <w:p w14:paraId="2C370C06" w14:textId="77777777" w:rsidR="0025526D" w:rsidRPr="00DE749E" w:rsidRDefault="00000000" w:rsidP="00DE749E">
            <w:pPr>
              <w:spacing w:after="4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b/>
                <w:szCs w:val="28"/>
              </w:rPr>
              <w:t>Тип угрозы по п. 2.9</w:t>
            </w:r>
          </w:p>
        </w:tc>
        <w:tc>
          <w:tcPr>
            <w:tcW w:w="3005" w:type="dxa"/>
            <w:shd w:val="clear" w:color="auto" w:fill="DCE6F1"/>
            <w:vAlign w:val="center"/>
          </w:tcPr>
          <w:p w14:paraId="56D51F64" w14:textId="77777777" w:rsidR="0025526D" w:rsidRPr="00DE749E" w:rsidRDefault="00000000" w:rsidP="00DE749E">
            <w:pPr>
              <w:spacing w:after="4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b/>
                <w:szCs w:val="28"/>
              </w:rPr>
              <w:t>Источник / объект</w:t>
            </w:r>
          </w:p>
        </w:tc>
        <w:tc>
          <w:tcPr>
            <w:tcW w:w="3231" w:type="dxa"/>
            <w:shd w:val="clear" w:color="auto" w:fill="DCE6F1"/>
            <w:vAlign w:val="center"/>
          </w:tcPr>
          <w:p w14:paraId="492217AB" w14:textId="77777777" w:rsidR="0025526D" w:rsidRPr="00DE749E" w:rsidRDefault="00000000" w:rsidP="00DE749E">
            <w:pPr>
              <w:spacing w:after="40"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b/>
                <w:szCs w:val="28"/>
              </w:rPr>
              <w:t>Последствие и оценка</w:t>
            </w:r>
          </w:p>
        </w:tc>
      </w:tr>
      <w:tr w:rsidR="0088475A" w:rsidRPr="00095DA2" w14:paraId="7AC7008B" w14:textId="77777777" w:rsidTr="00CC5563">
        <w:trPr>
          <w:jc w:val="center"/>
        </w:trPr>
        <w:tc>
          <w:tcPr>
            <w:tcW w:w="510" w:type="dxa"/>
            <w:vAlign w:val="center"/>
          </w:tcPr>
          <w:p w14:paraId="6EC3C8D2" w14:textId="77777777" w:rsidR="0088475A" w:rsidRPr="00DE749E" w:rsidRDefault="00CC5563" w:rsidP="00CC5563">
            <w:pPr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  <w:lang w:val="ru-RU"/>
              </w:rPr>
              <w:t>1</w:t>
            </w:r>
            <w:r w:rsidRPr="00DE749E">
              <w:rPr>
                <w:rFonts w:cs="Times New Roman"/>
                <w:szCs w:val="28"/>
              </w:rPr>
              <w:t>1</w:t>
            </w:r>
          </w:p>
        </w:tc>
        <w:tc>
          <w:tcPr>
            <w:tcW w:w="2324" w:type="dxa"/>
          </w:tcPr>
          <w:p w14:paraId="67FC0D62" w14:textId="77777777" w:rsidR="0088475A" w:rsidRPr="00DE749E" w:rsidRDefault="00000000" w:rsidP="00CC556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</w:rPr>
              <w:t>Акустическое излучение речи</w:t>
            </w:r>
          </w:p>
        </w:tc>
        <w:tc>
          <w:tcPr>
            <w:tcW w:w="3005" w:type="dxa"/>
          </w:tcPr>
          <w:p w14:paraId="4B9A546C" w14:textId="77777777" w:rsidR="006C4C74" w:rsidRDefault="00000000" w:rsidP="00CC5563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proofErr w:type="spellStart"/>
            <w:r w:rsidRPr="00DE749E">
              <w:rPr>
                <w:rFonts w:cs="Times New Roman"/>
                <w:szCs w:val="28"/>
              </w:rPr>
              <w:t>Переговорная</w:t>
            </w:r>
            <w:proofErr w:type="spellEnd"/>
            <w:r w:rsidRPr="00DE749E">
              <w:rPr>
                <w:rFonts w:cs="Times New Roman"/>
                <w:szCs w:val="28"/>
              </w:rPr>
              <w:t xml:space="preserve"> 06;</w:t>
            </w:r>
          </w:p>
          <w:p w14:paraId="7AA59BAE" w14:textId="77777777" w:rsidR="0088475A" w:rsidRPr="00DE749E" w:rsidRDefault="00000000" w:rsidP="00CC556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</w:rPr>
              <w:t xml:space="preserve"> лицо у помещения</w:t>
            </w:r>
          </w:p>
        </w:tc>
        <w:tc>
          <w:tcPr>
            <w:tcW w:w="3231" w:type="dxa"/>
          </w:tcPr>
          <w:p w14:paraId="3E526A5B" w14:textId="77777777" w:rsidR="0088475A" w:rsidRPr="00DE749E" w:rsidRDefault="00000000" w:rsidP="00CC5563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Разглашение обсуждаемых сведений; требуется оценка звукоизоляции.</w:t>
            </w:r>
          </w:p>
        </w:tc>
      </w:tr>
      <w:tr w:rsidR="0088475A" w:rsidRPr="00095DA2" w14:paraId="09E497E1" w14:textId="77777777" w:rsidTr="00CC5563">
        <w:trPr>
          <w:jc w:val="center"/>
        </w:trPr>
        <w:tc>
          <w:tcPr>
            <w:tcW w:w="510" w:type="dxa"/>
            <w:vAlign w:val="center"/>
          </w:tcPr>
          <w:p w14:paraId="3F6CCC62" w14:textId="77777777" w:rsidR="0088475A" w:rsidRPr="00DE749E" w:rsidRDefault="00CC5563" w:rsidP="00CC5563">
            <w:pPr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  <w:lang w:val="ru-RU"/>
              </w:rPr>
              <w:t>2</w:t>
            </w:r>
            <w:r w:rsidRPr="00DE749E">
              <w:rPr>
                <w:rFonts w:cs="Times New Roman"/>
                <w:szCs w:val="28"/>
              </w:rPr>
              <w:t>2</w:t>
            </w:r>
          </w:p>
        </w:tc>
        <w:tc>
          <w:tcPr>
            <w:tcW w:w="2324" w:type="dxa"/>
          </w:tcPr>
          <w:p w14:paraId="4BE9970E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Микрофонный эффект и выходящие линии</w:t>
            </w:r>
          </w:p>
        </w:tc>
        <w:tc>
          <w:tcPr>
            <w:tcW w:w="3005" w:type="dxa"/>
          </w:tcPr>
          <w:p w14:paraId="5B54CA8D" w14:textId="77777777" w:rsidR="0088475A" w:rsidRPr="00DE749E" w:rsidRDefault="00000000" w:rsidP="006C4C74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ВТСС и коммуникации 06; лицо у линии за КЗ</w:t>
            </w:r>
          </w:p>
        </w:tc>
        <w:tc>
          <w:tcPr>
            <w:tcW w:w="3231" w:type="dxa"/>
          </w:tcPr>
          <w:p w14:paraId="5EEB7496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Перехват речевого сигнала; проверить состав линий и параметры канала.</w:t>
            </w:r>
          </w:p>
        </w:tc>
      </w:tr>
      <w:tr w:rsidR="0088475A" w:rsidRPr="00095DA2" w14:paraId="3D2FCF4F" w14:textId="77777777">
        <w:trPr>
          <w:jc w:val="center"/>
        </w:trPr>
        <w:tc>
          <w:tcPr>
            <w:tcW w:w="510" w:type="dxa"/>
          </w:tcPr>
          <w:p w14:paraId="21A3501B" w14:textId="77777777" w:rsidR="0088475A" w:rsidRPr="00DE749E" w:rsidRDefault="00CC5563" w:rsidP="00CC5563">
            <w:pPr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  <w:lang w:val="ru-RU"/>
              </w:rPr>
              <w:t>3</w:t>
            </w:r>
            <w:r w:rsidRPr="00DE749E">
              <w:rPr>
                <w:rFonts w:cs="Times New Roman"/>
                <w:szCs w:val="28"/>
              </w:rPr>
              <w:t>3</w:t>
            </w:r>
          </w:p>
        </w:tc>
        <w:tc>
          <w:tcPr>
            <w:tcW w:w="2324" w:type="dxa"/>
          </w:tcPr>
          <w:p w14:paraId="1144EC96" w14:textId="77777777" w:rsidR="0088475A" w:rsidRPr="00DE749E" w:rsidRDefault="00000000" w:rsidP="00CC5563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</w:rPr>
              <w:t>Виброакустические сигналы</w:t>
            </w:r>
          </w:p>
        </w:tc>
        <w:tc>
          <w:tcPr>
            <w:tcW w:w="3005" w:type="dxa"/>
          </w:tcPr>
          <w:p w14:paraId="1C34E2A1" w14:textId="77777777" w:rsidR="0088475A" w:rsidRPr="00DE749E" w:rsidRDefault="00000000" w:rsidP="006C4C74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Конструкции и вентиляция 06; смежное помещение</w:t>
            </w:r>
          </w:p>
        </w:tc>
        <w:tc>
          <w:tcPr>
            <w:tcW w:w="3231" w:type="dxa"/>
          </w:tcPr>
          <w:p w14:paraId="33E6ED71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Возможен съем речи; требуется обследование и измерения.</w:t>
            </w:r>
          </w:p>
        </w:tc>
      </w:tr>
      <w:tr w:rsidR="0088475A" w:rsidRPr="00095DA2" w14:paraId="64C11E2D" w14:textId="77777777">
        <w:trPr>
          <w:jc w:val="center"/>
        </w:trPr>
        <w:tc>
          <w:tcPr>
            <w:tcW w:w="510" w:type="dxa"/>
          </w:tcPr>
          <w:p w14:paraId="6E30D992" w14:textId="77777777" w:rsidR="0088475A" w:rsidRPr="00DE749E" w:rsidRDefault="00CC5563" w:rsidP="00CC5563">
            <w:pPr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  <w:lang w:val="ru-RU"/>
              </w:rPr>
              <w:t>4</w:t>
            </w:r>
            <w:r w:rsidRPr="00DE749E">
              <w:rPr>
                <w:rFonts w:cs="Times New Roman"/>
                <w:szCs w:val="28"/>
              </w:rPr>
              <w:t>4</w:t>
            </w:r>
          </w:p>
        </w:tc>
        <w:tc>
          <w:tcPr>
            <w:tcW w:w="2324" w:type="dxa"/>
          </w:tcPr>
          <w:p w14:paraId="6317A801" w14:textId="77777777" w:rsidR="0088475A" w:rsidRPr="00DE749E" w:rsidRDefault="00000000" w:rsidP="00CC5563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НСД и</w:t>
            </w:r>
            <w:r w:rsidR="00CC5563" w:rsidRPr="00DE749E">
              <w:rPr>
                <w:rFonts w:cs="Times New Roman"/>
                <w:szCs w:val="28"/>
                <w:lang w:val="ru-RU"/>
              </w:rPr>
              <w:t xml:space="preserve"> </w:t>
            </w:r>
            <w:r w:rsidRPr="00DE749E">
              <w:rPr>
                <w:rFonts w:cs="Times New Roman"/>
                <w:szCs w:val="28"/>
                <w:lang w:val="ru-RU"/>
              </w:rPr>
              <w:t>несанкционированные действия в АС</w:t>
            </w:r>
          </w:p>
        </w:tc>
        <w:tc>
          <w:tcPr>
            <w:tcW w:w="3005" w:type="dxa"/>
          </w:tcPr>
          <w:p w14:paraId="1D9512D8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 xml:space="preserve">Пользователь или администратор; </w:t>
            </w:r>
            <w:r w:rsidRPr="00DE749E">
              <w:rPr>
                <w:rFonts w:cs="Times New Roman"/>
                <w:szCs w:val="28"/>
              </w:rPr>
              <w:t>R</w:t>
            </w:r>
            <w:r w:rsidRPr="00DE749E">
              <w:rPr>
                <w:rFonts w:cs="Times New Roman"/>
                <w:szCs w:val="28"/>
                <w:lang w:val="ru-RU"/>
              </w:rPr>
              <w:t>1–</w:t>
            </w:r>
            <w:r w:rsidRPr="00DE749E">
              <w:rPr>
                <w:rFonts w:cs="Times New Roman"/>
                <w:szCs w:val="28"/>
              </w:rPr>
              <w:t>R</w:t>
            </w:r>
            <w:r w:rsidRPr="00DE749E">
              <w:rPr>
                <w:rFonts w:cs="Times New Roman"/>
                <w:szCs w:val="28"/>
                <w:lang w:val="ru-RU"/>
              </w:rPr>
              <w:t xml:space="preserve">5 на </w:t>
            </w:r>
            <w:r w:rsidRPr="00DE749E">
              <w:rPr>
                <w:rFonts w:cs="Times New Roman"/>
                <w:szCs w:val="28"/>
              </w:rPr>
              <w:t>ARM</w:t>
            </w:r>
            <w:r w:rsidRPr="00DE749E">
              <w:rPr>
                <w:rFonts w:cs="Times New Roman"/>
                <w:szCs w:val="28"/>
                <w:lang w:val="ru-RU"/>
              </w:rPr>
              <w:t>-05/</w:t>
            </w:r>
            <w:r w:rsidRPr="00DE749E">
              <w:rPr>
                <w:rFonts w:cs="Times New Roman"/>
                <w:szCs w:val="28"/>
              </w:rPr>
              <w:t>SRV</w:t>
            </w:r>
            <w:r w:rsidRPr="00DE749E">
              <w:rPr>
                <w:rFonts w:cs="Times New Roman"/>
                <w:szCs w:val="28"/>
                <w:lang w:val="ru-RU"/>
              </w:rPr>
              <w:t>-01</w:t>
            </w:r>
          </w:p>
        </w:tc>
        <w:tc>
          <w:tcPr>
            <w:tcW w:w="3231" w:type="dxa"/>
          </w:tcPr>
          <w:p w14:paraId="7B00B232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Чтение, изменение или удаление данных; актуально при ошибочных правах.</w:t>
            </w:r>
          </w:p>
        </w:tc>
      </w:tr>
      <w:tr w:rsidR="0088475A" w:rsidRPr="00095DA2" w14:paraId="5C0787FE" w14:textId="77777777">
        <w:trPr>
          <w:jc w:val="center"/>
        </w:trPr>
        <w:tc>
          <w:tcPr>
            <w:tcW w:w="510" w:type="dxa"/>
          </w:tcPr>
          <w:p w14:paraId="5FAF817B" w14:textId="77777777" w:rsidR="0088475A" w:rsidRPr="00DE749E" w:rsidRDefault="00CC5563" w:rsidP="00CC5563">
            <w:pPr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  <w:lang w:val="ru-RU"/>
              </w:rPr>
              <w:t>5</w:t>
            </w:r>
            <w:r w:rsidRPr="00DE749E">
              <w:rPr>
                <w:rFonts w:cs="Times New Roman"/>
                <w:szCs w:val="28"/>
              </w:rPr>
              <w:t>5</w:t>
            </w:r>
          </w:p>
        </w:tc>
        <w:tc>
          <w:tcPr>
            <w:tcW w:w="2324" w:type="dxa"/>
          </w:tcPr>
          <w:p w14:paraId="6B07436B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</w:rPr>
              <w:t>Специальное программное воздействие</w:t>
            </w:r>
          </w:p>
        </w:tc>
        <w:tc>
          <w:tcPr>
            <w:tcW w:w="3005" w:type="dxa"/>
          </w:tcPr>
          <w:p w14:paraId="10B243C1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 xml:space="preserve">Носитель клиента; </w:t>
            </w:r>
            <w:r w:rsidRPr="00DE749E">
              <w:rPr>
                <w:rFonts w:cs="Times New Roman"/>
                <w:szCs w:val="28"/>
              </w:rPr>
              <w:t>ARM</w:t>
            </w:r>
            <w:r w:rsidRPr="00DE749E">
              <w:rPr>
                <w:rFonts w:cs="Times New Roman"/>
                <w:szCs w:val="28"/>
                <w:lang w:val="ru-RU"/>
              </w:rPr>
              <w:t xml:space="preserve">-06 → </w:t>
            </w:r>
            <w:r w:rsidRPr="00DE749E">
              <w:rPr>
                <w:rFonts w:cs="Times New Roman"/>
                <w:szCs w:val="28"/>
              </w:rPr>
              <w:t>TR</w:t>
            </w:r>
            <w:r w:rsidRPr="00DE749E">
              <w:rPr>
                <w:rFonts w:cs="Times New Roman"/>
                <w:szCs w:val="28"/>
                <w:lang w:val="ru-RU"/>
              </w:rPr>
              <w:t>-</w:t>
            </w:r>
            <w:r w:rsidRPr="00DE749E">
              <w:rPr>
                <w:rFonts w:cs="Times New Roman"/>
                <w:szCs w:val="28"/>
              </w:rPr>
              <w:t>IN</w:t>
            </w:r>
            <w:r w:rsidRPr="00DE749E">
              <w:rPr>
                <w:rFonts w:cs="Times New Roman"/>
                <w:szCs w:val="28"/>
                <w:lang w:val="ru-RU"/>
              </w:rPr>
              <w:t xml:space="preserve"> → </w:t>
            </w:r>
            <w:r w:rsidRPr="00DE749E">
              <w:rPr>
                <w:rFonts w:cs="Times New Roman"/>
                <w:szCs w:val="28"/>
              </w:rPr>
              <w:t>ARM</w:t>
            </w:r>
            <w:r w:rsidRPr="00DE749E">
              <w:rPr>
                <w:rFonts w:cs="Times New Roman"/>
                <w:szCs w:val="28"/>
                <w:lang w:val="ru-RU"/>
              </w:rPr>
              <w:t>-05</w:t>
            </w:r>
          </w:p>
        </w:tc>
        <w:tc>
          <w:tcPr>
            <w:tcW w:w="3231" w:type="dxa"/>
          </w:tcPr>
          <w:p w14:paraId="21DDFB89" w14:textId="77777777" w:rsidR="0088475A" w:rsidRPr="00DE749E" w:rsidRDefault="00000000" w:rsidP="006C4C74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 xml:space="preserve">Заражение и искажение результатов; актуально при нарушении </w:t>
            </w:r>
            <w:r w:rsidRPr="00DE749E">
              <w:rPr>
                <w:rFonts w:cs="Times New Roman"/>
                <w:szCs w:val="28"/>
                <w:lang w:val="ru-RU"/>
              </w:rPr>
              <w:lastRenderedPageBreak/>
              <w:t>проверки.</w:t>
            </w:r>
          </w:p>
        </w:tc>
      </w:tr>
      <w:tr w:rsidR="0088475A" w:rsidRPr="00095DA2" w14:paraId="7EA7572F" w14:textId="77777777">
        <w:trPr>
          <w:jc w:val="center"/>
        </w:trPr>
        <w:tc>
          <w:tcPr>
            <w:tcW w:w="510" w:type="dxa"/>
          </w:tcPr>
          <w:p w14:paraId="27F8F138" w14:textId="77777777" w:rsidR="0088475A" w:rsidRPr="00DE749E" w:rsidRDefault="00CC5563" w:rsidP="00CC5563">
            <w:pPr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  <w:lang w:val="ru-RU"/>
              </w:rPr>
              <w:lastRenderedPageBreak/>
              <w:t>6</w:t>
            </w:r>
            <w:r w:rsidRPr="00DE749E">
              <w:rPr>
                <w:rFonts w:cs="Times New Roman"/>
                <w:szCs w:val="28"/>
              </w:rPr>
              <w:t>6</w:t>
            </w:r>
          </w:p>
        </w:tc>
        <w:tc>
          <w:tcPr>
            <w:tcW w:w="2324" w:type="dxa"/>
          </w:tcPr>
          <w:p w14:paraId="144AB1EF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</w:rPr>
              <w:t>Побочные электромагнитные излучения</w:t>
            </w:r>
          </w:p>
        </w:tc>
        <w:tc>
          <w:tcPr>
            <w:tcW w:w="3005" w:type="dxa"/>
          </w:tcPr>
          <w:p w14:paraId="1098E755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</w:rPr>
              <w:t>ARM</w:t>
            </w:r>
            <w:r w:rsidRPr="00DE749E">
              <w:rPr>
                <w:rFonts w:cs="Times New Roman"/>
                <w:szCs w:val="28"/>
                <w:lang w:val="ru-RU"/>
              </w:rPr>
              <w:t xml:space="preserve">-05, </w:t>
            </w:r>
            <w:r w:rsidRPr="00DE749E">
              <w:rPr>
                <w:rFonts w:cs="Times New Roman"/>
                <w:szCs w:val="28"/>
              </w:rPr>
              <w:t>SRV</w:t>
            </w:r>
            <w:r w:rsidRPr="00DE749E">
              <w:rPr>
                <w:rFonts w:cs="Times New Roman"/>
                <w:szCs w:val="28"/>
                <w:lang w:val="ru-RU"/>
              </w:rPr>
              <w:t>-01 и линии; наблюдатель за КЗ</w:t>
            </w:r>
          </w:p>
        </w:tc>
        <w:tc>
          <w:tcPr>
            <w:tcW w:w="3231" w:type="dxa"/>
          </w:tcPr>
          <w:p w14:paraId="54EF629F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Возможное раскрытие данных; актуальность устанавливается измерениями.</w:t>
            </w:r>
          </w:p>
        </w:tc>
      </w:tr>
      <w:tr w:rsidR="0088475A" w:rsidRPr="00095DA2" w14:paraId="7CD71D00" w14:textId="77777777">
        <w:trPr>
          <w:jc w:val="center"/>
        </w:trPr>
        <w:tc>
          <w:tcPr>
            <w:tcW w:w="510" w:type="dxa"/>
          </w:tcPr>
          <w:p w14:paraId="74C895B7" w14:textId="77777777" w:rsidR="0088475A" w:rsidRPr="00DE749E" w:rsidRDefault="00CC5563" w:rsidP="00CC5563">
            <w:pPr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  <w:lang w:val="ru-RU"/>
              </w:rPr>
              <w:t>7</w:t>
            </w:r>
            <w:r w:rsidRPr="00DE749E">
              <w:rPr>
                <w:rFonts w:cs="Times New Roman"/>
                <w:szCs w:val="28"/>
              </w:rPr>
              <w:t>7</w:t>
            </w:r>
          </w:p>
        </w:tc>
        <w:tc>
          <w:tcPr>
            <w:tcW w:w="2324" w:type="dxa"/>
          </w:tcPr>
          <w:p w14:paraId="4E24800C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Наводки на питание и линии связи</w:t>
            </w:r>
          </w:p>
        </w:tc>
        <w:tc>
          <w:tcPr>
            <w:tcW w:w="3005" w:type="dxa"/>
          </w:tcPr>
          <w:p w14:paraId="69511BDB" w14:textId="77777777" w:rsidR="0088475A" w:rsidRPr="00DE749E" w:rsidRDefault="00000000" w:rsidP="006C4C74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Цепи и кабели, выходящие за КЗ</w:t>
            </w:r>
          </w:p>
        </w:tc>
        <w:tc>
          <w:tcPr>
            <w:tcW w:w="3231" w:type="dxa"/>
          </w:tcPr>
          <w:p w14:paraId="67A6960B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Возможный перехват информативного сигнала; проверить трассы и параметры.</w:t>
            </w:r>
          </w:p>
        </w:tc>
      </w:tr>
      <w:tr w:rsidR="0088475A" w:rsidRPr="00DE749E" w14:paraId="566ED533" w14:textId="77777777">
        <w:trPr>
          <w:jc w:val="center"/>
        </w:trPr>
        <w:tc>
          <w:tcPr>
            <w:tcW w:w="510" w:type="dxa"/>
          </w:tcPr>
          <w:p w14:paraId="6380969D" w14:textId="77777777" w:rsidR="0088475A" w:rsidRPr="00DE749E" w:rsidRDefault="00DE749E" w:rsidP="00DE749E">
            <w:pPr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  <w:lang w:val="ru-RU"/>
              </w:rPr>
              <w:t>8</w:t>
            </w:r>
            <w:r w:rsidRPr="00DE749E">
              <w:rPr>
                <w:rFonts w:cs="Times New Roman"/>
                <w:szCs w:val="28"/>
              </w:rPr>
              <w:t>8</w:t>
            </w:r>
          </w:p>
        </w:tc>
        <w:tc>
          <w:tcPr>
            <w:tcW w:w="2324" w:type="dxa"/>
          </w:tcPr>
          <w:p w14:paraId="571EEA69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</w:rPr>
              <w:t>Паразитные радиоизлучения техники</w:t>
            </w:r>
          </w:p>
        </w:tc>
        <w:tc>
          <w:tcPr>
            <w:tcW w:w="3005" w:type="dxa"/>
          </w:tcPr>
          <w:p w14:paraId="5813B521" w14:textId="77777777" w:rsidR="0088475A" w:rsidRPr="00DE749E" w:rsidRDefault="00000000" w:rsidP="006C4C74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Технические средства 04; радиоприемник за КЗ</w:t>
            </w:r>
          </w:p>
        </w:tc>
        <w:tc>
          <w:tcPr>
            <w:tcW w:w="3231" w:type="dxa"/>
          </w:tcPr>
          <w:p w14:paraId="07189DEA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DE749E">
              <w:rPr>
                <w:rFonts w:cs="Times New Roman"/>
                <w:szCs w:val="28"/>
              </w:rPr>
              <w:t>Возможный</w:t>
            </w:r>
            <w:proofErr w:type="spellEnd"/>
            <w:r w:rsidRPr="00DE749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DE749E">
              <w:rPr>
                <w:rFonts w:cs="Times New Roman"/>
                <w:szCs w:val="28"/>
              </w:rPr>
              <w:t>радиоканал</w:t>
            </w:r>
            <w:proofErr w:type="spellEnd"/>
            <w:r w:rsidRPr="00DE749E">
              <w:rPr>
                <w:rFonts w:cs="Times New Roman"/>
                <w:szCs w:val="28"/>
              </w:rPr>
              <w:t xml:space="preserve">; </w:t>
            </w:r>
            <w:proofErr w:type="spellStart"/>
            <w:r w:rsidRPr="00DE749E">
              <w:rPr>
                <w:rFonts w:cs="Times New Roman"/>
                <w:szCs w:val="28"/>
              </w:rPr>
              <w:t>проверяется</w:t>
            </w:r>
            <w:proofErr w:type="spellEnd"/>
            <w:r w:rsidRPr="00DE749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DE749E">
              <w:rPr>
                <w:rFonts w:cs="Times New Roman"/>
                <w:szCs w:val="28"/>
              </w:rPr>
              <w:t>инструментально</w:t>
            </w:r>
            <w:proofErr w:type="spellEnd"/>
            <w:r w:rsidRPr="00DE749E">
              <w:rPr>
                <w:rFonts w:cs="Times New Roman"/>
                <w:szCs w:val="28"/>
              </w:rPr>
              <w:t>.</w:t>
            </w:r>
          </w:p>
        </w:tc>
      </w:tr>
      <w:tr w:rsidR="0088475A" w:rsidRPr="00095DA2" w14:paraId="08442C2B" w14:textId="77777777">
        <w:trPr>
          <w:jc w:val="center"/>
        </w:trPr>
        <w:tc>
          <w:tcPr>
            <w:tcW w:w="510" w:type="dxa"/>
          </w:tcPr>
          <w:p w14:paraId="74F5F265" w14:textId="77777777" w:rsidR="0088475A" w:rsidRPr="00DE749E" w:rsidRDefault="00DE749E" w:rsidP="00DE749E">
            <w:pPr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  <w:lang w:val="ru-RU"/>
              </w:rPr>
              <w:t>9</w:t>
            </w:r>
            <w:r w:rsidRPr="00DE749E">
              <w:rPr>
                <w:rFonts w:cs="Times New Roman"/>
                <w:szCs w:val="28"/>
              </w:rPr>
              <w:t>9</w:t>
            </w:r>
          </w:p>
        </w:tc>
        <w:tc>
          <w:tcPr>
            <w:tcW w:w="2324" w:type="dxa"/>
          </w:tcPr>
          <w:p w14:paraId="1A6109F9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</w:rPr>
              <w:t>Внедренное устройство перехвата («закладка»)</w:t>
            </w:r>
          </w:p>
        </w:tc>
        <w:tc>
          <w:tcPr>
            <w:tcW w:w="3005" w:type="dxa"/>
          </w:tcPr>
          <w:p w14:paraId="17C863E9" w14:textId="77777777" w:rsidR="0088475A" w:rsidRPr="00DE749E" w:rsidRDefault="00000000" w:rsidP="006C4C74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Посетитель или инсайдер; техника и помещения 04/06</w:t>
            </w:r>
          </w:p>
        </w:tc>
        <w:tc>
          <w:tcPr>
            <w:tcW w:w="3231" w:type="dxa"/>
          </w:tcPr>
          <w:p w14:paraId="7DAD9BEF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Скрытая запись или передача; сдерживается режимом и проверками.</w:t>
            </w:r>
          </w:p>
        </w:tc>
      </w:tr>
      <w:tr w:rsidR="0088475A" w:rsidRPr="00095DA2" w14:paraId="6F0ECDA4" w14:textId="77777777">
        <w:trPr>
          <w:jc w:val="center"/>
        </w:trPr>
        <w:tc>
          <w:tcPr>
            <w:tcW w:w="510" w:type="dxa"/>
          </w:tcPr>
          <w:p w14:paraId="3A5F2957" w14:textId="77777777" w:rsidR="0088475A" w:rsidRPr="00DE749E" w:rsidRDefault="00DE749E" w:rsidP="00DE749E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1</w:t>
            </w:r>
            <w:r w:rsidRPr="00DE749E">
              <w:rPr>
                <w:rFonts w:cs="Times New Roman"/>
                <w:szCs w:val="28"/>
              </w:rPr>
              <w:t>1</w:t>
            </w:r>
            <w:r w:rsidRPr="00DE749E">
              <w:rPr>
                <w:rFonts w:cs="Times New Roman"/>
                <w:szCs w:val="28"/>
                <w:lang w:val="ru-RU"/>
              </w:rPr>
              <w:t>0</w:t>
            </w:r>
          </w:p>
        </w:tc>
        <w:tc>
          <w:tcPr>
            <w:tcW w:w="2324" w:type="dxa"/>
          </w:tcPr>
          <w:p w14:paraId="6FC1BF87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Устройство, подключенное к каналу связи</w:t>
            </w:r>
          </w:p>
        </w:tc>
        <w:tc>
          <w:tcPr>
            <w:tcW w:w="3005" w:type="dxa"/>
          </w:tcPr>
          <w:p w14:paraId="76DD7E79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Лицо с доступом к кабелю защищенного сегмента</w:t>
            </w:r>
          </w:p>
        </w:tc>
        <w:tc>
          <w:tcPr>
            <w:tcW w:w="3231" w:type="dxa"/>
          </w:tcPr>
          <w:p w14:paraId="2A49DF78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Копирование данных; риск зависит от физического доступа к линиям.</w:t>
            </w:r>
          </w:p>
        </w:tc>
      </w:tr>
      <w:tr w:rsidR="0088475A" w:rsidRPr="00095DA2" w14:paraId="25F8353E" w14:textId="77777777">
        <w:trPr>
          <w:jc w:val="center"/>
        </w:trPr>
        <w:tc>
          <w:tcPr>
            <w:tcW w:w="510" w:type="dxa"/>
          </w:tcPr>
          <w:p w14:paraId="25F3FE9F" w14:textId="77777777" w:rsidR="0088475A" w:rsidRPr="00DE749E" w:rsidRDefault="00DE749E" w:rsidP="00DE749E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11</w:t>
            </w:r>
            <w:r w:rsidRPr="00DE749E">
              <w:rPr>
                <w:rFonts w:cs="Times New Roman"/>
                <w:szCs w:val="28"/>
              </w:rPr>
              <w:t>1</w:t>
            </w:r>
          </w:p>
        </w:tc>
        <w:tc>
          <w:tcPr>
            <w:tcW w:w="2324" w:type="dxa"/>
          </w:tcPr>
          <w:p w14:paraId="1C7BDEC6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DE749E">
              <w:rPr>
                <w:rFonts w:cs="Times New Roman"/>
                <w:szCs w:val="28"/>
              </w:rPr>
              <w:t>Прослушивание</w:t>
            </w:r>
            <w:proofErr w:type="spellEnd"/>
            <w:r w:rsidRPr="00DE749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DE749E">
              <w:rPr>
                <w:rFonts w:cs="Times New Roman"/>
                <w:szCs w:val="28"/>
              </w:rPr>
              <w:t>телефонных</w:t>
            </w:r>
            <w:proofErr w:type="spellEnd"/>
            <w:r w:rsidRPr="00DE749E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DE749E">
              <w:rPr>
                <w:rFonts w:cs="Times New Roman"/>
                <w:szCs w:val="28"/>
              </w:rPr>
              <w:t>радиопереговоров</w:t>
            </w:r>
            <w:proofErr w:type="spellEnd"/>
          </w:p>
        </w:tc>
        <w:tc>
          <w:tcPr>
            <w:tcW w:w="3005" w:type="dxa"/>
          </w:tcPr>
          <w:p w14:paraId="571E1092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Общая телефония/радиосвязь; внешний перехватчик</w:t>
            </w:r>
          </w:p>
        </w:tc>
        <w:tc>
          <w:tcPr>
            <w:tcW w:w="3231" w:type="dxa"/>
          </w:tcPr>
          <w:p w14:paraId="376E852F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Утечка при нарушении запрета на закрытые обсуждения по общей связи.</w:t>
            </w:r>
          </w:p>
        </w:tc>
      </w:tr>
      <w:tr w:rsidR="0088475A" w:rsidRPr="00095DA2" w14:paraId="4F315C7B" w14:textId="77777777">
        <w:trPr>
          <w:jc w:val="center"/>
        </w:trPr>
        <w:tc>
          <w:tcPr>
            <w:tcW w:w="510" w:type="dxa"/>
          </w:tcPr>
          <w:p w14:paraId="3E1F44D8" w14:textId="77777777" w:rsidR="0088475A" w:rsidRPr="00DE749E" w:rsidRDefault="00DE749E" w:rsidP="00DE749E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1</w:t>
            </w:r>
            <w:r w:rsidRPr="00DE749E">
              <w:rPr>
                <w:rFonts w:cs="Times New Roman"/>
                <w:szCs w:val="28"/>
              </w:rPr>
              <w:t>1</w:t>
            </w:r>
            <w:r w:rsidRPr="00DE749E">
              <w:rPr>
                <w:rFonts w:cs="Times New Roman"/>
                <w:szCs w:val="28"/>
                <w:lang w:val="ru-RU"/>
              </w:rPr>
              <w:t>2</w:t>
            </w:r>
          </w:p>
        </w:tc>
        <w:tc>
          <w:tcPr>
            <w:tcW w:w="2324" w:type="dxa"/>
          </w:tcPr>
          <w:p w14:paraId="50A0EA95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DE749E">
              <w:rPr>
                <w:rFonts w:cs="Times New Roman"/>
                <w:szCs w:val="28"/>
              </w:rPr>
              <w:t>Просмотр</w:t>
            </w:r>
            <w:proofErr w:type="spellEnd"/>
            <w:r w:rsidRPr="00DE749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DE749E">
              <w:rPr>
                <w:rFonts w:cs="Times New Roman"/>
                <w:szCs w:val="28"/>
              </w:rPr>
              <w:t>экранов</w:t>
            </w:r>
            <w:proofErr w:type="spellEnd"/>
            <w:r w:rsidRPr="00DE749E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DE749E">
              <w:rPr>
                <w:rFonts w:cs="Times New Roman"/>
                <w:szCs w:val="28"/>
              </w:rPr>
              <w:t>документов</w:t>
            </w:r>
            <w:proofErr w:type="spellEnd"/>
          </w:p>
        </w:tc>
        <w:tc>
          <w:tcPr>
            <w:tcW w:w="3005" w:type="dxa"/>
          </w:tcPr>
          <w:p w14:paraId="48544758" w14:textId="77777777" w:rsidR="0088475A" w:rsidRPr="00DE749E" w:rsidRDefault="00000000" w:rsidP="006C4C74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 xml:space="preserve">Посетитель или персонал; 04–06, </w:t>
            </w:r>
            <w:r w:rsidRPr="00DE749E">
              <w:rPr>
                <w:rFonts w:cs="Times New Roman"/>
                <w:szCs w:val="28"/>
              </w:rPr>
              <w:t>ARM</w:t>
            </w:r>
            <w:r w:rsidRPr="00DE749E">
              <w:rPr>
                <w:rFonts w:cs="Times New Roman"/>
                <w:szCs w:val="28"/>
                <w:lang w:val="ru-RU"/>
              </w:rPr>
              <w:t xml:space="preserve">-05, </w:t>
            </w:r>
            <w:r w:rsidRPr="00DE749E">
              <w:rPr>
                <w:rFonts w:cs="Times New Roman"/>
                <w:szCs w:val="28"/>
              </w:rPr>
              <w:t>MFP</w:t>
            </w:r>
            <w:r w:rsidRPr="00DE749E">
              <w:rPr>
                <w:rFonts w:cs="Times New Roman"/>
                <w:szCs w:val="28"/>
                <w:lang w:val="ru-RU"/>
              </w:rPr>
              <w:t>-01</w:t>
            </w:r>
          </w:p>
        </w:tc>
        <w:tc>
          <w:tcPr>
            <w:tcW w:w="3231" w:type="dxa"/>
          </w:tcPr>
          <w:p w14:paraId="6441E66A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 xml:space="preserve">Разглашение материалов и </w:t>
            </w:r>
            <w:proofErr w:type="spellStart"/>
            <w:r w:rsidRPr="00DE749E">
              <w:rPr>
                <w:rFonts w:cs="Times New Roman"/>
                <w:szCs w:val="28"/>
                <w:lang w:val="ru-RU"/>
              </w:rPr>
              <w:t>ПДн</w:t>
            </w:r>
            <w:proofErr w:type="spellEnd"/>
            <w:r w:rsidRPr="00DE749E">
              <w:rPr>
                <w:rFonts w:cs="Times New Roman"/>
                <w:szCs w:val="28"/>
                <w:lang w:val="ru-RU"/>
              </w:rPr>
              <w:t>; актуально при нарушении режима.</w:t>
            </w:r>
          </w:p>
        </w:tc>
      </w:tr>
      <w:tr w:rsidR="0088475A" w:rsidRPr="00095DA2" w14:paraId="72C064D4" w14:textId="77777777">
        <w:trPr>
          <w:jc w:val="center"/>
        </w:trPr>
        <w:tc>
          <w:tcPr>
            <w:tcW w:w="510" w:type="dxa"/>
          </w:tcPr>
          <w:p w14:paraId="33B5AAB5" w14:textId="77777777" w:rsidR="0088475A" w:rsidRPr="00DE749E" w:rsidRDefault="00DE749E" w:rsidP="00DE749E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t>1</w:t>
            </w:r>
            <w:r w:rsidRPr="00DE749E">
              <w:rPr>
                <w:rFonts w:cs="Times New Roman"/>
                <w:szCs w:val="28"/>
                <w:lang w:val="ru-RU"/>
              </w:rPr>
              <w:lastRenderedPageBreak/>
              <w:t>13</w:t>
            </w:r>
          </w:p>
        </w:tc>
        <w:tc>
          <w:tcPr>
            <w:tcW w:w="2324" w:type="dxa"/>
          </w:tcPr>
          <w:p w14:paraId="5B62BB4B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DE749E">
              <w:rPr>
                <w:rFonts w:cs="Times New Roman"/>
                <w:szCs w:val="28"/>
              </w:rPr>
              <w:lastRenderedPageBreak/>
              <w:t>Хищение</w:t>
            </w:r>
            <w:proofErr w:type="spellEnd"/>
            <w:r w:rsidRPr="00DE749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DE749E">
              <w:rPr>
                <w:rFonts w:cs="Times New Roman"/>
                <w:szCs w:val="28"/>
              </w:rPr>
              <w:lastRenderedPageBreak/>
              <w:t>техники</w:t>
            </w:r>
            <w:proofErr w:type="spellEnd"/>
            <w:r w:rsidRPr="00DE749E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DE749E">
              <w:rPr>
                <w:rFonts w:cs="Times New Roman"/>
                <w:szCs w:val="28"/>
              </w:rPr>
              <w:t>носителей</w:t>
            </w:r>
            <w:proofErr w:type="spellEnd"/>
          </w:p>
        </w:tc>
        <w:tc>
          <w:tcPr>
            <w:tcW w:w="3005" w:type="dxa"/>
          </w:tcPr>
          <w:p w14:paraId="75B80868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E749E">
              <w:rPr>
                <w:rFonts w:cs="Times New Roman"/>
                <w:szCs w:val="28"/>
              </w:rPr>
              <w:lastRenderedPageBreak/>
              <w:t xml:space="preserve">Инсайдер или </w:t>
            </w:r>
            <w:r w:rsidRPr="00DE749E">
              <w:rPr>
                <w:rFonts w:cs="Times New Roman"/>
                <w:szCs w:val="28"/>
              </w:rPr>
              <w:lastRenderedPageBreak/>
              <w:t>посетитель; TR-IN/OUT, BKP-A/B, SAFE-01</w:t>
            </w:r>
          </w:p>
        </w:tc>
        <w:tc>
          <w:tcPr>
            <w:tcW w:w="3231" w:type="dxa"/>
          </w:tcPr>
          <w:p w14:paraId="302767A8" w14:textId="77777777" w:rsidR="0088475A" w:rsidRPr="00DE749E" w:rsidRDefault="00000000" w:rsidP="00DE749E">
            <w:pPr>
              <w:ind w:firstLine="0"/>
              <w:jc w:val="center"/>
              <w:rPr>
                <w:rFonts w:cs="Times New Roman"/>
                <w:szCs w:val="28"/>
                <w:lang w:val="ru-RU"/>
              </w:rPr>
            </w:pPr>
            <w:r w:rsidRPr="00DE749E">
              <w:rPr>
                <w:rFonts w:cs="Times New Roman"/>
                <w:szCs w:val="28"/>
                <w:lang w:val="ru-RU"/>
              </w:rPr>
              <w:lastRenderedPageBreak/>
              <w:t xml:space="preserve">Утрата материалов и </w:t>
            </w:r>
            <w:r w:rsidRPr="00DE749E">
              <w:rPr>
                <w:rFonts w:cs="Times New Roman"/>
                <w:szCs w:val="28"/>
                <w:lang w:val="ru-RU"/>
              </w:rPr>
              <w:lastRenderedPageBreak/>
              <w:t>копий; актуально при нарушении учета и хранения.</w:t>
            </w:r>
          </w:p>
        </w:tc>
      </w:tr>
    </w:tbl>
    <w:p w14:paraId="59E9202F" w14:textId="77777777" w:rsidR="0025526D" w:rsidRPr="00FE0F39" w:rsidRDefault="0025526D">
      <w:pPr>
        <w:rPr>
          <w:lang w:val="ru-RU"/>
        </w:rPr>
      </w:pPr>
    </w:p>
    <w:p w14:paraId="5F849EFD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Пункт 2.9 СТР-К перечисляет возможные каналы и источники угроз. Для рассматриваемого объекта наиболее вероятны НСД, программное воздействие через носители, просмотр экранов и документов, хищение носителей. Каналы утечки речи, ПЭМИ, наводки и возможность применения закладных устройств оцениваются по результатам обследования и измерений; сами по себе они не считаются доказанными.</w:t>
      </w:r>
    </w:p>
    <w:p w14:paraId="7DD429AC" w14:textId="77777777" w:rsidR="0025526D" w:rsidRPr="00FE0F39" w:rsidRDefault="00000000">
      <w:pPr>
        <w:pStyle w:val="21"/>
        <w:rPr>
          <w:lang w:val="ru-RU"/>
        </w:rPr>
      </w:pPr>
      <w:r w:rsidRPr="00FE0F39">
        <w:rPr>
          <w:lang w:val="ru-RU"/>
        </w:rPr>
        <w:t>2.3. Меры снижения угроз</w:t>
      </w:r>
    </w:p>
    <w:p w14:paraId="4F4F9C8D" w14:textId="77777777" w:rsidR="00DE749E" w:rsidRDefault="00000000" w:rsidP="00DE749E">
      <w:pPr>
        <w:ind w:left="340" w:firstLine="369"/>
        <w:rPr>
          <w:lang w:val="ru-RU"/>
        </w:rPr>
      </w:pPr>
      <w:r w:rsidRPr="00FE0F39">
        <w:rPr>
          <w:lang w:val="ru-RU"/>
        </w:rPr>
        <w:t xml:space="preserve">• Сохранять физическое разделение </w:t>
      </w:r>
      <w:r>
        <w:t>SW</w:t>
      </w:r>
      <w:r w:rsidRPr="00FE0F39">
        <w:rPr>
          <w:lang w:val="ru-RU"/>
        </w:rPr>
        <w:t>-</w:t>
      </w:r>
      <w:r>
        <w:t>Z</w:t>
      </w:r>
      <w:r w:rsidRPr="00FE0F39">
        <w:rPr>
          <w:lang w:val="ru-RU"/>
        </w:rPr>
        <w:t xml:space="preserve"> и </w:t>
      </w:r>
      <w:r>
        <w:t>SW</w:t>
      </w:r>
      <w:r w:rsidRPr="00FE0F39">
        <w:rPr>
          <w:lang w:val="ru-RU"/>
        </w:rPr>
        <w:t>-</w:t>
      </w:r>
      <w:r>
        <w:t>O</w:t>
      </w:r>
      <w:r w:rsidRPr="00FE0F39">
        <w:rPr>
          <w:lang w:val="ru-RU"/>
        </w:rPr>
        <w:t>/</w:t>
      </w:r>
      <w:r>
        <w:t>RTR</w:t>
      </w:r>
      <w:r w:rsidRPr="00FE0F39">
        <w:rPr>
          <w:lang w:val="ru-RU"/>
        </w:rPr>
        <w:t>-01; при изменении сетевой схемы пересматривать модель угроз и проект защиты.</w:t>
      </w:r>
    </w:p>
    <w:p w14:paraId="3C35AACF" w14:textId="77777777" w:rsidR="00DE749E" w:rsidRDefault="00000000" w:rsidP="00DE749E">
      <w:pPr>
        <w:ind w:left="340" w:firstLine="369"/>
        <w:rPr>
          <w:lang w:val="ru-RU"/>
        </w:rPr>
      </w:pPr>
      <w:r w:rsidRPr="00FE0F39">
        <w:rPr>
          <w:lang w:val="ru-RU"/>
        </w:rPr>
        <w:t xml:space="preserve">• Использовать личные учетные записи и права по ролям </w:t>
      </w:r>
      <w:r>
        <w:t>administration</w:t>
      </w:r>
      <w:r w:rsidRPr="00FE0F39">
        <w:rPr>
          <w:lang w:val="ru-RU"/>
        </w:rPr>
        <w:t xml:space="preserve">, </w:t>
      </w:r>
      <w:r>
        <w:t>technical</w:t>
      </w:r>
      <w:r w:rsidRPr="00FE0F39">
        <w:rPr>
          <w:lang w:val="ru-RU"/>
        </w:rPr>
        <w:t xml:space="preserve">, </w:t>
      </w:r>
      <w:r>
        <w:t>legal</w:t>
      </w:r>
      <w:r w:rsidRPr="00FE0F39">
        <w:rPr>
          <w:lang w:val="ru-RU"/>
        </w:rPr>
        <w:t xml:space="preserve"> и </w:t>
      </w:r>
      <w:r>
        <w:t>director</w:t>
      </w:r>
      <w:r w:rsidRPr="00FE0F39">
        <w:rPr>
          <w:lang w:val="ru-RU"/>
        </w:rPr>
        <w:t xml:space="preserve">; допуск к </w:t>
      </w:r>
      <w:r>
        <w:t>R</w:t>
      </w:r>
      <w:r w:rsidRPr="00FE0F39">
        <w:rPr>
          <w:lang w:val="ru-RU"/>
        </w:rPr>
        <w:t xml:space="preserve">1 только по назначенному заказу, к </w:t>
      </w:r>
      <w:r>
        <w:t>R</w:t>
      </w:r>
      <w:r w:rsidRPr="00FE0F39">
        <w:rPr>
          <w:lang w:val="ru-RU"/>
        </w:rPr>
        <w:t>2–</w:t>
      </w:r>
      <w:r>
        <w:t>R</w:t>
      </w:r>
      <w:r w:rsidRPr="00FE0F39">
        <w:rPr>
          <w:lang w:val="ru-RU"/>
        </w:rPr>
        <w:t>3 — по обязанностям.</w:t>
      </w:r>
    </w:p>
    <w:p w14:paraId="71E69C04" w14:textId="77777777" w:rsidR="00DE749E" w:rsidRDefault="00000000" w:rsidP="00DE749E">
      <w:pPr>
        <w:ind w:left="340" w:firstLine="369"/>
        <w:rPr>
          <w:lang w:val="ru-RU"/>
        </w:rPr>
      </w:pPr>
      <w:r w:rsidRPr="00FE0F39">
        <w:rPr>
          <w:lang w:val="ru-RU"/>
        </w:rPr>
        <w:t xml:space="preserve">• Каждый входящий носитель регистрировать и проверять на автономной </w:t>
      </w:r>
      <w:r>
        <w:t>ARM</w:t>
      </w:r>
      <w:r w:rsidRPr="00FE0F39">
        <w:rPr>
          <w:lang w:val="ru-RU"/>
        </w:rPr>
        <w:t xml:space="preserve">-06, затем повторно на </w:t>
      </w:r>
      <w:r>
        <w:t>ARM</w:t>
      </w:r>
      <w:r w:rsidRPr="00FE0F39">
        <w:rPr>
          <w:lang w:val="ru-RU"/>
        </w:rPr>
        <w:t xml:space="preserve">-05; </w:t>
      </w:r>
      <w:r>
        <w:t>TR</w:t>
      </w:r>
      <w:r w:rsidRPr="00FE0F39">
        <w:rPr>
          <w:lang w:val="ru-RU"/>
        </w:rPr>
        <w:t>-</w:t>
      </w:r>
      <w:r>
        <w:t>IN</w:t>
      </w:r>
      <w:r w:rsidRPr="00FE0F39">
        <w:rPr>
          <w:lang w:val="ru-RU"/>
        </w:rPr>
        <w:t xml:space="preserve"> и </w:t>
      </w:r>
      <w:r>
        <w:t>TR</w:t>
      </w:r>
      <w:r w:rsidRPr="00FE0F39">
        <w:rPr>
          <w:lang w:val="ru-RU"/>
        </w:rPr>
        <w:t>-</w:t>
      </w:r>
      <w:r>
        <w:t>OUT</w:t>
      </w:r>
      <w:r w:rsidRPr="00FE0F39">
        <w:rPr>
          <w:lang w:val="ru-RU"/>
        </w:rPr>
        <w:t xml:space="preserve"> не смешивать.</w:t>
      </w:r>
    </w:p>
    <w:p w14:paraId="36FC36F8" w14:textId="77777777" w:rsidR="00DE749E" w:rsidRDefault="00000000" w:rsidP="00DE749E">
      <w:pPr>
        <w:ind w:left="340" w:firstLine="369"/>
        <w:rPr>
          <w:lang w:val="ru-RU"/>
        </w:rPr>
      </w:pPr>
      <w:r w:rsidRPr="00FE0F39">
        <w:rPr>
          <w:lang w:val="ru-RU"/>
        </w:rPr>
        <w:t xml:space="preserve">• Хранить </w:t>
      </w:r>
      <w:r>
        <w:t>BKP</w:t>
      </w:r>
      <w:r w:rsidRPr="00FE0F39">
        <w:rPr>
          <w:lang w:val="ru-RU"/>
        </w:rPr>
        <w:t>-</w:t>
      </w:r>
      <w:r>
        <w:t>A</w:t>
      </w:r>
      <w:r w:rsidRPr="00FE0F39">
        <w:rPr>
          <w:lang w:val="ru-RU"/>
        </w:rPr>
        <w:t>/</w:t>
      </w:r>
      <w:r>
        <w:t>B</w:t>
      </w:r>
      <w:r w:rsidRPr="00FE0F39">
        <w:rPr>
          <w:lang w:val="ru-RU"/>
        </w:rPr>
        <w:t xml:space="preserve"> и документы в </w:t>
      </w:r>
      <w:r>
        <w:t>SAFE</w:t>
      </w:r>
      <w:r w:rsidRPr="00FE0F39">
        <w:rPr>
          <w:lang w:val="ru-RU"/>
        </w:rPr>
        <w:t xml:space="preserve">-01; проверять восстановление, не считать </w:t>
      </w:r>
      <w:r>
        <w:t>RAID</w:t>
      </w:r>
      <w:r w:rsidRPr="00FE0F39">
        <w:rPr>
          <w:lang w:val="ru-RU"/>
        </w:rPr>
        <w:t>1 заменой резервному копированию.</w:t>
      </w:r>
    </w:p>
    <w:p w14:paraId="04D5A921" w14:textId="77777777" w:rsidR="00DE749E" w:rsidRDefault="00000000" w:rsidP="00DE749E">
      <w:pPr>
        <w:ind w:left="340" w:firstLine="369"/>
        <w:rPr>
          <w:lang w:val="ru-RU"/>
        </w:rPr>
      </w:pPr>
      <w:r w:rsidRPr="00FE0F39">
        <w:rPr>
          <w:lang w:val="ru-RU"/>
        </w:rPr>
        <w:t xml:space="preserve">• Ограничить доступ в 04–06, сопровождать посетителей; для переговорной обследовать стены, вентиляцию, линии ВТСС и эффективность </w:t>
      </w:r>
      <w:r>
        <w:t>AZ</w:t>
      </w:r>
      <w:r w:rsidRPr="00FE0F39">
        <w:rPr>
          <w:lang w:val="ru-RU"/>
        </w:rPr>
        <w:t>-01.</w:t>
      </w:r>
    </w:p>
    <w:p w14:paraId="13C61315" w14:textId="77777777" w:rsidR="0025526D" w:rsidRPr="00FE0F39" w:rsidRDefault="00000000" w:rsidP="00DE749E">
      <w:pPr>
        <w:ind w:left="340" w:firstLine="369"/>
        <w:rPr>
          <w:lang w:val="ru-RU"/>
        </w:rPr>
      </w:pPr>
      <w:r w:rsidRPr="00FE0F39">
        <w:rPr>
          <w:lang w:val="ru-RU"/>
        </w:rPr>
        <w:t>• Проверить фактические границы КЗ и технические каналы инструментально; вести акт изменений оборудования и режимов обработки.</w:t>
      </w:r>
    </w:p>
    <w:p w14:paraId="30D6DA08" w14:textId="77777777" w:rsidR="0025526D" w:rsidRPr="00FE0F39" w:rsidRDefault="00000000">
      <w:pPr>
        <w:pStyle w:val="1"/>
        <w:rPr>
          <w:lang w:val="ru-RU"/>
        </w:rPr>
      </w:pPr>
      <w:r w:rsidRPr="00FE0F39">
        <w:rPr>
          <w:lang w:val="ru-RU"/>
        </w:rPr>
        <w:lastRenderedPageBreak/>
        <w:t>3. Проектирование СЗИ</w:t>
      </w:r>
    </w:p>
    <w:p w14:paraId="3D7730BC" w14:textId="77777777" w:rsidR="0025526D" w:rsidRPr="00FE0F39" w:rsidRDefault="00000000">
      <w:pPr>
        <w:pStyle w:val="21"/>
        <w:rPr>
          <w:lang w:val="ru-RU"/>
        </w:rPr>
      </w:pPr>
      <w:r w:rsidRPr="00FE0F39">
        <w:rPr>
          <w:lang w:val="ru-RU"/>
        </w:rPr>
        <w:t>3.1. Стадии по п. 3.7 СТР-К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762"/>
        <w:gridCol w:w="2721"/>
      </w:tblGrid>
      <w:tr w:rsidR="0025526D" w:rsidRPr="00DE749E" w14:paraId="10D00FA2" w14:textId="77777777">
        <w:trPr>
          <w:cantSplit/>
          <w:tblHeader/>
          <w:jc w:val="center"/>
        </w:trPr>
        <w:tc>
          <w:tcPr>
            <w:tcW w:w="1587" w:type="dxa"/>
            <w:shd w:val="clear" w:color="auto" w:fill="DCE6F1"/>
            <w:vAlign w:val="center"/>
          </w:tcPr>
          <w:p w14:paraId="20956F3F" w14:textId="77777777" w:rsidR="0025526D" w:rsidRPr="00DE749E" w:rsidRDefault="00000000" w:rsidP="006C4C74">
            <w:pPr>
              <w:spacing w:after="40"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DE749E">
              <w:rPr>
                <w:b/>
                <w:szCs w:val="28"/>
              </w:rPr>
              <w:t>Стадия</w:t>
            </w:r>
            <w:proofErr w:type="spellEnd"/>
          </w:p>
        </w:tc>
        <w:tc>
          <w:tcPr>
            <w:tcW w:w="4762" w:type="dxa"/>
            <w:shd w:val="clear" w:color="auto" w:fill="DCE6F1"/>
            <w:vAlign w:val="center"/>
          </w:tcPr>
          <w:p w14:paraId="1FD97A49" w14:textId="77777777" w:rsidR="0025526D" w:rsidRPr="00DE749E" w:rsidRDefault="00000000" w:rsidP="00DE749E">
            <w:pPr>
              <w:spacing w:after="40" w:line="240" w:lineRule="auto"/>
              <w:ind w:firstLine="0"/>
              <w:jc w:val="center"/>
              <w:rPr>
                <w:szCs w:val="28"/>
              </w:rPr>
            </w:pPr>
            <w:r w:rsidRPr="00DE749E">
              <w:rPr>
                <w:b/>
                <w:szCs w:val="28"/>
              </w:rPr>
              <w:t>Работы для ООО «ТехноЩит»</w:t>
            </w:r>
          </w:p>
        </w:tc>
        <w:tc>
          <w:tcPr>
            <w:tcW w:w="2721" w:type="dxa"/>
            <w:shd w:val="clear" w:color="auto" w:fill="DCE6F1"/>
            <w:vAlign w:val="center"/>
          </w:tcPr>
          <w:p w14:paraId="75351769" w14:textId="77777777" w:rsidR="0025526D" w:rsidRPr="00DE749E" w:rsidRDefault="00000000" w:rsidP="006C4C74">
            <w:pPr>
              <w:spacing w:after="40" w:line="240" w:lineRule="auto"/>
              <w:ind w:firstLine="0"/>
              <w:jc w:val="center"/>
              <w:rPr>
                <w:szCs w:val="28"/>
              </w:rPr>
            </w:pPr>
            <w:r w:rsidRPr="00DE749E">
              <w:rPr>
                <w:b/>
                <w:szCs w:val="28"/>
              </w:rPr>
              <w:t>Результат</w:t>
            </w:r>
          </w:p>
        </w:tc>
      </w:tr>
      <w:tr w:rsidR="0025526D" w:rsidRPr="00095DA2" w14:paraId="5885866D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8F47054" w14:textId="77777777" w:rsidR="0025526D" w:rsidRPr="00DE749E" w:rsidRDefault="00000000" w:rsidP="00DE749E">
            <w:pPr>
              <w:spacing w:after="40" w:line="240" w:lineRule="auto"/>
              <w:ind w:firstLine="0"/>
              <w:jc w:val="center"/>
              <w:rPr>
                <w:szCs w:val="28"/>
              </w:rPr>
            </w:pPr>
            <w:r w:rsidRPr="00DE749E">
              <w:rPr>
                <w:szCs w:val="28"/>
              </w:rPr>
              <w:t>Предпроектная</w:t>
            </w:r>
          </w:p>
        </w:tc>
        <w:tc>
          <w:tcPr>
            <w:tcW w:w="4762" w:type="dxa"/>
            <w:vAlign w:val="center"/>
          </w:tcPr>
          <w:p w14:paraId="7485FC03" w14:textId="77777777" w:rsidR="0088475A" w:rsidRPr="00DE749E" w:rsidRDefault="00000000" w:rsidP="00DE749E">
            <w:pPr>
              <w:ind w:firstLine="0"/>
              <w:rPr>
                <w:szCs w:val="28"/>
                <w:lang w:val="ru-RU"/>
              </w:rPr>
            </w:pPr>
            <w:r w:rsidRPr="00DE749E">
              <w:rPr>
                <w:szCs w:val="28"/>
                <w:lang w:val="ru-RU"/>
              </w:rPr>
              <w:t>Обследовать помещения 04–06, КЗ и линии; сверить состав АС и перечень ресурсов; уточнить модель угроз, класс 1Д и УЗ-4; оформить обоснование и ТЗ.</w:t>
            </w:r>
          </w:p>
        </w:tc>
        <w:tc>
          <w:tcPr>
            <w:tcW w:w="2721" w:type="dxa"/>
            <w:vAlign w:val="center"/>
          </w:tcPr>
          <w:p w14:paraId="5321F374" w14:textId="77777777" w:rsidR="0025526D" w:rsidRPr="00DE749E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DE749E">
              <w:rPr>
                <w:szCs w:val="28"/>
                <w:lang w:val="ru-RU"/>
              </w:rPr>
              <w:t>Акт обследования; обновленная модель угроз; аналитическое обоснование; ТЗ.</w:t>
            </w:r>
          </w:p>
        </w:tc>
      </w:tr>
      <w:tr w:rsidR="0025526D" w:rsidRPr="00095DA2" w14:paraId="32CDED9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582E2E9" w14:textId="77777777" w:rsidR="0025526D" w:rsidRPr="00DE749E" w:rsidRDefault="00000000" w:rsidP="00DE749E">
            <w:pPr>
              <w:spacing w:after="40"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DE749E">
              <w:rPr>
                <w:szCs w:val="28"/>
              </w:rPr>
              <w:t>Проектирование</w:t>
            </w:r>
            <w:proofErr w:type="spellEnd"/>
            <w:r w:rsidRPr="00DE749E">
              <w:rPr>
                <w:szCs w:val="28"/>
              </w:rPr>
              <w:t xml:space="preserve"> и </w:t>
            </w:r>
            <w:proofErr w:type="spellStart"/>
            <w:r w:rsidRPr="00DE749E">
              <w:rPr>
                <w:szCs w:val="28"/>
              </w:rPr>
              <w:t>создание</w:t>
            </w:r>
            <w:proofErr w:type="spellEnd"/>
          </w:p>
        </w:tc>
        <w:tc>
          <w:tcPr>
            <w:tcW w:w="4762" w:type="dxa"/>
            <w:vAlign w:val="center"/>
          </w:tcPr>
          <w:p w14:paraId="5947B9EB" w14:textId="77777777" w:rsidR="0025526D" w:rsidRPr="00DE749E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DE749E">
              <w:rPr>
                <w:szCs w:val="28"/>
                <w:lang w:val="ru-RU"/>
              </w:rPr>
              <w:t xml:space="preserve">Описать меры для </w:t>
            </w:r>
            <w:r w:rsidRPr="00DE749E">
              <w:rPr>
                <w:szCs w:val="28"/>
              </w:rPr>
              <w:t>SRV</w:t>
            </w:r>
            <w:r w:rsidRPr="00DE749E">
              <w:rPr>
                <w:szCs w:val="28"/>
                <w:lang w:val="ru-RU"/>
              </w:rPr>
              <w:t>-01/</w:t>
            </w:r>
            <w:r w:rsidRPr="00DE749E">
              <w:rPr>
                <w:szCs w:val="28"/>
              </w:rPr>
              <w:t>ARM</w:t>
            </w:r>
            <w:r w:rsidRPr="00DE749E">
              <w:rPr>
                <w:szCs w:val="28"/>
                <w:lang w:val="ru-RU"/>
              </w:rPr>
              <w:t>-05/</w:t>
            </w:r>
            <w:r w:rsidRPr="00DE749E">
              <w:rPr>
                <w:szCs w:val="28"/>
              </w:rPr>
              <w:t>ARM</w:t>
            </w:r>
            <w:r w:rsidRPr="00DE749E">
              <w:rPr>
                <w:szCs w:val="28"/>
                <w:lang w:val="ru-RU"/>
              </w:rPr>
              <w:t xml:space="preserve">-06 и переговорной, режим носителей; проверить сертификаты ОС и </w:t>
            </w:r>
            <w:r w:rsidRPr="00DE749E">
              <w:rPr>
                <w:szCs w:val="28"/>
              </w:rPr>
              <w:t>AV</w:t>
            </w:r>
            <w:r w:rsidRPr="00DE749E">
              <w:rPr>
                <w:szCs w:val="28"/>
                <w:lang w:val="ru-RU"/>
              </w:rPr>
              <w:t>; подготовить инструкции и проектные схемы.</w:t>
            </w:r>
          </w:p>
        </w:tc>
        <w:tc>
          <w:tcPr>
            <w:tcW w:w="2721" w:type="dxa"/>
            <w:vAlign w:val="center"/>
          </w:tcPr>
          <w:p w14:paraId="2FB44BD5" w14:textId="77777777" w:rsidR="0025526D" w:rsidRPr="00DE749E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DE749E">
              <w:rPr>
                <w:szCs w:val="28"/>
                <w:lang w:val="ru-RU"/>
              </w:rPr>
              <w:t>Технический проект, паспорт/изменения АС, инструкции, настроенные средства.</w:t>
            </w:r>
          </w:p>
        </w:tc>
      </w:tr>
      <w:tr w:rsidR="0025526D" w:rsidRPr="00095DA2" w14:paraId="0F7A36FC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1209113" w14:textId="77777777" w:rsidR="0025526D" w:rsidRPr="00DE749E" w:rsidRDefault="00000000" w:rsidP="00DE749E">
            <w:pPr>
              <w:spacing w:after="40"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DE749E">
              <w:rPr>
                <w:szCs w:val="28"/>
              </w:rPr>
              <w:t>Ввод</w:t>
            </w:r>
            <w:proofErr w:type="spellEnd"/>
            <w:r w:rsidRPr="00DE749E">
              <w:rPr>
                <w:szCs w:val="28"/>
              </w:rPr>
              <w:t xml:space="preserve"> в </w:t>
            </w:r>
            <w:proofErr w:type="spellStart"/>
            <w:r w:rsidRPr="00DE749E">
              <w:rPr>
                <w:szCs w:val="28"/>
              </w:rPr>
              <w:t>действие</w:t>
            </w:r>
            <w:proofErr w:type="spellEnd"/>
          </w:p>
        </w:tc>
        <w:tc>
          <w:tcPr>
            <w:tcW w:w="4762" w:type="dxa"/>
            <w:vAlign w:val="center"/>
          </w:tcPr>
          <w:p w14:paraId="796A49DC" w14:textId="77777777" w:rsidR="0025526D" w:rsidRPr="00DE749E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DE749E">
              <w:rPr>
                <w:szCs w:val="28"/>
                <w:lang w:val="ru-RU"/>
              </w:rPr>
              <w:t>Провести опытную эксплуатацию, тесты доступа, переноса файлов, копирования и восстановления; оформить приемку; вопрос аттестации решить по применимым требованиям и договору.</w:t>
            </w:r>
          </w:p>
        </w:tc>
        <w:tc>
          <w:tcPr>
            <w:tcW w:w="2721" w:type="dxa"/>
            <w:vAlign w:val="center"/>
          </w:tcPr>
          <w:p w14:paraId="7DA07374" w14:textId="77777777" w:rsidR="0025526D" w:rsidRPr="00DE749E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DE749E">
              <w:rPr>
                <w:szCs w:val="28"/>
                <w:lang w:val="ru-RU"/>
              </w:rPr>
              <w:t>Протоколы, акты внедрения и приемки; при проведении аттестации — заключение и аттестат.</w:t>
            </w:r>
          </w:p>
        </w:tc>
      </w:tr>
      <w:tr w:rsidR="0025526D" w:rsidRPr="00095DA2" w14:paraId="3A57E4E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E9C0F2D" w14:textId="77777777" w:rsidR="0025526D" w:rsidRPr="00DE749E" w:rsidRDefault="00000000" w:rsidP="00DE749E">
            <w:pPr>
              <w:spacing w:after="40"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DE749E">
              <w:rPr>
                <w:szCs w:val="28"/>
              </w:rPr>
              <w:t>Эксплуатация</w:t>
            </w:r>
            <w:proofErr w:type="spellEnd"/>
          </w:p>
        </w:tc>
        <w:tc>
          <w:tcPr>
            <w:tcW w:w="4762" w:type="dxa"/>
            <w:vAlign w:val="center"/>
          </w:tcPr>
          <w:p w14:paraId="23FF22F1" w14:textId="77777777" w:rsidR="0025526D" w:rsidRPr="00DE749E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DE749E">
              <w:rPr>
                <w:szCs w:val="28"/>
                <w:lang w:val="ru-RU"/>
              </w:rPr>
              <w:t>Контролировать журналы, носители, резервное копирование, помещения и изменения; периодически уточнять угрозы.</w:t>
            </w:r>
          </w:p>
        </w:tc>
        <w:tc>
          <w:tcPr>
            <w:tcW w:w="2721" w:type="dxa"/>
            <w:vAlign w:val="center"/>
          </w:tcPr>
          <w:p w14:paraId="0DEC391E" w14:textId="77777777" w:rsidR="0025526D" w:rsidRPr="00DE749E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DE749E">
              <w:rPr>
                <w:szCs w:val="28"/>
                <w:lang w:val="ru-RU"/>
              </w:rPr>
              <w:t>Журналы и акты контроля, актуальные паспорта и инструкции.</w:t>
            </w:r>
          </w:p>
        </w:tc>
      </w:tr>
    </w:tbl>
    <w:p w14:paraId="58F543D0" w14:textId="77777777" w:rsidR="0025526D" w:rsidRPr="00FE0F39" w:rsidRDefault="0025526D">
      <w:pPr>
        <w:rPr>
          <w:lang w:val="ru-RU"/>
        </w:rPr>
      </w:pPr>
    </w:p>
    <w:p w14:paraId="543770DB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Пункт 3.7 СТР-К устанавливает три стадии создания СЗИ. После ввода начинается эксплуатация с периодическим контролем по пп. 3.23–3.24. В исходном комплекте имеются проекты ряда организационных и учетных документов; техническое задание, законченный проект СЗИ, протоколы испытаний и аттестат соответствия в нём не представлены [7].</w:t>
      </w:r>
    </w:p>
    <w:p w14:paraId="6DF169C8" w14:textId="77777777" w:rsidR="0025526D" w:rsidRPr="00FE0F39" w:rsidRDefault="00000000">
      <w:pPr>
        <w:pStyle w:val="21"/>
        <w:rPr>
          <w:lang w:val="ru-RU"/>
        </w:rPr>
      </w:pPr>
      <w:r w:rsidRPr="00FE0F39">
        <w:rPr>
          <w:lang w:val="ru-RU"/>
        </w:rPr>
        <w:lastRenderedPageBreak/>
        <w:t>3.2. Аналитическое обоснование создания СЗИ</w:t>
      </w:r>
    </w:p>
    <w:p w14:paraId="617410E5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Аналитическое обоснование составлено для объекта ООО «ТехноЩит» на основе перечня защищаемых сведений, описания технологического процесса, технических паспортов и модели нарушителя [7]. Оно служит основой для технического задания на СЗИ.</w:t>
      </w:r>
    </w:p>
    <w:p w14:paraId="3CB908F8" w14:textId="77777777" w:rsidR="0025526D" w:rsidRPr="00FE0F39" w:rsidRDefault="00000000">
      <w:pPr>
        <w:pStyle w:val="31"/>
        <w:rPr>
          <w:lang w:val="ru-RU"/>
        </w:rPr>
      </w:pPr>
      <w:r w:rsidRPr="00FE0F39">
        <w:rPr>
          <w:lang w:val="ru-RU"/>
        </w:rPr>
        <w:t>3.2.1. Общие положения и нормативная база</w:t>
      </w:r>
    </w:p>
    <w:p w14:paraId="2199DB87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СЗИ необходима для защиты материалов заказчиков, сведений, отнесённых к коммерческой тайне, и персональных данных при обработке в АС «Защищённый контур», хранении в архиве и обсуждении в переговорной. Нормативная основа: СТР-К [1], Федеральный закон № 152-ФЗ [2], постановление Правительства РФ № 1119 [3], приказ ФСТЭК № 21 [4] и методика оценки угроз ФСТЭК 2021 года [5]. Состав защищаемых сведений и режим обращения с ними закреплены локальными документами организации [7].</w:t>
      </w:r>
    </w:p>
    <w:p w14:paraId="26877DD2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Заказчик работ и оператор АС — ООО «ТехноЩит»; директор — Ермолаев Б. Ю. Техническую защиту организует Ковалев Д. П., организацию обработки персональных данных — Голованов Ф. А. Инженеры Смирнов А. В. и Тарасенко И. Н. получают доступ только к назначенным заказам. Для инструментальной оценки помещения и аттестационных работ при необходимости привлекается организация с правом выполнения соответствующих работ [7].</w:t>
      </w:r>
    </w:p>
    <w:p w14:paraId="36F2A879" w14:textId="77777777" w:rsidR="0025526D" w:rsidRPr="00FE0F39" w:rsidRDefault="00000000">
      <w:pPr>
        <w:pStyle w:val="31"/>
        <w:rPr>
          <w:lang w:val="ru-RU"/>
        </w:rPr>
      </w:pPr>
      <w:r w:rsidRPr="00FE0F39">
        <w:rPr>
          <w:lang w:val="ru-RU"/>
        </w:rPr>
        <w:t>3.2.2. Характеристика систем, ПО и мер</w:t>
      </w:r>
    </w:p>
    <w:p w14:paraId="1635F2DD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 xml:space="preserve">Основной объект защиты — многопользовательская АС в помещении 04. SRV-01 хранит R1–R5; ARM-05 служит рабочим местом защищённого сегмента; ARM-06 используется для автономной проверки носителей. SW-Z соединяет только SRV-01 и ARM-05; MFP-01 подключено к ARM-05 по USB при отключённых сетевых интерфейсах. В общем офисном контуре работают ARM-01–04. Переговорная 06 выделена для конфиденциальных обсуждений, </w:t>
      </w:r>
      <w:r w:rsidRPr="00FE0F39">
        <w:rPr>
          <w:lang w:val="ru-RU"/>
        </w:rPr>
        <w:lastRenderedPageBreak/>
        <w:t>архив 05 — для документов и носителей. Состав ПО, журналы и порядок резервирования описаны в локальных документах [7].</w:t>
      </w:r>
    </w:p>
    <w:p w14:paraId="2EB2D803" w14:textId="77777777" w:rsidR="0088475A" w:rsidRDefault="00000000">
      <w:pPr>
        <w:keepNext/>
        <w:jc w:val="center"/>
      </w:pPr>
      <w:r>
        <w:rPr>
          <w:noProof/>
        </w:rPr>
        <w:drawing>
          <wp:inline distT="0" distB="0" distL="0" distR="0" wp14:anchorId="4DA09FFB" wp14:editId="26264890">
            <wp:extent cx="5989320" cy="4025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хема_АС_ТехноЩит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A8C2" w14:textId="77777777" w:rsidR="0088475A" w:rsidRPr="00CC5563" w:rsidRDefault="00000000">
      <w:pPr>
        <w:spacing w:after="160"/>
        <w:jc w:val="center"/>
        <w:rPr>
          <w:lang w:val="ru-RU"/>
        </w:rPr>
      </w:pPr>
      <w:r w:rsidRPr="00CC5563">
        <w:rPr>
          <w:sz w:val="20"/>
          <w:lang w:val="ru-RU"/>
        </w:rPr>
        <w:t>Рисунок 2 — Разделение сегментов АС и порядок переноса данных</w:t>
      </w:r>
    </w:p>
    <w:p w14:paraId="3FF7E0C2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Актом классификации АС № 1 от 01.09.2026 установлен класс 1Д: в системе работают несколько пользователей с разными правами доступа. Для ИСПДн принят уровень защищённости УЗ-4 при исходных условиях: обработка иных персональных данных работников и менее 100 тыс. внешних субъектов, актуальность угроз третьего типа. При изменении состава данных, числа субъектов или модели угроз классификация пересматривается [3, 7].</w:t>
      </w:r>
    </w:p>
    <w:p w14:paraId="23765ADB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Организационные меры включают СКУД, список допуска, разграничение ролей, отдельные носители TR-IN/TR-OUT, сейф SAFE-01, учет носителей и резервных копий. Для переговорной предусмотрено средство AZ-01; его исполнение и эффективность подлежат проверке по результатам обследования и измерений. Аттестаты соответствия на АС и защищаемое помещение в исходном комплекте отсутствуют [7].</w:t>
      </w:r>
    </w:p>
    <w:p w14:paraId="0E883803" w14:textId="77777777" w:rsidR="0025526D" w:rsidRPr="00FE0F39" w:rsidRDefault="00000000">
      <w:pPr>
        <w:pStyle w:val="31"/>
        <w:rPr>
          <w:lang w:val="ru-RU"/>
        </w:rPr>
      </w:pPr>
      <w:r w:rsidRPr="00FE0F39">
        <w:rPr>
          <w:lang w:val="ru-RU"/>
        </w:rPr>
        <w:lastRenderedPageBreak/>
        <w:t>3.2.3. Последствия, объекты, источники и сценарии</w:t>
      </w:r>
    </w:p>
    <w:p w14:paraId="1AD98443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 xml:space="preserve">Негативные последствия: разглашение материалов заказчика и коммерческой тайны, нарушение прав субъектов </w:t>
      </w:r>
      <w:proofErr w:type="spellStart"/>
      <w:r w:rsidRPr="00FE0F39">
        <w:rPr>
          <w:lang w:val="ru-RU"/>
        </w:rPr>
        <w:t>ПДн</w:t>
      </w:r>
      <w:proofErr w:type="spellEnd"/>
      <w:r w:rsidRPr="00FE0F39">
        <w:rPr>
          <w:lang w:val="ru-RU"/>
        </w:rPr>
        <w:t xml:space="preserve">, искажение технического заключения, потеря копий договора или результата измерений, остановка исполнения договора и расходы на восстановление. Объекты воздействия: </w:t>
      </w:r>
      <w:r>
        <w:t>R</w:t>
      </w:r>
      <w:r w:rsidRPr="00FE0F39">
        <w:rPr>
          <w:lang w:val="ru-RU"/>
        </w:rPr>
        <w:t>1–</w:t>
      </w:r>
      <w:r>
        <w:t>R</w:t>
      </w:r>
      <w:r w:rsidRPr="00FE0F39">
        <w:rPr>
          <w:lang w:val="ru-RU"/>
        </w:rPr>
        <w:t xml:space="preserve">5, </w:t>
      </w:r>
      <w:r>
        <w:t>SRV</w:t>
      </w:r>
      <w:r w:rsidRPr="00FE0F39">
        <w:rPr>
          <w:lang w:val="ru-RU"/>
        </w:rPr>
        <w:t xml:space="preserve">-01, </w:t>
      </w:r>
      <w:r>
        <w:t>ARM</w:t>
      </w:r>
      <w:r w:rsidRPr="00FE0F39">
        <w:rPr>
          <w:lang w:val="ru-RU"/>
        </w:rPr>
        <w:t xml:space="preserve">-05, </w:t>
      </w:r>
      <w:r>
        <w:t>ARM</w:t>
      </w:r>
      <w:r w:rsidRPr="00FE0F39">
        <w:rPr>
          <w:lang w:val="ru-RU"/>
        </w:rPr>
        <w:t xml:space="preserve">-06, </w:t>
      </w:r>
      <w:r>
        <w:t>MFP</w:t>
      </w:r>
      <w:r w:rsidRPr="00FE0F39">
        <w:rPr>
          <w:lang w:val="ru-RU"/>
        </w:rPr>
        <w:t xml:space="preserve">-01, носители </w:t>
      </w:r>
      <w:r>
        <w:t>TR</w:t>
      </w:r>
      <w:r w:rsidRPr="00FE0F39">
        <w:rPr>
          <w:lang w:val="ru-RU"/>
        </w:rPr>
        <w:t>-</w:t>
      </w:r>
      <w:r>
        <w:t>IN</w:t>
      </w:r>
      <w:r w:rsidRPr="00FE0F39">
        <w:rPr>
          <w:lang w:val="ru-RU"/>
        </w:rPr>
        <w:t>/</w:t>
      </w:r>
      <w:r>
        <w:t>TR</w:t>
      </w:r>
      <w:r w:rsidRPr="00FE0F39">
        <w:rPr>
          <w:lang w:val="ru-RU"/>
        </w:rPr>
        <w:t>-</w:t>
      </w:r>
      <w:r>
        <w:t>OUT</w:t>
      </w:r>
      <w:r w:rsidRPr="00FE0F39">
        <w:rPr>
          <w:lang w:val="ru-RU"/>
        </w:rPr>
        <w:t xml:space="preserve"> и </w:t>
      </w:r>
      <w:r>
        <w:t>BKP</w:t>
      </w:r>
      <w:r w:rsidRPr="00FE0F39">
        <w:rPr>
          <w:lang w:val="ru-RU"/>
        </w:rPr>
        <w:t>-</w:t>
      </w:r>
      <w:r>
        <w:t>A</w:t>
      </w:r>
      <w:r w:rsidRPr="00FE0F39">
        <w:rPr>
          <w:lang w:val="ru-RU"/>
        </w:rPr>
        <w:t>/</w:t>
      </w:r>
      <w:r>
        <w:t>B</w:t>
      </w:r>
      <w:r w:rsidRPr="00FE0F39">
        <w:rPr>
          <w:lang w:val="ru-RU"/>
        </w:rPr>
        <w:t>, бумажный архив, переговорная и ее коммуникации. Источники и способы — таблица раздела 2.2.</w:t>
      </w:r>
    </w:p>
    <w:p w14:paraId="25B3C885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 xml:space="preserve">Приоритетные сценарии: </w:t>
      </w:r>
      <w:r>
        <w:t>T</w:t>
      </w:r>
      <w:r w:rsidRPr="00FE0F39">
        <w:rPr>
          <w:lang w:val="ru-RU"/>
        </w:rPr>
        <w:t xml:space="preserve">1 — работник получает чужой каталог или копирует </w:t>
      </w:r>
      <w:r>
        <w:t>R</w:t>
      </w:r>
      <w:r w:rsidRPr="00FE0F39">
        <w:rPr>
          <w:lang w:val="ru-RU"/>
        </w:rPr>
        <w:t xml:space="preserve">1 на </w:t>
      </w:r>
      <w:r>
        <w:t>TR</w:t>
      </w:r>
      <w:r w:rsidRPr="00FE0F39">
        <w:rPr>
          <w:lang w:val="ru-RU"/>
        </w:rPr>
        <w:t>-</w:t>
      </w:r>
      <w:r>
        <w:t>OUT</w:t>
      </w:r>
      <w:r w:rsidRPr="00FE0F39">
        <w:rPr>
          <w:lang w:val="ru-RU"/>
        </w:rPr>
        <w:t xml:space="preserve">; </w:t>
      </w:r>
      <w:r>
        <w:t>T</w:t>
      </w:r>
      <w:r w:rsidRPr="00FE0F39">
        <w:rPr>
          <w:lang w:val="ru-RU"/>
        </w:rPr>
        <w:t xml:space="preserve">2 — вредоносный файл клиента проходит проверку </w:t>
      </w:r>
      <w:r>
        <w:t>ARM</w:t>
      </w:r>
      <w:r w:rsidRPr="00FE0F39">
        <w:rPr>
          <w:lang w:val="ru-RU"/>
        </w:rPr>
        <w:t xml:space="preserve">-06 и попадает на </w:t>
      </w:r>
      <w:r>
        <w:t>ARM</w:t>
      </w:r>
      <w:r w:rsidRPr="00FE0F39">
        <w:rPr>
          <w:lang w:val="ru-RU"/>
        </w:rPr>
        <w:t xml:space="preserve">-05; </w:t>
      </w:r>
      <w:r>
        <w:t>T</w:t>
      </w:r>
      <w:r w:rsidRPr="00FE0F39">
        <w:rPr>
          <w:lang w:val="ru-RU"/>
        </w:rPr>
        <w:t xml:space="preserve">3 — носитель </w:t>
      </w:r>
      <w:r>
        <w:t>BKP</w:t>
      </w:r>
      <w:r w:rsidRPr="00FE0F39">
        <w:rPr>
          <w:lang w:val="ru-RU"/>
        </w:rPr>
        <w:t>-</w:t>
      </w:r>
      <w:r>
        <w:t>A</w:t>
      </w:r>
      <w:r w:rsidRPr="00FE0F39">
        <w:rPr>
          <w:lang w:val="ru-RU"/>
        </w:rPr>
        <w:t>/</w:t>
      </w:r>
      <w:r>
        <w:t>B</w:t>
      </w:r>
      <w:r w:rsidRPr="00FE0F39">
        <w:rPr>
          <w:lang w:val="ru-RU"/>
        </w:rPr>
        <w:t xml:space="preserve"> или распечатка оказывается у постороннего; </w:t>
      </w:r>
      <w:r>
        <w:t>T</w:t>
      </w:r>
      <w:r w:rsidRPr="00FE0F39">
        <w:rPr>
          <w:lang w:val="ru-RU"/>
        </w:rPr>
        <w:t xml:space="preserve">4 — обсуждение в 06 прослушивается через ограждение или коммуникацию при недостаточной защите. Для </w:t>
      </w:r>
      <w:r>
        <w:t>T</w:t>
      </w:r>
      <w:r w:rsidRPr="00FE0F39">
        <w:rPr>
          <w:lang w:val="ru-RU"/>
        </w:rPr>
        <w:t>1–</w:t>
      </w:r>
      <w:r>
        <w:t>T</w:t>
      </w:r>
      <w:r w:rsidRPr="00FE0F39">
        <w:rPr>
          <w:lang w:val="ru-RU"/>
        </w:rPr>
        <w:t xml:space="preserve">3 тактики — доступ, сбор, копирование, изменение/удаление; для </w:t>
      </w:r>
      <w:r>
        <w:t>T</w:t>
      </w:r>
      <w:r w:rsidRPr="00FE0F39">
        <w:rPr>
          <w:lang w:val="ru-RU"/>
        </w:rPr>
        <w:t xml:space="preserve">4 — скрытое наблюдение/перехват. Конкретные техники и актуальность </w:t>
      </w:r>
      <w:r>
        <w:t>T</w:t>
      </w:r>
      <w:r w:rsidRPr="00FE0F39">
        <w:rPr>
          <w:lang w:val="ru-RU"/>
        </w:rPr>
        <w:t>4 подтверждаются оценкой по методике [5], а не выводятся из одного плана помещения.</w:t>
      </w:r>
    </w:p>
    <w:p w14:paraId="7D206969" w14:textId="77777777" w:rsidR="0025526D" w:rsidRPr="00FE0F39" w:rsidRDefault="00000000">
      <w:pPr>
        <w:pStyle w:val="31"/>
        <w:rPr>
          <w:lang w:val="ru-RU"/>
        </w:rPr>
      </w:pPr>
      <w:r w:rsidRPr="00FE0F39">
        <w:rPr>
          <w:lang w:val="ru-RU"/>
        </w:rPr>
        <w:t>3.2.4. Предлагаемые средства и ограничения</w:t>
      </w:r>
    </w:p>
    <w:p w14:paraId="5F78CBD7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Для SRV-01, ARM-05 и ARM-06 в спецификации предусмотрены Astra Linux Special Edition 1.8 и Kaspersky Endpoint Security для Linux 12.4.0.1225. В перечне средств указаны сертификаты ФСТЭК № 2557 и № 2534 соответственно. Перед внедрением необходимо проверить действительность сертификатов, состав сертифицированных версий, условия применения и совместимость на конкретных узлах; одного упоминания номера сертификата для этого недостаточно [7].</w:t>
      </w:r>
    </w:p>
    <w:p w14:paraId="3830EA1F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 xml:space="preserve">Дополнительный межсетевой экран между сегментами для текущей физически раздельной схемы не является обязательной позицией проекта: при появлении соединения архитектура, модель угроз и набор мер пересматриваются. Средства </w:t>
      </w:r>
      <w:r>
        <w:t>KI</w:t>
      </w:r>
      <w:r w:rsidRPr="00FE0F39">
        <w:rPr>
          <w:lang w:val="ru-RU"/>
        </w:rPr>
        <w:t>-01/</w:t>
      </w:r>
      <w:r>
        <w:t>KI</w:t>
      </w:r>
      <w:r w:rsidRPr="00FE0F39">
        <w:rPr>
          <w:lang w:val="ru-RU"/>
        </w:rPr>
        <w:t xml:space="preserve">-02 служат для работ компании по ТЗКИ и контроля, а не автоматически являются элементами СЗИ собственной АС. Их </w:t>
      </w:r>
      <w:r w:rsidRPr="00FE0F39">
        <w:rPr>
          <w:lang w:val="ru-RU"/>
        </w:rPr>
        <w:lastRenderedPageBreak/>
        <w:t>документально подтвержденные сертификаты и поверка проверяются для конкретного изделия.</w:t>
      </w:r>
    </w:p>
    <w:p w14:paraId="47927A22" w14:textId="77777777" w:rsidR="0025526D" w:rsidRPr="00FE0F39" w:rsidRDefault="00000000">
      <w:pPr>
        <w:pStyle w:val="31"/>
        <w:rPr>
          <w:lang w:val="ru-RU"/>
        </w:rPr>
      </w:pPr>
      <w:r w:rsidRPr="00FE0F39">
        <w:rPr>
          <w:lang w:val="ru-RU"/>
        </w:rPr>
        <w:t>3.2.5. Ресурсы, затраты и сроки</w:t>
      </w:r>
    </w:p>
    <w:p w14:paraId="59644025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Сводная спецификация материально-технической базы ООО «ТехноЩит» оценивает весь комплект оборудования и ПО в 2 850 000 руб.; в эту сумму входят также средства выполнения работ по ТЗКИ. Ниже выделены дополнительные расходы на создание и проверку СЗИ собственной АС и переговорной. Ставка 2 000 руб./ч и стоимость инструментальной проверки приняты как расчетные допущения, поэтому смета уточняется после обследования.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608"/>
        <w:gridCol w:w="1928"/>
      </w:tblGrid>
      <w:tr w:rsidR="0025526D" w:rsidRPr="00732386" w14:paraId="435523A6" w14:textId="77777777">
        <w:trPr>
          <w:cantSplit/>
          <w:tblHeader/>
          <w:jc w:val="center"/>
        </w:trPr>
        <w:tc>
          <w:tcPr>
            <w:tcW w:w="4535" w:type="dxa"/>
            <w:shd w:val="clear" w:color="auto" w:fill="DCE6F1"/>
            <w:vAlign w:val="center"/>
          </w:tcPr>
          <w:p w14:paraId="75FDA474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proofErr w:type="spellStart"/>
            <w:r w:rsidRPr="00732386">
              <w:rPr>
                <w:b/>
                <w:szCs w:val="28"/>
              </w:rPr>
              <w:t>Работа</w:t>
            </w:r>
            <w:proofErr w:type="spellEnd"/>
            <w:r w:rsidRPr="00732386">
              <w:rPr>
                <w:b/>
                <w:szCs w:val="28"/>
              </w:rPr>
              <w:t>/</w:t>
            </w:r>
            <w:proofErr w:type="spellStart"/>
            <w:r w:rsidRPr="00732386">
              <w:rPr>
                <w:b/>
                <w:szCs w:val="28"/>
              </w:rPr>
              <w:t>ресурс</w:t>
            </w:r>
            <w:proofErr w:type="spellEnd"/>
          </w:p>
        </w:tc>
        <w:tc>
          <w:tcPr>
            <w:tcW w:w="2608" w:type="dxa"/>
            <w:shd w:val="clear" w:color="auto" w:fill="DCE6F1"/>
            <w:vAlign w:val="center"/>
          </w:tcPr>
          <w:p w14:paraId="1E9AEE41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b/>
                <w:szCs w:val="28"/>
              </w:rPr>
              <w:t>Расчет</w:t>
            </w:r>
          </w:p>
        </w:tc>
        <w:tc>
          <w:tcPr>
            <w:tcW w:w="1928" w:type="dxa"/>
            <w:shd w:val="clear" w:color="auto" w:fill="DCE6F1"/>
            <w:vAlign w:val="center"/>
          </w:tcPr>
          <w:p w14:paraId="38B2EDAF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b/>
                <w:szCs w:val="28"/>
              </w:rPr>
              <w:t>Сумма, руб.</w:t>
            </w:r>
          </w:p>
        </w:tc>
      </w:tr>
      <w:tr w:rsidR="0025526D" w:rsidRPr="00732386" w14:paraId="0879C911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4455F50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732386">
              <w:rPr>
                <w:szCs w:val="28"/>
                <w:lang w:val="ru-RU"/>
              </w:rPr>
              <w:t>Обследование помещений, КЗ и АС</w:t>
            </w:r>
          </w:p>
        </w:tc>
        <w:tc>
          <w:tcPr>
            <w:tcW w:w="2608" w:type="dxa"/>
            <w:vAlign w:val="center"/>
          </w:tcPr>
          <w:p w14:paraId="646648E4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 xml:space="preserve">24 ч × 2 000 </w:t>
            </w:r>
            <w:proofErr w:type="spellStart"/>
            <w:r w:rsidRPr="00732386">
              <w:rPr>
                <w:szCs w:val="28"/>
              </w:rPr>
              <w:t>руб</w:t>
            </w:r>
            <w:proofErr w:type="spellEnd"/>
            <w:r w:rsidRPr="00732386">
              <w:rPr>
                <w:szCs w:val="28"/>
              </w:rPr>
              <w:t>.</w:t>
            </w:r>
          </w:p>
        </w:tc>
        <w:tc>
          <w:tcPr>
            <w:tcW w:w="1928" w:type="dxa"/>
            <w:vAlign w:val="center"/>
          </w:tcPr>
          <w:p w14:paraId="430741F2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48 000</w:t>
            </w:r>
          </w:p>
        </w:tc>
      </w:tr>
      <w:tr w:rsidR="0025526D" w:rsidRPr="00732386" w14:paraId="487A1CB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43235716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732386">
              <w:rPr>
                <w:szCs w:val="28"/>
                <w:lang w:val="ru-RU"/>
              </w:rPr>
              <w:t>Уточнение модели угроз и требований</w:t>
            </w:r>
          </w:p>
        </w:tc>
        <w:tc>
          <w:tcPr>
            <w:tcW w:w="2608" w:type="dxa"/>
            <w:vAlign w:val="center"/>
          </w:tcPr>
          <w:p w14:paraId="3DD0AC87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 xml:space="preserve">18 ч × 2 000 </w:t>
            </w:r>
            <w:proofErr w:type="spellStart"/>
            <w:r w:rsidRPr="00732386">
              <w:rPr>
                <w:szCs w:val="28"/>
              </w:rPr>
              <w:t>руб</w:t>
            </w:r>
            <w:proofErr w:type="spellEnd"/>
            <w:r w:rsidRPr="00732386">
              <w:rPr>
                <w:szCs w:val="28"/>
              </w:rPr>
              <w:t>.</w:t>
            </w:r>
          </w:p>
        </w:tc>
        <w:tc>
          <w:tcPr>
            <w:tcW w:w="1928" w:type="dxa"/>
            <w:vAlign w:val="center"/>
          </w:tcPr>
          <w:p w14:paraId="0977801A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36 000</w:t>
            </w:r>
          </w:p>
        </w:tc>
      </w:tr>
      <w:tr w:rsidR="0025526D" w:rsidRPr="00732386" w14:paraId="71948330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FAD80D0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ТЗ, проект и инструкции</w:t>
            </w:r>
          </w:p>
        </w:tc>
        <w:tc>
          <w:tcPr>
            <w:tcW w:w="2608" w:type="dxa"/>
            <w:vAlign w:val="center"/>
          </w:tcPr>
          <w:p w14:paraId="0E337299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24 ч × 2 000 руб.</w:t>
            </w:r>
          </w:p>
        </w:tc>
        <w:tc>
          <w:tcPr>
            <w:tcW w:w="1928" w:type="dxa"/>
            <w:vAlign w:val="center"/>
          </w:tcPr>
          <w:p w14:paraId="66C0128C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48 000</w:t>
            </w:r>
          </w:p>
        </w:tc>
      </w:tr>
      <w:tr w:rsidR="0025526D" w:rsidRPr="00732386" w14:paraId="0EAFC26E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979ABB7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732386">
              <w:rPr>
                <w:szCs w:val="28"/>
                <w:lang w:val="ru-RU"/>
              </w:rPr>
              <w:t xml:space="preserve">Настройка ОС, </w:t>
            </w:r>
            <w:r w:rsidRPr="00732386">
              <w:rPr>
                <w:szCs w:val="28"/>
              </w:rPr>
              <w:t>AV</w:t>
            </w:r>
            <w:r w:rsidRPr="00732386">
              <w:rPr>
                <w:szCs w:val="28"/>
                <w:lang w:val="ru-RU"/>
              </w:rPr>
              <w:t>, прав и журналов</w:t>
            </w:r>
          </w:p>
        </w:tc>
        <w:tc>
          <w:tcPr>
            <w:tcW w:w="2608" w:type="dxa"/>
            <w:vAlign w:val="center"/>
          </w:tcPr>
          <w:p w14:paraId="7BBD7F3E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 xml:space="preserve">32 ч × 2 000 </w:t>
            </w:r>
            <w:proofErr w:type="spellStart"/>
            <w:r w:rsidRPr="00732386">
              <w:rPr>
                <w:szCs w:val="28"/>
              </w:rPr>
              <w:t>руб</w:t>
            </w:r>
            <w:proofErr w:type="spellEnd"/>
            <w:r w:rsidRPr="00732386">
              <w:rPr>
                <w:szCs w:val="28"/>
              </w:rPr>
              <w:t>.</w:t>
            </w:r>
          </w:p>
        </w:tc>
        <w:tc>
          <w:tcPr>
            <w:tcW w:w="1928" w:type="dxa"/>
            <w:vAlign w:val="center"/>
          </w:tcPr>
          <w:p w14:paraId="2FC75FB7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64 000</w:t>
            </w:r>
          </w:p>
        </w:tc>
      </w:tr>
      <w:tr w:rsidR="0025526D" w:rsidRPr="00732386" w14:paraId="794A42B1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07C2AC5D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732386">
              <w:rPr>
                <w:szCs w:val="28"/>
                <w:lang w:val="ru-RU"/>
              </w:rPr>
              <w:t>Испытания доступа, носителей и восстановления</w:t>
            </w:r>
          </w:p>
        </w:tc>
        <w:tc>
          <w:tcPr>
            <w:tcW w:w="2608" w:type="dxa"/>
            <w:vAlign w:val="center"/>
          </w:tcPr>
          <w:p w14:paraId="525B1A51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 xml:space="preserve">24 ч × 2 000 </w:t>
            </w:r>
            <w:proofErr w:type="spellStart"/>
            <w:r w:rsidRPr="00732386">
              <w:rPr>
                <w:szCs w:val="28"/>
              </w:rPr>
              <w:t>руб</w:t>
            </w:r>
            <w:proofErr w:type="spellEnd"/>
            <w:r w:rsidRPr="00732386">
              <w:rPr>
                <w:szCs w:val="28"/>
              </w:rPr>
              <w:t>.</w:t>
            </w:r>
          </w:p>
        </w:tc>
        <w:tc>
          <w:tcPr>
            <w:tcW w:w="1928" w:type="dxa"/>
            <w:vAlign w:val="center"/>
          </w:tcPr>
          <w:p w14:paraId="0C0D678D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48 000</w:t>
            </w:r>
          </w:p>
        </w:tc>
      </w:tr>
      <w:tr w:rsidR="0025526D" w:rsidRPr="00732386" w14:paraId="2694FB99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0ED8287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  <w:lang w:val="ru-RU"/>
              </w:rPr>
            </w:pPr>
            <w:r w:rsidRPr="00732386">
              <w:rPr>
                <w:szCs w:val="28"/>
                <w:lang w:val="ru-RU"/>
              </w:rPr>
              <w:t>Обучение и передача в эксплуатацию</w:t>
            </w:r>
          </w:p>
        </w:tc>
        <w:tc>
          <w:tcPr>
            <w:tcW w:w="2608" w:type="dxa"/>
            <w:vAlign w:val="center"/>
          </w:tcPr>
          <w:p w14:paraId="22B5430C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 xml:space="preserve">8 ч × 2 000 </w:t>
            </w:r>
            <w:proofErr w:type="spellStart"/>
            <w:r w:rsidRPr="00732386">
              <w:rPr>
                <w:szCs w:val="28"/>
              </w:rPr>
              <w:t>руб</w:t>
            </w:r>
            <w:proofErr w:type="spellEnd"/>
            <w:r w:rsidRPr="00732386">
              <w:rPr>
                <w:szCs w:val="28"/>
              </w:rPr>
              <w:t>.</w:t>
            </w:r>
          </w:p>
        </w:tc>
        <w:tc>
          <w:tcPr>
            <w:tcW w:w="1928" w:type="dxa"/>
            <w:vAlign w:val="center"/>
          </w:tcPr>
          <w:p w14:paraId="1ED9DA36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16 000</w:t>
            </w:r>
          </w:p>
        </w:tc>
      </w:tr>
      <w:tr w:rsidR="0025526D" w:rsidRPr="00732386" w14:paraId="7C3AC3E9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C84D5FA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Инструментальная проверка переговорной</w:t>
            </w:r>
          </w:p>
        </w:tc>
        <w:tc>
          <w:tcPr>
            <w:tcW w:w="2608" w:type="dxa"/>
            <w:vAlign w:val="center"/>
          </w:tcPr>
          <w:p w14:paraId="4F11B6E7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Условная оценка подрядных работ</w:t>
            </w:r>
          </w:p>
        </w:tc>
        <w:tc>
          <w:tcPr>
            <w:tcW w:w="1928" w:type="dxa"/>
            <w:vAlign w:val="center"/>
          </w:tcPr>
          <w:p w14:paraId="75A2A903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60 000</w:t>
            </w:r>
          </w:p>
        </w:tc>
      </w:tr>
      <w:tr w:rsidR="0025526D" w:rsidRPr="00732386" w14:paraId="56F5D699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757AAA2B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Резерв 10 %</w:t>
            </w:r>
          </w:p>
        </w:tc>
        <w:tc>
          <w:tcPr>
            <w:tcW w:w="2608" w:type="dxa"/>
            <w:vAlign w:val="center"/>
          </w:tcPr>
          <w:p w14:paraId="7DDF1C71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От 320 000 руб.</w:t>
            </w:r>
          </w:p>
        </w:tc>
        <w:tc>
          <w:tcPr>
            <w:tcW w:w="1928" w:type="dxa"/>
            <w:vAlign w:val="center"/>
          </w:tcPr>
          <w:p w14:paraId="73531FBF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32 000</w:t>
            </w:r>
          </w:p>
        </w:tc>
      </w:tr>
      <w:tr w:rsidR="0025526D" w:rsidRPr="00732386" w14:paraId="3262C224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3036A14C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Итого дополнительных затрат</w:t>
            </w:r>
          </w:p>
        </w:tc>
        <w:tc>
          <w:tcPr>
            <w:tcW w:w="2608" w:type="dxa"/>
            <w:vAlign w:val="center"/>
          </w:tcPr>
          <w:p w14:paraId="3AD6A1CC" w14:textId="77777777" w:rsidR="0025526D" w:rsidRPr="00732386" w:rsidRDefault="0025526D">
            <w:pPr>
              <w:spacing w:after="40" w:line="240" w:lineRule="auto"/>
              <w:ind w:firstLine="0"/>
              <w:rPr>
                <w:szCs w:val="28"/>
              </w:rPr>
            </w:pPr>
          </w:p>
        </w:tc>
        <w:tc>
          <w:tcPr>
            <w:tcW w:w="1928" w:type="dxa"/>
            <w:vAlign w:val="center"/>
          </w:tcPr>
          <w:p w14:paraId="5709E9FF" w14:textId="77777777" w:rsidR="0025526D" w:rsidRPr="00732386" w:rsidRDefault="00000000">
            <w:pPr>
              <w:spacing w:after="40" w:line="240" w:lineRule="auto"/>
              <w:ind w:firstLine="0"/>
              <w:rPr>
                <w:szCs w:val="28"/>
              </w:rPr>
            </w:pPr>
            <w:r w:rsidRPr="00732386">
              <w:rPr>
                <w:szCs w:val="28"/>
              </w:rPr>
              <w:t>352 000</w:t>
            </w:r>
          </w:p>
        </w:tc>
      </w:tr>
    </w:tbl>
    <w:p w14:paraId="11BEA524" w14:textId="77777777" w:rsidR="0025526D" w:rsidRDefault="0025526D"/>
    <w:p w14:paraId="59D2032F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Срок — ориентировочно шесть недель: 1-я — обследование и уточнение границ; 2-я — модель угроз, обоснование и ТЗ; 3-я — проект и проверка средств; 4-я — настройки, меры для помещений и инструкции; 5-я — опытная эксплуатация и испытания; 6-я — устранение замечаний и решение о вводе. Сроки аттестации и фактические расходы определяются отдельно после решения о ее проведении.</w:t>
      </w:r>
    </w:p>
    <w:p w14:paraId="68D10940" w14:textId="77777777" w:rsidR="0025526D" w:rsidRPr="00FE0F39" w:rsidRDefault="00000000">
      <w:pPr>
        <w:pStyle w:val="31"/>
        <w:rPr>
          <w:lang w:val="ru-RU"/>
        </w:rPr>
      </w:pPr>
      <w:r w:rsidRPr="00FE0F39">
        <w:rPr>
          <w:lang w:val="ru-RU"/>
        </w:rPr>
        <w:lastRenderedPageBreak/>
        <w:t>3.2.6. Конфиденциальность на стадии проектирования</w:t>
      </w:r>
    </w:p>
    <w:p w14:paraId="365CBAA9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 xml:space="preserve">В проектных материалах использовать обезличенные примеры вместо реальных данных сотрудников и заказчиков; схемы </w:t>
      </w:r>
      <w:r>
        <w:t>R</w:t>
      </w:r>
      <w:r w:rsidRPr="00FE0F39">
        <w:rPr>
          <w:lang w:val="ru-RU"/>
        </w:rPr>
        <w:t>1–</w:t>
      </w:r>
      <w:r>
        <w:t>R</w:t>
      </w:r>
      <w:r w:rsidRPr="00FE0F39">
        <w:rPr>
          <w:lang w:val="ru-RU"/>
        </w:rPr>
        <w:t xml:space="preserve">5, учетные записи и границы КЗ выдавать только исполнителям по заданию; временные копии учитывать и удалять; передавать файлы заказчиков по утвержденной процедуре </w:t>
      </w:r>
      <w:r>
        <w:t>TR</w:t>
      </w:r>
      <w:r w:rsidRPr="00FE0F39">
        <w:rPr>
          <w:lang w:val="ru-RU"/>
        </w:rPr>
        <w:t>-</w:t>
      </w:r>
      <w:r>
        <w:t>IN</w:t>
      </w:r>
      <w:r w:rsidRPr="00FE0F39">
        <w:rPr>
          <w:lang w:val="ru-RU"/>
        </w:rPr>
        <w:t>/</w:t>
      </w:r>
      <w:r>
        <w:t>TR</w:t>
      </w:r>
      <w:r w:rsidRPr="00FE0F39">
        <w:rPr>
          <w:lang w:val="ru-RU"/>
        </w:rPr>
        <w:t>-</w:t>
      </w:r>
      <w:r>
        <w:t>OUT</w:t>
      </w:r>
      <w:r w:rsidRPr="00FE0F39">
        <w:rPr>
          <w:lang w:val="ru-RU"/>
        </w:rPr>
        <w:t>; при привлечении подрядчика закрепить режим доступа и конфиденциальности. После каждого изменения сети или помещений сверять технический паспорт и модель угроз.</w:t>
      </w:r>
    </w:p>
    <w:p w14:paraId="1E71BA24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 xml:space="preserve">Вывод: защита необходима одновременно для АС, архива и переговорной. Главные проектные приоритеты — права доступа к </w:t>
      </w:r>
      <w:r>
        <w:t>R</w:t>
      </w:r>
      <w:r w:rsidRPr="00FE0F39">
        <w:rPr>
          <w:lang w:val="ru-RU"/>
        </w:rPr>
        <w:t>1–</w:t>
      </w:r>
      <w:r>
        <w:t>R</w:t>
      </w:r>
      <w:r w:rsidRPr="00FE0F39">
        <w:rPr>
          <w:lang w:val="ru-RU"/>
        </w:rPr>
        <w:t>5, контролируемый перенос на носителях, физическая изоляция, сохранность резервных копий и подтверждение технической защищенности помещения 06. Необходимость отдельных работ и расходов уточняется по результатам обследования.</w:t>
      </w:r>
    </w:p>
    <w:p w14:paraId="0BFEBB44" w14:textId="77777777" w:rsidR="0088475A" w:rsidRPr="00CC5563" w:rsidRDefault="00000000">
      <w:pPr>
        <w:pStyle w:val="1"/>
        <w:pageBreakBefore/>
        <w:rPr>
          <w:lang w:val="ru-RU"/>
        </w:rPr>
      </w:pPr>
      <w:r w:rsidRPr="00CC5563">
        <w:rPr>
          <w:lang w:val="ru-RU"/>
        </w:rPr>
        <w:lastRenderedPageBreak/>
        <w:t>4. Документы по стадиям создания СЗИ</w:t>
      </w:r>
    </w:p>
    <w:p w14:paraId="4662DE6B" w14:textId="77777777" w:rsidR="0088475A" w:rsidRPr="00CC5563" w:rsidRDefault="00000000">
      <w:pPr>
        <w:rPr>
          <w:lang w:val="ru-RU"/>
        </w:rPr>
      </w:pPr>
      <w:r w:rsidRPr="00CC5563">
        <w:rPr>
          <w:lang w:val="ru-RU"/>
        </w:rPr>
        <w:t xml:space="preserve">В таблице перечислены документы, предусмотренные </w:t>
      </w:r>
      <w:proofErr w:type="spellStart"/>
      <w:r w:rsidRPr="00CC5563">
        <w:rPr>
          <w:lang w:val="ru-RU"/>
        </w:rPr>
        <w:t>пп</w:t>
      </w:r>
      <w:proofErr w:type="spellEnd"/>
      <w:r w:rsidRPr="00CC5563">
        <w:rPr>
          <w:lang w:val="ru-RU"/>
        </w:rPr>
        <w:t>. 3.8–3.21 СТР-К, и их состояние для ООО «</w:t>
      </w:r>
      <w:proofErr w:type="spellStart"/>
      <w:r w:rsidRPr="00CC5563">
        <w:rPr>
          <w:lang w:val="ru-RU"/>
        </w:rPr>
        <w:t>ТехноЩит</w:t>
      </w:r>
      <w:proofErr w:type="spellEnd"/>
      <w:r w:rsidRPr="00CC5563">
        <w:rPr>
          <w:lang w:val="ru-RU"/>
        </w:rPr>
        <w:t>». Имеющиеся локальные документы составляют исходную базу; отсутствие протокола или аттестата нельзя заменять проектом такого документа.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592"/>
        <w:gridCol w:w="1008"/>
        <w:gridCol w:w="3917"/>
      </w:tblGrid>
      <w:tr w:rsidR="0088475A" w14:paraId="3D1E728F" w14:textId="77777777">
        <w:trPr>
          <w:jc w:val="center"/>
        </w:trPr>
        <w:tc>
          <w:tcPr>
            <w:tcW w:w="1800" w:type="dxa"/>
            <w:vAlign w:val="center"/>
          </w:tcPr>
          <w:p w14:paraId="59FB89FC" w14:textId="77777777" w:rsidR="0088475A" w:rsidRDefault="00000000" w:rsidP="00732386">
            <w:pPr>
              <w:ind w:firstLine="0"/>
              <w:jc w:val="center"/>
            </w:pPr>
            <w:proofErr w:type="spellStart"/>
            <w:r>
              <w:rPr>
                <w:b/>
                <w:sz w:val="17"/>
              </w:rPr>
              <w:t>Стадия</w:t>
            </w:r>
            <w:proofErr w:type="spellEnd"/>
          </w:p>
        </w:tc>
        <w:tc>
          <w:tcPr>
            <w:tcW w:w="2592" w:type="dxa"/>
            <w:vAlign w:val="center"/>
          </w:tcPr>
          <w:p w14:paraId="21E95D98" w14:textId="77777777" w:rsidR="0088475A" w:rsidRDefault="00000000" w:rsidP="00732386">
            <w:pPr>
              <w:ind w:firstLine="0"/>
              <w:jc w:val="center"/>
            </w:pPr>
            <w:r>
              <w:rPr>
                <w:b/>
                <w:sz w:val="17"/>
              </w:rPr>
              <w:t>Работа</w:t>
            </w:r>
          </w:p>
        </w:tc>
        <w:tc>
          <w:tcPr>
            <w:tcW w:w="1008" w:type="dxa"/>
            <w:vAlign w:val="center"/>
          </w:tcPr>
          <w:p w14:paraId="10B849EB" w14:textId="77777777" w:rsidR="0088475A" w:rsidRDefault="00000000" w:rsidP="00732386">
            <w:pPr>
              <w:ind w:firstLine="0"/>
              <w:jc w:val="center"/>
            </w:pPr>
            <w:r>
              <w:rPr>
                <w:b/>
                <w:sz w:val="17"/>
              </w:rPr>
              <w:t>Основание</w:t>
            </w:r>
          </w:p>
        </w:tc>
        <w:tc>
          <w:tcPr>
            <w:tcW w:w="3917" w:type="dxa"/>
            <w:vAlign w:val="center"/>
          </w:tcPr>
          <w:p w14:paraId="08F86A9B" w14:textId="77777777" w:rsidR="0088475A" w:rsidRDefault="00000000" w:rsidP="00732386">
            <w:pPr>
              <w:ind w:firstLine="0"/>
              <w:jc w:val="center"/>
            </w:pPr>
            <w:r>
              <w:rPr>
                <w:b/>
                <w:sz w:val="17"/>
              </w:rPr>
              <w:t>Документ / состояние</w:t>
            </w:r>
          </w:p>
        </w:tc>
      </w:tr>
      <w:tr w:rsidR="0088475A" w:rsidRPr="00095DA2" w14:paraId="4706B9A0" w14:textId="77777777">
        <w:trPr>
          <w:jc w:val="center"/>
        </w:trPr>
        <w:tc>
          <w:tcPr>
            <w:tcW w:w="1800" w:type="dxa"/>
            <w:vAlign w:val="center"/>
          </w:tcPr>
          <w:p w14:paraId="541D9EE8" w14:textId="77777777" w:rsidR="0088475A" w:rsidRDefault="00000000" w:rsidP="00732386">
            <w:pPr>
              <w:ind w:firstLine="0"/>
              <w:jc w:val="center"/>
            </w:pPr>
            <w:r>
              <w:rPr>
                <w:sz w:val="17"/>
              </w:rPr>
              <w:t>Предпроектная</w:t>
            </w:r>
          </w:p>
        </w:tc>
        <w:tc>
          <w:tcPr>
            <w:tcW w:w="2592" w:type="dxa"/>
            <w:vAlign w:val="center"/>
          </w:tcPr>
          <w:p w14:paraId="0F6604A6" w14:textId="77777777" w:rsidR="0088475A" w:rsidRPr="00CC5563" w:rsidRDefault="00000000" w:rsidP="00732386">
            <w:pPr>
              <w:ind w:firstLine="0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Решение о защите и назначение ответственных</w:t>
            </w:r>
          </w:p>
        </w:tc>
        <w:tc>
          <w:tcPr>
            <w:tcW w:w="1008" w:type="dxa"/>
            <w:vAlign w:val="center"/>
          </w:tcPr>
          <w:p w14:paraId="57CD0A07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3.8; 3.21</w:t>
            </w:r>
          </w:p>
        </w:tc>
        <w:tc>
          <w:tcPr>
            <w:tcW w:w="3917" w:type="dxa"/>
            <w:vAlign w:val="center"/>
          </w:tcPr>
          <w:p w14:paraId="70069172" w14:textId="77777777" w:rsidR="0088475A" w:rsidRPr="00CC5563" w:rsidRDefault="00000000">
            <w:pPr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Приказ о защите; проект имеется</w:t>
            </w:r>
          </w:p>
        </w:tc>
      </w:tr>
      <w:tr w:rsidR="0088475A" w:rsidRPr="00095DA2" w14:paraId="119FA3E1" w14:textId="77777777">
        <w:trPr>
          <w:jc w:val="center"/>
        </w:trPr>
        <w:tc>
          <w:tcPr>
            <w:tcW w:w="1800" w:type="dxa"/>
            <w:vAlign w:val="center"/>
          </w:tcPr>
          <w:p w14:paraId="680C08AA" w14:textId="77777777" w:rsidR="0088475A" w:rsidRPr="00CC5563" w:rsidRDefault="0088475A">
            <w:pPr>
              <w:rPr>
                <w:lang w:val="ru-RU"/>
              </w:rPr>
            </w:pPr>
          </w:p>
        </w:tc>
        <w:tc>
          <w:tcPr>
            <w:tcW w:w="2592" w:type="dxa"/>
            <w:vAlign w:val="center"/>
          </w:tcPr>
          <w:p w14:paraId="30B53DEC" w14:textId="77777777" w:rsidR="0088475A" w:rsidRDefault="00000000" w:rsidP="00732386">
            <w:pPr>
              <w:ind w:firstLine="0"/>
            </w:pPr>
            <w:proofErr w:type="spellStart"/>
            <w:r>
              <w:rPr>
                <w:sz w:val="17"/>
              </w:rPr>
              <w:t>Определение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состава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защищаемых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сведений</w:t>
            </w:r>
            <w:proofErr w:type="spellEnd"/>
          </w:p>
        </w:tc>
        <w:tc>
          <w:tcPr>
            <w:tcW w:w="1008" w:type="dxa"/>
            <w:vAlign w:val="center"/>
          </w:tcPr>
          <w:p w14:paraId="34154A3F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3.8; 3.10</w:t>
            </w:r>
          </w:p>
        </w:tc>
        <w:tc>
          <w:tcPr>
            <w:tcW w:w="3917" w:type="dxa"/>
            <w:vAlign w:val="center"/>
          </w:tcPr>
          <w:p w14:paraId="2FCE1F9D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Перечень конфиденциальных сведений; проект имеется</w:t>
            </w:r>
          </w:p>
        </w:tc>
      </w:tr>
      <w:tr w:rsidR="0088475A" w14:paraId="2CBF2B75" w14:textId="77777777">
        <w:trPr>
          <w:jc w:val="center"/>
        </w:trPr>
        <w:tc>
          <w:tcPr>
            <w:tcW w:w="1800" w:type="dxa"/>
            <w:vAlign w:val="center"/>
          </w:tcPr>
          <w:p w14:paraId="345E9A0C" w14:textId="77777777" w:rsidR="0088475A" w:rsidRPr="00CC5563" w:rsidRDefault="0088475A">
            <w:pPr>
              <w:rPr>
                <w:lang w:val="ru-RU"/>
              </w:rPr>
            </w:pPr>
          </w:p>
        </w:tc>
        <w:tc>
          <w:tcPr>
            <w:tcW w:w="2592" w:type="dxa"/>
            <w:vAlign w:val="center"/>
          </w:tcPr>
          <w:p w14:paraId="2C4897C0" w14:textId="77777777" w:rsidR="0088475A" w:rsidRPr="00CC5563" w:rsidRDefault="00000000" w:rsidP="00732386">
            <w:pPr>
              <w:ind w:firstLine="0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Обследование помещений, КЗ, АС и линий</w:t>
            </w:r>
          </w:p>
        </w:tc>
        <w:tc>
          <w:tcPr>
            <w:tcW w:w="1008" w:type="dxa"/>
            <w:vAlign w:val="center"/>
          </w:tcPr>
          <w:p w14:paraId="77F26EF9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3.8</w:t>
            </w:r>
          </w:p>
        </w:tc>
        <w:tc>
          <w:tcPr>
            <w:tcW w:w="3917" w:type="dxa"/>
            <w:vAlign w:val="center"/>
          </w:tcPr>
          <w:p w14:paraId="2A983893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Акт обследования; оформить</w:t>
            </w:r>
          </w:p>
        </w:tc>
      </w:tr>
      <w:tr w:rsidR="0088475A" w:rsidRPr="00095DA2" w14:paraId="5511649E" w14:textId="77777777">
        <w:trPr>
          <w:jc w:val="center"/>
        </w:trPr>
        <w:tc>
          <w:tcPr>
            <w:tcW w:w="1800" w:type="dxa"/>
            <w:vAlign w:val="center"/>
          </w:tcPr>
          <w:p w14:paraId="3CF2E8FE" w14:textId="77777777" w:rsidR="0088475A" w:rsidRDefault="0088475A"/>
        </w:tc>
        <w:tc>
          <w:tcPr>
            <w:tcW w:w="2592" w:type="dxa"/>
            <w:vAlign w:val="center"/>
          </w:tcPr>
          <w:p w14:paraId="4DE128AC" w14:textId="77777777" w:rsidR="0088475A" w:rsidRPr="00CC5563" w:rsidRDefault="00000000" w:rsidP="00732386">
            <w:pPr>
              <w:ind w:firstLine="0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Уточнение нарушителя и каналов утечки</w:t>
            </w:r>
          </w:p>
        </w:tc>
        <w:tc>
          <w:tcPr>
            <w:tcW w:w="1008" w:type="dxa"/>
            <w:vAlign w:val="center"/>
          </w:tcPr>
          <w:p w14:paraId="51E22480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3.8</w:t>
            </w:r>
          </w:p>
        </w:tc>
        <w:tc>
          <w:tcPr>
            <w:tcW w:w="3917" w:type="dxa"/>
            <w:vAlign w:val="center"/>
          </w:tcPr>
          <w:p w14:paraId="6B9F306B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Модель угроз и нарушителя; проект имеется, уточнить</w:t>
            </w:r>
          </w:p>
        </w:tc>
      </w:tr>
      <w:tr w:rsidR="0088475A" w:rsidRPr="00095DA2" w14:paraId="5C4FA622" w14:textId="77777777">
        <w:trPr>
          <w:jc w:val="center"/>
        </w:trPr>
        <w:tc>
          <w:tcPr>
            <w:tcW w:w="1800" w:type="dxa"/>
            <w:vAlign w:val="center"/>
          </w:tcPr>
          <w:p w14:paraId="174DE2E2" w14:textId="77777777" w:rsidR="0088475A" w:rsidRPr="00CC5563" w:rsidRDefault="0088475A">
            <w:pPr>
              <w:rPr>
                <w:lang w:val="ru-RU"/>
              </w:rPr>
            </w:pPr>
          </w:p>
        </w:tc>
        <w:tc>
          <w:tcPr>
            <w:tcW w:w="2592" w:type="dxa"/>
            <w:vAlign w:val="center"/>
          </w:tcPr>
          <w:p w14:paraId="2205B7A5" w14:textId="77777777" w:rsidR="0088475A" w:rsidRDefault="00000000" w:rsidP="00732386">
            <w:pPr>
              <w:ind w:firstLine="0"/>
            </w:pPr>
            <w:proofErr w:type="spellStart"/>
            <w:r>
              <w:rPr>
                <w:sz w:val="17"/>
              </w:rPr>
              <w:t>Классификация</w:t>
            </w:r>
            <w:proofErr w:type="spellEnd"/>
            <w:r>
              <w:rPr>
                <w:sz w:val="17"/>
              </w:rPr>
              <w:t xml:space="preserve"> АС</w:t>
            </w:r>
          </w:p>
        </w:tc>
        <w:tc>
          <w:tcPr>
            <w:tcW w:w="1008" w:type="dxa"/>
            <w:vAlign w:val="center"/>
          </w:tcPr>
          <w:p w14:paraId="5062E99E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3.8; 3.15</w:t>
            </w:r>
          </w:p>
        </w:tc>
        <w:tc>
          <w:tcPr>
            <w:tcW w:w="3917" w:type="dxa"/>
            <w:vAlign w:val="center"/>
          </w:tcPr>
          <w:p w14:paraId="7DA92078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Акт классификации АС 1Д; имеется</w:t>
            </w:r>
          </w:p>
        </w:tc>
      </w:tr>
      <w:tr w:rsidR="0088475A" w:rsidRPr="00095DA2" w14:paraId="07E1E953" w14:textId="77777777">
        <w:trPr>
          <w:jc w:val="center"/>
        </w:trPr>
        <w:tc>
          <w:tcPr>
            <w:tcW w:w="1800" w:type="dxa"/>
            <w:vAlign w:val="center"/>
          </w:tcPr>
          <w:p w14:paraId="76A56102" w14:textId="77777777" w:rsidR="0088475A" w:rsidRPr="00CC5563" w:rsidRDefault="0088475A">
            <w:pPr>
              <w:rPr>
                <w:lang w:val="ru-RU"/>
              </w:rPr>
            </w:pPr>
          </w:p>
        </w:tc>
        <w:tc>
          <w:tcPr>
            <w:tcW w:w="2592" w:type="dxa"/>
            <w:vAlign w:val="center"/>
          </w:tcPr>
          <w:p w14:paraId="418770D4" w14:textId="77777777" w:rsidR="0088475A" w:rsidRPr="00CC5563" w:rsidRDefault="00000000" w:rsidP="00732386">
            <w:pPr>
              <w:ind w:firstLine="0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Обоснование и требования к СЗИ</w:t>
            </w:r>
          </w:p>
        </w:tc>
        <w:tc>
          <w:tcPr>
            <w:tcW w:w="1008" w:type="dxa"/>
            <w:vAlign w:val="center"/>
          </w:tcPr>
          <w:p w14:paraId="04004C76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3.9; 3.12–3.14</w:t>
            </w:r>
          </w:p>
        </w:tc>
        <w:tc>
          <w:tcPr>
            <w:tcW w:w="3917" w:type="dxa"/>
            <w:vAlign w:val="center"/>
          </w:tcPr>
          <w:p w14:paraId="1A81FD5F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Аналитическое обоснование (раздел 3.2); ТЗ оформить</w:t>
            </w:r>
          </w:p>
        </w:tc>
      </w:tr>
      <w:tr w:rsidR="0088475A" w:rsidRPr="00095DA2" w14:paraId="668FC203" w14:textId="77777777">
        <w:trPr>
          <w:jc w:val="center"/>
        </w:trPr>
        <w:tc>
          <w:tcPr>
            <w:tcW w:w="1800" w:type="dxa"/>
            <w:vAlign w:val="center"/>
          </w:tcPr>
          <w:p w14:paraId="00C0D765" w14:textId="77777777" w:rsidR="0088475A" w:rsidRDefault="00000000" w:rsidP="00732386">
            <w:pPr>
              <w:ind w:firstLine="0"/>
              <w:jc w:val="center"/>
            </w:pPr>
            <w:proofErr w:type="spellStart"/>
            <w:r>
              <w:rPr>
                <w:sz w:val="17"/>
              </w:rPr>
              <w:t>Проектирование</w:t>
            </w:r>
            <w:proofErr w:type="spellEnd"/>
          </w:p>
        </w:tc>
        <w:tc>
          <w:tcPr>
            <w:tcW w:w="2592" w:type="dxa"/>
            <w:vAlign w:val="center"/>
          </w:tcPr>
          <w:p w14:paraId="0113E0B0" w14:textId="77777777" w:rsidR="0088475A" w:rsidRDefault="00000000" w:rsidP="00C80404">
            <w:pPr>
              <w:ind w:firstLine="0"/>
            </w:pPr>
            <w:r>
              <w:rPr>
                <w:sz w:val="17"/>
              </w:rPr>
              <w:t>Проектные решения, размещение, монтаж</w:t>
            </w:r>
          </w:p>
        </w:tc>
        <w:tc>
          <w:tcPr>
            <w:tcW w:w="1008" w:type="dxa"/>
            <w:vAlign w:val="center"/>
          </w:tcPr>
          <w:p w14:paraId="729F6CBE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3.16–3.18</w:t>
            </w:r>
          </w:p>
        </w:tc>
        <w:tc>
          <w:tcPr>
            <w:tcW w:w="3917" w:type="dxa"/>
            <w:vAlign w:val="center"/>
          </w:tcPr>
          <w:p w14:paraId="691BB230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Технический проект СЗИ, схемы, план внедрения; оформить</w:t>
            </w:r>
          </w:p>
        </w:tc>
      </w:tr>
      <w:tr w:rsidR="0088475A" w:rsidRPr="00095DA2" w14:paraId="2AB159D5" w14:textId="77777777">
        <w:trPr>
          <w:jc w:val="center"/>
        </w:trPr>
        <w:tc>
          <w:tcPr>
            <w:tcW w:w="1800" w:type="dxa"/>
            <w:vAlign w:val="center"/>
          </w:tcPr>
          <w:p w14:paraId="3412E07B" w14:textId="77777777" w:rsidR="0088475A" w:rsidRPr="00CC5563" w:rsidRDefault="0088475A">
            <w:pPr>
              <w:rPr>
                <w:lang w:val="ru-RU"/>
              </w:rPr>
            </w:pPr>
          </w:p>
        </w:tc>
        <w:tc>
          <w:tcPr>
            <w:tcW w:w="2592" w:type="dxa"/>
            <w:vAlign w:val="center"/>
          </w:tcPr>
          <w:p w14:paraId="533A9E08" w14:textId="77777777" w:rsidR="0088475A" w:rsidRPr="00CC5563" w:rsidRDefault="00000000" w:rsidP="00C80404">
            <w:pPr>
              <w:ind w:firstLine="0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Описание состава и технологии обработки</w:t>
            </w:r>
          </w:p>
        </w:tc>
        <w:tc>
          <w:tcPr>
            <w:tcW w:w="1008" w:type="dxa"/>
            <w:vAlign w:val="center"/>
          </w:tcPr>
          <w:p w14:paraId="0ACD8076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3.18</w:t>
            </w:r>
          </w:p>
        </w:tc>
        <w:tc>
          <w:tcPr>
            <w:tcW w:w="3917" w:type="dxa"/>
            <w:vAlign w:val="center"/>
          </w:tcPr>
          <w:p w14:paraId="08C5E365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Паспорта АС и помещения, экспликация, техпроцесс; проекты имеются</w:t>
            </w:r>
          </w:p>
        </w:tc>
      </w:tr>
      <w:tr w:rsidR="0088475A" w:rsidRPr="00095DA2" w14:paraId="41EB04F3" w14:textId="77777777">
        <w:trPr>
          <w:jc w:val="center"/>
        </w:trPr>
        <w:tc>
          <w:tcPr>
            <w:tcW w:w="1800" w:type="dxa"/>
            <w:vAlign w:val="center"/>
          </w:tcPr>
          <w:p w14:paraId="70D0066F" w14:textId="77777777" w:rsidR="0088475A" w:rsidRPr="00CC5563" w:rsidRDefault="0088475A">
            <w:pPr>
              <w:rPr>
                <w:lang w:val="ru-RU"/>
              </w:rPr>
            </w:pPr>
          </w:p>
        </w:tc>
        <w:tc>
          <w:tcPr>
            <w:tcW w:w="2592" w:type="dxa"/>
            <w:vAlign w:val="center"/>
          </w:tcPr>
          <w:p w14:paraId="7793CA28" w14:textId="77777777" w:rsidR="0088475A" w:rsidRDefault="00000000" w:rsidP="00C80404">
            <w:pPr>
              <w:ind w:firstLine="0"/>
            </w:pPr>
            <w:proofErr w:type="spellStart"/>
            <w:r>
              <w:rPr>
                <w:sz w:val="17"/>
              </w:rPr>
              <w:t>Правила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доступа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носителей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копирования</w:t>
            </w:r>
            <w:proofErr w:type="spellEnd"/>
          </w:p>
        </w:tc>
        <w:tc>
          <w:tcPr>
            <w:tcW w:w="1008" w:type="dxa"/>
            <w:vAlign w:val="center"/>
          </w:tcPr>
          <w:p w14:paraId="7BBF47B4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3.16; 3.18</w:t>
            </w:r>
          </w:p>
        </w:tc>
        <w:tc>
          <w:tcPr>
            <w:tcW w:w="3917" w:type="dxa"/>
            <w:vAlign w:val="center"/>
          </w:tcPr>
          <w:p w14:paraId="742EC93C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Инструкции и регламенты; часть проектов имеется, дополнить</w:t>
            </w:r>
          </w:p>
        </w:tc>
      </w:tr>
      <w:tr w:rsidR="0088475A" w:rsidRPr="00095DA2" w14:paraId="65255EF0" w14:textId="77777777">
        <w:trPr>
          <w:jc w:val="center"/>
        </w:trPr>
        <w:tc>
          <w:tcPr>
            <w:tcW w:w="1800" w:type="dxa"/>
            <w:vAlign w:val="center"/>
          </w:tcPr>
          <w:p w14:paraId="7029A562" w14:textId="77777777" w:rsidR="0088475A" w:rsidRDefault="00000000" w:rsidP="00732386">
            <w:pPr>
              <w:ind w:firstLine="0"/>
              <w:jc w:val="center"/>
            </w:pPr>
            <w:proofErr w:type="spellStart"/>
            <w:r>
              <w:rPr>
                <w:sz w:val="17"/>
              </w:rPr>
              <w:t>Ввод</w:t>
            </w:r>
            <w:proofErr w:type="spellEnd"/>
          </w:p>
        </w:tc>
        <w:tc>
          <w:tcPr>
            <w:tcW w:w="2592" w:type="dxa"/>
            <w:vAlign w:val="center"/>
          </w:tcPr>
          <w:p w14:paraId="08BA88E8" w14:textId="77777777" w:rsidR="0088475A" w:rsidRPr="00CC5563" w:rsidRDefault="00000000" w:rsidP="00C80404">
            <w:pPr>
              <w:ind w:firstLine="0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Опытная эксплуатация и приемочные испытания</w:t>
            </w:r>
          </w:p>
        </w:tc>
        <w:tc>
          <w:tcPr>
            <w:tcW w:w="1008" w:type="dxa"/>
            <w:vAlign w:val="center"/>
          </w:tcPr>
          <w:p w14:paraId="7722D9C2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3.19–3.20</w:t>
            </w:r>
          </w:p>
        </w:tc>
        <w:tc>
          <w:tcPr>
            <w:tcW w:w="3917" w:type="dxa"/>
            <w:vAlign w:val="center"/>
          </w:tcPr>
          <w:p w14:paraId="0F08F17F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Программа, протоколы, акты внедрения и приемки; оформить</w:t>
            </w:r>
          </w:p>
        </w:tc>
      </w:tr>
      <w:tr w:rsidR="0088475A" w:rsidRPr="00095DA2" w14:paraId="60F35C8B" w14:textId="77777777">
        <w:trPr>
          <w:jc w:val="center"/>
        </w:trPr>
        <w:tc>
          <w:tcPr>
            <w:tcW w:w="1800" w:type="dxa"/>
            <w:vAlign w:val="center"/>
          </w:tcPr>
          <w:p w14:paraId="65B81A2A" w14:textId="77777777" w:rsidR="0088475A" w:rsidRPr="00CC5563" w:rsidRDefault="0088475A">
            <w:pPr>
              <w:rPr>
                <w:lang w:val="ru-RU"/>
              </w:rPr>
            </w:pPr>
          </w:p>
        </w:tc>
        <w:tc>
          <w:tcPr>
            <w:tcW w:w="2592" w:type="dxa"/>
            <w:vAlign w:val="center"/>
          </w:tcPr>
          <w:p w14:paraId="62D0BC8F" w14:textId="77777777" w:rsidR="0088475A" w:rsidRPr="00CC5563" w:rsidRDefault="00000000" w:rsidP="00C80404">
            <w:pPr>
              <w:ind w:firstLine="0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Аттестационные испытания при их проведении</w:t>
            </w:r>
          </w:p>
        </w:tc>
        <w:tc>
          <w:tcPr>
            <w:tcW w:w="1008" w:type="dxa"/>
            <w:vAlign w:val="center"/>
          </w:tcPr>
          <w:p w14:paraId="7CDEAB16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3.19–3.20</w:t>
            </w:r>
          </w:p>
        </w:tc>
        <w:tc>
          <w:tcPr>
            <w:tcW w:w="3917" w:type="dxa"/>
            <w:vAlign w:val="center"/>
          </w:tcPr>
          <w:p w14:paraId="055675D7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Предъявительский акт, заключение, аттестат; отсутствуют</w:t>
            </w:r>
          </w:p>
        </w:tc>
      </w:tr>
      <w:tr w:rsidR="0088475A" w:rsidRPr="00095DA2" w14:paraId="6D8562DB" w14:textId="77777777">
        <w:trPr>
          <w:jc w:val="center"/>
        </w:trPr>
        <w:tc>
          <w:tcPr>
            <w:tcW w:w="1800" w:type="dxa"/>
            <w:vAlign w:val="center"/>
          </w:tcPr>
          <w:p w14:paraId="73323D79" w14:textId="77777777" w:rsidR="0088475A" w:rsidRPr="00CC5563" w:rsidRDefault="0088475A">
            <w:pPr>
              <w:rPr>
                <w:lang w:val="ru-RU"/>
              </w:rPr>
            </w:pPr>
          </w:p>
        </w:tc>
        <w:tc>
          <w:tcPr>
            <w:tcW w:w="2592" w:type="dxa"/>
            <w:vAlign w:val="center"/>
          </w:tcPr>
          <w:p w14:paraId="696D4A42" w14:textId="77777777" w:rsidR="0088475A" w:rsidRPr="00CC5563" w:rsidRDefault="00000000" w:rsidP="00C80404">
            <w:pPr>
              <w:ind w:firstLine="0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Назначение эксплуатирующих лиц и начало обработки</w:t>
            </w:r>
          </w:p>
        </w:tc>
        <w:tc>
          <w:tcPr>
            <w:tcW w:w="1008" w:type="dxa"/>
            <w:vAlign w:val="center"/>
          </w:tcPr>
          <w:p w14:paraId="20C6B732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3.21</w:t>
            </w:r>
          </w:p>
        </w:tc>
        <w:tc>
          <w:tcPr>
            <w:tcW w:w="3917" w:type="dxa"/>
            <w:vAlign w:val="center"/>
          </w:tcPr>
          <w:p w14:paraId="026EBE41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Приказы о назначении и начале обработки; оформить</w:t>
            </w:r>
          </w:p>
        </w:tc>
      </w:tr>
      <w:tr w:rsidR="0088475A" w:rsidRPr="00095DA2" w14:paraId="235F669B" w14:textId="77777777">
        <w:trPr>
          <w:jc w:val="center"/>
        </w:trPr>
        <w:tc>
          <w:tcPr>
            <w:tcW w:w="1800" w:type="dxa"/>
            <w:vAlign w:val="center"/>
          </w:tcPr>
          <w:p w14:paraId="312E61F3" w14:textId="77777777" w:rsidR="0088475A" w:rsidRDefault="00000000" w:rsidP="00732386">
            <w:pPr>
              <w:ind w:firstLine="0"/>
              <w:jc w:val="center"/>
            </w:pPr>
            <w:proofErr w:type="spellStart"/>
            <w:r>
              <w:rPr>
                <w:sz w:val="17"/>
              </w:rPr>
              <w:t>Эксплуатация</w:t>
            </w:r>
            <w:proofErr w:type="spellEnd"/>
          </w:p>
        </w:tc>
        <w:tc>
          <w:tcPr>
            <w:tcW w:w="2592" w:type="dxa"/>
            <w:vAlign w:val="center"/>
          </w:tcPr>
          <w:p w14:paraId="5B707161" w14:textId="77777777" w:rsidR="0088475A" w:rsidRDefault="00000000" w:rsidP="00C80404">
            <w:pPr>
              <w:ind w:firstLine="0"/>
            </w:pPr>
            <w:r>
              <w:rPr>
                <w:sz w:val="17"/>
              </w:rPr>
              <w:t>Учет, изменение, периодический контроль</w:t>
            </w:r>
          </w:p>
        </w:tc>
        <w:tc>
          <w:tcPr>
            <w:tcW w:w="1008" w:type="dxa"/>
            <w:vAlign w:val="center"/>
          </w:tcPr>
          <w:p w14:paraId="03BA88BC" w14:textId="77777777" w:rsidR="0088475A" w:rsidRDefault="00000000" w:rsidP="00C80404">
            <w:pPr>
              <w:ind w:firstLine="0"/>
              <w:jc w:val="center"/>
            </w:pPr>
            <w:r>
              <w:rPr>
                <w:sz w:val="17"/>
              </w:rPr>
              <w:t>3.23–3.24</w:t>
            </w:r>
          </w:p>
        </w:tc>
        <w:tc>
          <w:tcPr>
            <w:tcW w:w="3917" w:type="dxa"/>
            <w:vAlign w:val="center"/>
          </w:tcPr>
          <w:p w14:paraId="261C3664" w14:textId="77777777" w:rsidR="0088475A" w:rsidRPr="00CC5563" w:rsidRDefault="00000000" w:rsidP="00C80404">
            <w:pPr>
              <w:ind w:firstLine="0"/>
              <w:jc w:val="center"/>
              <w:rPr>
                <w:lang w:val="ru-RU"/>
              </w:rPr>
            </w:pPr>
            <w:r w:rsidRPr="00CC5563">
              <w:rPr>
                <w:sz w:val="17"/>
                <w:lang w:val="ru-RU"/>
              </w:rPr>
              <w:t>Журналы, акты контроля, актуальные паспорта; вести</w:t>
            </w:r>
          </w:p>
        </w:tc>
      </w:tr>
    </w:tbl>
    <w:p w14:paraId="1DF01EB4" w14:textId="77777777" w:rsidR="0088475A" w:rsidRPr="00CC5563" w:rsidRDefault="00000000">
      <w:pPr>
        <w:rPr>
          <w:lang w:val="ru-RU"/>
        </w:rPr>
      </w:pPr>
      <w:r w:rsidRPr="00CC5563">
        <w:rPr>
          <w:lang w:val="ru-RU"/>
        </w:rPr>
        <w:t>Ключевые документы объекта вынесены в отдельный комплект копий рядом с отчетом: перечень сведений, модель нарушителя, паспорта, акт классификации, экспликация, допуск, учет носителей, резервное копирование и описание технологического процесса [7, 8].</w:t>
      </w:r>
    </w:p>
    <w:p w14:paraId="1FD6A36E" w14:textId="77777777" w:rsidR="00FE0F39" w:rsidRPr="00FE0F39" w:rsidRDefault="00FE0F39">
      <w:pPr>
        <w:spacing w:after="200" w:line="276" w:lineRule="auto"/>
        <w:ind w:firstLine="0"/>
        <w:rPr>
          <w:rFonts w:asciiTheme="majorHAnsi" w:eastAsiaTheme="majorEastAsia" w:hAnsiTheme="majorHAnsi" w:cstheme="majorBidi"/>
          <w:b/>
          <w:bCs/>
          <w:color w:val="000000"/>
          <w:szCs w:val="28"/>
          <w:lang w:val="ru-RU"/>
        </w:rPr>
      </w:pPr>
      <w:r w:rsidRPr="00FE0F39">
        <w:rPr>
          <w:lang w:val="ru-RU"/>
        </w:rPr>
        <w:br w:type="page"/>
      </w:r>
    </w:p>
    <w:p w14:paraId="084863BE" w14:textId="77777777" w:rsidR="002D4D37" w:rsidRDefault="0000000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095DA2">
        <w:rPr>
          <w:lang w:val="ru-RU"/>
        </w:rPr>
        <w:lastRenderedPageBreak/>
        <w:t>5. Обзор официальных информационных ресурсов</w:t>
      </w:r>
    </w:p>
    <w:p w14:paraId="5C272D04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 xml:space="preserve">На сайте ФСТЭК России и в её официальных реестрах изучаются документы по технической защите информации, сведения о лицензиях исполнителей и сертификатах средств защиты. Для АС «Защищённый контур» эти ресурсы нужны при проверке права подрядчика на конкретные работы и условий применения </w:t>
      </w:r>
      <w:r>
        <w:t>Astra</w:t>
      </w:r>
      <w:r w:rsidRPr="00095DA2">
        <w:rPr>
          <w:lang w:val="ru-RU"/>
        </w:rPr>
        <w:t xml:space="preserve"> </w:t>
      </w:r>
      <w:r>
        <w:t>Linux</w:t>
      </w:r>
      <w:r w:rsidRPr="00095DA2">
        <w:rPr>
          <w:lang w:val="ru-RU"/>
        </w:rPr>
        <w:t xml:space="preserve"> </w:t>
      </w:r>
      <w:r>
        <w:t>Special</w:t>
      </w:r>
      <w:r w:rsidRPr="00095DA2">
        <w:rPr>
          <w:lang w:val="ru-RU"/>
        </w:rPr>
        <w:t xml:space="preserve"> </w:t>
      </w:r>
      <w:r>
        <w:t>Edition</w:t>
      </w:r>
      <w:r w:rsidRPr="00095DA2">
        <w:rPr>
          <w:lang w:val="ru-RU"/>
        </w:rPr>
        <w:t xml:space="preserve"> и </w:t>
      </w:r>
      <w:r>
        <w:t>Kaspersky</w:t>
      </w:r>
      <w:r w:rsidRPr="00095DA2">
        <w:rPr>
          <w:lang w:val="ru-RU"/>
        </w:rPr>
        <w:t xml:space="preserve"> </w:t>
      </w:r>
      <w:r>
        <w:t>Endpoint</w:t>
      </w:r>
      <w:r w:rsidRPr="00095DA2">
        <w:rPr>
          <w:lang w:val="ru-RU"/>
        </w:rPr>
        <w:t xml:space="preserve"> </w:t>
      </w:r>
      <w:r>
        <w:t>Security</w:t>
      </w:r>
      <w:r w:rsidRPr="00095DA2">
        <w:rPr>
          <w:lang w:val="ru-RU"/>
        </w:rPr>
        <w:t xml:space="preserve"> [10]. Сведения из локального перечня СЗИ не заменяют проверки действующей записи реестра.</w:t>
      </w:r>
    </w:p>
    <w:p w14:paraId="65F6C6BF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Портал персональных данных Роскомнадзора содержит реестр операторов и формы уведомлений. Для ООО «</w:t>
      </w:r>
      <w:proofErr w:type="spellStart"/>
      <w:r w:rsidRPr="00095DA2">
        <w:rPr>
          <w:lang w:val="ru-RU"/>
        </w:rPr>
        <w:t>ТехноЩит</w:t>
      </w:r>
      <w:proofErr w:type="spellEnd"/>
      <w:r w:rsidRPr="00095DA2">
        <w:rPr>
          <w:lang w:val="ru-RU"/>
        </w:rPr>
        <w:t>» он используется при проверке обязанности уведомления об обработке персональных данных и актуальности сведений об операторе; наличие конкретной записи организации в настоящем отчёте не утверждается [6].</w:t>
      </w:r>
    </w:p>
    <w:p w14:paraId="4733747D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На Официальном интернет-портале правовой информации проверены реквизиты Федерального закона № 99-ФЗ и постановления Правительства РФ № 79, определяющих лицензирование работ по технической защите конфиденциальной информации. Их применение к планируемым обследованию, испытаниям и аттестации рассмотрено в разделе 11 приложения 3 [11, 12].</w:t>
      </w:r>
    </w:p>
    <w:p w14:paraId="1C08B6DB" w14:textId="77777777" w:rsidR="0025526D" w:rsidRPr="00FE0F39" w:rsidRDefault="00FE0F39" w:rsidP="00FE0F39">
      <w:pPr>
        <w:pStyle w:val="1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Ответы на контрольные вопросы</w:t>
      </w:r>
    </w:p>
    <w:p w14:paraId="7765039F" w14:textId="77777777" w:rsidR="002D4D37" w:rsidRDefault="00000000" w:rsidP="00095DA2">
      <w:pPr>
        <w:keepNext/>
        <w:spacing w:before="160"/>
        <w:rPr>
          <w:lang w:val="ru-RU"/>
        </w:rPr>
      </w:pPr>
      <w:r w:rsidRPr="00095DA2">
        <w:rPr>
          <w:b/>
          <w:lang w:val="ru-RU"/>
        </w:rPr>
        <w:t>1. На что распространяются требования и рекомендации СТР-К?</w:t>
      </w:r>
    </w:p>
    <w:p w14:paraId="7948D35C" w14:textId="77777777" w:rsidR="002D4D37" w:rsidRDefault="00000000" w:rsidP="00BA1981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2.1 СТР-К:</w:t>
      </w:r>
    </w:p>
    <w:p w14:paraId="79E16023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«Настоящий документ устанавливает порядок организации работ, требования и рекомендации по обеспечению технической защиты конфиденциальной информации на территории Российской Федерации и является основным руководящим документом в этой области для федеральных органов государственной власти, органов государственной власти субъектов Российской Федерации и органов местного самоуправления, предприятий, учреждений и организаций (далее - учреждения и предприятия) независимо от их организационно-правовой формы и формы собственности, должностных лиц и граждан Российской Федерации, взявшим на себя обязательства либо обязанными по статусу исполнять требования правовых документов Российской Федерации по защите информации.»</w:t>
      </w:r>
    </w:p>
    <w:p w14:paraId="56321853" w14:textId="77777777" w:rsidR="002D4D37" w:rsidRDefault="00000000" w:rsidP="00BA1981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lastRenderedPageBreak/>
        <w:t>Пункт 2.2 СТР-К (выдержка):</w:t>
      </w:r>
    </w:p>
    <w:p w14:paraId="5ADBFA7F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«Требования и рекомендации настоящего документа распространяются на защиту:</w:t>
      </w:r>
    </w:p>
    <w:p w14:paraId="4425CBE1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конфиденциальной информации - информации с ограниченным доступом, за исключением сведений, отнесенных к государственной тайне и персональным данным, содержащейся в государственных (муниципальных) информационных ресурсах, накопленной за счет государственного (муниципального) бюджета и являющейся собственностью государства (к ней может быть отнесена информация, составляющая служебную тайну и другие виды тайн в соответствии с законодательством Российской Федерации, а также сведения конфиденциального характера в соответствии с "Перечнем сведений конфиденциального характера", утвержденного Указом Президента Российской Федерации от 06.03.97 №188), защита которой осуществляется в интересах государства (далее - служебная тайна);</w:t>
      </w:r>
    </w:p>
    <w:p w14:paraId="790B463C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информации о фактах, событиях и обстоятельствах частной жизни гражданина, позволяющей идентифицировать его личность (персональные данные) […]»</w:t>
      </w:r>
    </w:p>
    <w:p w14:paraId="40926149" w14:textId="77777777" w:rsidR="002D4D37" w:rsidRDefault="00000000" w:rsidP="00BA1981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2.3 СТР-К:</w:t>
      </w:r>
    </w:p>
    <w:p w14:paraId="4AAB002A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«Для защиты конфиденциальной информации, содержащейся в негосударственных информационных ресурсах, режим защиты которой определяет собственник этих ресурсов (например, информации, составляющей коммерческую, банковскую тайну и т.д.) (далее - коммерческая тайна), данный документ носит рекомендательный характер.»</w:t>
      </w:r>
    </w:p>
    <w:p w14:paraId="1D323283" w14:textId="77777777" w:rsidR="002D4D37" w:rsidRDefault="00000000" w:rsidP="00095DA2">
      <w:pPr>
        <w:keepNext/>
        <w:spacing w:before="160"/>
        <w:rPr>
          <w:lang w:val="ru-RU"/>
        </w:rPr>
      </w:pPr>
      <w:r w:rsidRPr="00095DA2">
        <w:rPr>
          <w:b/>
          <w:lang w:val="ru-RU"/>
        </w:rPr>
        <w:t>2. Раскройте понятие ОТСС, ВТСС, целостность информации, СЗИ от НСД, доступ к информации, объект информатизации.</w:t>
      </w:r>
    </w:p>
    <w:p w14:paraId="0D7A2CEF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ОТСС — пункт 1.21 СТР-К:</w:t>
      </w:r>
    </w:p>
    <w:p w14:paraId="231A9163" w14:textId="77777777" w:rsidR="002D4D37" w:rsidRDefault="00000000">
      <w:pPr>
        <w:rPr>
          <w:lang w:val="ru-RU"/>
        </w:rPr>
      </w:pPr>
      <w:r w:rsidRPr="00095DA2">
        <w:rPr>
          <w:lang w:val="ru-RU"/>
        </w:rPr>
        <w:t xml:space="preserve">«Основные технические средства и системы (ОТСС) - технические средства и системы, а также их коммуникации, используемые для обработки, хранения и передачи конфиденциальной информации. В контексте настоящего </w:t>
      </w:r>
      <w:r w:rsidRPr="00095DA2">
        <w:rPr>
          <w:lang w:val="ru-RU"/>
        </w:rPr>
        <w:lastRenderedPageBreak/>
        <w:t>документа к ним относятся технические средства и системы автоматизированных систем различного уровня и назначения на базе средств вычислительной техники, средства и системы связи и передачи данных, используемые для обработки конфиденциальной информации.»</w:t>
      </w:r>
    </w:p>
    <w:p w14:paraId="4D483E28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ВТСС — пункт 1.7 СТР-К (определение):</w:t>
      </w:r>
    </w:p>
    <w:p w14:paraId="67857166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«Вспомогательные технические средства и системы (ВТСС) - технические средства и системы, не предназначенные для передачи, обработки и хранения конфиденциальной информации, устанавливаемые совместно с основными техническими средствами и системами или в защищаемых помещениях.»</w:t>
      </w:r>
    </w:p>
    <w:p w14:paraId="055C5357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Целостность информации — пункт 1.27 СТР-К:</w:t>
      </w:r>
    </w:p>
    <w:p w14:paraId="41F5D8B1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«Целостность информации - устойчивость информации к несанкционированному или случайному воздействию на нее в процессе обработки техническими средствами, результатом которого может быть уничтожение и искажение информации.»</w:t>
      </w:r>
    </w:p>
    <w:p w14:paraId="0F86DEF6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СЗИ от НСД — пункт 1.23 СТР-К:</w:t>
      </w:r>
    </w:p>
    <w:p w14:paraId="442442FB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«Система защиты информации от НСД (СЗИ НСД) - комплекс организационных мер и программно-технических (при необходимости криптографических) средств защиты от несанкционированного доступа к информации (несанкционированных действий с ней) в автоматизированной системе.»</w:t>
      </w:r>
    </w:p>
    <w:p w14:paraId="3E2A7931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Доступ к информации — пункт 1.8 СТР-К:</w:t>
      </w:r>
    </w:p>
    <w:p w14:paraId="7E7816C0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«Доступ к информации (доступ) - ознакомление с информацией, ее обработка, в частности, копирование, модификация или уничтожение информации.»</w:t>
      </w:r>
    </w:p>
    <w:p w14:paraId="600DCEAA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Объект информатизации — пункт 2.7 СТР-К (перечень защищаемых объектов):</w:t>
      </w:r>
    </w:p>
    <w:p w14:paraId="0CBE46D3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«Защищаемыми объектами информатизации являются:</w:t>
      </w:r>
    </w:p>
    <w:p w14:paraId="7AAFB1D0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lastRenderedPageBreak/>
        <w:t>— средства и системы информатизации (средства вычислительной техники, автоматизированные системы различного уровня и назначения на базе средств вычислительной техники, в том числе информационно-вычислительные комплексы, сети и системы, средства и системы связи и передачи данных, технические средства приема, передачи и обработки информации (телефонии, звукозаписи, звукоусиления, звуковоспроизведения, переговорные и телевизионные устройства, средства изготовления, тиражирования документов и другие технические средства обработки речевой, графической, видео и буквенно-цифровой информации), программные средства (операционные системы, системы управления базами данных, другое общесистемное и прикладное программное обеспечение), используемые для обработки конфиденциальной информации;</w:t>
      </w:r>
    </w:p>
    <w:p w14:paraId="41457C5D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технические средства и системы, не обрабатывающие непосредственно конфиденциальную информацию, но размещенные в помещениях, где она обрабатывается (циркулирует);</w:t>
      </w:r>
    </w:p>
    <w:p w14:paraId="21C0C2BF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защищаемые помещения.»</w:t>
      </w:r>
    </w:p>
    <w:p w14:paraId="7AFBCD62" w14:textId="77777777" w:rsidR="002D4D37" w:rsidRDefault="00000000" w:rsidP="00095DA2">
      <w:pPr>
        <w:keepNext/>
        <w:spacing w:before="160"/>
        <w:ind w:firstLine="340"/>
        <w:rPr>
          <w:lang w:val="ru-RU"/>
        </w:rPr>
      </w:pPr>
      <w:r w:rsidRPr="00095DA2">
        <w:rPr>
          <w:b/>
          <w:lang w:val="ru-RU"/>
        </w:rPr>
        <w:t>3. Что является защищаемыми объектами информатизации?</w:t>
      </w:r>
    </w:p>
    <w:p w14:paraId="29032B0E" w14:textId="77777777" w:rsidR="002D4D37" w:rsidRDefault="00000000" w:rsidP="00095DA2">
      <w:pPr>
        <w:keepNext/>
        <w:spacing w:before="80"/>
        <w:ind w:firstLine="340"/>
        <w:rPr>
          <w:lang w:val="ru-RU"/>
        </w:rPr>
      </w:pPr>
      <w:r w:rsidRPr="00095DA2">
        <w:rPr>
          <w:b/>
          <w:lang w:val="ru-RU"/>
        </w:rPr>
        <w:t>Пункт 2.7 СТР-К:</w:t>
      </w:r>
    </w:p>
    <w:p w14:paraId="4A0832D3" w14:textId="77777777" w:rsidR="00095DA2" w:rsidRDefault="00000000" w:rsidP="00095DA2">
      <w:pPr>
        <w:ind w:firstLine="340"/>
        <w:rPr>
          <w:lang w:val="ru-RU"/>
        </w:rPr>
      </w:pPr>
      <w:r w:rsidRPr="00095DA2">
        <w:rPr>
          <w:lang w:val="ru-RU"/>
        </w:rPr>
        <w:t>«Защите подлежит информация, как речевая, так и обрабатываемая техническими средствами, а также представленная в виде информативных электрических сигналов, физических полей, носителей на бумажной, магнитной, оптической и иной основе, в виде информационных массивов и баз данных в АС.</w:t>
      </w:r>
    </w:p>
    <w:p w14:paraId="6C0E44E8" w14:textId="77777777" w:rsidR="00095DA2" w:rsidRDefault="00000000" w:rsidP="00095DA2">
      <w:pPr>
        <w:ind w:firstLine="340"/>
        <w:rPr>
          <w:lang w:val="ru-RU"/>
        </w:rPr>
      </w:pPr>
      <w:r w:rsidRPr="00095DA2">
        <w:rPr>
          <w:lang w:val="ru-RU"/>
        </w:rPr>
        <w:t>Защищаемыми объектами информатизации являются:</w:t>
      </w:r>
    </w:p>
    <w:p w14:paraId="361FC799" w14:textId="0EB5B5DB" w:rsidR="002D4D37" w:rsidRDefault="00000000" w:rsidP="00095DA2">
      <w:pPr>
        <w:ind w:firstLine="340"/>
        <w:rPr>
          <w:lang w:val="ru-RU"/>
        </w:rPr>
      </w:pPr>
      <w:r w:rsidRPr="00095DA2">
        <w:rPr>
          <w:lang w:val="ru-RU"/>
        </w:rPr>
        <w:t xml:space="preserve">— средства и системы информатизации (средства вычислительной техники, автоматизированные системы различного уровня и назначения на базе средств вычислительной техники, в том числе информационно-вычислительные комплексы, сети и системы, средства и системы связи и передачи данных, технические средства приема, передачи и обработки информации (телефонии, звукозаписи, звукоусиления, звуковоспроизведения, переговорные и </w:t>
      </w:r>
      <w:r w:rsidRPr="00095DA2">
        <w:rPr>
          <w:lang w:val="ru-RU"/>
        </w:rPr>
        <w:lastRenderedPageBreak/>
        <w:t>телевизионные устройства, средства изготовления, тиражирования документов и другие технические средства обработки речевой, графической, видео и буквенно-цифровой информации), программные средства (операционные системы, системы управления базами данных, другое общесистемное и прикладное программное обеспечение), используемые для обработки конфиденциальной информации;</w:t>
      </w:r>
    </w:p>
    <w:p w14:paraId="7C390E26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технические средства и системы, не обрабатывающие непосредственно конфиденциальную информацию, но размещенные в помещениях, где она обрабатывается (циркулирует);</w:t>
      </w:r>
    </w:p>
    <w:p w14:paraId="33E0B247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защищаемые помещения.»</w:t>
      </w:r>
    </w:p>
    <w:p w14:paraId="4E242BFA" w14:textId="77777777" w:rsidR="002D4D37" w:rsidRDefault="00000000">
      <w:pPr>
        <w:keepNext/>
        <w:spacing w:before="160"/>
        <w:ind w:firstLine="0"/>
        <w:rPr>
          <w:lang w:val="ru-RU"/>
        </w:rPr>
      </w:pPr>
      <w:r w:rsidRPr="00095DA2">
        <w:rPr>
          <w:b/>
          <w:lang w:val="ru-RU"/>
        </w:rPr>
        <w:t>4. Какие каналы утечки и источники угроз безопасности информации выделяют при ведении переговоров и использовании технических средств для обработки и передачи информации?</w:t>
      </w:r>
    </w:p>
    <w:p w14:paraId="5CB7FC05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2.9 СТР-К:</w:t>
      </w:r>
    </w:p>
    <w:p w14:paraId="0D20CEAF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«При ведении переговоров и использовании технических средств для обработки и передачи информации возможны следующие каналы утечки и источники угроз безопасности информации:</w:t>
      </w:r>
    </w:p>
    <w:p w14:paraId="34821461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акустическое излучение информативного речевого сигнала;</w:t>
      </w:r>
    </w:p>
    <w:p w14:paraId="21125105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электрические сигналы, возникающие посредством преобразования информативного сигнала из акустического в электрический за счет микрофонного эффекта и распространяющиеся по проводам и линиям, выходящими за пределы КЗ;</w:t>
      </w:r>
    </w:p>
    <w:p w14:paraId="2AFD00E9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виброакустические сигналы, возникающие посредством преобразования информативного акустического сигнала при воздействии его на строительные конструкции и инженерно-технические коммуникации защищаемых помещений;</w:t>
      </w:r>
    </w:p>
    <w:p w14:paraId="64FA93DF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несанкционированный доступ и несанкционированные действия по отношению к информации в автоматизированных системах, в том числе с использованием информационных сетей общего пользования;</w:t>
      </w:r>
    </w:p>
    <w:p w14:paraId="0282445B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lastRenderedPageBreak/>
        <w:t>— воздействие на технические или программные средства информационных систем в целях нарушения конфиденциальности, целостности и доступности информации, работоспособности технических средств, средств защиты информации посредством специально внедренных программных средств;</w:t>
      </w:r>
    </w:p>
    <w:p w14:paraId="2C0FD567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побочные электромагнитные излучения информативного сигнала от технических средств, обрабатывающих конфиденциальную информацию, и линий передачи этой информации;</w:t>
      </w:r>
    </w:p>
    <w:p w14:paraId="553DE5B6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наводки информативного сигнала, обрабатываемого техническими средствами, на цепи электропитания и линии связи, выходящие за пределы КЗ;</w:t>
      </w:r>
    </w:p>
    <w:p w14:paraId="171065CA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радиоизлучения, модулированные информативным сигналом, возникающие при работе различных генераторов, входящих в состав технических средств, или при наличии паразитной генерации в узлах (элементах) технических средств;</w:t>
      </w:r>
    </w:p>
    <w:p w14:paraId="2C2C3F4D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радиоизлучения или электрические сигналы от внедренных в технические средства и защищаемые помещения специальных электронных устройств перехвата речевой информации "закладок", модулированные информативным сигналом;</w:t>
      </w:r>
    </w:p>
    <w:p w14:paraId="080048EE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радиоизлучения или электрические сигналы от электронных устройств перехвата информации, подключенных к каналам связи или техническим средствам обработки информации;</w:t>
      </w:r>
    </w:p>
    <w:p w14:paraId="546EFB39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прослушивание ведущихся телефонных и радиопереговоров;</w:t>
      </w:r>
    </w:p>
    <w:p w14:paraId="48E64548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просмотр информации с экранов дисплеев и других средств ее отображения, бумажных и иных носителей информации, в том числе с помощью оптических средств;</w:t>
      </w:r>
    </w:p>
    <w:p w14:paraId="78452045" w14:textId="1E73508F" w:rsidR="002D4D37" w:rsidRDefault="00000000" w:rsidP="00095DA2">
      <w:pPr>
        <w:rPr>
          <w:lang w:val="ru-RU"/>
        </w:rPr>
      </w:pPr>
      <w:r w:rsidRPr="00095DA2">
        <w:rPr>
          <w:lang w:val="ru-RU"/>
        </w:rPr>
        <w:t>— хищение технических средств с хранящейся в них информацией или отдельных носителей информации.»</w:t>
      </w:r>
    </w:p>
    <w:p w14:paraId="0EF3F7DF" w14:textId="77777777" w:rsidR="002D4D37" w:rsidRDefault="00000000" w:rsidP="00095DA2">
      <w:pPr>
        <w:keepNext/>
        <w:spacing w:before="160"/>
        <w:rPr>
          <w:lang w:val="ru-RU"/>
        </w:rPr>
      </w:pPr>
      <w:r w:rsidRPr="00095DA2">
        <w:rPr>
          <w:b/>
          <w:lang w:val="ru-RU"/>
        </w:rPr>
        <w:lastRenderedPageBreak/>
        <w:t>5. Какие стадии создания системы защиты информации предусмотрены СТР-К?</w:t>
      </w:r>
    </w:p>
    <w:p w14:paraId="4078E2C7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3.7 СТР-К:</w:t>
      </w:r>
    </w:p>
    <w:p w14:paraId="5C1F6076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«Устанавливаются следующие стадии создания системы защиты информации:</w:t>
      </w:r>
    </w:p>
    <w:p w14:paraId="449254D2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предпроектная стадия, включающая предпроектное обследование объекта информатизации, разработку аналитического обоснования необходимости создания СЗИ и технического (частного технического) задания на ее создание;</w:t>
      </w:r>
    </w:p>
    <w:p w14:paraId="08D2D8E3" w14:textId="77777777" w:rsidR="00095DA2" w:rsidRDefault="00000000" w:rsidP="00095DA2">
      <w:pPr>
        <w:rPr>
          <w:lang w:val="ru-RU"/>
        </w:rPr>
      </w:pPr>
      <w:r w:rsidRPr="00095DA2">
        <w:rPr>
          <w:lang w:val="ru-RU"/>
        </w:rPr>
        <w:t>— стадия проектирования (разработки проектов) и реализации объекта информатизации, включающая разработку СЗИ в составе объекта информатизации;</w:t>
      </w:r>
    </w:p>
    <w:p w14:paraId="3E8A5A60" w14:textId="1A92B267" w:rsidR="002D4D37" w:rsidRDefault="00000000" w:rsidP="00095DA2">
      <w:pPr>
        <w:rPr>
          <w:lang w:val="ru-RU"/>
        </w:rPr>
      </w:pPr>
      <w:r w:rsidRPr="00095DA2">
        <w:rPr>
          <w:lang w:val="ru-RU"/>
        </w:rPr>
        <w:t>— стадия ввода в действие СЗИ, включающая опытную эксплуатацию и приемо-сдаточные испытания средств защиты информации, а также аттестацию объекта информатизации на соответствие требованиям безопасности информации.»</w:t>
      </w:r>
    </w:p>
    <w:p w14:paraId="5CB9EC04" w14:textId="77777777" w:rsidR="002D4D37" w:rsidRDefault="00000000" w:rsidP="00095DA2">
      <w:pPr>
        <w:keepNext/>
        <w:spacing w:before="160"/>
        <w:rPr>
          <w:lang w:val="ru-RU"/>
        </w:rPr>
      </w:pPr>
      <w:r w:rsidRPr="00095DA2">
        <w:rPr>
          <w:b/>
          <w:lang w:val="ru-RU"/>
        </w:rPr>
        <w:t>6. Какие требования и рекомендации предъявляются к защите информации, циркулирующей в защищаемых помещениях?</w:t>
      </w:r>
    </w:p>
    <w:p w14:paraId="63A038CE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4.2.1 СТР-К:</w:t>
      </w:r>
    </w:p>
    <w:p w14:paraId="14B0317F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«В учреждении (предприятии) должен быть документально определен перечень ЗП и лиц, ответственных за их эксплуатацию в соответствии с установленными требованиями по защите информации, а также составлен технический паспорт на ЗП (форма технического паспорта приведена в приложении № 4).»</w:t>
      </w:r>
    </w:p>
    <w:p w14:paraId="466795E0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4.2.2 СТР-К:</w:t>
      </w:r>
    </w:p>
    <w:p w14:paraId="49CCEFCA" w14:textId="2879AC2F" w:rsidR="002D4D37" w:rsidRDefault="00000000" w:rsidP="00095DA2">
      <w:pPr>
        <w:rPr>
          <w:lang w:val="ru-RU"/>
        </w:rPr>
      </w:pPr>
      <w:r w:rsidRPr="00095DA2">
        <w:rPr>
          <w:lang w:val="ru-RU"/>
        </w:rPr>
        <w:t xml:space="preserve">«Защищаемые помещения должны размещаться в пределах КЗ. При этом рекомендуется размещать их на удалении от границ КЗ, обеспечивающем эффективную защиту, ограждающие конструкции (стены, полы, потолки) не </w:t>
      </w:r>
      <w:r w:rsidRPr="00095DA2">
        <w:rPr>
          <w:lang w:val="ru-RU"/>
        </w:rPr>
        <w:lastRenderedPageBreak/>
        <w:t>должны являться смежными с помещениями других учреждений (предприятий).</w:t>
      </w:r>
      <w:r w:rsidR="00095DA2">
        <w:rPr>
          <w:lang w:val="ru-RU"/>
        </w:rPr>
        <w:t xml:space="preserve"> </w:t>
      </w:r>
      <w:r w:rsidRPr="00095DA2">
        <w:rPr>
          <w:lang w:val="ru-RU"/>
        </w:rPr>
        <w:t>Не рекомендуется располагать ЗП на первых этажах зданий.</w:t>
      </w:r>
    </w:p>
    <w:p w14:paraId="5618028E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Для исключения просмотра текстовой и графической конфиденциальной информации через окна помещения рекомендуется оборудовать их шторами (жалюзи).»</w:t>
      </w:r>
    </w:p>
    <w:p w14:paraId="7226EA2F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4.2.3 СТР-К:</w:t>
      </w:r>
    </w:p>
    <w:p w14:paraId="59F2FCCB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«Защищаемые помещения рекомендуется оснащать сертифицированными по требованиям безопасности информации ОТСС и ВТСС либо средствами, прошедшими специальные исследования и имеющими предписание на эксплуатацию.</w:t>
      </w:r>
    </w:p>
    <w:p w14:paraId="59D8CAFD" w14:textId="77777777" w:rsidR="002D4D37" w:rsidRDefault="00000000">
      <w:pPr>
        <w:rPr>
          <w:lang w:val="ru-RU"/>
        </w:rPr>
      </w:pPr>
      <w:r w:rsidRPr="00095DA2">
        <w:rPr>
          <w:lang w:val="ru-RU"/>
        </w:rPr>
        <w:t xml:space="preserve">Эксплуатация ОТСС, ВТСС должна осуществляться в строгом соответствии с предписаниями и </w:t>
      </w:r>
      <w:proofErr w:type="spellStart"/>
      <w:r w:rsidRPr="00095DA2">
        <w:rPr>
          <w:lang w:val="ru-RU"/>
        </w:rPr>
        <w:t>эксплутационной</w:t>
      </w:r>
      <w:proofErr w:type="spellEnd"/>
      <w:r w:rsidRPr="00095DA2">
        <w:rPr>
          <w:lang w:val="ru-RU"/>
        </w:rPr>
        <w:t xml:space="preserve"> документацией на них.»</w:t>
      </w:r>
    </w:p>
    <w:p w14:paraId="6CF0448B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4.2.4 СТР-К:</w:t>
      </w:r>
    </w:p>
    <w:p w14:paraId="58827345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«Специальная проверка ЗП и установленного в нем оборудования с целью выявления возможно внедренных в них электронных устройств перехвата информации "закладок" проводится, при необходимости, по решению руководителя предприятия.»</w:t>
      </w:r>
    </w:p>
    <w:p w14:paraId="1F8CF1C3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4.2.5 СТР-К:</w:t>
      </w:r>
    </w:p>
    <w:p w14:paraId="7D239B8E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«Во время проведения конфиденциальных мероприятий запрещается использование в ЗП радиотелефонов, оконечных устройств сотовой, пейджинговой и транкинговой связи, переносных магнитофонов и других средств аудио и видеозаписи. При установке в ЗП телефонных и факсимильных аппаратов с автоответчиком или спикерфоном, а также аппаратов с автоматическим определителем номера, следует отключать их из сети на время проведения этих мероприятий.»</w:t>
      </w:r>
    </w:p>
    <w:p w14:paraId="5A138EFF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4.2.6 СТР-К:</w:t>
      </w:r>
    </w:p>
    <w:p w14:paraId="3B61A294" w14:textId="77777777" w:rsidR="002D4D37" w:rsidRDefault="00000000">
      <w:pPr>
        <w:rPr>
          <w:lang w:val="ru-RU"/>
        </w:rPr>
      </w:pPr>
      <w:r w:rsidRPr="00095DA2">
        <w:rPr>
          <w:lang w:val="ru-RU"/>
        </w:rPr>
        <w:t xml:space="preserve">«Для исключения возможности утечки информации за счет электроакустического преобразования рекомендуется использовать в ЗП в качестве оконечных устройств телефонной связи, имеющих прямой выход в </w:t>
      </w:r>
      <w:r w:rsidRPr="00095DA2">
        <w:rPr>
          <w:lang w:val="ru-RU"/>
        </w:rPr>
        <w:lastRenderedPageBreak/>
        <w:t>городскую АТС, телефонные аппараты (ТА), прошедшие специальные исследования, либо оборудовать их сертифицированными средствами защиты информации от утечки за счет электроакустического преобразования.»</w:t>
      </w:r>
    </w:p>
    <w:p w14:paraId="2BA6EEB8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4.2.7 СТР-К:</w:t>
      </w:r>
    </w:p>
    <w:p w14:paraId="3E20D259" w14:textId="77777777" w:rsidR="002D4D37" w:rsidRDefault="00000000">
      <w:pPr>
        <w:rPr>
          <w:lang w:val="ru-RU"/>
        </w:rPr>
      </w:pPr>
      <w:r w:rsidRPr="00095DA2">
        <w:rPr>
          <w:lang w:val="ru-RU"/>
        </w:rPr>
        <w:t xml:space="preserve">«Для исключения возможности скрытного </w:t>
      </w:r>
      <w:proofErr w:type="spellStart"/>
      <w:r w:rsidRPr="00095DA2">
        <w:rPr>
          <w:lang w:val="ru-RU"/>
        </w:rPr>
        <w:t>проключения</w:t>
      </w:r>
      <w:proofErr w:type="spellEnd"/>
      <w:r w:rsidRPr="00095DA2">
        <w:rPr>
          <w:lang w:val="ru-RU"/>
        </w:rPr>
        <w:t xml:space="preserve"> ТА и прослушивания ведущихся в ЗП разговоров не рекомендуется устанавливать в них цифровые ТА цифровых АТС, имеющих выход в городскую АТС или к которой подключены абоненты, не являющиеся сотрудниками учреждения (предприятия).</w:t>
      </w:r>
    </w:p>
    <w:p w14:paraId="0C328171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В случае необходимости, рекомендуется использовать сертифицированные по требованиям безопасности информации цифровые АТС либо устанавливать в эти помещения аналоговые аппараты.»</w:t>
      </w:r>
    </w:p>
    <w:p w14:paraId="089C8F1E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4.2.8 СТР-К:</w:t>
      </w:r>
    </w:p>
    <w:p w14:paraId="792B14D0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«Ввод системы городского радиотрансляционного вещания на территорию учреждения (предприятия) рекомендуется осуществлять через радиотрансляционный узел (буферный усилитель), размещаемый в пределах контролируемой зоны.</w:t>
      </w:r>
    </w:p>
    <w:p w14:paraId="04CA6222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При вводе системы городского радиовещания без буферного усилителя в ЗП следует использовать абонентские громкоговорители в защищенном от утечки информации исполнении, а также трехпрограммные абонентские громкоговорители в режиме приема 2-й и 3-й программы (с усилителем).</w:t>
      </w:r>
    </w:p>
    <w:p w14:paraId="63235B7C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В случае использования однопрограммного или трехпрограммного абонентского громкоговорителя в режиме приема первой программы (без усиления) необходимо их отключать на период проведения конфиденциальных мероприятий.»</w:t>
      </w:r>
    </w:p>
    <w:p w14:paraId="5E799988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4.2.9 СТР-К:</w:t>
      </w:r>
    </w:p>
    <w:p w14:paraId="7A03EF6A" w14:textId="77777777" w:rsidR="002D4D37" w:rsidRDefault="00000000">
      <w:pPr>
        <w:rPr>
          <w:lang w:val="ru-RU"/>
        </w:rPr>
      </w:pPr>
      <w:r w:rsidRPr="00095DA2">
        <w:rPr>
          <w:lang w:val="ru-RU"/>
        </w:rPr>
        <w:t xml:space="preserve">«В случае размещения электрочасовой станции внутри КЗ использование в ЗП </w:t>
      </w:r>
      <w:proofErr w:type="spellStart"/>
      <w:r w:rsidRPr="00095DA2">
        <w:rPr>
          <w:lang w:val="ru-RU"/>
        </w:rPr>
        <w:t>электровторичных</w:t>
      </w:r>
      <w:proofErr w:type="spellEnd"/>
      <w:r w:rsidRPr="00095DA2">
        <w:rPr>
          <w:lang w:val="ru-RU"/>
        </w:rPr>
        <w:t xml:space="preserve"> часов (ЭВЧ) возможно без средств защиты информации</w:t>
      </w:r>
    </w:p>
    <w:p w14:paraId="04049CC3" w14:textId="77777777" w:rsidR="002D4D37" w:rsidRDefault="00000000">
      <w:pPr>
        <w:rPr>
          <w:lang w:val="ru-RU"/>
        </w:rPr>
      </w:pPr>
      <w:r w:rsidRPr="00095DA2">
        <w:rPr>
          <w:lang w:val="ru-RU"/>
        </w:rPr>
        <w:lastRenderedPageBreak/>
        <w:t>При установке электрочасовой станции вне КЗ в линии ЭВЧ, имеющие выход за пределы КЗ, рекомендуется устанавливать сертифицированные средства защиты информации.»</w:t>
      </w:r>
    </w:p>
    <w:p w14:paraId="3FFEA3DB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4.2.10 СТР-К:</w:t>
      </w:r>
    </w:p>
    <w:p w14:paraId="26E0D92F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«Системы пожарной и охранной сигнализации ЗП должны строиться только по проводной схеме сбора информации (связи с пультом) и, как правило, размещаться в пределах одной с ЗП контролируемой зоне.</w:t>
      </w:r>
    </w:p>
    <w:p w14:paraId="1AF8A4A3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В качестве оконечных устройств пожарной и охранной сигнализации в ЗП рекомендуется использовать изделия, сертифицированные по требованиям безопасности информации, или образцы средств, прошедшие специальные исследования и имеющие предписание на эксплуатацию.»</w:t>
      </w:r>
    </w:p>
    <w:p w14:paraId="4FD0BC68" w14:textId="77777777" w:rsidR="002D4D37" w:rsidRDefault="00000000" w:rsidP="00095DA2">
      <w:pPr>
        <w:keepNext/>
        <w:spacing w:before="80"/>
        <w:ind w:firstLine="720"/>
        <w:rPr>
          <w:lang w:val="ru-RU"/>
        </w:rPr>
      </w:pPr>
      <w:r w:rsidRPr="00095DA2">
        <w:rPr>
          <w:b/>
          <w:lang w:val="ru-RU"/>
        </w:rPr>
        <w:t>Пункт 4.2.11 СТР-К:</w:t>
      </w:r>
    </w:p>
    <w:p w14:paraId="15D8CEA8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«Звукоизоляция ограждающих конструкций ЗП, их систем вентиляции и кондиционирования должна обеспечивать отсутствие возможности прослушивания ведущихся в нем разговоров из-за пределов ЗП.</w:t>
      </w:r>
    </w:p>
    <w:p w14:paraId="397CB396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Проверка достаточности звукоизоляции осуществляется аттестационной комиссией путем подтверждения отсутствия возможности разборчивого прослушивания вне ЗП разговоров, ведущихся в нем.</w:t>
      </w:r>
    </w:p>
    <w:p w14:paraId="00024FF2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При этом уровень тестового речевого сигнала должен быть не ниже используемого во время штатного режима эксплуатации помещения.</w:t>
      </w:r>
    </w:p>
    <w:p w14:paraId="73C1B135" w14:textId="77777777" w:rsidR="002D4D37" w:rsidRDefault="00000000">
      <w:pPr>
        <w:rPr>
          <w:lang w:val="ru-RU"/>
        </w:rPr>
      </w:pPr>
      <w:r w:rsidRPr="00095DA2">
        <w:rPr>
          <w:lang w:val="ru-RU"/>
        </w:rPr>
        <w:t xml:space="preserve">Для обеспечения необходимого уровня звукоизоляции помещений рекомендуется оборудование дверных проемов тамбурами с двойными дверями, установка дополнительных рам в оконных проемах, уплотнительных прокладок в дверных и оконных притворах и применение </w:t>
      </w:r>
      <w:proofErr w:type="spellStart"/>
      <w:r w:rsidRPr="00095DA2">
        <w:rPr>
          <w:lang w:val="ru-RU"/>
        </w:rPr>
        <w:t>шумопоглотителей</w:t>
      </w:r>
      <w:proofErr w:type="spellEnd"/>
      <w:r w:rsidRPr="00095DA2">
        <w:rPr>
          <w:lang w:val="ru-RU"/>
        </w:rPr>
        <w:t xml:space="preserve"> на выходах вентиляционных каналов.</w:t>
      </w:r>
    </w:p>
    <w:p w14:paraId="68B8243B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Если предложенными выше методами не удается обеспечить необходимую акустическую защиту, следует применять организационно-режимные меры, ограничивая на период проведения конфиденциальных мероприятий доступ посторонних лиц в места возможного прослушивания разговоров, ведущихся в ЗП.»</w:t>
      </w:r>
    </w:p>
    <w:p w14:paraId="7B52DB4C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lastRenderedPageBreak/>
        <w:t>Пункт 4.2.12 СТР-К:</w:t>
      </w:r>
    </w:p>
    <w:p w14:paraId="34B3FA15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«Для снижения вероятности перехвата информации по виброакустическому каналу следует организационно-режимными мерами исключить возможность установки посторонних (нештатных) предметов на внешней стороне ограждающих конструкций ЗП и выходящих из них инженерных коммуникаций (систем отопления, вентиляции, кондиционирования).</w:t>
      </w:r>
    </w:p>
    <w:p w14:paraId="778DBAB0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Для снижения уровня виброакустического сигнала рекомендуется расположенные в ЗП элементы инженерно-технических систем отопления, вентиляции оборудовать звукоизолирующими экранами.»</w:t>
      </w:r>
    </w:p>
    <w:p w14:paraId="133FE195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4.2.13 СТР-К:</w:t>
      </w:r>
    </w:p>
    <w:p w14:paraId="14BDDD55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«В случае, если указанные выше меры защиты информации от утечки по акустическому и виброакустическому каналам недостаточны или нецелесообразны, рекомендуется применять метод активного акустического или виброакустического маскирующего зашумления.</w:t>
      </w:r>
    </w:p>
    <w:p w14:paraId="52E0D54D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Для этой цели должны применяться сертифицированные средства активной защиты.»</w:t>
      </w:r>
    </w:p>
    <w:p w14:paraId="1663D97F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4.2.14 СТР-К:</w:t>
      </w:r>
    </w:p>
    <w:p w14:paraId="0F9B8D8B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«При эксплуатации ЗП необходимо предусматривать организационно-режимные меры, направленные на исключение несанкционированного доступа в помещение:</w:t>
      </w:r>
    </w:p>
    <w:p w14:paraId="5D91CE02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двери ЗП в период между мероприятиями, а также в нерабочее время необходимо запирать на ключ;</w:t>
      </w:r>
    </w:p>
    <w:p w14:paraId="3D990BA0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выдача ключей от ЗП должна производиться лицам, работающим в нем или ответственным за это помещение;</w:t>
      </w:r>
    </w:p>
    <w:p w14:paraId="335FDE5B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установка и замена оборудования, мебели, ремонт ЗП должны производиться только по согласованию и под контролем подразделения (специалиста) по защите информации учреждения (предприятия).»</w:t>
      </w:r>
    </w:p>
    <w:p w14:paraId="7FE20BBE" w14:textId="77777777" w:rsidR="002D4D37" w:rsidRDefault="00000000" w:rsidP="00095DA2">
      <w:pPr>
        <w:keepNext/>
        <w:spacing w:before="160"/>
        <w:ind w:firstLine="720"/>
        <w:rPr>
          <w:lang w:val="ru-RU"/>
        </w:rPr>
      </w:pPr>
      <w:r w:rsidRPr="00095DA2">
        <w:rPr>
          <w:b/>
          <w:lang w:val="ru-RU"/>
        </w:rPr>
        <w:lastRenderedPageBreak/>
        <w:t>7. В каких целях проводится классификация автоматизированных систем, в соответствии с каким руководящим документом проводятся мероприятия по классификации АС?</w:t>
      </w:r>
    </w:p>
    <w:p w14:paraId="1DE96B31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5.1.4 СТР-К:</w:t>
      </w:r>
    </w:p>
    <w:p w14:paraId="1EC1F152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«В целях дифференцированного подхода к защите информации, обрабатываемой в АС различного уровня и назначения, осуществляемого в целях разработки и применения необходимых и достаточных мер и средств защиты информации, проводится классификация автоматизированных систем (форма акта классификации АС приведена в приложении № 1).»</w:t>
      </w:r>
    </w:p>
    <w:p w14:paraId="1153AB50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5.1.5 СТР-К:</w:t>
      </w:r>
    </w:p>
    <w:p w14:paraId="51DFCB57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«Классифицируются АС любого уровня и назначения. Классификация АС осуществляется на основании требований РД Гостехкомиссии России "Автоматизированные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информации" и настоящего раздела документа.»</w:t>
      </w:r>
    </w:p>
    <w:p w14:paraId="1188BA0D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3.15 СТР-К:</w:t>
      </w:r>
    </w:p>
    <w:p w14:paraId="45563859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«В целях дифференцированного подхода к защите информации производится классификация АС по требованиям защищенности от НСД к информации.</w:t>
      </w:r>
    </w:p>
    <w:p w14:paraId="17BC8DF1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Класс защищенности АС от НСД к информации устанавливается совместно заказчиком и разработчиком АС с привлечением специалистов по защите информации в соответствии с требованиями руководящего документа (РД) Гостехкомиссии России "Автоматизированные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информации" и раздела 5 настоящего документа и оформляется актом.</w:t>
      </w:r>
    </w:p>
    <w:p w14:paraId="379E27B3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Пересмотр класса защищенности АС производится в обязательном порядке, если произошло изменение хотя бы одного из критериев, на основании которых он был установлен.»</w:t>
      </w:r>
    </w:p>
    <w:p w14:paraId="4965CD00" w14:textId="77777777" w:rsidR="002D4D37" w:rsidRDefault="00000000" w:rsidP="00095DA2">
      <w:pPr>
        <w:keepNext/>
        <w:spacing w:before="160"/>
        <w:rPr>
          <w:lang w:val="ru-RU"/>
        </w:rPr>
      </w:pPr>
      <w:r w:rsidRPr="00095DA2">
        <w:rPr>
          <w:b/>
          <w:lang w:val="ru-RU"/>
        </w:rPr>
        <w:lastRenderedPageBreak/>
        <w:t>8. Как осуществляется защита информации при межсетевом взаимодействии?</w:t>
      </w:r>
    </w:p>
    <w:p w14:paraId="61766412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5.8.1 СТР-К:</w:t>
      </w:r>
    </w:p>
    <w:p w14:paraId="15E9F609" w14:textId="77777777" w:rsidR="002D4D37" w:rsidRDefault="00000000">
      <w:pPr>
        <w:rPr>
          <w:lang w:val="ru-RU"/>
        </w:rPr>
      </w:pPr>
      <w:r w:rsidRPr="00095DA2">
        <w:rPr>
          <w:lang w:val="ru-RU"/>
        </w:rPr>
        <w:t xml:space="preserve">«Положения данного подраздела относятся к взаимодействию локальных сетей, ни одна из которых не имеет выхода в сети общего пользования типа </w:t>
      </w:r>
      <w:r>
        <w:t>Internet</w:t>
      </w:r>
      <w:r w:rsidRPr="00095DA2">
        <w:rPr>
          <w:lang w:val="ru-RU"/>
        </w:rPr>
        <w:t>.»</w:t>
      </w:r>
    </w:p>
    <w:p w14:paraId="4B907589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5.8.2 СТР-К:</w:t>
      </w:r>
    </w:p>
    <w:p w14:paraId="7FF9E06F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«Взаимодействие ЛВС с другими вычислительными сетями должно контролироваться с точки зрения защиты информации. Коммуникационное оборудование и все соединения с локальными периферийными устройствами ЛВС должны располагаться в пределах КЗ.»</w:t>
      </w:r>
    </w:p>
    <w:p w14:paraId="3023F018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5.8.3 СТР-К:</w:t>
      </w:r>
    </w:p>
    <w:p w14:paraId="6DBEA69A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«При конфигурировании коммуникационного оборудования (маршрутизаторов, концентраторов, мостов и мультиплексоров) и прокладке кабельной системы ЛВС рекомендуется учитывать разделение трафика по отдельным сетевым фрагментам на производственной основе и видам деятельности предприятия.»</w:t>
      </w:r>
    </w:p>
    <w:p w14:paraId="460A52A3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5.8.4 СТР-К:</w:t>
      </w:r>
    </w:p>
    <w:p w14:paraId="15111840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«Подключение ЛВС к другой автоматизированной системе (локальной или неоднородной вычислительной сети) иного класса защищенности должно осуществляться с использованием МЭ, требования к которому определяются РД Гостехкомиссии России "Средства вычислительной техники. Межсетевые экраны. Защита от несанкционированного доступа к информации. Показатели защищенности от несанкционированного доступа к информации".»</w:t>
      </w:r>
    </w:p>
    <w:p w14:paraId="4BDC0B58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Пункт 5.8.5 СТР-К:</w:t>
      </w:r>
    </w:p>
    <w:p w14:paraId="53ABFC5E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«Для защиты конфиденциальной информации при ее передаче по каналам связи из одной АС в другую необходимо использовать:</w:t>
      </w:r>
    </w:p>
    <w:p w14:paraId="07FD9458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в АС класса 1Г - МЭ не ниже класса 4;</w:t>
      </w:r>
    </w:p>
    <w:p w14:paraId="2630A08E" w14:textId="77777777" w:rsidR="002D4D37" w:rsidRDefault="00000000">
      <w:pPr>
        <w:ind w:left="340" w:firstLine="0"/>
        <w:rPr>
          <w:lang w:val="ru-RU"/>
        </w:rPr>
      </w:pPr>
      <w:r w:rsidRPr="00095DA2">
        <w:rPr>
          <w:lang w:val="ru-RU"/>
        </w:rPr>
        <w:t>— в АС класса 1Д и 2Б, 3Б - МЭ класса 5 или выше.</w:t>
      </w:r>
    </w:p>
    <w:p w14:paraId="328C1DFC" w14:textId="77777777" w:rsidR="002D4D37" w:rsidRDefault="00000000">
      <w:pPr>
        <w:rPr>
          <w:lang w:val="ru-RU"/>
        </w:rPr>
      </w:pPr>
      <w:r w:rsidRPr="00095DA2">
        <w:rPr>
          <w:lang w:val="ru-RU"/>
        </w:rPr>
        <w:lastRenderedPageBreak/>
        <w:t>Если каналы связи выходят за пределы КЗ, необходимо использовать защищенные каналы связи, защищенные волоконно-оптические линии связи либо сертифицированные криптографические средства защиты.»</w:t>
      </w:r>
    </w:p>
    <w:p w14:paraId="44672171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При подключении к сети общего пользования — пункт 6.3.2 СТР-К:</w:t>
      </w:r>
    </w:p>
    <w:p w14:paraId="437ABE2C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«Подключение ЛВС предприятия (учреждения) к Сети должно осуществляться через средства разграничения доступа в виде МЭ (</w:t>
      </w:r>
      <w:r>
        <w:t>Firewall</w:t>
      </w:r>
      <w:r w:rsidRPr="00095DA2">
        <w:rPr>
          <w:lang w:val="ru-RU"/>
        </w:rPr>
        <w:t>, Брандмауэр). Не допускается подключение ЛВС к Сети в обход МЭ. МЭ должны быть сертифицированы по требованиям безопасности информации.»</w:t>
      </w:r>
    </w:p>
    <w:p w14:paraId="56DE7AD2" w14:textId="77777777" w:rsidR="002D4D37" w:rsidRDefault="00000000" w:rsidP="00095DA2">
      <w:pPr>
        <w:keepNext/>
        <w:spacing w:before="160"/>
        <w:rPr>
          <w:lang w:val="ru-RU"/>
        </w:rPr>
      </w:pPr>
      <w:r w:rsidRPr="00095DA2">
        <w:rPr>
          <w:b/>
          <w:lang w:val="ru-RU"/>
        </w:rPr>
        <w:t>9. Какие локально-нормативные акты, в соответствии с требованиями СТР-К, должны быть разработаны в компании при организации защиты информации?</w:t>
      </w:r>
    </w:p>
    <w:p w14:paraId="301AA627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Приказы, указания и решения — пункт 3.21 СТР-К:</w:t>
      </w:r>
    </w:p>
    <w:p w14:paraId="0964F42C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«Кроме вышеуказанной документации в учреждении (на предприятии) оформляются приказы, указания и решения:</w:t>
      </w:r>
    </w:p>
    <w:p w14:paraId="09E00CEF" w14:textId="77777777" w:rsidR="00095DA2" w:rsidRDefault="00000000" w:rsidP="00095DA2">
      <w:pPr>
        <w:ind w:left="340" w:firstLine="369"/>
        <w:rPr>
          <w:lang w:val="ru-RU"/>
        </w:rPr>
      </w:pPr>
      <w:r w:rsidRPr="00095DA2">
        <w:rPr>
          <w:lang w:val="ru-RU"/>
        </w:rPr>
        <w:t>— о проектировании объекта информатизации, создании соответствующих подразделений разработки и назначении ответственных исполнителей;</w:t>
      </w:r>
    </w:p>
    <w:p w14:paraId="2E8B8DFC" w14:textId="77777777" w:rsidR="00095DA2" w:rsidRDefault="00000000" w:rsidP="00095DA2">
      <w:pPr>
        <w:ind w:left="340" w:firstLine="369"/>
        <w:rPr>
          <w:lang w:val="ru-RU"/>
        </w:rPr>
      </w:pPr>
      <w:r w:rsidRPr="00095DA2">
        <w:rPr>
          <w:lang w:val="ru-RU"/>
        </w:rPr>
        <w:t>— о формировании группы обследования и назначении ее руководителя;</w:t>
      </w:r>
    </w:p>
    <w:p w14:paraId="146FDCD8" w14:textId="77777777" w:rsidR="00095DA2" w:rsidRDefault="00000000" w:rsidP="00095DA2">
      <w:pPr>
        <w:ind w:left="340" w:firstLine="369"/>
        <w:rPr>
          <w:lang w:val="ru-RU"/>
        </w:rPr>
      </w:pPr>
      <w:r w:rsidRPr="00095DA2">
        <w:rPr>
          <w:lang w:val="ru-RU"/>
        </w:rPr>
        <w:t>— о заключении соответствующих договоров на проведение работ;</w:t>
      </w:r>
    </w:p>
    <w:p w14:paraId="7D12F700" w14:textId="77777777" w:rsidR="00095DA2" w:rsidRDefault="00000000" w:rsidP="00095DA2">
      <w:pPr>
        <w:ind w:left="340" w:firstLine="369"/>
        <w:rPr>
          <w:lang w:val="ru-RU"/>
        </w:rPr>
      </w:pPr>
      <w:r w:rsidRPr="00095DA2">
        <w:rPr>
          <w:lang w:val="ru-RU"/>
        </w:rPr>
        <w:t>— о назначении лиц, ответственных за эксплуатацию объекта информатизации;</w:t>
      </w:r>
    </w:p>
    <w:p w14:paraId="11D4EFDB" w14:textId="6EFD0E1A" w:rsidR="002D4D37" w:rsidRDefault="00000000" w:rsidP="00095DA2">
      <w:pPr>
        <w:ind w:left="340" w:firstLine="369"/>
        <w:rPr>
          <w:lang w:val="ru-RU"/>
        </w:rPr>
      </w:pPr>
      <w:r w:rsidRPr="00095DA2">
        <w:rPr>
          <w:lang w:val="ru-RU"/>
        </w:rPr>
        <w:t>— о начале обработки в АС (обсуждения в защищаемом помещении) конфиденциальной информации.»</w:t>
      </w:r>
    </w:p>
    <w:p w14:paraId="6FC5B308" w14:textId="77777777" w:rsidR="00095DA2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lastRenderedPageBreak/>
        <w:t>Перечень сведений конфиденциального характера — пункт 3.10 СТР-К:</w:t>
      </w:r>
    </w:p>
    <w:p w14:paraId="422900BE" w14:textId="5754EAEF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lang w:val="ru-RU"/>
        </w:rPr>
        <w:t>«Предпроектное обследование в части определения защищаемой информации должно базироваться на документально оформленных перечнях сведений конфиденциального характера.</w:t>
      </w:r>
    </w:p>
    <w:p w14:paraId="3A0E5915" w14:textId="77777777" w:rsidR="002D4D37" w:rsidRDefault="00000000">
      <w:pPr>
        <w:rPr>
          <w:lang w:val="ru-RU"/>
        </w:rPr>
      </w:pPr>
      <w:r w:rsidRPr="00095DA2">
        <w:rPr>
          <w:lang w:val="ru-RU"/>
        </w:rPr>
        <w:t>Перечень сведений конфиденциального характера составляется заказчиком объекта информатизации и оформляется за подписью соответствующего руководителя.»</w:t>
      </w:r>
    </w:p>
    <w:p w14:paraId="537C4F39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Организационно-распорядительная документация — пункт 3.16 СТР-К (выдержка):</w:t>
      </w:r>
    </w:p>
    <w:p w14:paraId="62F81A51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«разработка эксплуатационной документации на объект информатизации и средства защиты информации, а также организационно-распорядительной документации по защите информации (приказов, инструкций и других документов);»</w:t>
      </w:r>
    </w:p>
    <w:p w14:paraId="631682BF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Инструкции и руководства — пункт 3.18 СТР-К (выдержка):</w:t>
      </w:r>
    </w:p>
    <w:p w14:paraId="71A2B3BF" w14:textId="77777777" w:rsidR="002D4D37" w:rsidRDefault="00000000">
      <w:pPr>
        <w:rPr>
          <w:lang w:val="ru-RU"/>
        </w:rPr>
      </w:pPr>
      <w:r w:rsidRPr="00095DA2">
        <w:rPr>
          <w:lang w:val="ru-RU"/>
        </w:rPr>
        <w:t xml:space="preserve">«инструкций и руководств по эксплуатации технических и программных средств защиты для пользователей, администраторов системы, а также для работников службы защиты </w:t>
      </w:r>
      <w:proofErr w:type="gramStart"/>
      <w:r w:rsidRPr="00095DA2">
        <w:rPr>
          <w:lang w:val="ru-RU"/>
        </w:rPr>
        <w:t>информации .</w:t>
      </w:r>
      <w:proofErr w:type="gramEnd"/>
      <w:r w:rsidRPr="00095DA2">
        <w:rPr>
          <w:lang w:val="ru-RU"/>
        </w:rPr>
        <w:t>»</w:t>
      </w:r>
    </w:p>
    <w:p w14:paraId="09D6A8D7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Технологические инструкции по эксплуатации СЗИ НСД — пункт 5.4.1 СТР-К:</w:t>
      </w:r>
    </w:p>
    <w:p w14:paraId="0B17FCBA" w14:textId="77777777" w:rsidR="002D4D37" w:rsidRDefault="00000000">
      <w:pPr>
        <w:rPr>
          <w:lang w:val="ru-RU"/>
        </w:rPr>
      </w:pPr>
      <w:r w:rsidRPr="00095DA2">
        <w:rPr>
          <w:lang w:val="ru-RU"/>
        </w:rPr>
        <w:t>«Организация эксплуатации АС и СЗИ в ее составе осуществляется в соответствии с установленным в учреждении (на предприятии) порядком, в том числе технологическими инструкциями по эксплуатации СЗИ НСД для пользователей, администраторов АС и работников службы безопасности.»</w:t>
      </w:r>
    </w:p>
    <w:p w14:paraId="32471D06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Карточки и журналы учета носителей — пункт 5.4.4 СТР-К:</w:t>
      </w:r>
    </w:p>
    <w:p w14:paraId="6D314485" w14:textId="77777777" w:rsidR="002D4D37" w:rsidRDefault="00000000">
      <w:pPr>
        <w:rPr>
          <w:lang w:val="ru-RU"/>
        </w:rPr>
      </w:pPr>
      <w:r w:rsidRPr="00095DA2">
        <w:rPr>
          <w:lang w:val="ru-RU"/>
        </w:rPr>
        <w:t xml:space="preserve">«Учет съемных носителей информации на магнитной или оптической основе (гибкие магнитные диски, съемные накопители информации большой емкости или картриджи, съемные пакеты дисков, иные магнитные, оптические или магнито-оптические диски, магнитные ленты и т.п.), а также распечаток </w:t>
      </w:r>
      <w:r w:rsidRPr="00095DA2">
        <w:rPr>
          <w:lang w:val="ru-RU"/>
        </w:rPr>
        <w:lastRenderedPageBreak/>
        <w:t>текстовой, графической и иной информации на бумажной или пластиковой (прозрачной) основе осуществляется по карточкам или журналам установленной формы, в том числе автоматизировано с использованием средств вычислительной техники. Журнальная форма учета может использоваться в АС с небольшим объемом документооборота.»</w:t>
      </w:r>
    </w:p>
    <w:p w14:paraId="161E9E40" w14:textId="77777777" w:rsidR="002D4D37" w:rsidRDefault="00000000" w:rsidP="00095DA2">
      <w:pPr>
        <w:keepNext/>
        <w:spacing w:before="80"/>
        <w:rPr>
          <w:lang w:val="ru-RU"/>
        </w:rPr>
      </w:pPr>
      <w:r w:rsidRPr="00095DA2">
        <w:rPr>
          <w:b/>
          <w:lang w:val="ru-RU"/>
        </w:rPr>
        <w:t>Перечень защищаемых помещений и технический паспорт — пункт 4.2.1 СТР-К:</w:t>
      </w:r>
    </w:p>
    <w:p w14:paraId="2FA9C15C" w14:textId="2E25D090" w:rsidR="00BA1981" w:rsidRDefault="00000000">
      <w:pPr>
        <w:rPr>
          <w:lang w:val="ru-RU"/>
        </w:rPr>
      </w:pPr>
      <w:r w:rsidRPr="00095DA2">
        <w:rPr>
          <w:lang w:val="ru-RU"/>
        </w:rPr>
        <w:t>«В учреждении (предприятии) должен быть документально определен перечень ЗП и лиц, ответственных за их эксплуатацию в соответствии с установленными требованиями по защите информации, а также составлен технический паспорт на ЗП (форма технического паспорта приведена в приложении № 4).»</w:t>
      </w:r>
    </w:p>
    <w:p w14:paraId="4C45D5BF" w14:textId="65745A84" w:rsidR="002D4D37" w:rsidRDefault="00BA1981" w:rsidP="00BA1981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1E6BC489" w14:textId="77777777" w:rsidR="0025526D" w:rsidRPr="00FE0F39" w:rsidRDefault="00000000" w:rsidP="00FE0F39">
      <w:pPr>
        <w:pStyle w:val="1"/>
        <w:jc w:val="center"/>
        <w:rPr>
          <w:lang w:val="ru-RU"/>
        </w:rPr>
      </w:pPr>
      <w:r w:rsidRPr="00FE0F39">
        <w:rPr>
          <w:lang w:val="ru-RU"/>
        </w:rPr>
        <w:lastRenderedPageBreak/>
        <w:t>Заключение</w:t>
      </w:r>
    </w:p>
    <w:p w14:paraId="275F74A4" w14:textId="77777777" w:rsidR="0025526D" w:rsidRPr="00FE0F39" w:rsidRDefault="00000000">
      <w:pPr>
        <w:rPr>
          <w:lang w:val="ru-RU"/>
        </w:rPr>
      </w:pPr>
      <w:r w:rsidRPr="00FE0F39">
        <w:rPr>
          <w:lang w:val="ru-RU"/>
        </w:rPr>
        <w:t>Для ООО «ТехноЩит» определены состав защищаемых ресурсов, границы помещений и АС, возможные технические каналы утечки, приоритетные сценарии угроз и меры защиты. План создания СЗИ согласован с тремя стадиями СТР-К. Результатом являются аналитическое обоснование, перечень документов по стадиям и схемы объекта. До ввода системы требуется подтвердить технические характеристики и границы КЗ обследованием, завершить ТЗ и проект, провести испытания и оформить приемочные документы.</w:t>
      </w:r>
    </w:p>
    <w:p w14:paraId="140A8C40" w14:textId="77777777" w:rsidR="00FE0F39" w:rsidRPr="00FE0F39" w:rsidRDefault="00FE0F39">
      <w:pPr>
        <w:spacing w:after="200" w:line="276" w:lineRule="auto"/>
        <w:ind w:firstLine="0"/>
        <w:rPr>
          <w:rFonts w:asciiTheme="majorHAnsi" w:eastAsiaTheme="majorEastAsia" w:hAnsiTheme="majorHAnsi" w:cstheme="majorBidi"/>
          <w:b/>
          <w:bCs/>
          <w:color w:val="000000"/>
          <w:szCs w:val="28"/>
          <w:lang w:val="ru-RU"/>
        </w:rPr>
      </w:pPr>
      <w:r w:rsidRPr="00FE0F39">
        <w:rPr>
          <w:lang w:val="ru-RU"/>
        </w:rPr>
        <w:br w:type="page"/>
      </w:r>
    </w:p>
    <w:p w14:paraId="73B33077" w14:textId="77777777" w:rsidR="0025526D" w:rsidRPr="00FE0F39" w:rsidRDefault="00000000" w:rsidP="00FE0F39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FE0F39">
        <w:rPr>
          <w:rFonts w:ascii="Times New Roman" w:hAnsi="Times New Roman" w:cs="Times New Roman"/>
          <w:lang w:val="ru-RU"/>
        </w:rPr>
        <w:lastRenderedPageBreak/>
        <w:t>Список источников</w:t>
      </w:r>
    </w:p>
    <w:p w14:paraId="3C572E6E" w14:textId="77777777" w:rsidR="0025526D" w:rsidRPr="00FE0F39" w:rsidRDefault="00000000" w:rsidP="00FE0F39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FE0F39">
        <w:rPr>
          <w:szCs w:val="28"/>
          <w:lang w:val="ru-RU"/>
        </w:rPr>
        <w:t xml:space="preserve">[1] СТР-К, утв. приказом Председателя Гостехкомиссии России от 30.08.2002 № 282. Текст: </w:t>
      </w:r>
      <w:r w:rsidRPr="00FE0F39">
        <w:rPr>
          <w:szCs w:val="28"/>
        </w:rPr>
        <w:t>https</w:t>
      </w:r>
      <w:r w:rsidRPr="00FE0F39">
        <w:rPr>
          <w:szCs w:val="28"/>
          <w:lang w:val="ru-RU"/>
        </w:rPr>
        <w:t>://</w:t>
      </w:r>
      <w:proofErr w:type="spellStart"/>
      <w:r w:rsidRPr="00FE0F39">
        <w:rPr>
          <w:szCs w:val="28"/>
        </w:rPr>
        <w:t>wikisec</w:t>
      </w:r>
      <w:proofErr w:type="spellEnd"/>
      <w:r w:rsidRPr="00FE0F39">
        <w:rPr>
          <w:szCs w:val="28"/>
          <w:lang w:val="ru-RU"/>
        </w:rPr>
        <w:t>.</w:t>
      </w:r>
      <w:proofErr w:type="spellStart"/>
      <w:r w:rsidRPr="00FE0F39">
        <w:rPr>
          <w:szCs w:val="28"/>
        </w:rPr>
        <w:t>ru</w:t>
      </w:r>
      <w:proofErr w:type="spellEnd"/>
      <w:r w:rsidRPr="00FE0F39">
        <w:rPr>
          <w:szCs w:val="28"/>
          <w:lang w:val="ru-RU"/>
        </w:rPr>
        <w:t>/</w:t>
      </w:r>
      <w:r w:rsidRPr="00FE0F39">
        <w:rPr>
          <w:szCs w:val="28"/>
        </w:rPr>
        <w:t>images</w:t>
      </w:r>
      <w:r w:rsidRPr="00FE0F39">
        <w:rPr>
          <w:szCs w:val="28"/>
          <w:lang w:val="ru-RU"/>
        </w:rPr>
        <w:t>/2/2</w:t>
      </w:r>
      <w:r w:rsidRPr="00FE0F39">
        <w:rPr>
          <w:szCs w:val="28"/>
        </w:rPr>
        <w:t>c</w:t>
      </w:r>
      <w:r w:rsidRPr="00FE0F39">
        <w:rPr>
          <w:szCs w:val="28"/>
          <w:lang w:val="ru-RU"/>
        </w:rPr>
        <w:t>/</w:t>
      </w:r>
      <w:r w:rsidRPr="00FE0F39">
        <w:rPr>
          <w:szCs w:val="28"/>
        </w:rPr>
        <w:t>Str</w:t>
      </w:r>
      <w:r w:rsidRPr="00FE0F39">
        <w:rPr>
          <w:szCs w:val="28"/>
          <w:lang w:val="ru-RU"/>
        </w:rPr>
        <w:t>-</w:t>
      </w:r>
      <w:r w:rsidRPr="00FE0F39">
        <w:rPr>
          <w:szCs w:val="28"/>
        </w:rPr>
        <w:t>k</w:t>
      </w:r>
      <w:r w:rsidRPr="00FE0F39">
        <w:rPr>
          <w:szCs w:val="28"/>
          <w:lang w:val="ru-RU"/>
        </w:rPr>
        <w:t>-.</w:t>
      </w:r>
      <w:r w:rsidRPr="00FE0F39">
        <w:rPr>
          <w:szCs w:val="28"/>
        </w:rPr>
        <w:t>pdf</w:t>
      </w:r>
    </w:p>
    <w:p w14:paraId="779D0CB2" w14:textId="77777777" w:rsidR="0025526D" w:rsidRPr="00FE0F39" w:rsidRDefault="00000000" w:rsidP="00FE0F39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FE0F39">
        <w:rPr>
          <w:szCs w:val="28"/>
          <w:lang w:val="ru-RU"/>
        </w:rPr>
        <w:t xml:space="preserve">[2] Федеральный закон от 27.07.2006 № 152-ФЗ «О персональных данных»: </w:t>
      </w:r>
      <w:r w:rsidRPr="00FE0F39">
        <w:rPr>
          <w:szCs w:val="28"/>
        </w:rPr>
        <w:t>https</w:t>
      </w:r>
      <w:r w:rsidRPr="00FE0F39">
        <w:rPr>
          <w:szCs w:val="28"/>
          <w:lang w:val="ru-RU"/>
        </w:rPr>
        <w:t>://</w:t>
      </w:r>
      <w:proofErr w:type="spellStart"/>
      <w:r w:rsidRPr="00FE0F39">
        <w:rPr>
          <w:szCs w:val="28"/>
        </w:rPr>
        <w:t>mintrud</w:t>
      </w:r>
      <w:proofErr w:type="spellEnd"/>
      <w:r w:rsidRPr="00FE0F39">
        <w:rPr>
          <w:szCs w:val="28"/>
          <w:lang w:val="ru-RU"/>
        </w:rPr>
        <w:t>.</w:t>
      </w:r>
      <w:r w:rsidRPr="00FE0F39">
        <w:rPr>
          <w:szCs w:val="28"/>
        </w:rPr>
        <w:t>gov</w:t>
      </w:r>
      <w:r w:rsidRPr="00FE0F39">
        <w:rPr>
          <w:szCs w:val="28"/>
          <w:lang w:val="ru-RU"/>
        </w:rPr>
        <w:t>.</w:t>
      </w:r>
      <w:proofErr w:type="spellStart"/>
      <w:r w:rsidRPr="00FE0F39">
        <w:rPr>
          <w:szCs w:val="28"/>
        </w:rPr>
        <w:t>ru</w:t>
      </w:r>
      <w:proofErr w:type="spellEnd"/>
      <w:r w:rsidRPr="00FE0F39">
        <w:rPr>
          <w:szCs w:val="28"/>
          <w:lang w:val="ru-RU"/>
        </w:rPr>
        <w:t>/</w:t>
      </w:r>
      <w:r w:rsidRPr="00FE0F39">
        <w:rPr>
          <w:szCs w:val="28"/>
        </w:rPr>
        <w:t>docs</w:t>
      </w:r>
      <w:r w:rsidRPr="00FE0F39">
        <w:rPr>
          <w:szCs w:val="28"/>
          <w:lang w:val="ru-RU"/>
        </w:rPr>
        <w:t>/</w:t>
      </w:r>
      <w:r w:rsidRPr="00FE0F39">
        <w:rPr>
          <w:szCs w:val="28"/>
        </w:rPr>
        <w:t>laws</w:t>
      </w:r>
      <w:r w:rsidRPr="00FE0F39">
        <w:rPr>
          <w:szCs w:val="28"/>
          <w:lang w:val="ru-RU"/>
        </w:rPr>
        <w:t>/130</w:t>
      </w:r>
    </w:p>
    <w:p w14:paraId="5EFD0797" w14:textId="77777777" w:rsidR="0025526D" w:rsidRPr="00FE0F39" w:rsidRDefault="00000000" w:rsidP="00FE0F39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FE0F39">
        <w:rPr>
          <w:szCs w:val="28"/>
          <w:lang w:val="ru-RU"/>
        </w:rPr>
        <w:t xml:space="preserve">[3] Постановление Правительства РФ от 01.11.2012 № 1119: </w:t>
      </w:r>
      <w:r w:rsidRPr="00FE0F39">
        <w:rPr>
          <w:szCs w:val="28"/>
        </w:rPr>
        <w:t>https</w:t>
      </w:r>
      <w:r w:rsidRPr="00FE0F39">
        <w:rPr>
          <w:szCs w:val="28"/>
          <w:lang w:val="ru-RU"/>
        </w:rPr>
        <w:t>://</w:t>
      </w:r>
      <w:r w:rsidRPr="00FE0F39">
        <w:rPr>
          <w:szCs w:val="28"/>
        </w:rPr>
        <w:t>base</w:t>
      </w:r>
      <w:r w:rsidRPr="00FE0F39">
        <w:rPr>
          <w:szCs w:val="28"/>
          <w:lang w:val="ru-RU"/>
        </w:rPr>
        <w:t>.</w:t>
      </w:r>
      <w:proofErr w:type="spellStart"/>
      <w:r w:rsidRPr="00FE0F39">
        <w:rPr>
          <w:szCs w:val="28"/>
        </w:rPr>
        <w:t>garant</w:t>
      </w:r>
      <w:proofErr w:type="spellEnd"/>
      <w:r w:rsidRPr="00FE0F39">
        <w:rPr>
          <w:szCs w:val="28"/>
          <w:lang w:val="ru-RU"/>
        </w:rPr>
        <w:t>.</w:t>
      </w:r>
      <w:proofErr w:type="spellStart"/>
      <w:r w:rsidRPr="00FE0F39">
        <w:rPr>
          <w:szCs w:val="28"/>
        </w:rPr>
        <w:t>ru</w:t>
      </w:r>
      <w:proofErr w:type="spellEnd"/>
      <w:r w:rsidRPr="00FE0F39">
        <w:rPr>
          <w:szCs w:val="28"/>
          <w:lang w:val="ru-RU"/>
        </w:rPr>
        <w:t>/70252506/</w:t>
      </w:r>
    </w:p>
    <w:p w14:paraId="2C192085" w14:textId="77777777" w:rsidR="0025526D" w:rsidRPr="00FE0F39" w:rsidRDefault="00000000" w:rsidP="00FE0F39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FE0F39">
        <w:rPr>
          <w:szCs w:val="28"/>
          <w:lang w:val="ru-RU"/>
        </w:rPr>
        <w:t xml:space="preserve">[4] Приказ ФСТЭК России от 18.02.2013 № 21: </w:t>
      </w:r>
      <w:r w:rsidRPr="00FE0F39">
        <w:rPr>
          <w:szCs w:val="28"/>
        </w:rPr>
        <w:t>https</w:t>
      </w:r>
      <w:r w:rsidRPr="00FE0F39">
        <w:rPr>
          <w:szCs w:val="28"/>
          <w:lang w:val="ru-RU"/>
        </w:rPr>
        <w:t>://</w:t>
      </w:r>
      <w:proofErr w:type="spellStart"/>
      <w:r w:rsidRPr="00FE0F39">
        <w:rPr>
          <w:szCs w:val="28"/>
        </w:rPr>
        <w:t>minjust</w:t>
      </w:r>
      <w:proofErr w:type="spellEnd"/>
      <w:r w:rsidRPr="00FE0F39">
        <w:rPr>
          <w:szCs w:val="28"/>
          <w:lang w:val="ru-RU"/>
        </w:rPr>
        <w:t>.</w:t>
      </w:r>
      <w:r w:rsidRPr="00FE0F39">
        <w:rPr>
          <w:szCs w:val="28"/>
        </w:rPr>
        <w:t>consultant</w:t>
      </w:r>
      <w:r w:rsidRPr="00FE0F39">
        <w:rPr>
          <w:szCs w:val="28"/>
          <w:lang w:val="ru-RU"/>
        </w:rPr>
        <w:t>.</w:t>
      </w:r>
      <w:proofErr w:type="spellStart"/>
      <w:r w:rsidRPr="00FE0F39">
        <w:rPr>
          <w:szCs w:val="28"/>
        </w:rPr>
        <w:t>ru</w:t>
      </w:r>
      <w:proofErr w:type="spellEnd"/>
      <w:r w:rsidRPr="00FE0F39">
        <w:rPr>
          <w:szCs w:val="28"/>
          <w:lang w:val="ru-RU"/>
        </w:rPr>
        <w:t>/</w:t>
      </w:r>
      <w:r w:rsidRPr="00FE0F39">
        <w:rPr>
          <w:szCs w:val="28"/>
        </w:rPr>
        <w:t>documents</w:t>
      </w:r>
      <w:r w:rsidRPr="00FE0F39">
        <w:rPr>
          <w:szCs w:val="28"/>
          <w:lang w:val="ru-RU"/>
        </w:rPr>
        <w:t>/6146?</w:t>
      </w:r>
      <w:r w:rsidRPr="00FE0F39">
        <w:rPr>
          <w:szCs w:val="28"/>
        </w:rPr>
        <w:t>items</w:t>
      </w:r>
      <w:r w:rsidRPr="00FE0F39">
        <w:rPr>
          <w:szCs w:val="28"/>
          <w:lang w:val="ru-RU"/>
        </w:rPr>
        <w:t>=100</w:t>
      </w:r>
    </w:p>
    <w:p w14:paraId="5B016109" w14:textId="77777777" w:rsidR="0025526D" w:rsidRPr="00FE0F39" w:rsidRDefault="00000000" w:rsidP="00FE0F39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FE0F39">
        <w:rPr>
          <w:szCs w:val="28"/>
          <w:lang w:val="ru-RU"/>
        </w:rPr>
        <w:t xml:space="preserve">[5] ФСТЭК России. Методика оценки угроз безопасности информации, 05.02.2021: </w:t>
      </w:r>
      <w:r w:rsidRPr="00FE0F39">
        <w:rPr>
          <w:szCs w:val="28"/>
        </w:rPr>
        <w:t>https</w:t>
      </w:r>
      <w:r w:rsidRPr="00FE0F39">
        <w:rPr>
          <w:szCs w:val="28"/>
          <w:lang w:val="ru-RU"/>
        </w:rPr>
        <w:t>://</w:t>
      </w:r>
      <w:proofErr w:type="spellStart"/>
      <w:r w:rsidRPr="00FE0F39">
        <w:rPr>
          <w:szCs w:val="28"/>
        </w:rPr>
        <w:t>wikisec</w:t>
      </w:r>
      <w:proofErr w:type="spellEnd"/>
      <w:r w:rsidRPr="00FE0F39">
        <w:rPr>
          <w:szCs w:val="28"/>
          <w:lang w:val="ru-RU"/>
        </w:rPr>
        <w:t>.</w:t>
      </w:r>
      <w:proofErr w:type="spellStart"/>
      <w:r w:rsidRPr="00FE0F39">
        <w:rPr>
          <w:szCs w:val="28"/>
        </w:rPr>
        <w:t>ru</w:t>
      </w:r>
      <w:proofErr w:type="spellEnd"/>
      <w:r w:rsidRPr="00FE0F39">
        <w:rPr>
          <w:szCs w:val="28"/>
          <w:lang w:val="ru-RU"/>
        </w:rPr>
        <w:t>/</w:t>
      </w:r>
      <w:r w:rsidRPr="00FE0F39">
        <w:rPr>
          <w:szCs w:val="28"/>
        </w:rPr>
        <w:t>images</w:t>
      </w:r>
      <w:r w:rsidRPr="00FE0F39">
        <w:rPr>
          <w:szCs w:val="28"/>
          <w:lang w:val="ru-RU"/>
        </w:rPr>
        <w:t>/1/1</w:t>
      </w:r>
      <w:r w:rsidRPr="00FE0F39">
        <w:rPr>
          <w:szCs w:val="28"/>
        </w:rPr>
        <w:t>e</w:t>
      </w:r>
      <w:r w:rsidRPr="00FE0F39">
        <w:rPr>
          <w:szCs w:val="28"/>
          <w:lang w:val="ru-RU"/>
        </w:rPr>
        <w:t>/2919_</w:t>
      </w:r>
      <w:r w:rsidRPr="00FE0F39">
        <w:rPr>
          <w:szCs w:val="28"/>
        </w:rPr>
        <w:t>met</w:t>
      </w:r>
      <w:r w:rsidRPr="00FE0F39">
        <w:rPr>
          <w:szCs w:val="28"/>
          <w:lang w:val="ru-RU"/>
        </w:rPr>
        <w:t>2021.</w:t>
      </w:r>
      <w:r w:rsidRPr="00FE0F39">
        <w:rPr>
          <w:szCs w:val="28"/>
        </w:rPr>
        <w:t>pdf</w:t>
      </w:r>
    </w:p>
    <w:p w14:paraId="5EF4847D" w14:textId="77777777" w:rsidR="0025526D" w:rsidRPr="00FE0F39" w:rsidRDefault="00000000" w:rsidP="00FE0F39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FE0F39">
        <w:rPr>
          <w:szCs w:val="28"/>
          <w:lang w:val="ru-RU"/>
        </w:rPr>
        <w:t xml:space="preserve">[6] Роскомнадзор. Портал персональных данных: </w:t>
      </w:r>
      <w:r w:rsidRPr="00FE0F39">
        <w:rPr>
          <w:szCs w:val="28"/>
        </w:rPr>
        <w:t>https</w:t>
      </w:r>
      <w:r w:rsidRPr="00FE0F39">
        <w:rPr>
          <w:szCs w:val="28"/>
          <w:lang w:val="ru-RU"/>
        </w:rPr>
        <w:t>://</w:t>
      </w:r>
      <w:r w:rsidRPr="00FE0F39">
        <w:rPr>
          <w:szCs w:val="28"/>
        </w:rPr>
        <w:t>pd</w:t>
      </w:r>
      <w:r w:rsidRPr="00FE0F39">
        <w:rPr>
          <w:szCs w:val="28"/>
          <w:lang w:val="ru-RU"/>
        </w:rPr>
        <w:t>.</w:t>
      </w:r>
      <w:proofErr w:type="spellStart"/>
      <w:r w:rsidRPr="00FE0F39">
        <w:rPr>
          <w:szCs w:val="28"/>
        </w:rPr>
        <w:t>rkn</w:t>
      </w:r>
      <w:proofErr w:type="spellEnd"/>
      <w:r w:rsidRPr="00FE0F39">
        <w:rPr>
          <w:szCs w:val="28"/>
          <w:lang w:val="ru-RU"/>
        </w:rPr>
        <w:t>.</w:t>
      </w:r>
      <w:r w:rsidRPr="00FE0F39">
        <w:rPr>
          <w:szCs w:val="28"/>
        </w:rPr>
        <w:t>gov</w:t>
      </w:r>
      <w:r w:rsidRPr="00FE0F39">
        <w:rPr>
          <w:szCs w:val="28"/>
          <w:lang w:val="ru-RU"/>
        </w:rPr>
        <w:t>.</w:t>
      </w:r>
      <w:proofErr w:type="spellStart"/>
      <w:r w:rsidRPr="00FE0F39">
        <w:rPr>
          <w:szCs w:val="28"/>
        </w:rPr>
        <w:t>ru</w:t>
      </w:r>
      <w:proofErr w:type="spellEnd"/>
      <w:r w:rsidRPr="00FE0F39">
        <w:rPr>
          <w:szCs w:val="28"/>
          <w:lang w:val="ru-RU"/>
        </w:rPr>
        <w:t>/</w:t>
      </w:r>
      <w:r w:rsidRPr="00FE0F39">
        <w:rPr>
          <w:szCs w:val="28"/>
        </w:rPr>
        <w:t>operators</w:t>
      </w:r>
      <w:r w:rsidRPr="00FE0F39">
        <w:rPr>
          <w:szCs w:val="28"/>
          <w:lang w:val="ru-RU"/>
        </w:rPr>
        <w:t>-</w:t>
      </w:r>
      <w:r w:rsidRPr="00FE0F39">
        <w:rPr>
          <w:szCs w:val="28"/>
        </w:rPr>
        <w:t>registry</w:t>
      </w:r>
      <w:r w:rsidRPr="00FE0F39">
        <w:rPr>
          <w:szCs w:val="28"/>
          <w:lang w:val="ru-RU"/>
        </w:rPr>
        <w:t>/</w:t>
      </w:r>
    </w:p>
    <w:p w14:paraId="658B90AA" w14:textId="77777777" w:rsidR="0025526D" w:rsidRPr="00FE0F39" w:rsidRDefault="00000000" w:rsidP="00FE0F39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FE0F39">
        <w:rPr>
          <w:szCs w:val="28"/>
          <w:lang w:val="ru-RU"/>
        </w:rPr>
        <w:t>[7] ООО «ТехноЩит». Комплект исходных локальных документов, 2026: приказ о защите, перечень конфиденциальных сведений, положение о коммерческой тайне, модель нарушителя, паспорта АС и помещения, акт классификации, описание технологического процесса, регламенты допуска, носителей и резервирования, перечень средств защиты и спецификация материально-технической базы. Копии включены в комплект отчета.</w:t>
      </w:r>
    </w:p>
    <w:p w14:paraId="3639C11F" w14:textId="77777777" w:rsidR="0025526D" w:rsidRPr="00FE0F39" w:rsidRDefault="00000000" w:rsidP="00FE0F39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FE0F39">
        <w:rPr>
          <w:szCs w:val="28"/>
          <w:lang w:val="ru-RU"/>
        </w:rPr>
        <w:t>[8] ООО «ТехноЩит». Экспликация помещений и исходные данные для схемы офиса № ПЛ-01 от 01.09.2026. Копия включена в комплект отчета.</w:t>
      </w:r>
    </w:p>
    <w:p w14:paraId="60B2834C" w14:textId="77777777" w:rsidR="0025526D" w:rsidRPr="00FE0F39" w:rsidRDefault="00000000" w:rsidP="00FE0F39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FE0F39">
        <w:rPr>
          <w:szCs w:val="28"/>
          <w:lang w:val="ru-RU"/>
        </w:rPr>
        <w:t>[9] Методические указания «Практическое занятие № 3. Изучение СТР-К», 2026, с. 2–4, приложения 1–3.</w:t>
      </w:r>
    </w:p>
    <w:p w14:paraId="3B63EDED" w14:textId="77777777" w:rsidR="002D4D37" w:rsidRDefault="00000000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095DA2">
        <w:rPr>
          <w:lang w:val="ru-RU"/>
        </w:rPr>
        <w:t xml:space="preserve">[10] ФСТЭК России. Официальный сайт и реестры лицензий и сертифицированных средств защиты информации: </w:t>
      </w:r>
      <w:r>
        <w:t>https</w:t>
      </w:r>
      <w:r w:rsidRPr="00095DA2">
        <w:rPr>
          <w:lang w:val="ru-RU"/>
        </w:rPr>
        <w:t>://</w:t>
      </w:r>
      <w:proofErr w:type="spellStart"/>
      <w:r>
        <w:t>fstec</w:t>
      </w:r>
      <w:proofErr w:type="spellEnd"/>
      <w:r w:rsidRPr="00095DA2">
        <w:rPr>
          <w:lang w:val="ru-RU"/>
        </w:rPr>
        <w:t>.</w:t>
      </w:r>
      <w:proofErr w:type="spellStart"/>
      <w:r>
        <w:t>ru</w:t>
      </w:r>
      <w:proofErr w:type="spellEnd"/>
      <w:r w:rsidRPr="00095DA2">
        <w:rPr>
          <w:lang w:val="ru-RU"/>
        </w:rPr>
        <w:t xml:space="preserve">/; </w:t>
      </w:r>
      <w:r>
        <w:t>https</w:t>
      </w:r>
      <w:r w:rsidRPr="00095DA2">
        <w:rPr>
          <w:lang w:val="ru-RU"/>
        </w:rPr>
        <w:t>://</w:t>
      </w:r>
      <w:proofErr w:type="spellStart"/>
      <w:r>
        <w:t>reestr</w:t>
      </w:r>
      <w:proofErr w:type="spellEnd"/>
      <w:r w:rsidRPr="00095DA2">
        <w:rPr>
          <w:lang w:val="ru-RU"/>
        </w:rPr>
        <w:t>.</w:t>
      </w:r>
      <w:proofErr w:type="spellStart"/>
      <w:r>
        <w:t>fstec</w:t>
      </w:r>
      <w:proofErr w:type="spellEnd"/>
      <w:r w:rsidRPr="00095DA2">
        <w:rPr>
          <w:lang w:val="ru-RU"/>
        </w:rPr>
        <w:t>.</w:t>
      </w:r>
      <w:proofErr w:type="spellStart"/>
      <w:r>
        <w:t>ru</w:t>
      </w:r>
      <w:proofErr w:type="spellEnd"/>
      <w:r w:rsidRPr="00095DA2">
        <w:rPr>
          <w:lang w:val="ru-RU"/>
        </w:rPr>
        <w:t>/</w:t>
      </w:r>
    </w:p>
    <w:p w14:paraId="03AB657B" w14:textId="77777777" w:rsidR="002D4D37" w:rsidRDefault="00000000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095DA2">
        <w:rPr>
          <w:lang w:val="ru-RU"/>
        </w:rPr>
        <w:t xml:space="preserve">[11] Федеральный закон от 04.05.2011 № 99-ФЗ «О лицензировании отдельных видов деятельности», п. 5 ч. 1 ст. 12: </w:t>
      </w:r>
      <w:r>
        <w:t>https</w:t>
      </w:r>
      <w:r w:rsidRPr="00095DA2">
        <w:rPr>
          <w:lang w:val="ru-RU"/>
        </w:rPr>
        <w:t>://</w:t>
      </w:r>
      <w:proofErr w:type="spellStart"/>
      <w:r>
        <w:t>pravo</w:t>
      </w:r>
      <w:proofErr w:type="spellEnd"/>
      <w:r w:rsidRPr="00095DA2">
        <w:rPr>
          <w:lang w:val="ru-RU"/>
        </w:rPr>
        <w:t>.</w:t>
      </w:r>
      <w:r>
        <w:t>gov</w:t>
      </w:r>
      <w:r w:rsidRPr="00095DA2">
        <w:rPr>
          <w:lang w:val="ru-RU"/>
        </w:rPr>
        <w:t>.</w:t>
      </w:r>
      <w:proofErr w:type="spellStart"/>
      <w:r>
        <w:t>ru</w:t>
      </w:r>
      <w:proofErr w:type="spellEnd"/>
      <w:r w:rsidRPr="00095DA2">
        <w:rPr>
          <w:lang w:val="ru-RU"/>
        </w:rPr>
        <w:t>/</w:t>
      </w:r>
      <w:r>
        <w:t>proxy</w:t>
      </w:r>
      <w:r w:rsidRPr="00095DA2">
        <w:rPr>
          <w:lang w:val="ru-RU"/>
        </w:rPr>
        <w:t>/</w:t>
      </w:r>
      <w:proofErr w:type="spellStart"/>
      <w:r>
        <w:t>ips</w:t>
      </w:r>
      <w:proofErr w:type="spellEnd"/>
      <w:r w:rsidRPr="00095DA2">
        <w:rPr>
          <w:lang w:val="ru-RU"/>
        </w:rPr>
        <w:t>/?</w:t>
      </w:r>
      <w:proofErr w:type="spellStart"/>
      <w:r>
        <w:t>docbody</w:t>
      </w:r>
      <w:proofErr w:type="spellEnd"/>
      <w:r w:rsidRPr="00095DA2">
        <w:rPr>
          <w:lang w:val="ru-RU"/>
        </w:rPr>
        <w:t>=&amp;</w:t>
      </w:r>
      <w:proofErr w:type="spellStart"/>
      <w:r>
        <w:t>nd</w:t>
      </w:r>
      <w:proofErr w:type="spellEnd"/>
      <w:r w:rsidRPr="00095DA2">
        <w:rPr>
          <w:lang w:val="ru-RU"/>
        </w:rPr>
        <w:t>=102147413</w:t>
      </w:r>
    </w:p>
    <w:p w14:paraId="6160E4FE" w14:textId="77777777" w:rsidR="002D4D37" w:rsidRDefault="00000000">
      <w:pPr>
        <w:spacing w:after="60" w:line="240" w:lineRule="auto"/>
        <w:ind w:firstLine="0"/>
        <w:jc w:val="both"/>
        <w:rPr>
          <w:szCs w:val="28"/>
          <w:lang w:val="ru-RU"/>
        </w:rPr>
      </w:pPr>
      <w:r w:rsidRPr="00095DA2">
        <w:rPr>
          <w:lang w:val="ru-RU"/>
        </w:rPr>
        <w:t>[12] Постановление Правительства РФ от 03.02.2012 № 79 «О лицензировании деятельности по технической защите конфиденциальной информации», п. 4 Положения.</w:t>
      </w:r>
    </w:p>
    <w:p w14:paraId="5D3DBEC9" w14:textId="77777777" w:rsidR="00B731A9" w:rsidRPr="003F7293" w:rsidRDefault="00000000">
      <w:pPr>
        <w:keepLines/>
        <w:pageBreakBefore/>
        <w:spacing w:after="400" w:line="276" w:lineRule="auto"/>
        <w:ind w:firstLine="0"/>
        <w:jc w:val="right"/>
        <w:rPr>
          <w:lang w:val="ru-RU"/>
        </w:rPr>
      </w:pPr>
      <w:r w:rsidRPr="003F7293">
        <w:rPr>
          <w:b/>
          <w:lang w:val="ru-RU"/>
        </w:rPr>
        <w:lastRenderedPageBreak/>
        <w:t>Приложение 1</w:t>
      </w:r>
    </w:p>
    <w:p w14:paraId="24CD0F0C" w14:textId="77777777" w:rsidR="00B731A9" w:rsidRPr="003F7293" w:rsidRDefault="00000000">
      <w:pPr>
        <w:keepLines/>
        <w:spacing w:after="360" w:line="276" w:lineRule="auto"/>
        <w:ind w:firstLine="0"/>
        <w:jc w:val="center"/>
        <w:rPr>
          <w:lang w:val="ru-RU"/>
        </w:rPr>
      </w:pPr>
      <w:r w:rsidRPr="003F7293">
        <w:rPr>
          <w:b/>
          <w:lang w:val="ru-RU"/>
        </w:rPr>
        <w:t>Исходные данные для разработки аналитического обоснования</w:t>
      </w:r>
    </w:p>
    <w:p w14:paraId="69C6F3A8" w14:textId="77777777" w:rsidR="00B731A9" w:rsidRPr="003F7293" w:rsidRDefault="00000000">
      <w:pPr>
        <w:keepLines/>
        <w:spacing w:after="400" w:line="276" w:lineRule="auto"/>
        <w:ind w:firstLine="0"/>
        <w:jc w:val="center"/>
        <w:rPr>
          <w:lang w:val="ru-RU"/>
        </w:rPr>
      </w:pPr>
      <w:r w:rsidRPr="003F7293">
        <w:rPr>
          <w:b/>
          <w:lang w:val="ru-RU"/>
        </w:rPr>
        <w:t>Информационная система персональных данных «Защищённый контур»</w:t>
      </w:r>
    </w:p>
    <w:p w14:paraId="107E6BFF" w14:textId="77777777" w:rsidR="00B731A9" w:rsidRPr="003F7293" w:rsidRDefault="00000000">
      <w:pPr>
        <w:keepLines/>
        <w:spacing w:after="360"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 xml:space="preserve">Описание информационной системы персональных данных организации </w:t>
      </w:r>
      <w:proofErr w:type="spellStart"/>
      <w:r w:rsidRPr="003F7293">
        <w:rPr>
          <w:lang w:val="ru-RU"/>
        </w:rPr>
        <w:t>ИСПДн</w:t>
      </w:r>
      <w:proofErr w:type="spellEnd"/>
      <w:r w:rsidRPr="003F7293">
        <w:rPr>
          <w:lang w:val="ru-RU"/>
        </w:rPr>
        <w:t xml:space="preserve"> «Защищённый контур»:</w:t>
      </w:r>
    </w:p>
    <w:p w14:paraId="5D01C1B1" w14:textId="77777777" w:rsidR="00B731A9" w:rsidRPr="003F7293" w:rsidRDefault="00000000">
      <w:pPr>
        <w:keepLines/>
        <w:spacing w:after="120" w:line="276" w:lineRule="auto"/>
        <w:ind w:firstLine="850"/>
        <w:jc w:val="both"/>
        <w:rPr>
          <w:lang w:val="ru-RU"/>
        </w:rPr>
      </w:pPr>
      <w:r w:rsidRPr="003F7293">
        <w:rPr>
          <w:b/>
          <w:lang w:val="ru-RU"/>
        </w:rPr>
        <w:t xml:space="preserve">Организация: </w:t>
      </w:r>
      <w:r w:rsidRPr="003F7293">
        <w:rPr>
          <w:lang w:val="ru-RU"/>
        </w:rPr>
        <w:t>ООО «</w:t>
      </w:r>
      <w:proofErr w:type="spellStart"/>
      <w:r w:rsidRPr="003F7293">
        <w:rPr>
          <w:lang w:val="ru-RU"/>
        </w:rPr>
        <w:t>ТехноЩит</w:t>
      </w:r>
      <w:proofErr w:type="spellEnd"/>
      <w:r w:rsidRPr="003F7293">
        <w:rPr>
          <w:lang w:val="ru-RU"/>
        </w:rPr>
        <w:t>» выполняет работы по технической защите конфиденциальной информации, включая обследование объектов заказчиков, подготовку результатов работ и договорное сопровождение.</w:t>
      </w:r>
    </w:p>
    <w:p w14:paraId="27709C03" w14:textId="77777777" w:rsidR="00B731A9" w:rsidRPr="003F7293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b/>
          <w:lang w:val="ru-RU"/>
        </w:rPr>
        <w:t xml:space="preserve">Описание </w:t>
      </w:r>
      <w:proofErr w:type="spellStart"/>
      <w:r w:rsidRPr="003F7293">
        <w:rPr>
          <w:b/>
          <w:lang w:val="ru-RU"/>
        </w:rPr>
        <w:t>ИСПДн</w:t>
      </w:r>
      <w:proofErr w:type="spellEnd"/>
      <w:r w:rsidRPr="003F7293">
        <w:rPr>
          <w:b/>
          <w:lang w:val="ru-RU"/>
        </w:rPr>
        <w:t>:</w:t>
      </w:r>
    </w:p>
    <w:p w14:paraId="261DEA78" w14:textId="77777777" w:rsidR="00B731A9" w:rsidRPr="003F7293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>Состав:</w:t>
      </w:r>
    </w:p>
    <w:p w14:paraId="64B8CD17" w14:textId="77777777" w:rsidR="00B731A9" w:rsidRPr="003F7293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>Персональные данные сотрудников организации:</w:t>
      </w:r>
    </w:p>
    <w:p w14:paraId="20A0E0D8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  фамилия, имя, отчество;</w:t>
      </w:r>
    </w:p>
    <w:p w14:paraId="56DE911D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  данные документа, удостоверяющего личность;</w:t>
      </w:r>
    </w:p>
    <w:p w14:paraId="3371ECCA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  индивидуальный номер налогоплательщика;</w:t>
      </w:r>
    </w:p>
    <w:p w14:paraId="3495C066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  страховой номер индивидуального лицевого счёта;</w:t>
      </w:r>
    </w:p>
    <w:p w14:paraId="7002D9AD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  контактные данные;</w:t>
      </w:r>
    </w:p>
    <w:p w14:paraId="3865ACC5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  сведения, содержащиеся в кадровых и трудовых документах.</w:t>
      </w:r>
    </w:p>
    <w:p w14:paraId="2FA1E333" w14:textId="77777777" w:rsidR="00B731A9" w:rsidRPr="003F7293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>Персональные данные представителей заказчиков:</w:t>
      </w:r>
    </w:p>
    <w:p w14:paraId="7095E900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  фамилия, имя, отчество;</w:t>
      </w:r>
    </w:p>
    <w:p w14:paraId="42189E29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  должность и организация;</w:t>
      </w:r>
    </w:p>
    <w:p w14:paraId="457859CB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  рабочие контактные данные и сведения, необходимые для исполнения договора.</w:t>
      </w:r>
    </w:p>
    <w:p w14:paraId="3519A4DA" w14:textId="77777777" w:rsidR="00B731A9" w:rsidRPr="003F7293" w:rsidRDefault="00000000">
      <w:pPr>
        <w:keepLines/>
        <w:spacing w:after="300"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>В информационной системе обрабатываются персональные данные восьми работников и не более 500 представителей заказчиков. Специальные категории и биометрические персональные данные по исходным документам не обрабатываются.</w:t>
      </w:r>
    </w:p>
    <w:p w14:paraId="33D60C73" w14:textId="77777777" w:rsidR="00B731A9" w:rsidRPr="003F7293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 xml:space="preserve">2. Имеются защищённое автоматизированное рабочее место </w:t>
      </w:r>
      <w:r>
        <w:t>ARM</w:t>
      </w:r>
      <w:r w:rsidRPr="003F7293">
        <w:rPr>
          <w:lang w:val="ru-RU"/>
        </w:rPr>
        <w:t xml:space="preserve">-05, автономная станция проверки носителей </w:t>
      </w:r>
      <w:r>
        <w:t>ARM</w:t>
      </w:r>
      <w:r w:rsidRPr="003F7293">
        <w:rPr>
          <w:lang w:val="ru-RU"/>
        </w:rPr>
        <w:t xml:space="preserve">-06, сервер </w:t>
      </w:r>
      <w:r>
        <w:t>SRV</w:t>
      </w:r>
      <w:r w:rsidRPr="003F7293">
        <w:rPr>
          <w:lang w:val="ru-RU"/>
        </w:rPr>
        <w:t xml:space="preserve">-01, локальное многофункциональное устройство </w:t>
      </w:r>
      <w:r>
        <w:t>MFP</w:t>
      </w:r>
      <w:r w:rsidRPr="003F7293">
        <w:rPr>
          <w:lang w:val="ru-RU"/>
        </w:rPr>
        <w:t xml:space="preserve">-01, коммутатор </w:t>
      </w:r>
      <w:r>
        <w:t>SW</w:t>
      </w:r>
      <w:r w:rsidRPr="003F7293">
        <w:rPr>
          <w:lang w:val="ru-RU"/>
        </w:rPr>
        <w:t>-</w:t>
      </w:r>
      <w:r>
        <w:t>Z</w:t>
      </w:r>
      <w:r w:rsidRPr="003F7293">
        <w:rPr>
          <w:lang w:val="ru-RU"/>
        </w:rPr>
        <w:t xml:space="preserve"> и источник бесперебойного питания </w:t>
      </w:r>
      <w:r>
        <w:t>UPS</w:t>
      </w:r>
      <w:r w:rsidRPr="003F7293">
        <w:rPr>
          <w:lang w:val="ru-RU"/>
        </w:rPr>
        <w:t>-01.</w:t>
      </w:r>
    </w:p>
    <w:p w14:paraId="35A855AB" w14:textId="77777777" w:rsidR="00B731A9" w:rsidRDefault="00000000">
      <w:pPr>
        <w:keepLines/>
        <w:spacing w:after="200" w:line="276" w:lineRule="auto"/>
        <w:ind w:firstLine="850"/>
        <w:jc w:val="both"/>
      </w:pPr>
      <w:r w:rsidRPr="003F7293">
        <w:rPr>
          <w:lang w:val="ru-RU"/>
        </w:rPr>
        <w:t xml:space="preserve">Топология: </w:t>
      </w:r>
      <w:r>
        <w:t>ARM</w:t>
      </w:r>
      <w:r w:rsidRPr="003F7293">
        <w:rPr>
          <w:lang w:val="ru-RU"/>
        </w:rPr>
        <w:t xml:space="preserve">-05 и </w:t>
      </w:r>
      <w:r>
        <w:t>SRV</w:t>
      </w:r>
      <w:r w:rsidRPr="003F7293">
        <w:rPr>
          <w:lang w:val="ru-RU"/>
        </w:rPr>
        <w:t xml:space="preserve">-01 составляют отдельный сегмент 192.168.50.0/24; </w:t>
      </w:r>
      <w:r>
        <w:t>ARM</w:t>
      </w:r>
      <w:r w:rsidRPr="003F7293">
        <w:rPr>
          <w:lang w:val="ru-RU"/>
        </w:rPr>
        <w:t xml:space="preserve">-06 сетевого подключения не имеет. </w:t>
      </w:r>
      <w:r>
        <w:t>Сегмент физически отделён от общего офисного контура ARM-01–04 (192.168.10.0/24).</w:t>
      </w:r>
    </w:p>
    <w:p w14:paraId="15EB5C50" w14:textId="77777777" w:rsidR="00B731A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26BEFB" wp14:editId="4D797DB2">
            <wp:extent cx="5868000" cy="3944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4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1EB7" w14:textId="77777777" w:rsidR="00B731A9" w:rsidRPr="003F7293" w:rsidRDefault="00000000">
      <w:pPr>
        <w:keepLines/>
        <w:spacing w:after="280" w:line="276" w:lineRule="auto"/>
        <w:ind w:firstLine="0"/>
        <w:jc w:val="center"/>
        <w:rPr>
          <w:lang w:val="ru-RU"/>
        </w:rPr>
      </w:pPr>
      <w:r w:rsidRPr="003F7293">
        <w:rPr>
          <w:lang w:val="ru-RU"/>
        </w:rPr>
        <w:t xml:space="preserve">Схема </w:t>
      </w:r>
      <w:proofErr w:type="spellStart"/>
      <w:r w:rsidRPr="003F7293">
        <w:rPr>
          <w:lang w:val="ru-RU"/>
        </w:rPr>
        <w:t>ИСПДн</w:t>
      </w:r>
      <w:proofErr w:type="spellEnd"/>
      <w:r w:rsidRPr="003F7293">
        <w:rPr>
          <w:lang w:val="ru-RU"/>
        </w:rPr>
        <w:t xml:space="preserve"> ООО «</w:t>
      </w:r>
      <w:proofErr w:type="spellStart"/>
      <w:r w:rsidRPr="003F7293">
        <w:rPr>
          <w:lang w:val="ru-RU"/>
        </w:rPr>
        <w:t>ТехноЩит</w:t>
      </w:r>
      <w:proofErr w:type="spellEnd"/>
      <w:r w:rsidRPr="003F7293">
        <w:rPr>
          <w:lang w:val="ru-RU"/>
        </w:rPr>
        <w:t>»</w:t>
      </w:r>
    </w:p>
    <w:p w14:paraId="3A44080E" w14:textId="77777777" w:rsidR="00B731A9" w:rsidRPr="003F7293" w:rsidRDefault="00000000">
      <w:pPr>
        <w:keepLines/>
        <w:spacing w:after="100"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>Защищённый сегмент не подключён к сети Интернет и общему офисному контуру. Между ними отсутствуют кабельное, маршрутное и беспроводное соединения; обмен документами производится только через учтённые съёмные носители по установленной процедуре.</w:t>
      </w:r>
    </w:p>
    <w:p w14:paraId="5EF5D60E" w14:textId="77777777" w:rsidR="00B731A9" w:rsidRPr="003F7293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 xml:space="preserve">1. Комплект </w:t>
      </w:r>
      <w:r>
        <w:t>ARM</w:t>
      </w:r>
      <w:r w:rsidRPr="003F7293">
        <w:rPr>
          <w:lang w:val="ru-RU"/>
        </w:rPr>
        <w:t xml:space="preserve">-05 и </w:t>
      </w:r>
      <w:r>
        <w:t>ARM</w:t>
      </w:r>
      <w:r w:rsidRPr="003F7293">
        <w:rPr>
          <w:lang w:val="ru-RU"/>
        </w:rPr>
        <w:t>-06 (см. схему):</w:t>
      </w:r>
    </w:p>
    <w:p w14:paraId="1821BBA4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 xml:space="preserve">–  </w:t>
      </w:r>
      <w:r>
        <w:t>ARM</w:t>
      </w:r>
      <w:r w:rsidRPr="003F7293">
        <w:rPr>
          <w:lang w:val="ru-RU"/>
        </w:rPr>
        <w:t xml:space="preserve">-05 — системный блок </w:t>
      </w:r>
      <w:r>
        <w:t>x</w:t>
      </w:r>
      <w:r w:rsidRPr="003F7293">
        <w:rPr>
          <w:lang w:val="ru-RU"/>
        </w:rPr>
        <w:t xml:space="preserve">86-64, 6 ядер, 16 ГБ ОЗУ, </w:t>
      </w:r>
      <w:r>
        <w:t>SSD</w:t>
      </w:r>
      <w:r w:rsidRPr="003F7293">
        <w:rPr>
          <w:lang w:val="ru-RU"/>
        </w:rPr>
        <w:t xml:space="preserve"> 512 ГБ, монитор 24 дюйма;</w:t>
      </w:r>
    </w:p>
    <w:p w14:paraId="61285346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 xml:space="preserve">–  </w:t>
      </w:r>
      <w:r>
        <w:t>ARM</w:t>
      </w:r>
      <w:r w:rsidRPr="003F7293">
        <w:rPr>
          <w:lang w:val="ru-RU"/>
        </w:rPr>
        <w:t xml:space="preserve">-06 — системный блок </w:t>
      </w:r>
      <w:r>
        <w:t>x</w:t>
      </w:r>
      <w:r w:rsidRPr="003F7293">
        <w:rPr>
          <w:lang w:val="ru-RU"/>
        </w:rPr>
        <w:t xml:space="preserve">86-64, 4 ядра, 16 ГБ ОЗУ, </w:t>
      </w:r>
      <w:r>
        <w:t>SSD</w:t>
      </w:r>
      <w:r w:rsidRPr="003F7293">
        <w:rPr>
          <w:lang w:val="ru-RU"/>
        </w:rPr>
        <w:t xml:space="preserve"> 512 ГБ, монитор 24 дюйма; сетевые интерфейсы не используются.</w:t>
      </w:r>
    </w:p>
    <w:p w14:paraId="630F9652" w14:textId="77777777" w:rsidR="00B731A9" w:rsidRPr="003F7293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>Состав ПО для обработки и защиты информации:</w:t>
      </w:r>
    </w:p>
    <w:p w14:paraId="6806A539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 xml:space="preserve">–  </w:t>
      </w:r>
      <w:r>
        <w:t>Astra</w:t>
      </w:r>
      <w:r w:rsidRPr="003F7293">
        <w:rPr>
          <w:lang w:val="ru-RU"/>
        </w:rPr>
        <w:t xml:space="preserve"> </w:t>
      </w:r>
      <w:r>
        <w:t>Linux</w:t>
      </w:r>
      <w:r w:rsidRPr="003F7293">
        <w:rPr>
          <w:lang w:val="ru-RU"/>
        </w:rPr>
        <w:t xml:space="preserve"> </w:t>
      </w:r>
      <w:r>
        <w:t>Special</w:t>
      </w:r>
      <w:r w:rsidRPr="003F7293">
        <w:rPr>
          <w:lang w:val="ru-RU"/>
        </w:rPr>
        <w:t xml:space="preserve"> </w:t>
      </w:r>
      <w:r>
        <w:t>Edition</w:t>
      </w:r>
      <w:r w:rsidRPr="003F7293">
        <w:rPr>
          <w:lang w:val="ru-RU"/>
        </w:rPr>
        <w:t xml:space="preserve"> 1.8 — именные учётные записи, разграничение доступа и журналирование;</w:t>
      </w:r>
    </w:p>
    <w:p w14:paraId="61FD68F3" w14:textId="77777777" w:rsidR="00B731A9" w:rsidRPr="003F7293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 xml:space="preserve">–  </w:t>
      </w:r>
      <w:r>
        <w:t>Kaspersky</w:t>
      </w:r>
      <w:r w:rsidRPr="003F7293">
        <w:rPr>
          <w:lang w:val="ru-RU"/>
        </w:rPr>
        <w:t xml:space="preserve"> </w:t>
      </w:r>
      <w:r>
        <w:t>Endpoint</w:t>
      </w:r>
      <w:r w:rsidRPr="003F7293">
        <w:rPr>
          <w:lang w:val="ru-RU"/>
        </w:rPr>
        <w:t xml:space="preserve"> </w:t>
      </w:r>
      <w:r>
        <w:t>Security</w:t>
      </w:r>
      <w:r w:rsidRPr="003F7293">
        <w:rPr>
          <w:lang w:val="ru-RU"/>
        </w:rPr>
        <w:t xml:space="preserve"> для </w:t>
      </w:r>
      <w:r>
        <w:t>Linux</w:t>
      </w:r>
      <w:r w:rsidRPr="003F7293">
        <w:rPr>
          <w:lang w:val="ru-RU"/>
        </w:rPr>
        <w:t xml:space="preserve"> 12.4.0.1225 — локальная антивирусная защита и проверка входящих носителей.</w:t>
      </w:r>
    </w:p>
    <w:p w14:paraId="51B02C09" w14:textId="77777777" w:rsidR="00B731A9" w:rsidRPr="003F7293" w:rsidRDefault="00000000">
      <w:pPr>
        <w:keepLines/>
        <w:spacing w:after="100"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 xml:space="preserve">2. В состав сервера </w:t>
      </w:r>
      <w:r>
        <w:t>SRV</w:t>
      </w:r>
      <w:r w:rsidRPr="003F7293">
        <w:rPr>
          <w:lang w:val="ru-RU"/>
        </w:rPr>
        <w:t xml:space="preserve">-01 входят процессор с 8 ядрами, 32 ГБ ОЗУ и два </w:t>
      </w:r>
      <w:r>
        <w:t>SSD</w:t>
      </w:r>
      <w:r w:rsidRPr="003F7293">
        <w:rPr>
          <w:lang w:val="ru-RU"/>
        </w:rPr>
        <w:t xml:space="preserve"> по 1 ТБ, объединённые в </w:t>
      </w:r>
      <w:r>
        <w:t>RAID</w:t>
      </w:r>
      <w:r w:rsidRPr="003F7293">
        <w:rPr>
          <w:lang w:val="ru-RU"/>
        </w:rPr>
        <w:t xml:space="preserve">1. На сервере находятся каталоги заказов, договоров, кадровых и организационных документов, а также журналы и конфигурации. </w:t>
      </w:r>
      <w:r>
        <w:t>RAID</w:t>
      </w:r>
      <w:r w:rsidRPr="003F7293">
        <w:rPr>
          <w:lang w:val="ru-RU"/>
        </w:rPr>
        <w:t xml:space="preserve">1 не заменяет резервное копирование на </w:t>
      </w:r>
      <w:r>
        <w:t>BKP</w:t>
      </w:r>
      <w:r w:rsidRPr="003F7293">
        <w:rPr>
          <w:lang w:val="ru-RU"/>
        </w:rPr>
        <w:t>-</w:t>
      </w:r>
      <w:r>
        <w:t>A</w:t>
      </w:r>
      <w:r w:rsidRPr="003F7293">
        <w:rPr>
          <w:lang w:val="ru-RU"/>
        </w:rPr>
        <w:t>/</w:t>
      </w:r>
      <w:r>
        <w:t>B</w:t>
      </w:r>
      <w:r w:rsidRPr="003F7293">
        <w:rPr>
          <w:lang w:val="ru-RU"/>
        </w:rPr>
        <w:t>.</w:t>
      </w:r>
    </w:p>
    <w:p w14:paraId="6E96357A" w14:textId="77777777" w:rsidR="00B731A9" w:rsidRPr="003F7293" w:rsidRDefault="00000000">
      <w:pPr>
        <w:keepLines/>
        <w:spacing w:after="240"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lastRenderedPageBreak/>
        <w:t xml:space="preserve">Коммутационное оборудование: </w:t>
      </w:r>
      <w:r>
        <w:t>SW</w:t>
      </w:r>
      <w:r w:rsidRPr="003F7293">
        <w:rPr>
          <w:lang w:val="ru-RU"/>
        </w:rPr>
        <w:t>-</w:t>
      </w:r>
      <w:r>
        <w:t>Z</w:t>
      </w:r>
      <w:r w:rsidRPr="003F7293">
        <w:rPr>
          <w:lang w:val="ru-RU"/>
        </w:rPr>
        <w:t xml:space="preserve"> — коммутатор защищённого сегмента на 8 портов 1 Гбит/с; сетевой шлюз для этого сегмента не задан. </w:t>
      </w:r>
      <w:r>
        <w:t>MFP</w:t>
      </w:r>
      <w:r w:rsidRPr="003F7293">
        <w:rPr>
          <w:lang w:val="ru-RU"/>
        </w:rPr>
        <w:t xml:space="preserve">-01 подключено к </w:t>
      </w:r>
      <w:r>
        <w:t>ARM</w:t>
      </w:r>
      <w:r w:rsidRPr="003F7293">
        <w:rPr>
          <w:lang w:val="ru-RU"/>
        </w:rPr>
        <w:t xml:space="preserve">-05 по </w:t>
      </w:r>
      <w:r>
        <w:t>USB</w:t>
      </w:r>
      <w:r w:rsidRPr="003F7293">
        <w:rPr>
          <w:lang w:val="ru-RU"/>
        </w:rPr>
        <w:t xml:space="preserve">; его сетевые интерфейсы отключены. </w:t>
      </w:r>
      <w:r>
        <w:t>UPS</w:t>
      </w:r>
      <w:r w:rsidRPr="003F7293">
        <w:rPr>
          <w:lang w:val="ru-RU"/>
        </w:rPr>
        <w:t xml:space="preserve">-01 питает сервер и </w:t>
      </w:r>
      <w:r>
        <w:t>SW</w:t>
      </w:r>
      <w:r w:rsidRPr="003F7293">
        <w:rPr>
          <w:lang w:val="ru-RU"/>
        </w:rPr>
        <w:t>-</w:t>
      </w:r>
      <w:r>
        <w:t>Z</w:t>
      </w:r>
      <w:r w:rsidRPr="003F7293">
        <w:rPr>
          <w:lang w:val="ru-RU"/>
        </w:rPr>
        <w:t>.</w:t>
      </w:r>
    </w:p>
    <w:p w14:paraId="138E6BDB" w14:textId="77777777" w:rsidR="00B731A9" w:rsidRPr="003F7293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b/>
          <w:lang w:val="ru-RU"/>
        </w:rPr>
        <w:t>3. Технология обработки персональных данных:</w:t>
      </w:r>
    </w:p>
    <w:p w14:paraId="59CC5EA3" w14:textId="77777777" w:rsidR="00B731A9" w:rsidRPr="003F7293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 xml:space="preserve">Обработка включает сбор, запись, систематизацию, хранение, уточнение, извлечение, использование, передачу по установленному порядку, блокирование, удаление и уничтожение персональных данных. Входящий носитель регистрируется и проверяется на автономной </w:t>
      </w:r>
      <w:r>
        <w:t>ARM</w:t>
      </w:r>
      <w:r w:rsidRPr="003F7293">
        <w:rPr>
          <w:lang w:val="ru-RU"/>
        </w:rPr>
        <w:t xml:space="preserve">-06; разрешённые файлы копируются на </w:t>
      </w:r>
      <w:r>
        <w:t>TR</w:t>
      </w:r>
      <w:r w:rsidRPr="003F7293">
        <w:rPr>
          <w:lang w:val="ru-RU"/>
        </w:rPr>
        <w:t>-</w:t>
      </w:r>
      <w:r>
        <w:t>IN</w:t>
      </w:r>
      <w:r w:rsidRPr="003F7293">
        <w:rPr>
          <w:lang w:val="ru-RU"/>
        </w:rPr>
        <w:t xml:space="preserve"> и повторно проверяются на </w:t>
      </w:r>
      <w:r>
        <w:t>ARM</w:t>
      </w:r>
      <w:r w:rsidRPr="003F7293">
        <w:rPr>
          <w:lang w:val="ru-RU"/>
        </w:rPr>
        <w:t xml:space="preserve">-05. Выдача результата выполняется на отдельный </w:t>
      </w:r>
      <w:r>
        <w:t>TR</w:t>
      </w:r>
      <w:r w:rsidRPr="003F7293">
        <w:rPr>
          <w:lang w:val="ru-RU"/>
        </w:rPr>
        <w:t>-</w:t>
      </w:r>
      <w:r>
        <w:t>OUT</w:t>
      </w:r>
      <w:r w:rsidRPr="003F7293">
        <w:rPr>
          <w:lang w:val="ru-RU"/>
        </w:rPr>
        <w:t xml:space="preserve"> по согласованию руководителя работ.</w:t>
      </w:r>
    </w:p>
    <w:p w14:paraId="10578842" w14:textId="77777777" w:rsidR="00B731A9" w:rsidRPr="003F7293" w:rsidRDefault="00000000">
      <w:pPr>
        <w:keepLines/>
        <w:spacing w:after="240"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 xml:space="preserve">К работе на </w:t>
      </w:r>
      <w:r>
        <w:t>ARM</w:t>
      </w:r>
      <w:r w:rsidRPr="003F7293">
        <w:rPr>
          <w:lang w:val="ru-RU"/>
        </w:rPr>
        <w:t xml:space="preserve">-05 допускаются работники по именному списку и личным учётным записям. Голованов Ф. А. работает с договорами и кадровыми данными; Ермолаев Б. Ю. — с документами по управленческим обязанностям; инженеры Смирнов А. В. и Тарасенко И. Н. — с материалами назначенных заказов. Ковалев Д. П. администрирует систему под отдельной учётной записью; чтение содержания вне задания не разрешено. Работа на </w:t>
      </w:r>
      <w:r>
        <w:t>ARM</w:t>
      </w:r>
      <w:r w:rsidRPr="003F7293">
        <w:rPr>
          <w:lang w:val="ru-RU"/>
        </w:rPr>
        <w:t>-05 ведётся поочерёдно.</w:t>
      </w:r>
    </w:p>
    <w:p w14:paraId="0912F4D1" w14:textId="77777777" w:rsidR="00B731A9" w:rsidRPr="003F7293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>Расположение: ООО «</w:t>
      </w:r>
      <w:proofErr w:type="spellStart"/>
      <w:r w:rsidRPr="003F7293">
        <w:rPr>
          <w:lang w:val="ru-RU"/>
        </w:rPr>
        <w:t>ТехноЩит</w:t>
      </w:r>
      <w:proofErr w:type="spellEnd"/>
      <w:r w:rsidRPr="003F7293">
        <w:rPr>
          <w:lang w:val="ru-RU"/>
        </w:rPr>
        <w:t xml:space="preserve">», г. </w:t>
      </w:r>
      <w:proofErr w:type="spellStart"/>
      <w:r w:rsidRPr="003F7293">
        <w:rPr>
          <w:lang w:val="ru-RU"/>
        </w:rPr>
        <w:t>Ростов</w:t>
      </w:r>
      <w:proofErr w:type="spellEnd"/>
      <w:r w:rsidRPr="003F7293">
        <w:rPr>
          <w:lang w:val="ru-RU"/>
        </w:rPr>
        <w:t xml:space="preserve">-на-Дону, пр. Стачки, д. 25, офис 301, третий этаж. Помещение 04 (9,60 м²) предназначено для АС, помещение 05 (6,40 м²) — для хранения бумаг и носителей в </w:t>
      </w:r>
      <w:r>
        <w:t>SAFE</w:t>
      </w:r>
      <w:r w:rsidRPr="003F7293">
        <w:rPr>
          <w:lang w:val="ru-RU"/>
        </w:rPr>
        <w:t>-01, помещение 06 (9,60 м²) — для конфиденциальных переговоров. Доступ ограничен локальными актами, СКУД и сопровождением посетителей.</w:t>
      </w:r>
    </w:p>
    <w:p w14:paraId="3746A92D" w14:textId="77777777" w:rsidR="00B731A9" w:rsidRPr="003F7293" w:rsidRDefault="00000000">
      <w:pPr>
        <w:keepLines/>
        <w:spacing w:after="200"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>Границы контролируемой зоны определяются фактическим расположением помещений, ограждающих конструкций, вентиляции, электропитания и кабельных линий. Общие коридоры бизнес-центра в контролируемую зону не включаются. Размеры зон относительно внешних территорий и эффективность защиты переговорной устанавливаются обследованием и измерениями; в исходном комплекте такие результаты отсутствуют.</w:t>
      </w:r>
    </w:p>
    <w:p w14:paraId="2CD5067B" w14:textId="77777777" w:rsidR="00B731A9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D7FFB0" wp14:editId="2178DD9A">
            <wp:extent cx="5868000" cy="59789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97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5C14" w14:textId="77777777" w:rsidR="00B731A9" w:rsidRPr="003F7293" w:rsidRDefault="00000000">
      <w:pPr>
        <w:keepLines/>
        <w:spacing w:after="280" w:line="276" w:lineRule="auto"/>
        <w:ind w:firstLine="0"/>
        <w:jc w:val="center"/>
        <w:rPr>
          <w:lang w:val="ru-RU"/>
        </w:rPr>
      </w:pPr>
      <w:r w:rsidRPr="003F7293">
        <w:rPr>
          <w:lang w:val="ru-RU"/>
        </w:rPr>
        <w:t>Схема помещений и границ контролируемой зоны ООО «</w:t>
      </w:r>
      <w:proofErr w:type="spellStart"/>
      <w:r w:rsidRPr="003F7293">
        <w:rPr>
          <w:lang w:val="ru-RU"/>
        </w:rPr>
        <w:t>ТехноЩит</w:t>
      </w:r>
      <w:proofErr w:type="spellEnd"/>
      <w:r w:rsidRPr="003F7293">
        <w:rPr>
          <w:lang w:val="ru-RU"/>
        </w:rPr>
        <w:t>»</w:t>
      </w:r>
    </w:p>
    <w:p w14:paraId="08E71202" w14:textId="77777777" w:rsidR="008D522F" w:rsidRPr="00074B6D" w:rsidRDefault="00000000">
      <w:pPr>
        <w:keepLines/>
        <w:pageBreakBefore/>
        <w:spacing w:after="320" w:line="276" w:lineRule="auto"/>
        <w:ind w:firstLine="0"/>
        <w:jc w:val="right"/>
        <w:rPr>
          <w:lang w:val="ru-RU"/>
        </w:rPr>
      </w:pPr>
      <w:r w:rsidRPr="00074B6D">
        <w:rPr>
          <w:b/>
          <w:lang w:val="ru-RU"/>
        </w:rPr>
        <w:lastRenderedPageBreak/>
        <w:t>Приложение 2</w:t>
      </w:r>
    </w:p>
    <w:p w14:paraId="23AA86AF" w14:textId="77777777" w:rsidR="008D522F" w:rsidRPr="00074B6D" w:rsidRDefault="00000000">
      <w:pPr>
        <w:keepLines/>
        <w:spacing w:after="160" w:line="276" w:lineRule="auto"/>
        <w:ind w:firstLine="0"/>
        <w:jc w:val="center"/>
        <w:rPr>
          <w:lang w:val="ru-RU"/>
        </w:rPr>
      </w:pPr>
      <w:r w:rsidRPr="003F7293">
        <w:rPr>
          <w:lang w:val="ru-RU"/>
        </w:rPr>
        <w:t>Шаблон аналитического обоснования необходимости создания системы защиты информации на объекте информатизации</w:t>
      </w:r>
    </w:p>
    <w:p w14:paraId="5FFDA4A4" w14:textId="77777777" w:rsidR="008D522F" w:rsidRPr="00074B6D" w:rsidRDefault="00000000">
      <w:pPr>
        <w:keepLines/>
        <w:spacing w:after="160" w:line="276" w:lineRule="auto"/>
        <w:ind w:firstLine="0"/>
        <w:jc w:val="right"/>
        <w:rPr>
          <w:lang w:val="ru-RU"/>
        </w:rPr>
      </w:pPr>
      <w:r w:rsidRPr="00074B6D">
        <w:rPr>
          <w:lang w:val="ru-RU"/>
        </w:rPr>
        <w:t>УТВЕРЖДАЮ</w:t>
      </w:r>
      <w:r w:rsidRPr="00074B6D">
        <w:rPr>
          <w:lang w:val="ru-RU"/>
        </w:rPr>
        <w:br/>
        <w:t>Директор ООО «</w:t>
      </w:r>
      <w:proofErr w:type="spellStart"/>
      <w:r w:rsidRPr="00074B6D">
        <w:rPr>
          <w:lang w:val="ru-RU"/>
        </w:rPr>
        <w:t>ТехноЩит</w:t>
      </w:r>
      <w:proofErr w:type="spellEnd"/>
      <w:r w:rsidRPr="00074B6D">
        <w:rPr>
          <w:lang w:val="ru-RU"/>
        </w:rPr>
        <w:t>»</w:t>
      </w:r>
      <w:r w:rsidRPr="00074B6D">
        <w:rPr>
          <w:lang w:val="ru-RU"/>
        </w:rPr>
        <w:br/>
        <w:t>__________ / Б. Ю. Ермолаев /</w:t>
      </w:r>
      <w:r w:rsidRPr="00074B6D">
        <w:rPr>
          <w:lang w:val="ru-RU"/>
        </w:rPr>
        <w:br/>
        <w:t>«___» __________ 2026 г.</w:t>
      </w:r>
    </w:p>
    <w:p w14:paraId="20A202D8" w14:textId="77777777" w:rsidR="008D522F" w:rsidRPr="00074B6D" w:rsidRDefault="00000000">
      <w:pPr>
        <w:keepLines/>
        <w:spacing w:before="2700" w:after="1400" w:line="276" w:lineRule="auto"/>
        <w:ind w:firstLine="0"/>
        <w:jc w:val="center"/>
        <w:rPr>
          <w:lang w:val="ru-RU"/>
        </w:rPr>
      </w:pPr>
      <w:r w:rsidRPr="00074B6D">
        <w:rPr>
          <w:b/>
          <w:lang w:val="ru-RU"/>
        </w:rPr>
        <w:t>Аналитическое обоснование необходимости создания системы защиты информации</w:t>
      </w:r>
      <w:r w:rsidRPr="00074B6D">
        <w:rPr>
          <w:b/>
          <w:lang w:val="ru-RU"/>
        </w:rPr>
        <w:br/>
        <w:t>на объекте информатизации АС «Защищённый контур» ООО «</w:t>
      </w:r>
      <w:proofErr w:type="spellStart"/>
      <w:r w:rsidRPr="00074B6D">
        <w:rPr>
          <w:b/>
          <w:lang w:val="ru-RU"/>
        </w:rPr>
        <w:t>ТехноЩит</w:t>
      </w:r>
      <w:proofErr w:type="spellEnd"/>
      <w:r w:rsidRPr="00074B6D">
        <w:rPr>
          <w:b/>
          <w:lang w:val="ru-RU"/>
        </w:rPr>
        <w:t>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4D2C1B" w14:paraId="784DCE8B" w14:textId="77777777">
        <w:trPr>
          <w:jc w:val="center"/>
        </w:trPr>
        <w:tc>
          <w:tcPr>
            <w:tcW w:w="4649" w:type="dxa"/>
            <w:vAlign w:val="center"/>
          </w:tcPr>
          <w:p w14:paraId="0253D517" w14:textId="77777777" w:rsidR="004D2C1B" w:rsidRDefault="00000000">
            <w:pPr>
              <w:spacing w:line="240" w:lineRule="auto"/>
              <w:jc w:val="center"/>
            </w:pPr>
            <w:r>
              <w:rPr>
                <w:b/>
              </w:rPr>
              <w:t>СОГЛАСОВАНО</w:t>
            </w:r>
          </w:p>
        </w:tc>
        <w:tc>
          <w:tcPr>
            <w:tcW w:w="4649" w:type="dxa"/>
            <w:vAlign w:val="center"/>
          </w:tcPr>
          <w:p w14:paraId="652284CE" w14:textId="77777777" w:rsidR="004D2C1B" w:rsidRDefault="00000000">
            <w:pPr>
              <w:spacing w:line="240" w:lineRule="auto"/>
              <w:jc w:val="center"/>
            </w:pPr>
            <w:r>
              <w:rPr>
                <w:b/>
              </w:rPr>
              <w:t>СОГЛАСОВАНО</w:t>
            </w:r>
          </w:p>
        </w:tc>
      </w:tr>
      <w:tr w:rsidR="004D2C1B" w14:paraId="5E613AEF" w14:textId="77777777">
        <w:trPr>
          <w:jc w:val="center"/>
        </w:trPr>
        <w:tc>
          <w:tcPr>
            <w:tcW w:w="4649" w:type="dxa"/>
            <w:vAlign w:val="center"/>
          </w:tcPr>
          <w:p w14:paraId="5BF99711" w14:textId="77777777" w:rsidR="004D2C1B" w:rsidRDefault="00000000">
            <w:pPr>
              <w:spacing w:line="240" w:lineRule="auto"/>
              <w:jc w:val="center"/>
            </w:pPr>
            <w:r>
              <w:t>Ответственный за обработку ПДн</w:t>
            </w:r>
          </w:p>
        </w:tc>
        <w:tc>
          <w:tcPr>
            <w:tcW w:w="4649" w:type="dxa"/>
            <w:vAlign w:val="center"/>
          </w:tcPr>
          <w:p w14:paraId="112548A9" w14:textId="77777777" w:rsidR="004D2C1B" w:rsidRDefault="00000000">
            <w:pPr>
              <w:spacing w:line="240" w:lineRule="auto"/>
              <w:jc w:val="center"/>
            </w:pPr>
            <w:r>
              <w:t>Технический специалист</w:t>
            </w:r>
          </w:p>
        </w:tc>
      </w:tr>
      <w:tr w:rsidR="004D2C1B" w14:paraId="437CCE9A" w14:textId="77777777">
        <w:trPr>
          <w:jc w:val="center"/>
        </w:trPr>
        <w:tc>
          <w:tcPr>
            <w:tcW w:w="4649" w:type="dxa"/>
            <w:vAlign w:val="center"/>
          </w:tcPr>
          <w:p w14:paraId="531EBDDC" w14:textId="77777777" w:rsidR="004D2C1B" w:rsidRDefault="00000000">
            <w:pPr>
              <w:spacing w:line="240" w:lineRule="auto"/>
              <w:jc w:val="center"/>
            </w:pPr>
            <w:r>
              <w:t>________ / Ф. А. Голованов</w:t>
            </w:r>
          </w:p>
        </w:tc>
        <w:tc>
          <w:tcPr>
            <w:tcW w:w="4649" w:type="dxa"/>
            <w:vAlign w:val="center"/>
          </w:tcPr>
          <w:p w14:paraId="5D66955C" w14:textId="77777777" w:rsidR="004D2C1B" w:rsidRDefault="00000000">
            <w:pPr>
              <w:spacing w:line="240" w:lineRule="auto"/>
              <w:jc w:val="center"/>
            </w:pPr>
            <w:r>
              <w:t>________ / Д. П. Ковалев</w:t>
            </w:r>
          </w:p>
        </w:tc>
      </w:tr>
      <w:tr w:rsidR="004D2C1B" w14:paraId="4F4DA4E4" w14:textId="77777777">
        <w:trPr>
          <w:jc w:val="center"/>
        </w:trPr>
        <w:tc>
          <w:tcPr>
            <w:tcW w:w="4649" w:type="dxa"/>
            <w:vAlign w:val="center"/>
          </w:tcPr>
          <w:p w14:paraId="260EBE2B" w14:textId="77777777" w:rsidR="004D2C1B" w:rsidRDefault="00000000">
            <w:pPr>
              <w:spacing w:line="240" w:lineRule="auto"/>
              <w:jc w:val="center"/>
            </w:pPr>
            <w:r>
              <w:t>«___» __________ 2026 г.</w:t>
            </w:r>
          </w:p>
        </w:tc>
        <w:tc>
          <w:tcPr>
            <w:tcW w:w="4649" w:type="dxa"/>
            <w:vAlign w:val="center"/>
          </w:tcPr>
          <w:p w14:paraId="1EA23165" w14:textId="77777777" w:rsidR="004D2C1B" w:rsidRDefault="00000000">
            <w:pPr>
              <w:spacing w:line="240" w:lineRule="auto"/>
              <w:jc w:val="center"/>
            </w:pPr>
            <w:r>
              <w:t>«___» __________ 2026 г.</w:t>
            </w:r>
          </w:p>
        </w:tc>
      </w:tr>
    </w:tbl>
    <w:p w14:paraId="70BB9751" w14:textId="77777777" w:rsidR="008D522F" w:rsidRPr="00074B6D" w:rsidRDefault="00000000">
      <w:pPr>
        <w:keepLines/>
        <w:spacing w:before="2800" w:line="276" w:lineRule="auto"/>
        <w:ind w:firstLine="0"/>
        <w:jc w:val="center"/>
        <w:rPr>
          <w:lang w:val="ru-RU"/>
        </w:rPr>
      </w:pPr>
      <w:r w:rsidRPr="00074B6D">
        <w:rPr>
          <w:lang w:val="ru-RU"/>
        </w:rPr>
        <w:t>2026 г.</w:t>
      </w:r>
    </w:p>
    <w:p w14:paraId="67A8EC1E" w14:textId="77777777" w:rsidR="008D522F" w:rsidRPr="00074B6D" w:rsidRDefault="00000000">
      <w:pPr>
        <w:pStyle w:val="21"/>
        <w:pageBreakBefore/>
        <w:spacing w:before="0" w:after="120" w:line="276" w:lineRule="auto"/>
        <w:ind w:firstLine="0"/>
        <w:rPr>
          <w:lang w:val="ru-RU"/>
        </w:rPr>
      </w:pPr>
      <w:r w:rsidRPr="00074B6D">
        <w:rPr>
          <w:rFonts w:ascii="Times New Roman" w:hAnsi="Times New Roman"/>
          <w:lang w:val="ru-RU"/>
        </w:rPr>
        <w:lastRenderedPageBreak/>
        <w:t>Содержание</w:t>
      </w:r>
    </w:p>
    <w:p w14:paraId="5677381A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74B6D">
        <w:rPr>
          <w:lang w:val="ru-RU"/>
        </w:rPr>
        <w:t>1. Термины и определения</w:t>
      </w:r>
      <w:r w:rsidRPr="003F7293">
        <w:rPr>
          <w:lang w:val="ru-RU"/>
        </w:rPr>
        <w:tab/>
      </w:r>
      <w:r>
        <w:t> </w:t>
      </w:r>
    </w:p>
    <w:p w14:paraId="36B02B4B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74B6D">
        <w:rPr>
          <w:lang w:val="ru-RU"/>
        </w:rPr>
        <w:t>2. Принятые сокращения</w:t>
      </w:r>
      <w:r w:rsidRPr="003F7293">
        <w:rPr>
          <w:lang w:val="ru-RU"/>
        </w:rPr>
        <w:tab/>
      </w:r>
      <w:r>
        <w:t> </w:t>
      </w:r>
    </w:p>
    <w:p w14:paraId="1F799AAA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74B6D">
        <w:rPr>
          <w:lang w:val="ru-RU"/>
        </w:rPr>
        <w:t>3. Общие положения</w:t>
      </w:r>
      <w:r w:rsidRPr="003F7293">
        <w:rPr>
          <w:lang w:val="ru-RU"/>
        </w:rPr>
        <w:tab/>
      </w:r>
      <w:r>
        <w:t> </w:t>
      </w:r>
    </w:p>
    <w:p w14:paraId="172F2B00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74B6D">
        <w:rPr>
          <w:lang w:val="ru-RU"/>
        </w:rPr>
        <w:t>4. Описание систем и сетей и их характеристика как объектов защиты</w:t>
      </w:r>
      <w:r w:rsidRPr="003F7293">
        <w:rPr>
          <w:lang w:val="ru-RU"/>
        </w:rPr>
        <w:tab/>
      </w:r>
      <w:r>
        <w:t> </w:t>
      </w:r>
    </w:p>
    <w:p w14:paraId="07915E2B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4.1. Архитектура и схема подключений информационной системы</w:t>
      </w:r>
      <w:r w:rsidRPr="00062839">
        <w:rPr>
          <w:lang w:val="ru-RU"/>
        </w:rPr>
        <w:tab/>
      </w:r>
      <w:r>
        <w:t> </w:t>
      </w:r>
    </w:p>
    <w:p w14:paraId="6ED64FD1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4.2. Описание процессов передачи информации</w:t>
      </w:r>
      <w:r w:rsidRPr="00062839">
        <w:rPr>
          <w:lang w:val="ru-RU"/>
        </w:rPr>
        <w:tab/>
      </w:r>
      <w:r>
        <w:t> </w:t>
      </w:r>
    </w:p>
    <w:p w14:paraId="2EC0E79C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4.3. Перечень программных средств АС «Защищённый контур»</w:t>
      </w:r>
      <w:r w:rsidRPr="00062839">
        <w:rPr>
          <w:lang w:val="ru-RU"/>
        </w:rPr>
        <w:tab/>
      </w:r>
      <w:r>
        <w:t> </w:t>
      </w:r>
    </w:p>
    <w:p w14:paraId="398207B1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4.4. Перечень подразделений и пользователей АС «Защищённый контур»</w:t>
      </w:r>
      <w:r w:rsidRPr="00062839">
        <w:rPr>
          <w:lang w:val="ru-RU"/>
        </w:rPr>
        <w:tab/>
      </w:r>
      <w:r>
        <w:t> </w:t>
      </w:r>
    </w:p>
    <w:p w14:paraId="4C6DD7BC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4.5. Анализ организационных мер защиты АС</w:t>
      </w:r>
      <w:r w:rsidRPr="00062839">
        <w:rPr>
          <w:lang w:val="ru-RU"/>
        </w:rPr>
        <w:tab/>
      </w:r>
      <w:r>
        <w:t> </w:t>
      </w:r>
    </w:p>
    <w:p w14:paraId="2CFA173F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4.6. Анализ технологического процесса обработки информации</w:t>
      </w:r>
      <w:r w:rsidRPr="00062839">
        <w:rPr>
          <w:lang w:val="ru-RU"/>
        </w:rPr>
        <w:tab/>
      </w:r>
      <w:r>
        <w:t> </w:t>
      </w:r>
    </w:p>
    <w:p w14:paraId="115A9E76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 xml:space="preserve">4.7. Результаты классификации АС и определения уровня защищённости </w:t>
      </w:r>
      <w:proofErr w:type="spellStart"/>
      <w:r w:rsidRPr="00062839">
        <w:rPr>
          <w:lang w:val="ru-RU"/>
        </w:rPr>
        <w:t>ПДн</w:t>
      </w:r>
      <w:proofErr w:type="spellEnd"/>
      <w:r w:rsidRPr="00062839">
        <w:rPr>
          <w:lang w:val="ru-RU"/>
        </w:rPr>
        <w:tab/>
      </w:r>
      <w:r>
        <w:t> </w:t>
      </w:r>
    </w:p>
    <w:p w14:paraId="5C7DCEC9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5. Возможные негативные последствия от реализации угроз безопасности информации</w:t>
      </w:r>
      <w:r w:rsidRPr="00062839">
        <w:rPr>
          <w:lang w:val="ru-RU"/>
        </w:rPr>
        <w:tab/>
      </w:r>
      <w:r>
        <w:t> </w:t>
      </w:r>
    </w:p>
    <w:p w14:paraId="6172DE84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6. Возможные объекты воздействия угроз безопасности информации</w:t>
      </w:r>
      <w:r w:rsidRPr="00062839">
        <w:rPr>
          <w:lang w:val="ru-RU"/>
        </w:rPr>
        <w:tab/>
      </w:r>
      <w:r>
        <w:t> </w:t>
      </w:r>
    </w:p>
    <w:p w14:paraId="0ECF6491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7. Источники угроз безопасности информации</w:t>
      </w:r>
      <w:r w:rsidRPr="00062839">
        <w:rPr>
          <w:lang w:val="ru-RU"/>
        </w:rPr>
        <w:tab/>
      </w:r>
      <w:r>
        <w:t> </w:t>
      </w:r>
    </w:p>
    <w:p w14:paraId="4551D6C2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8. Способы реализации угроз безопасности информации</w:t>
      </w:r>
      <w:r w:rsidRPr="00062839">
        <w:rPr>
          <w:lang w:val="ru-RU"/>
        </w:rPr>
        <w:tab/>
      </w:r>
      <w:r>
        <w:t> </w:t>
      </w:r>
    </w:p>
    <w:p w14:paraId="6FA8A046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9. Актуальные угрозы безопасности информации</w:t>
      </w:r>
      <w:r w:rsidRPr="00062839">
        <w:rPr>
          <w:lang w:val="ru-RU"/>
        </w:rPr>
        <w:tab/>
      </w:r>
      <w:r>
        <w:t> </w:t>
      </w:r>
    </w:p>
    <w:p w14:paraId="3319886E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10. ТСЗИ, предлагаемые для использования в АС</w:t>
      </w:r>
      <w:r w:rsidRPr="00062839">
        <w:rPr>
          <w:lang w:val="ru-RU"/>
        </w:rPr>
        <w:tab/>
      </w:r>
      <w:r>
        <w:t> </w:t>
      </w:r>
    </w:p>
    <w:p w14:paraId="7593A61F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11. Обоснование необходимости привлечения специальных организаций</w:t>
      </w:r>
      <w:r w:rsidRPr="00062839">
        <w:rPr>
          <w:lang w:val="ru-RU"/>
        </w:rPr>
        <w:tab/>
      </w:r>
      <w:r>
        <w:t> </w:t>
      </w:r>
    </w:p>
    <w:p w14:paraId="3C58DC03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12. Оценка материальных, трудовых и финансовых затрат на разработку и внедрение ТСЗИ</w:t>
      </w:r>
      <w:r w:rsidRPr="00062839">
        <w:rPr>
          <w:lang w:val="ru-RU"/>
        </w:rPr>
        <w:tab/>
      </w:r>
      <w:r>
        <w:t> </w:t>
      </w:r>
    </w:p>
    <w:p w14:paraId="37FD3662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13. Ориентировочные сроки разработки и внедрения ТСЗИ</w:t>
      </w:r>
      <w:r w:rsidRPr="00062839">
        <w:rPr>
          <w:lang w:val="ru-RU"/>
        </w:rPr>
        <w:tab/>
      </w:r>
      <w:r>
        <w:t> </w:t>
      </w:r>
    </w:p>
    <w:p w14:paraId="081C1889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14. Перечень мероприятий по обеспечению конфиденциальности информации на стадии проектирования объекта информатизации</w:t>
      </w:r>
      <w:r w:rsidRPr="00062839">
        <w:rPr>
          <w:lang w:val="ru-RU"/>
        </w:rPr>
        <w:tab/>
      </w:r>
      <w:r>
        <w:t> </w:t>
      </w:r>
    </w:p>
    <w:p w14:paraId="38E5E576" w14:textId="77777777" w:rsidR="008D522F" w:rsidRPr="00074B6D" w:rsidRDefault="00000000">
      <w:pPr>
        <w:pStyle w:val="21"/>
        <w:pageBreakBefore/>
        <w:spacing w:before="240" w:after="140" w:line="276" w:lineRule="auto"/>
        <w:ind w:firstLine="0"/>
        <w:jc w:val="center"/>
        <w:rPr>
          <w:lang w:val="ru-RU"/>
        </w:rPr>
      </w:pPr>
      <w:r w:rsidRPr="00074B6D">
        <w:rPr>
          <w:rFonts w:ascii="Times New Roman" w:hAnsi="Times New Roman"/>
          <w:lang w:val="ru-RU"/>
        </w:rPr>
        <w:lastRenderedPageBreak/>
        <w:t>1. Термины и определения</w:t>
      </w:r>
    </w:p>
    <w:p w14:paraId="66A0A15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1.  </w:t>
      </w:r>
      <w:r w:rsidRPr="00062839">
        <w:rPr>
          <w:b/>
          <w:lang w:val="ru-RU"/>
        </w:rPr>
        <w:t>Автоматизированное рабочее место</w:t>
      </w:r>
      <w:r w:rsidRPr="00062839">
        <w:rPr>
          <w:lang w:val="ru-RU"/>
        </w:rPr>
        <w:t xml:space="preserve"> — программно-технический комплекс, предназначенный для автоматизированной деятельности определенного вида.</w:t>
      </w:r>
    </w:p>
    <w:p w14:paraId="3B5AF075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2.  </w:t>
      </w:r>
      <w:r w:rsidRPr="00062839">
        <w:rPr>
          <w:b/>
          <w:lang w:val="ru-RU"/>
        </w:rPr>
        <w:t>Администратор автоматизированной системы</w:t>
      </w:r>
      <w:r w:rsidRPr="00062839">
        <w:rPr>
          <w:lang w:val="ru-RU"/>
        </w:rPr>
        <w:t xml:space="preserve"> — лицо, ответственное за функционирование автоматизированной информационной системы в установленном штатном режиме работы.</w:t>
      </w:r>
    </w:p>
    <w:p w14:paraId="2AC78E86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3.  </w:t>
      </w:r>
      <w:r w:rsidRPr="00062839">
        <w:rPr>
          <w:b/>
          <w:lang w:val="ru-RU"/>
        </w:rPr>
        <w:t>Администратор защиты (безопасности) информации</w:t>
      </w:r>
      <w:r w:rsidRPr="00062839">
        <w:rPr>
          <w:lang w:val="ru-RU"/>
        </w:rPr>
        <w:t xml:space="preserve"> — лицо, ответственное за защиту автоматизированной информационной системы от несанкционированного доступа к информации.</w:t>
      </w:r>
    </w:p>
    <w:p w14:paraId="44B3723C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4.  </w:t>
      </w:r>
      <w:r w:rsidRPr="00062839">
        <w:rPr>
          <w:b/>
          <w:lang w:val="ru-RU"/>
        </w:rPr>
        <w:t>Аутентификация</w:t>
      </w:r>
      <w:r w:rsidRPr="00062839">
        <w:rPr>
          <w:lang w:val="ru-RU"/>
        </w:rPr>
        <w:t xml:space="preserve"> — проверка принадлежности субъекту доступа предъявленного им идентификатора.</w:t>
      </w:r>
    </w:p>
    <w:p w14:paraId="3332538B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5.  </w:t>
      </w:r>
      <w:r w:rsidRPr="00062839">
        <w:rPr>
          <w:b/>
          <w:lang w:val="ru-RU"/>
        </w:rPr>
        <w:t>Безопасность персональных данных</w:t>
      </w:r>
      <w:r w:rsidRPr="00062839">
        <w:rPr>
          <w:lang w:val="ru-RU"/>
        </w:rPr>
        <w:t xml:space="preserve"> — состояние защищенности персональных данных, характеризуемое способностью пользователей, технических средств и информационных технологий обеспечить конфиденциальность, целостность и доступность персональных данных при их обработке в информационных системах персональных данных.</w:t>
      </w:r>
    </w:p>
    <w:p w14:paraId="2CBBDCFB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6.  </w:t>
      </w:r>
      <w:r w:rsidRPr="00062839">
        <w:rPr>
          <w:b/>
          <w:lang w:val="ru-RU"/>
        </w:rPr>
        <w:t>Блокирование персональных данных</w:t>
      </w:r>
      <w:r w:rsidRPr="00062839">
        <w:rPr>
          <w:lang w:val="ru-RU"/>
        </w:rPr>
        <w:t xml:space="preserve"> — временное прекращение сбора, систематизации, накопления, использования, распространения, персональных данных, в том числе их передачи.</w:t>
      </w:r>
    </w:p>
    <w:p w14:paraId="3E1948B9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7.  </w:t>
      </w:r>
      <w:r w:rsidRPr="00062839">
        <w:rPr>
          <w:b/>
          <w:lang w:val="ru-RU"/>
        </w:rPr>
        <w:t>Вирус (компьютерный, программный)</w:t>
      </w:r>
      <w:r w:rsidRPr="00062839">
        <w:rPr>
          <w:lang w:val="ru-RU"/>
        </w:rPr>
        <w:t xml:space="preserve"> — исполняемый программный код или интерпретируемый набор инструкций, обладающий свойствами несанкционированного распространения и самовоспроизведения. Созданные дубликаты компьютерного вируса не всегда совпадают с оригиналом, но сохраняют способность к дальнейшему распространению и самовоспроизведению.</w:t>
      </w:r>
    </w:p>
    <w:p w14:paraId="6B07BC3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8.  </w:t>
      </w:r>
      <w:r w:rsidRPr="00062839">
        <w:rPr>
          <w:b/>
          <w:lang w:val="ru-RU"/>
        </w:rPr>
        <w:t>Вредоносная программа</w:t>
      </w:r>
      <w:r w:rsidRPr="00062839">
        <w:rPr>
          <w:lang w:val="ru-RU"/>
        </w:rPr>
        <w:t xml:space="preserve"> — программа, предназначенная для осуществления несанкционированного доступа и (или) воздействия на персональные данные или ресурсы информационной системы персональных данных.</w:t>
      </w:r>
    </w:p>
    <w:p w14:paraId="22CD8AF7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9.  </w:t>
      </w:r>
      <w:r w:rsidRPr="00062839">
        <w:rPr>
          <w:b/>
          <w:lang w:val="ru-RU"/>
        </w:rPr>
        <w:t>Вспомогательные технические средства и системы</w:t>
      </w:r>
      <w:r w:rsidRPr="00062839">
        <w:rPr>
          <w:lang w:val="ru-RU"/>
        </w:rPr>
        <w:t xml:space="preserve"> — технические средства и системы, не предназначенные для передачи, обработки и хранения персональных данных, устанавливаемые совместно с техническими средствами и системами, предназначенными для обработки персональных данных или в помещениях, в которых установлены информационные системы персональных данных.</w:t>
      </w:r>
    </w:p>
    <w:p w14:paraId="4258E38C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10.  </w:t>
      </w:r>
      <w:r w:rsidRPr="00062839">
        <w:rPr>
          <w:b/>
          <w:lang w:val="ru-RU"/>
        </w:rPr>
        <w:t>Доступ к информации</w:t>
      </w:r>
      <w:r w:rsidRPr="00062839">
        <w:rPr>
          <w:lang w:val="ru-RU"/>
        </w:rPr>
        <w:t xml:space="preserve"> — возможность получения информации и ее использования.</w:t>
      </w:r>
    </w:p>
    <w:p w14:paraId="671E4614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lastRenderedPageBreak/>
        <w:t xml:space="preserve">11.  </w:t>
      </w:r>
      <w:r w:rsidRPr="00062839">
        <w:rPr>
          <w:b/>
          <w:lang w:val="ru-RU"/>
        </w:rPr>
        <w:t>Защищаемая информация</w:t>
      </w:r>
      <w:r w:rsidRPr="00062839">
        <w:rPr>
          <w:lang w:val="ru-RU"/>
        </w:rPr>
        <w:t xml:space="preserve"> — информация, являющаяся предметом собственности и подлежащая защите в соответствии с требованиями правовых документов или требованиями, устанавливаемыми собственником информации.</w:t>
      </w:r>
    </w:p>
    <w:p w14:paraId="0F734D67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12.  </w:t>
      </w:r>
      <w:r w:rsidRPr="00062839">
        <w:rPr>
          <w:b/>
          <w:lang w:val="ru-RU"/>
        </w:rPr>
        <w:t>Идентификация</w:t>
      </w:r>
      <w:r w:rsidRPr="00062839">
        <w:rPr>
          <w:lang w:val="ru-RU"/>
        </w:rPr>
        <w:t xml:space="preserve"> — присвоение субъектам и объектам доступа идентификатора и (или) сравнение предъявляемого идентификатора с перечнем присвоенных идентификаторов.</w:t>
      </w:r>
    </w:p>
    <w:p w14:paraId="556D1D9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13.  </w:t>
      </w:r>
      <w:r w:rsidRPr="00062839">
        <w:rPr>
          <w:b/>
          <w:lang w:val="ru-RU"/>
        </w:rPr>
        <w:t>Использование персональных данных</w:t>
      </w:r>
      <w:r w:rsidRPr="00062839">
        <w:rPr>
          <w:lang w:val="ru-RU"/>
        </w:rPr>
        <w:t xml:space="preserve"> — действия (операции) с персональными данными, совершаемые оператором в целях принятия решений или совершения иных действий, порождающих юридические последствия в отношении субъекта персональных данных или других лиц либо иным образом затрагивающих права и свободы субъекта персональных данных или других лиц.</w:t>
      </w:r>
    </w:p>
    <w:p w14:paraId="56160EE3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14.  </w:t>
      </w:r>
      <w:r w:rsidRPr="00062839">
        <w:rPr>
          <w:b/>
          <w:lang w:val="ru-RU"/>
        </w:rPr>
        <w:t>Источник угрозы безопасности информации</w:t>
      </w:r>
      <w:r w:rsidRPr="00062839">
        <w:rPr>
          <w:lang w:val="ru-RU"/>
        </w:rPr>
        <w:t xml:space="preserve"> — субъект доступа, материальный объект или физическое явление, являющиеся причиной возникновения угрозы безопасности информации.</w:t>
      </w:r>
    </w:p>
    <w:p w14:paraId="27460829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15.  </w:t>
      </w:r>
      <w:r w:rsidRPr="00062839">
        <w:rPr>
          <w:b/>
          <w:lang w:val="ru-RU"/>
        </w:rPr>
        <w:t>Конфиденциальность персональных данных</w:t>
      </w:r>
      <w:r w:rsidRPr="00062839">
        <w:rPr>
          <w:lang w:val="ru-RU"/>
        </w:rPr>
        <w:t xml:space="preserve"> — обязательное для соблюдения оператором или иным получившим доступ к персональным данным лицом требование не допускать их распространение без согласия субъекта персональных данных или наличия иного законного основания.</w:t>
      </w:r>
    </w:p>
    <w:p w14:paraId="44B3E3BD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16.  </w:t>
      </w:r>
      <w:r w:rsidRPr="00062839">
        <w:rPr>
          <w:b/>
          <w:lang w:val="ru-RU"/>
        </w:rPr>
        <w:t>Межсетевой экран</w:t>
      </w:r>
      <w:r w:rsidRPr="00062839">
        <w:rPr>
          <w:lang w:val="ru-RU"/>
        </w:rPr>
        <w:t xml:space="preserve"> — локальное (однокомпонентное) или функционально-распределенное программное (программно-аппаратное) средство (комплекс), реализующее контроль за информацией, поступающей в информационную систему персональных данных и (или) выходящей из информационной системы.</w:t>
      </w:r>
    </w:p>
    <w:p w14:paraId="44349124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17.  </w:t>
      </w:r>
      <w:r w:rsidRPr="00062839">
        <w:rPr>
          <w:b/>
          <w:lang w:val="ru-RU"/>
        </w:rPr>
        <w:t>Недекларированные возможности</w:t>
      </w:r>
      <w:r w:rsidRPr="00062839">
        <w:rPr>
          <w:lang w:val="ru-RU"/>
        </w:rPr>
        <w:t xml:space="preserve"> — функциональные возможности средств вычислительной техники, не описанные или не соответствующие описанным в документации, при использовании которых возможно нарушение конфиденциальности, доступности или целостности обрабатываемой информации.</w:t>
      </w:r>
    </w:p>
    <w:p w14:paraId="2FB0F6DC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18.  </w:t>
      </w:r>
      <w:r w:rsidRPr="00062839">
        <w:rPr>
          <w:b/>
          <w:lang w:val="ru-RU"/>
        </w:rPr>
        <w:t>Несанкционированный доступ (несанкционированные действия)</w:t>
      </w:r>
      <w:r w:rsidRPr="00062839">
        <w:rPr>
          <w:lang w:val="ru-RU"/>
        </w:rPr>
        <w:t xml:space="preserve"> — доступ к информации или действия с информацией, нарушающие правила разграничения доступа с использованием штатных средств, предоставляемых информационными системами персональных данных.</w:t>
      </w:r>
    </w:p>
    <w:p w14:paraId="32FB152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19.  </w:t>
      </w:r>
      <w:r w:rsidRPr="00062839">
        <w:rPr>
          <w:b/>
          <w:lang w:val="ru-RU"/>
        </w:rPr>
        <w:t>Носитель информации</w:t>
      </w:r>
      <w:r w:rsidRPr="00062839">
        <w:rPr>
          <w:lang w:val="ru-RU"/>
        </w:rPr>
        <w:t xml:space="preserve"> — физическое лицо или материальный объект, в том числе физическое поле, в котором информация находит свое отражение в виде символов, образов, сигналов, технических решений и процессов, количественных характеристик физических величин.</w:t>
      </w:r>
    </w:p>
    <w:p w14:paraId="6567AB6C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20.  </w:t>
      </w:r>
      <w:r w:rsidRPr="00062839">
        <w:rPr>
          <w:b/>
          <w:lang w:val="ru-RU"/>
        </w:rPr>
        <w:t>Обезличивание персональных данных</w:t>
      </w:r>
      <w:r w:rsidRPr="00062839">
        <w:rPr>
          <w:lang w:val="ru-RU"/>
        </w:rPr>
        <w:t xml:space="preserve"> — действия, в результате которых становится невозможным без использования дополнительной </w:t>
      </w:r>
      <w:r w:rsidRPr="00062839">
        <w:rPr>
          <w:lang w:val="ru-RU"/>
        </w:rPr>
        <w:lastRenderedPageBreak/>
        <w:t>информации определить принадлежность персональных данных конкретному субъекту персональных данных.</w:t>
      </w:r>
    </w:p>
    <w:p w14:paraId="55282CCB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21.  </w:t>
      </w:r>
      <w:r w:rsidRPr="00062839">
        <w:rPr>
          <w:b/>
          <w:lang w:val="ru-RU"/>
        </w:rPr>
        <w:t>Обработка персональных данных</w:t>
      </w:r>
      <w:r w:rsidRPr="00062839">
        <w:rPr>
          <w:lang w:val="ru-RU"/>
        </w:rPr>
        <w:t xml:space="preserve"> — действия (операции) с персональными данными, включая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данных.</w:t>
      </w:r>
    </w:p>
    <w:p w14:paraId="014B4A6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22.  </w:t>
      </w:r>
      <w:r w:rsidRPr="00062839">
        <w:rPr>
          <w:b/>
          <w:lang w:val="ru-RU"/>
        </w:rPr>
        <w:t>Общедоступные персональные данные</w:t>
      </w:r>
      <w:r w:rsidRPr="00062839">
        <w:rPr>
          <w:lang w:val="ru-RU"/>
        </w:rPr>
        <w:t xml:space="preserve"> — персональные данные, доступ неограниченного круга лиц к которым предоставлен с согласия субъекта персональных данных или на которые в соответствии с федеральными законами не распространяется требование соблюдения конфиденциальности.</w:t>
      </w:r>
    </w:p>
    <w:p w14:paraId="407319E7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23.  </w:t>
      </w:r>
      <w:r w:rsidRPr="00062839">
        <w:rPr>
          <w:b/>
          <w:lang w:val="ru-RU"/>
        </w:rPr>
        <w:t>Объект защиты информации</w:t>
      </w:r>
      <w:r w:rsidRPr="00062839">
        <w:rPr>
          <w:lang w:val="ru-RU"/>
        </w:rPr>
        <w:t xml:space="preserve"> — информация, или носитель информации, или информационный процесс, которые необходимо защищать в соответствии с поставленной целью защиты информации.</w:t>
      </w:r>
    </w:p>
    <w:p w14:paraId="1AB598C0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24.  </w:t>
      </w:r>
      <w:r w:rsidRPr="00062839">
        <w:rPr>
          <w:b/>
          <w:lang w:val="ru-RU"/>
        </w:rPr>
        <w:t>Оператор</w:t>
      </w:r>
      <w:r w:rsidRPr="00062839">
        <w:rPr>
          <w:lang w:val="ru-RU"/>
        </w:rPr>
        <w:t xml:space="preserve"> — государственный орган, муниципальный орган, юридическое или физическое лицо, организующее и (или) осуществляющее обработку персональных данных, а также определяющие цели и содержание обработки персональных данных.</w:t>
      </w:r>
    </w:p>
    <w:p w14:paraId="43B1B6EC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25.  </w:t>
      </w:r>
      <w:r w:rsidRPr="00062839">
        <w:rPr>
          <w:b/>
          <w:lang w:val="ru-RU"/>
        </w:rPr>
        <w:t>Перехват (информации)</w:t>
      </w:r>
      <w:r w:rsidRPr="00062839">
        <w:rPr>
          <w:lang w:val="ru-RU"/>
        </w:rPr>
        <w:t xml:space="preserve"> — неправомерное получение информации с использованием технического средства, осуществляющего обнаружение, прием и обработку информативных сигналов.</w:t>
      </w:r>
    </w:p>
    <w:p w14:paraId="13C345EB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26.  </w:t>
      </w:r>
      <w:r w:rsidRPr="00062839">
        <w:rPr>
          <w:b/>
          <w:lang w:val="ru-RU"/>
        </w:rPr>
        <w:t>Персональные данные</w:t>
      </w:r>
      <w:r w:rsidRPr="00062839">
        <w:rPr>
          <w:lang w:val="ru-RU"/>
        </w:rPr>
        <w:t xml:space="preserve"> —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 w14:paraId="455DF51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27.  </w:t>
      </w:r>
      <w:r w:rsidRPr="00062839">
        <w:rPr>
          <w:b/>
          <w:lang w:val="ru-RU"/>
        </w:rPr>
        <w:t>Пользователь информационной системы персональных данных</w:t>
      </w:r>
      <w:r w:rsidRPr="00062839">
        <w:rPr>
          <w:lang w:val="ru-RU"/>
        </w:rPr>
        <w:t xml:space="preserve"> — лицо, участвующее в функционировании информационной системы персональных данных или использующее результаты ее функционирования.</w:t>
      </w:r>
    </w:p>
    <w:p w14:paraId="4090D125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28.  </w:t>
      </w:r>
      <w:r w:rsidRPr="00062839">
        <w:rPr>
          <w:b/>
          <w:lang w:val="ru-RU"/>
        </w:rPr>
        <w:t>Правила разграничения доступа</w:t>
      </w:r>
      <w:r w:rsidRPr="00062839">
        <w:rPr>
          <w:lang w:val="ru-RU"/>
        </w:rPr>
        <w:t xml:space="preserve"> — совокупность правил, регламентирующих права доступа субъектов доступа к объектам доступа.</w:t>
      </w:r>
    </w:p>
    <w:p w14:paraId="0EB44519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29.  </w:t>
      </w:r>
      <w:r w:rsidRPr="00062839">
        <w:rPr>
          <w:b/>
          <w:lang w:val="ru-RU"/>
        </w:rPr>
        <w:t>Раскрытие персональных данных</w:t>
      </w:r>
      <w:r w:rsidRPr="00062839">
        <w:rPr>
          <w:lang w:val="ru-RU"/>
        </w:rPr>
        <w:t xml:space="preserve"> — умышленное или случайное нарушение конфиденциальности персональных данных.</w:t>
      </w:r>
    </w:p>
    <w:p w14:paraId="34CB7C97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30.  </w:t>
      </w:r>
      <w:r w:rsidRPr="00062839">
        <w:rPr>
          <w:b/>
          <w:lang w:val="ru-RU"/>
        </w:rPr>
        <w:t>Распространение персональных данных</w:t>
      </w:r>
      <w:r w:rsidRPr="00062839">
        <w:rPr>
          <w:lang w:val="ru-RU"/>
        </w:rPr>
        <w:t xml:space="preserve"> — действия, направленные на передачу персональных данных 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способом.</w:t>
      </w:r>
    </w:p>
    <w:p w14:paraId="7D7782A5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lastRenderedPageBreak/>
        <w:t xml:space="preserve">31.  </w:t>
      </w:r>
      <w:r w:rsidRPr="00062839">
        <w:rPr>
          <w:b/>
          <w:lang w:val="ru-RU"/>
        </w:rPr>
        <w:t>Ресурс информационной системы</w:t>
      </w:r>
      <w:r w:rsidRPr="00062839">
        <w:rPr>
          <w:lang w:val="ru-RU"/>
        </w:rPr>
        <w:t xml:space="preserve"> — именованный элемент системного, прикладного или аппаратного обеспечения функционирования информационной системы.</w:t>
      </w:r>
    </w:p>
    <w:p w14:paraId="6CDBF351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32.  </w:t>
      </w:r>
      <w:r w:rsidRPr="00062839">
        <w:rPr>
          <w:b/>
          <w:lang w:val="ru-RU"/>
        </w:rPr>
        <w:t>Система</w:t>
      </w:r>
      <w:r w:rsidRPr="00062839">
        <w:rPr>
          <w:lang w:val="ru-RU"/>
        </w:rPr>
        <w:t xml:space="preserve"> — совокупность взаимосвязанных и взаимодействующих элементов.</w:t>
      </w:r>
    </w:p>
    <w:p w14:paraId="4D126289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33.  </w:t>
      </w:r>
      <w:r w:rsidRPr="00062839">
        <w:rPr>
          <w:b/>
          <w:lang w:val="ru-RU"/>
        </w:rPr>
        <w:t>Средства защиты информации</w:t>
      </w:r>
      <w:r w:rsidRPr="00062839">
        <w:rPr>
          <w:lang w:val="ru-RU"/>
        </w:rPr>
        <w:t xml:space="preserve"> — технические, программные средства, вещества и (или) материал, предназначенные или используемые для защиты информации.</w:t>
      </w:r>
    </w:p>
    <w:p w14:paraId="555B0234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34.  </w:t>
      </w:r>
      <w:r w:rsidRPr="00062839">
        <w:rPr>
          <w:b/>
          <w:lang w:val="ru-RU"/>
        </w:rPr>
        <w:t>Средства криптографической защиты информации</w:t>
      </w:r>
      <w:r w:rsidRPr="00062839">
        <w:rPr>
          <w:lang w:val="ru-RU"/>
        </w:rPr>
        <w:t xml:space="preserve"> — аппаратные, программные и программно-аппаратные средства, системы и комплексы, реализующие алгоритмы криптографического преобразования информации и предназначенные для защиты информации при передаче по каналам связи и (или) для защиты информации от несанкционированного доступа при ее обработке и хранении.</w:t>
      </w:r>
    </w:p>
    <w:p w14:paraId="1F7055F7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35.  </w:t>
      </w:r>
      <w:r w:rsidRPr="00062839">
        <w:rPr>
          <w:b/>
          <w:lang w:val="ru-RU"/>
        </w:rPr>
        <w:t>Специальные категории персональных данных</w:t>
      </w:r>
      <w:r w:rsidRPr="00062839">
        <w:rPr>
          <w:lang w:val="ru-RU"/>
        </w:rPr>
        <w:t xml:space="preserve"> — персональные данные, касающиеся расовой, национальной принадлежности, политических взглядов, религиозных или философских убеждений, состояния здоровья и интимной жизни субъекта персональных данных.</w:t>
      </w:r>
    </w:p>
    <w:p w14:paraId="339EACBD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36.  </w:t>
      </w:r>
      <w:r w:rsidRPr="00062839">
        <w:rPr>
          <w:b/>
          <w:lang w:val="ru-RU"/>
        </w:rPr>
        <w:t>Средства вычислительной техники</w:t>
      </w:r>
      <w:r w:rsidRPr="00062839">
        <w:rPr>
          <w:lang w:val="ru-RU"/>
        </w:rPr>
        <w:t xml:space="preserve"> — совокупность программных и технических элементов систем обработки данных, способных функционировать самостоятельно или в составе других систем.</w:t>
      </w:r>
    </w:p>
    <w:p w14:paraId="6955977D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37.  </w:t>
      </w:r>
      <w:r w:rsidRPr="00062839">
        <w:rPr>
          <w:b/>
          <w:lang w:val="ru-RU"/>
        </w:rPr>
        <w:t>Субъект доступа (субъект)</w:t>
      </w:r>
      <w:r w:rsidRPr="00062839">
        <w:rPr>
          <w:lang w:val="ru-RU"/>
        </w:rPr>
        <w:t xml:space="preserve"> — лицо или процесс, действия которого регламентируются правилами разграничения доступа.</w:t>
      </w:r>
    </w:p>
    <w:p w14:paraId="13A18588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38.  </w:t>
      </w:r>
      <w:r w:rsidRPr="00062839">
        <w:rPr>
          <w:b/>
          <w:lang w:val="ru-RU"/>
        </w:rPr>
        <w:t>Технические средства информационной системы персональных данных</w:t>
      </w:r>
      <w:r w:rsidRPr="00062839">
        <w:rPr>
          <w:lang w:val="ru-RU"/>
        </w:rPr>
        <w:t xml:space="preserve"> — средства вычислительной техники, информационно-вычислительные комплексы и сети, средства и системы передачи, приема и обработки персональных данных (средства и системы звукозаписи, звукоусиления, звуковоспроизведения, переговорные и телевизионные устройства, средства изготовления, тиражирования документов и другие технические средства обработки речевой, графической, видео- и буквенно-цифровой информации), программные средства (операционные системы, системы управления базами данных и т. п.).</w:t>
      </w:r>
    </w:p>
    <w:p w14:paraId="368C7432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39.  </w:t>
      </w:r>
      <w:r w:rsidRPr="00062839">
        <w:rPr>
          <w:b/>
          <w:lang w:val="ru-RU"/>
        </w:rPr>
        <w:t>Угроза безопасности информации</w:t>
      </w:r>
      <w:r w:rsidRPr="00062839">
        <w:rPr>
          <w:lang w:val="ru-RU"/>
        </w:rPr>
        <w:t xml:space="preserve"> — совокупность условий и факторов, создающих потенциальную или реальную существующую опасность, связанную с утечкой информации и/или непреднамеренными воздействиями на нее.</w:t>
      </w:r>
    </w:p>
    <w:p w14:paraId="45526812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40.  </w:t>
      </w:r>
      <w:r w:rsidRPr="00062839">
        <w:rPr>
          <w:b/>
          <w:lang w:val="ru-RU"/>
        </w:rPr>
        <w:t>Учетная запись пользователя</w:t>
      </w:r>
      <w:r w:rsidRPr="00062839">
        <w:rPr>
          <w:lang w:val="ru-RU"/>
        </w:rPr>
        <w:t xml:space="preserve"> — набор данных, однозначно идентифицирующих пользователя в системе, совокупность прав и привилегий доступа к объектам и набор квот системных ресурсов.</w:t>
      </w:r>
    </w:p>
    <w:p w14:paraId="056F6671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lastRenderedPageBreak/>
        <w:t xml:space="preserve">41.  </w:t>
      </w:r>
      <w:r w:rsidRPr="00062839">
        <w:rPr>
          <w:b/>
          <w:lang w:val="ru-RU"/>
        </w:rPr>
        <w:t>Угрозы безопасности персональных данных</w:t>
      </w:r>
      <w:r w:rsidRPr="00062839">
        <w:rPr>
          <w:lang w:val="ru-RU"/>
        </w:rPr>
        <w:t xml:space="preserve"> — совокупность условий и факторов, создающих опасность несанкционированного, в том числе случайного, доступа к персональным данным, результатом которого может стать уничтожение, изменение, блокирование, копирование, распространение персональных данных, а также иных несанкционированных действий при их обработке в информационной системе персональных данных.</w:t>
      </w:r>
    </w:p>
    <w:p w14:paraId="1DB99FBF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42.  </w:t>
      </w:r>
      <w:r w:rsidRPr="00062839">
        <w:rPr>
          <w:b/>
          <w:lang w:val="ru-RU"/>
        </w:rPr>
        <w:t>Уничтожение персональных данных</w:t>
      </w:r>
      <w:r w:rsidRPr="00062839">
        <w:rPr>
          <w:lang w:val="ru-RU"/>
        </w:rPr>
        <w:t xml:space="preserve"> — действия, в результате которых невозможно восстановить содержание персональных данных в информационной системе персональных данных или в результате которых уничтожаются материальные носители персональных данных.</w:t>
      </w:r>
    </w:p>
    <w:p w14:paraId="753219A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43.  </w:t>
      </w:r>
      <w:r w:rsidRPr="00062839">
        <w:rPr>
          <w:b/>
          <w:lang w:val="ru-RU"/>
        </w:rPr>
        <w:t>Уязвимость</w:t>
      </w:r>
      <w:r w:rsidRPr="00062839">
        <w:rPr>
          <w:lang w:val="ru-RU"/>
        </w:rPr>
        <w:t xml:space="preserve"> — слабость в средствах защиты, которую можно использовать для нарушения системы или содержащейся в ней информации.</w:t>
      </w:r>
    </w:p>
    <w:p w14:paraId="1E102A5D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44.  </w:t>
      </w:r>
      <w:r w:rsidRPr="00062839">
        <w:rPr>
          <w:b/>
          <w:lang w:val="ru-RU"/>
        </w:rPr>
        <w:t>Целостность информации</w:t>
      </w:r>
      <w:r w:rsidRPr="00062839">
        <w:rPr>
          <w:lang w:val="ru-RU"/>
        </w:rPr>
        <w:t xml:space="preserve"> — способность средства вычислительной техники или автоматизированной системы обеспечивать неизменность информации в условиях случайного и/или преднамеренного искажения (разрушения).</w:t>
      </w:r>
    </w:p>
    <w:p w14:paraId="6D35F8E4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74B6D">
        <w:rPr>
          <w:rFonts w:ascii="Times New Roman" w:hAnsi="Times New Roman"/>
          <w:lang w:val="ru-RU"/>
        </w:rPr>
        <w:t>2. Принятые сокращения</w:t>
      </w:r>
    </w:p>
    <w:p w14:paraId="4A9A2B21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АВС</w:t>
      </w:r>
      <w:r w:rsidRPr="00062839">
        <w:rPr>
          <w:lang w:val="ru-RU"/>
        </w:rPr>
        <w:tab/>
        <w:t>— антивирусные средства</w:t>
      </w:r>
    </w:p>
    <w:p w14:paraId="177564D6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АРМ</w:t>
      </w:r>
      <w:r w:rsidRPr="00062839">
        <w:rPr>
          <w:lang w:val="ru-RU"/>
        </w:rPr>
        <w:tab/>
        <w:t>— автоматизированное рабочее место</w:t>
      </w:r>
    </w:p>
    <w:p w14:paraId="0DAA2309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АС</w:t>
      </w:r>
      <w:r w:rsidRPr="00062839">
        <w:rPr>
          <w:lang w:val="ru-RU"/>
        </w:rPr>
        <w:tab/>
        <w:t>— автоматизированная система</w:t>
      </w:r>
    </w:p>
    <w:p w14:paraId="530EDA13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ВТСС</w:t>
      </w:r>
      <w:r w:rsidRPr="00062839">
        <w:rPr>
          <w:lang w:val="ru-RU"/>
        </w:rPr>
        <w:tab/>
        <w:t>— вспомогательные технические средства и системы</w:t>
      </w:r>
    </w:p>
    <w:p w14:paraId="7BD0E184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ГИС</w:t>
      </w:r>
      <w:r w:rsidRPr="00062839">
        <w:rPr>
          <w:lang w:val="ru-RU"/>
        </w:rPr>
        <w:tab/>
        <w:t>— государственная информационная система</w:t>
      </w:r>
    </w:p>
    <w:p w14:paraId="17688442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ГОСТ</w:t>
      </w:r>
      <w:r w:rsidRPr="00062839">
        <w:rPr>
          <w:lang w:val="ru-RU"/>
        </w:rPr>
        <w:tab/>
        <w:t>— государственный стандарт</w:t>
      </w:r>
    </w:p>
    <w:p w14:paraId="1FA6A2D5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ИБ</w:t>
      </w:r>
      <w:r w:rsidRPr="00062839">
        <w:rPr>
          <w:lang w:val="ru-RU"/>
        </w:rPr>
        <w:tab/>
        <w:t>— информационная безопасность</w:t>
      </w:r>
    </w:p>
    <w:p w14:paraId="56C18A76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ИС</w:t>
      </w:r>
      <w:r w:rsidRPr="00062839">
        <w:rPr>
          <w:lang w:val="ru-RU"/>
        </w:rPr>
        <w:tab/>
        <w:t>— информационная система</w:t>
      </w:r>
    </w:p>
    <w:p w14:paraId="59E9BCD6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proofErr w:type="spellStart"/>
      <w:r w:rsidRPr="00062839">
        <w:rPr>
          <w:lang w:val="ru-RU"/>
        </w:rPr>
        <w:t>ИСПДн</w:t>
      </w:r>
      <w:proofErr w:type="spellEnd"/>
      <w:r w:rsidRPr="00062839">
        <w:rPr>
          <w:lang w:val="ru-RU"/>
        </w:rPr>
        <w:tab/>
        <w:t>— информационная система персональных данных</w:t>
      </w:r>
    </w:p>
    <w:p w14:paraId="76FE5420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ИТ</w:t>
      </w:r>
      <w:r w:rsidRPr="00062839">
        <w:rPr>
          <w:lang w:val="ru-RU"/>
        </w:rPr>
        <w:tab/>
        <w:t>— информационные технологии</w:t>
      </w:r>
    </w:p>
    <w:p w14:paraId="15EE4F88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КЗ</w:t>
      </w:r>
      <w:r w:rsidRPr="00062839">
        <w:rPr>
          <w:lang w:val="ru-RU"/>
        </w:rPr>
        <w:tab/>
        <w:t>— контролируемая зона</w:t>
      </w:r>
    </w:p>
    <w:p w14:paraId="726DCA47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ЛВС</w:t>
      </w:r>
      <w:r w:rsidRPr="00062839">
        <w:rPr>
          <w:lang w:val="ru-RU"/>
        </w:rPr>
        <w:tab/>
        <w:t>— локальная вычислительная сеть</w:t>
      </w:r>
    </w:p>
    <w:p w14:paraId="78F5F6A2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НДВ</w:t>
      </w:r>
      <w:r w:rsidRPr="00062839">
        <w:rPr>
          <w:lang w:val="ru-RU"/>
        </w:rPr>
        <w:tab/>
        <w:t>— недекларированные возможности</w:t>
      </w:r>
    </w:p>
    <w:p w14:paraId="0F0393D3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НЖМД</w:t>
      </w:r>
      <w:r w:rsidRPr="00062839">
        <w:rPr>
          <w:lang w:val="ru-RU"/>
        </w:rPr>
        <w:tab/>
        <w:t>— накопитель на жёстких магнитных дисках</w:t>
      </w:r>
    </w:p>
    <w:p w14:paraId="174AB995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НСД</w:t>
      </w:r>
      <w:r w:rsidRPr="00062839">
        <w:rPr>
          <w:lang w:val="ru-RU"/>
        </w:rPr>
        <w:tab/>
        <w:t>— несанкционированный доступ</w:t>
      </w:r>
    </w:p>
    <w:p w14:paraId="28BE37E3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ОЗУ</w:t>
      </w:r>
      <w:r w:rsidRPr="00062839">
        <w:rPr>
          <w:lang w:val="ru-RU"/>
        </w:rPr>
        <w:tab/>
        <w:t>— оперативное запоминающее устройство</w:t>
      </w:r>
    </w:p>
    <w:p w14:paraId="2472C021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ОПО</w:t>
      </w:r>
      <w:r w:rsidRPr="00062839">
        <w:rPr>
          <w:lang w:val="ru-RU"/>
        </w:rPr>
        <w:tab/>
        <w:t>— общесистемное программное обеспечение</w:t>
      </w:r>
    </w:p>
    <w:p w14:paraId="61418276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ОС</w:t>
      </w:r>
      <w:r w:rsidRPr="00062839">
        <w:rPr>
          <w:lang w:val="ru-RU"/>
        </w:rPr>
        <w:tab/>
        <w:t>— операционная система</w:t>
      </w:r>
    </w:p>
    <w:p w14:paraId="2936C5DB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ОТСС</w:t>
      </w:r>
      <w:r w:rsidRPr="00062839">
        <w:rPr>
          <w:lang w:val="ru-RU"/>
        </w:rPr>
        <w:tab/>
        <w:t>— основные технические средства и системы</w:t>
      </w:r>
    </w:p>
    <w:p w14:paraId="355125FF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proofErr w:type="spellStart"/>
      <w:r w:rsidRPr="00062839">
        <w:rPr>
          <w:lang w:val="ru-RU"/>
        </w:rPr>
        <w:t>ПДн</w:t>
      </w:r>
      <w:proofErr w:type="spellEnd"/>
      <w:r w:rsidRPr="00062839">
        <w:rPr>
          <w:lang w:val="ru-RU"/>
        </w:rPr>
        <w:tab/>
        <w:t>— персональные данные</w:t>
      </w:r>
    </w:p>
    <w:p w14:paraId="052B6D66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ПК</w:t>
      </w:r>
      <w:r w:rsidRPr="00062839">
        <w:rPr>
          <w:lang w:val="ru-RU"/>
        </w:rPr>
        <w:tab/>
        <w:t>— программный комплекс</w:t>
      </w:r>
    </w:p>
    <w:p w14:paraId="6E1099A6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lastRenderedPageBreak/>
        <w:t>ПО</w:t>
      </w:r>
      <w:r w:rsidRPr="00062839">
        <w:rPr>
          <w:lang w:val="ru-RU"/>
        </w:rPr>
        <w:tab/>
        <w:t>— программное обеспечение</w:t>
      </w:r>
    </w:p>
    <w:p w14:paraId="0DE36CF8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ПС</w:t>
      </w:r>
      <w:r w:rsidRPr="00062839">
        <w:rPr>
          <w:lang w:val="ru-RU"/>
        </w:rPr>
        <w:tab/>
        <w:t>— программные средства</w:t>
      </w:r>
    </w:p>
    <w:p w14:paraId="68D81CB7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ПТС</w:t>
      </w:r>
      <w:r w:rsidRPr="00062839">
        <w:rPr>
          <w:lang w:val="ru-RU"/>
        </w:rPr>
        <w:tab/>
        <w:t>— программно-технические средства</w:t>
      </w:r>
    </w:p>
    <w:p w14:paraId="45D28247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ПЭВМ</w:t>
      </w:r>
      <w:r w:rsidRPr="00062839">
        <w:rPr>
          <w:lang w:val="ru-RU"/>
        </w:rPr>
        <w:tab/>
        <w:t>— персональная электронно-вычислительная машина</w:t>
      </w:r>
    </w:p>
    <w:p w14:paraId="37DCC9EA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РД</w:t>
      </w:r>
      <w:r w:rsidRPr="00062839">
        <w:rPr>
          <w:lang w:val="ru-RU"/>
        </w:rPr>
        <w:tab/>
        <w:t>— руководящий документ</w:t>
      </w:r>
    </w:p>
    <w:p w14:paraId="2C3AF3F8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СВТ</w:t>
      </w:r>
      <w:r w:rsidRPr="00062839">
        <w:rPr>
          <w:lang w:val="ru-RU"/>
        </w:rPr>
        <w:tab/>
        <w:t>— средства вычислительной техники</w:t>
      </w:r>
    </w:p>
    <w:p w14:paraId="6CAE4263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СЗИ</w:t>
      </w:r>
      <w:r w:rsidRPr="00062839">
        <w:rPr>
          <w:lang w:val="ru-RU"/>
        </w:rPr>
        <w:tab/>
        <w:t>— система защиты информации</w:t>
      </w:r>
    </w:p>
    <w:p w14:paraId="7435D33D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СКЗИ</w:t>
      </w:r>
      <w:r w:rsidRPr="00062839">
        <w:rPr>
          <w:lang w:val="ru-RU"/>
        </w:rPr>
        <w:tab/>
        <w:t>— средства криптографической защиты информации</w:t>
      </w:r>
    </w:p>
    <w:p w14:paraId="4FF5ADFD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СКУД</w:t>
      </w:r>
      <w:r w:rsidRPr="00062839">
        <w:rPr>
          <w:lang w:val="ru-RU"/>
        </w:rPr>
        <w:tab/>
        <w:t>— система контроля и управления доступом</w:t>
      </w:r>
    </w:p>
    <w:p w14:paraId="1F20B33B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СПО</w:t>
      </w:r>
      <w:r w:rsidRPr="00062839">
        <w:rPr>
          <w:lang w:val="ru-RU"/>
        </w:rPr>
        <w:tab/>
        <w:t>— специальное программное обеспечение</w:t>
      </w:r>
    </w:p>
    <w:p w14:paraId="44889CA0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proofErr w:type="spellStart"/>
      <w:r w:rsidRPr="00062839">
        <w:rPr>
          <w:lang w:val="ru-RU"/>
        </w:rPr>
        <w:t>СрЗИ</w:t>
      </w:r>
      <w:proofErr w:type="spellEnd"/>
      <w:r w:rsidRPr="00062839">
        <w:rPr>
          <w:lang w:val="ru-RU"/>
        </w:rPr>
        <w:tab/>
        <w:t>— средства защиты информации</w:t>
      </w:r>
    </w:p>
    <w:p w14:paraId="47ED76D3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СТР-К</w:t>
      </w:r>
      <w:r w:rsidRPr="00062839">
        <w:rPr>
          <w:lang w:val="ru-RU"/>
        </w:rPr>
        <w:tab/>
        <w:t>— Специальные требования и рекомендации по технической защите конфиденциальной информации</w:t>
      </w:r>
    </w:p>
    <w:p w14:paraId="7BF4482D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ТЗ</w:t>
      </w:r>
      <w:r w:rsidRPr="00062839">
        <w:rPr>
          <w:lang w:val="ru-RU"/>
        </w:rPr>
        <w:tab/>
        <w:t>— техническое задание</w:t>
      </w:r>
    </w:p>
    <w:p w14:paraId="6581EA25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ТЗКИ</w:t>
      </w:r>
      <w:r w:rsidRPr="00062839">
        <w:rPr>
          <w:lang w:val="ru-RU"/>
        </w:rPr>
        <w:tab/>
        <w:t>— техническая защита конфиденциальной информации</w:t>
      </w:r>
    </w:p>
    <w:p w14:paraId="44007AC3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ТП</w:t>
      </w:r>
      <w:r w:rsidRPr="00062839">
        <w:rPr>
          <w:lang w:val="ru-RU"/>
        </w:rPr>
        <w:tab/>
        <w:t>— технический проект</w:t>
      </w:r>
    </w:p>
    <w:p w14:paraId="61726534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ТС</w:t>
      </w:r>
      <w:r w:rsidRPr="00062839">
        <w:rPr>
          <w:lang w:val="ru-RU"/>
        </w:rPr>
        <w:tab/>
        <w:t>— технические средства</w:t>
      </w:r>
    </w:p>
    <w:p w14:paraId="7CA157F9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ТСЗИ</w:t>
      </w:r>
      <w:r w:rsidRPr="00062839">
        <w:rPr>
          <w:lang w:val="ru-RU"/>
        </w:rPr>
        <w:tab/>
        <w:t>— технические средства защиты информации</w:t>
      </w:r>
    </w:p>
    <w:p w14:paraId="54B8F4BA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УЗ</w:t>
      </w:r>
      <w:r w:rsidRPr="00062839">
        <w:rPr>
          <w:lang w:val="ru-RU"/>
        </w:rPr>
        <w:tab/>
        <w:t>— уровень защищённости персональных данных</w:t>
      </w:r>
    </w:p>
    <w:p w14:paraId="5691546B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ФСБ</w:t>
      </w:r>
      <w:r w:rsidRPr="00062839">
        <w:rPr>
          <w:lang w:val="ru-RU"/>
        </w:rPr>
        <w:tab/>
        <w:t>— Федеральная служба безопасности</w:t>
      </w:r>
    </w:p>
    <w:p w14:paraId="20606656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ФСТЭК</w:t>
      </w:r>
      <w:r w:rsidRPr="00062839">
        <w:rPr>
          <w:lang w:val="ru-RU"/>
        </w:rPr>
        <w:tab/>
        <w:t>— Федеральная служба по техническому и экспортному контролю</w:t>
      </w:r>
    </w:p>
    <w:p w14:paraId="2D42C670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74B6D">
        <w:rPr>
          <w:rFonts w:ascii="Times New Roman" w:hAnsi="Times New Roman"/>
          <w:lang w:val="ru-RU"/>
        </w:rPr>
        <w:t>3. Общие положения</w:t>
      </w:r>
    </w:p>
    <w:p w14:paraId="75C37E51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Создание СЗИ АС «Защищённый контур» ООО «</w:t>
      </w:r>
      <w:proofErr w:type="spellStart"/>
      <w:r w:rsidRPr="00062839">
        <w:rPr>
          <w:lang w:val="ru-RU"/>
        </w:rPr>
        <w:t>ТехноЩит</w:t>
      </w:r>
      <w:proofErr w:type="spellEnd"/>
      <w:r w:rsidRPr="00062839">
        <w:rPr>
          <w:lang w:val="ru-RU"/>
        </w:rPr>
        <w:t xml:space="preserve">» необходимо для защиты материалов заказчиков, договорной и кадровой информации, организационных документов, конфигураций и резервных копий </w:t>
      </w:r>
      <w:r>
        <w:t>R</w:t>
      </w:r>
      <w:r w:rsidRPr="00062839">
        <w:rPr>
          <w:lang w:val="ru-RU"/>
        </w:rPr>
        <w:t>1–</w:t>
      </w:r>
      <w:r>
        <w:t>R</w:t>
      </w:r>
      <w:r w:rsidRPr="00062839">
        <w:rPr>
          <w:lang w:val="ru-RU"/>
        </w:rPr>
        <w:t>5. В АС обрабатываются персональные данные восьми работников и не более 500 представителей заказчиков, а также конфиденциальные результаты работ по технической защите информации.</w:t>
      </w:r>
    </w:p>
    <w:p w14:paraId="67D1DC24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СЗИ включает организационные и технические меры, предупреждающие неправомерный доступ, разглашение, изменение, уничтожение, блокирование и копирование защищаемой информации. Система защиты должна:</w:t>
      </w:r>
    </w:p>
    <w:p w14:paraId="78F72E83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>–  допускать к работе в АС только работников с персональными учётными записями и оформленными полномочиями;</w:t>
      </w:r>
    </w:p>
    <w:p w14:paraId="3DC044D6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 xml:space="preserve">–  предоставлять доступ к ресурсам </w:t>
      </w:r>
      <w:r>
        <w:t>R</w:t>
      </w:r>
      <w:r w:rsidRPr="00062839">
        <w:rPr>
          <w:lang w:val="ru-RU"/>
        </w:rPr>
        <w:t>1–</w:t>
      </w:r>
      <w:r>
        <w:t>R</w:t>
      </w:r>
      <w:r w:rsidRPr="00062839">
        <w:rPr>
          <w:lang w:val="ru-RU"/>
        </w:rPr>
        <w:t>5 по служебной необходимости и разграничивать полномочия пользователей и администраторов;</w:t>
      </w:r>
    </w:p>
    <w:p w14:paraId="141D9924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>–  регистрировать значимые действия и изменения конфигурации, обеспечивать сохранность и периодический анализ журналов;</w:t>
      </w:r>
    </w:p>
    <w:p w14:paraId="4E88B3EC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lastRenderedPageBreak/>
        <w:t>–  контролировать целостность системного и прикладного ПО и восстанавливать работоспособность после сбоя или инцидента;</w:t>
      </w:r>
    </w:p>
    <w:p w14:paraId="6D6B4743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>–  проверять поступающие файлы и учтённые носители, предотвращать запуск неразрешённых программ;</w:t>
      </w:r>
    </w:p>
    <w:p w14:paraId="4799D012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 xml:space="preserve">–  исключать сетевое соединение защищённого сегмента с общим офисным контуром и контролировать перенос данных через </w:t>
      </w:r>
      <w:r>
        <w:t>TR</w:t>
      </w:r>
      <w:r w:rsidRPr="00062839">
        <w:rPr>
          <w:lang w:val="ru-RU"/>
        </w:rPr>
        <w:t>-</w:t>
      </w:r>
      <w:r>
        <w:t>IN</w:t>
      </w:r>
      <w:r w:rsidRPr="00062839">
        <w:rPr>
          <w:lang w:val="ru-RU"/>
        </w:rPr>
        <w:t xml:space="preserve"> и </w:t>
      </w:r>
      <w:r>
        <w:t>TR</w:t>
      </w:r>
      <w:r w:rsidRPr="00062839">
        <w:rPr>
          <w:lang w:val="ru-RU"/>
        </w:rPr>
        <w:t>-</w:t>
      </w:r>
      <w:r>
        <w:t>OUT</w:t>
      </w:r>
      <w:r w:rsidRPr="00062839">
        <w:rPr>
          <w:lang w:val="ru-RU"/>
        </w:rPr>
        <w:t>;</w:t>
      </w:r>
    </w:p>
    <w:p w14:paraId="72D0309B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 xml:space="preserve">–  учитывать бумажные документы и резервные копии, проверять восстановление данных с </w:t>
      </w:r>
      <w:r>
        <w:t>BKP</w:t>
      </w:r>
      <w:r w:rsidRPr="00062839">
        <w:rPr>
          <w:lang w:val="ru-RU"/>
        </w:rPr>
        <w:t>-</w:t>
      </w:r>
      <w:r>
        <w:t>A</w:t>
      </w:r>
      <w:r w:rsidRPr="00062839">
        <w:rPr>
          <w:lang w:val="ru-RU"/>
        </w:rPr>
        <w:t>/</w:t>
      </w:r>
      <w:r>
        <w:t>B</w:t>
      </w:r>
      <w:r w:rsidRPr="00062839">
        <w:rPr>
          <w:lang w:val="ru-RU"/>
        </w:rPr>
        <w:t>;</w:t>
      </w:r>
    </w:p>
    <w:p w14:paraId="37E5A3FE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>–  ограничивать физический доступ к помещениям 04–06 и оценивать технические каналы утечки при обследовании переговорной.</w:t>
      </w:r>
    </w:p>
    <w:p w14:paraId="7FD12082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Основание для разработки: СТР-К [1], законодательство о персональных данных [2–4], Методика оценки угроз безопасности информации ФСТЭК России 2021 года [5], паспорт АС, акт классификации и описание технологического процесса [7, 8]. Оценка угроз для конкретных ресурсов и способов переноса информации приведена в настоящем обосновании.</w:t>
      </w:r>
    </w:p>
    <w:p w14:paraId="14D9283F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Заказчик и оператор АС — ООО «</w:t>
      </w:r>
      <w:proofErr w:type="spellStart"/>
      <w:r w:rsidRPr="00062839">
        <w:rPr>
          <w:lang w:val="ru-RU"/>
        </w:rPr>
        <w:t>ТехноЩит</w:t>
      </w:r>
      <w:proofErr w:type="spellEnd"/>
      <w:r w:rsidRPr="00062839">
        <w:rPr>
          <w:lang w:val="ru-RU"/>
        </w:rPr>
        <w:t xml:space="preserve">». Ответственными за обработку </w:t>
      </w:r>
      <w:proofErr w:type="spellStart"/>
      <w:r w:rsidRPr="00062839">
        <w:rPr>
          <w:lang w:val="ru-RU"/>
        </w:rPr>
        <w:t>ПДн</w:t>
      </w:r>
      <w:proofErr w:type="spellEnd"/>
      <w:r w:rsidRPr="00062839">
        <w:rPr>
          <w:lang w:val="ru-RU"/>
        </w:rPr>
        <w:t xml:space="preserve"> и техническую защиту назначены соответственно Ф. А. Голованов и Д. П. Ковалев. Привлечение исполнителя для инструментальных работ и аттестации определяется после обследования; выполненные измерения и выданный аттестат не заявляются.</w:t>
      </w:r>
    </w:p>
    <w:p w14:paraId="69E9A684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74B6D">
        <w:rPr>
          <w:rFonts w:ascii="Times New Roman" w:hAnsi="Times New Roman"/>
          <w:lang w:val="ru-RU"/>
        </w:rPr>
        <w:t>4. Описание систем и сетей и их характеристика как объектов защиты</w:t>
      </w:r>
    </w:p>
    <w:p w14:paraId="43A6078B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4.1. Архитектура и схема подключений информационной системы</w:t>
      </w:r>
    </w:p>
    <w:p w14:paraId="537C476C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>
        <w:t>SRV</w:t>
      </w:r>
      <w:r w:rsidRPr="00074B6D">
        <w:rPr>
          <w:lang w:val="ru-RU"/>
        </w:rPr>
        <w:t xml:space="preserve">-01 и </w:t>
      </w:r>
      <w:r>
        <w:t>ARM</w:t>
      </w:r>
      <w:r w:rsidRPr="00074B6D">
        <w:rPr>
          <w:lang w:val="ru-RU"/>
        </w:rPr>
        <w:t xml:space="preserve">-05 соединены только через </w:t>
      </w:r>
      <w:r>
        <w:t>SW</w:t>
      </w:r>
      <w:r w:rsidRPr="00074B6D">
        <w:rPr>
          <w:lang w:val="ru-RU"/>
        </w:rPr>
        <w:t>-</w:t>
      </w:r>
      <w:r>
        <w:t>Z</w:t>
      </w:r>
      <w:r w:rsidRPr="00074B6D">
        <w:rPr>
          <w:lang w:val="ru-RU"/>
        </w:rPr>
        <w:t xml:space="preserve"> в 192.168.50.0/24; </w:t>
      </w:r>
      <w:r>
        <w:t>ARM</w:t>
      </w:r>
      <w:r w:rsidRPr="00074B6D">
        <w:rPr>
          <w:lang w:val="ru-RU"/>
        </w:rPr>
        <w:t>-06 автономна. Схема приведена на рисунке П1.1.</w:t>
      </w:r>
    </w:p>
    <w:p w14:paraId="61CCD199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4.2. Описание процессов передачи информации</w:t>
      </w:r>
    </w:p>
    <w:p w14:paraId="0991D2D8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 xml:space="preserve">Ввод через </w:t>
      </w:r>
      <w:r>
        <w:t>ARM</w:t>
      </w:r>
      <w:r w:rsidRPr="00074B6D">
        <w:rPr>
          <w:lang w:val="ru-RU"/>
        </w:rPr>
        <w:t xml:space="preserve">-06 и </w:t>
      </w:r>
      <w:r>
        <w:t>TR</w:t>
      </w:r>
      <w:r w:rsidRPr="00074B6D">
        <w:rPr>
          <w:lang w:val="ru-RU"/>
        </w:rPr>
        <w:t>-</w:t>
      </w:r>
      <w:r>
        <w:t>IN</w:t>
      </w:r>
      <w:r w:rsidRPr="00074B6D">
        <w:rPr>
          <w:lang w:val="ru-RU"/>
        </w:rPr>
        <w:t xml:space="preserve"> с повторной проверкой на </w:t>
      </w:r>
      <w:r>
        <w:t>ARM</w:t>
      </w:r>
      <w:r w:rsidRPr="00074B6D">
        <w:rPr>
          <w:lang w:val="ru-RU"/>
        </w:rPr>
        <w:t xml:space="preserve">-05; вывод через </w:t>
      </w:r>
      <w:r>
        <w:t>TR</w:t>
      </w:r>
      <w:r w:rsidRPr="00074B6D">
        <w:rPr>
          <w:lang w:val="ru-RU"/>
        </w:rPr>
        <w:t>-</w:t>
      </w:r>
      <w:r>
        <w:t>OUT</w:t>
      </w:r>
      <w:r w:rsidRPr="00074B6D">
        <w:rPr>
          <w:lang w:val="ru-RU"/>
        </w:rPr>
        <w:t xml:space="preserve"> по разрешению. Сетевого обмена с общим контуром нет.</w:t>
      </w:r>
    </w:p>
    <w:p w14:paraId="3A527067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4.3. Перечень программных средств АС «Защищённый контур»</w:t>
      </w:r>
    </w:p>
    <w:p w14:paraId="07AEE149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>
        <w:t>Astra</w:t>
      </w:r>
      <w:r w:rsidRPr="00074B6D">
        <w:rPr>
          <w:lang w:val="ru-RU"/>
        </w:rPr>
        <w:t xml:space="preserve"> </w:t>
      </w:r>
      <w:r>
        <w:t>Linux</w:t>
      </w:r>
      <w:r w:rsidRPr="00074B6D">
        <w:rPr>
          <w:lang w:val="ru-RU"/>
        </w:rPr>
        <w:t xml:space="preserve"> </w:t>
      </w:r>
      <w:r>
        <w:t>Special</w:t>
      </w:r>
      <w:r w:rsidRPr="00074B6D">
        <w:rPr>
          <w:lang w:val="ru-RU"/>
        </w:rPr>
        <w:t xml:space="preserve"> </w:t>
      </w:r>
      <w:r>
        <w:t>Edition</w:t>
      </w:r>
      <w:r w:rsidRPr="00074B6D">
        <w:rPr>
          <w:lang w:val="ru-RU"/>
        </w:rPr>
        <w:t xml:space="preserve"> 1.8, </w:t>
      </w:r>
      <w:r>
        <w:t>Kaspersky</w:t>
      </w:r>
      <w:r w:rsidRPr="00074B6D">
        <w:rPr>
          <w:lang w:val="ru-RU"/>
        </w:rPr>
        <w:t xml:space="preserve"> </w:t>
      </w:r>
      <w:r>
        <w:t>Endpoint</w:t>
      </w:r>
      <w:r w:rsidRPr="00074B6D">
        <w:rPr>
          <w:lang w:val="ru-RU"/>
        </w:rPr>
        <w:t xml:space="preserve"> </w:t>
      </w:r>
      <w:r>
        <w:t>Security</w:t>
      </w:r>
      <w:r w:rsidRPr="00074B6D">
        <w:rPr>
          <w:lang w:val="ru-RU"/>
        </w:rPr>
        <w:t xml:space="preserve"> для </w:t>
      </w:r>
      <w:r>
        <w:t>Linux</w:t>
      </w:r>
      <w:r w:rsidRPr="00074B6D">
        <w:rPr>
          <w:lang w:val="ru-RU"/>
        </w:rPr>
        <w:t xml:space="preserve"> 12.4.0.1225 и штатные средства ОС; версии и сертификаты проверяются при комплектовании.</w:t>
      </w:r>
    </w:p>
    <w:p w14:paraId="5B055408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4.4. Перечень подразделений и пользователей АС «Защищённый контур»</w:t>
      </w:r>
    </w:p>
    <w:p w14:paraId="76759EAE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 xml:space="preserve">Роли </w:t>
      </w:r>
      <w:r>
        <w:t>administration</w:t>
      </w:r>
      <w:r w:rsidRPr="00074B6D">
        <w:rPr>
          <w:lang w:val="ru-RU"/>
        </w:rPr>
        <w:t xml:space="preserve">, </w:t>
      </w:r>
      <w:r>
        <w:t>technical</w:t>
      </w:r>
      <w:r w:rsidRPr="00074B6D">
        <w:rPr>
          <w:lang w:val="ru-RU"/>
        </w:rPr>
        <w:t xml:space="preserve">, </w:t>
      </w:r>
      <w:r>
        <w:t>legal</w:t>
      </w:r>
      <w:r w:rsidRPr="00074B6D">
        <w:rPr>
          <w:lang w:val="ru-RU"/>
        </w:rPr>
        <w:t xml:space="preserve">, </w:t>
      </w:r>
      <w:r>
        <w:t>director</w:t>
      </w:r>
      <w:r w:rsidRPr="00074B6D">
        <w:rPr>
          <w:lang w:val="ru-RU"/>
        </w:rPr>
        <w:t xml:space="preserve"> и персональные учётные записи; доступ только по служебной задаче.</w:t>
      </w:r>
    </w:p>
    <w:p w14:paraId="19556902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lastRenderedPageBreak/>
        <w:t>4.5. Анализ организационных мер защиты АС</w:t>
      </w:r>
    </w:p>
    <w:p w14:paraId="7CAA2580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 xml:space="preserve">СКУД, сопровождение посетителей, учёт носителей, </w:t>
      </w:r>
      <w:r>
        <w:t>SAFE</w:t>
      </w:r>
      <w:r w:rsidRPr="00074B6D">
        <w:rPr>
          <w:lang w:val="ru-RU"/>
        </w:rPr>
        <w:t>-01, журнал изменений, резервирование и разграничение ролей.</w:t>
      </w:r>
    </w:p>
    <w:p w14:paraId="266D8D0C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4.6. Анализ технологического процесса обработки информации</w:t>
      </w:r>
    </w:p>
    <w:p w14:paraId="53C8CE44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 xml:space="preserve">Материалы заказа проходят регистрацию, проверку, обработку, утверждение и выдачу; копии чередуются на </w:t>
      </w:r>
      <w:r>
        <w:t>BKP</w:t>
      </w:r>
      <w:r w:rsidRPr="00074B6D">
        <w:rPr>
          <w:lang w:val="ru-RU"/>
        </w:rPr>
        <w:t>-</w:t>
      </w:r>
      <w:r>
        <w:t>A</w:t>
      </w:r>
      <w:r w:rsidRPr="00074B6D">
        <w:rPr>
          <w:lang w:val="ru-RU"/>
        </w:rPr>
        <w:t>/</w:t>
      </w:r>
      <w:r>
        <w:t>B</w:t>
      </w:r>
      <w:r w:rsidRPr="00074B6D">
        <w:rPr>
          <w:lang w:val="ru-RU"/>
        </w:rPr>
        <w:t>.</w:t>
      </w:r>
    </w:p>
    <w:p w14:paraId="599DD66D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 xml:space="preserve">4.7. Результаты классификации АС и определения уровня защищённости </w:t>
      </w:r>
      <w:proofErr w:type="spellStart"/>
      <w:r w:rsidRPr="00062839">
        <w:rPr>
          <w:rFonts w:ascii="Times New Roman" w:hAnsi="Times New Roman"/>
          <w:lang w:val="ru-RU"/>
        </w:rPr>
        <w:t>ПДн</w:t>
      </w:r>
      <w:proofErr w:type="spellEnd"/>
    </w:p>
    <w:p w14:paraId="1737F7A1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 xml:space="preserve">Для многопользовательской АС принят класс 1Д; для обработки </w:t>
      </w:r>
      <w:proofErr w:type="spellStart"/>
      <w:r w:rsidRPr="00074B6D">
        <w:rPr>
          <w:lang w:val="ru-RU"/>
        </w:rPr>
        <w:t>ПДн</w:t>
      </w:r>
      <w:proofErr w:type="spellEnd"/>
      <w:r w:rsidRPr="00074B6D">
        <w:rPr>
          <w:lang w:val="ru-RU"/>
        </w:rPr>
        <w:t xml:space="preserve"> — УЗ-4 при исходной модели угроз третьего типа. Основание — акт классификации [7].</w:t>
      </w:r>
    </w:p>
    <w:p w14:paraId="5923A1C5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5. Возможные негативные последствия от реализации угроз безопасности информации</w:t>
      </w:r>
    </w:p>
    <w:p w14:paraId="4701EAF1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 xml:space="preserve">Раскрытие </w:t>
      </w:r>
      <w:proofErr w:type="spellStart"/>
      <w:r w:rsidRPr="00074B6D">
        <w:rPr>
          <w:lang w:val="ru-RU"/>
        </w:rPr>
        <w:t>ПДн</w:t>
      </w:r>
      <w:proofErr w:type="spellEnd"/>
      <w:r w:rsidRPr="00074B6D">
        <w:rPr>
          <w:lang w:val="ru-RU"/>
        </w:rPr>
        <w:t xml:space="preserve"> и коммерческой тайны, искажение результата работ, простой АС, срыв договора и затраты на восстановление.</w:t>
      </w:r>
    </w:p>
    <w:p w14:paraId="2F9EFA5D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6. Возможные объекты воздействия угроз безопасности информации</w:t>
      </w:r>
    </w:p>
    <w:p w14:paraId="00F7A153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>
        <w:t>R</w:t>
      </w:r>
      <w:r w:rsidRPr="00074B6D">
        <w:rPr>
          <w:lang w:val="ru-RU"/>
        </w:rPr>
        <w:t>1–</w:t>
      </w:r>
      <w:r>
        <w:t>R</w:t>
      </w:r>
      <w:r w:rsidRPr="00074B6D">
        <w:rPr>
          <w:lang w:val="ru-RU"/>
        </w:rPr>
        <w:t xml:space="preserve">5, </w:t>
      </w:r>
      <w:r>
        <w:t>SRV</w:t>
      </w:r>
      <w:r w:rsidRPr="00074B6D">
        <w:rPr>
          <w:lang w:val="ru-RU"/>
        </w:rPr>
        <w:t xml:space="preserve">-01, </w:t>
      </w:r>
      <w:r>
        <w:t>ARM</w:t>
      </w:r>
      <w:r w:rsidRPr="00074B6D">
        <w:rPr>
          <w:lang w:val="ru-RU"/>
        </w:rPr>
        <w:t xml:space="preserve">-05/06, носители </w:t>
      </w:r>
      <w:r>
        <w:t>TR</w:t>
      </w:r>
      <w:r w:rsidRPr="00074B6D">
        <w:rPr>
          <w:lang w:val="ru-RU"/>
        </w:rPr>
        <w:t>-</w:t>
      </w:r>
      <w:r>
        <w:t>IN</w:t>
      </w:r>
      <w:r w:rsidRPr="00074B6D">
        <w:rPr>
          <w:lang w:val="ru-RU"/>
        </w:rPr>
        <w:t>/</w:t>
      </w:r>
      <w:r>
        <w:t>TR</w:t>
      </w:r>
      <w:r w:rsidRPr="00074B6D">
        <w:rPr>
          <w:lang w:val="ru-RU"/>
        </w:rPr>
        <w:t>-</w:t>
      </w:r>
      <w:r>
        <w:t>OUT</w:t>
      </w:r>
      <w:r w:rsidRPr="00074B6D">
        <w:rPr>
          <w:lang w:val="ru-RU"/>
        </w:rPr>
        <w:t xml:space="preserve"> и </w:t>
      </w:r>
      <w:r>
        <w:t>BKP</w:t>
      </w:r>
      <w:r w:rsidRPr="00074B6D">
        <w:rPr>
          <w:lang w:val="ru-RU"/>
        </w:rPr>
        <w:t>-</w:t>
      </w:r>
      <w:r>
        <w:t>A</w:t>
      </w:r>
      <w:r w:rsidRPr="00074B6D">
        <w:rPr>
          <w:lang w:val="ru-RU"/>
        </w:rPr>
        <w:t>/</w:t>
      </w:r>
      <w:r>
        <w:t>B</w:t>
      </w:r>
      <w:r w:rsidRPr="00074B6D">
        <w:rPr>
          <w:lang w:val="ru-RU"/>
        </w:rPr>
        <w:t xml:space="preserve">, </w:t>
      </w:r>
      <w:r>
        <w:t>MFP</w:t>
      </w:r>
      <w:r w:rsidRPr="00074B6D">
        <w:rPr>
          <w:lang w:val="ru-RU"/>
        </w:rPr>
        <w:t>-01, бумажный архив и переговорная.</w:t>
      </w:r>
    </w:p>
    <w:p w14:paraId="36F490F8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7. Источники угроз безопасности информации</w:t>
      </w:r>
    </w:p>
    <w:p w14:paraId="5F6A4D30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>Работник с ограниченными правами, администратор, посетитель, персонал здания и источник файла на внешнем носителе.</w:t>
      </w:r>
    </w:p>
    <w:p w14:paraId="0C20209A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8. Способы реализации угроз безопасности информации</w:t>
      </w:r>
    </w:p>
    <w:p w14:paraId="478F7894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>Ошибочные права, копирование на носитель, заражённый файл, изъятие бумаги/копии, физические каналы речи при подтверждении обследованием.</w:t>
      </w:r>
    </w:p>
    <w:p w14:paraId="6611AE4A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9. Актуальные угрозы безопасности информации</w:t>
      </w:r>
    </w:p>
    <w:p w14:paraId="4F5835A2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>Приоритетны НСД, заражение через носитель, изъятие документов и потеря/подмена данных. Технические каналы утечки требуют инструментальной оценки.</w:t>
      </w:r>
    </w:p>
    <w:p w14:paraId="060E5F26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lastRenderedPageBreak/>
        <w:t>10. ТСЗИ, предлагаемые для использования в АС</w:t>
      </w:r>
    </w:p>
    <w:p w14:paraId="7064D95E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 xml:space="preserve">Разграничение доступа </w:t>
      </w:r>
      <w:r>
        <w:t>Astra</w:t>
      </w:r>
      <w:r w:rsidRPr="00095DA2">
        <w:rPr>
          <w:lang w:val="ru-RU"/>
        </w:rPr>
        <w:t xml:space="preserve"> </w:t>
      </w:r>
      <w:r>
        <w:t>Linux</w:t>
      </w:r>
      <w:r w:rsidRPr="00095DA2">
        <w:rPr>
          <w:lang w:val="ru-RU"/>
        </w:rPr>
        <w:t xml:space="preserve"> </w:t>
      </w:r>
      <w:r>
        <w:t>Special</w:t>
      </w:r>
      <w:r w:rsidRPr="00095DA2">
        <w:rPr>
          <w:lang w:val="ru-RU"/>
        </w:rPr>
        <w:t xml:space="preserve"> </w:t>
      </w:r>
      <w:r>
        <w:t>Edition</w:t>
      </w:r>
      <w:r w:rsidRPr="00095DA2">
        <w:rPr>
          <w:lang w:val="ru-RU"/>
        </w:rPr>
        <w:t xml:space="preserve"> 1.8, локальная антивирусная защита </w:t>
      </w:r>
      <w:r>
        <w:t>Kaspersky</w:t>
      </w:r>
      <w:r w:rsidRPr="00095DA2">
        <w:rPr>
          <w:lang w:val="ru-RU"/>
        </w:rPr>
        <w:t xml:space="preserve"> </w:t>
      </w:r>
      <w:r>
        <w:t>Endpoint</w:t>
      </w:r>
      <w:r w:rsidRPr="00095DA2">
        <w:rPr>
          <w:lang w:val="ru-RU"/>
        </w:rPr>
        <w:t xml:space="preserve"> </w:t>
      </w:r>
      <w:r>
        <w:t>Security</w:t>
      </w:r>
      <w:r w:rsidRPr="00095DA2">
        <w:rPr>
          <w:lang w:val="ru-RU"/>
        </w:rPr>
        <w:t xml:space="preserve"> для </w:t>
      </w:r>
      <w:r>
        <w:t>Linux</w:t>
      </w:r>
      <w:r w:rsidRPr="00095DA2">
        <w:rPr>
          <w:lang w:val="ru-RU"/>
        </w:rPr>
        <w:t xml:space="preserve"> 12.4.0.1225, контроль носителей, журналирование и резервирование; для переговорной — проектное средство </w:t>
      </w:r>
      <w:r>
        <w:t>AZ</w:t>
      </w:r>
      <w:r w:rsidRPr="00095DA2">
        <w:rPr>
          <w:lang w:val="ru-RU"/>
        </w:rPr>
        <w:t>-01 с инструментальной проверкой. Реквизиты сертификатов и условия применения сверяются перед вводом [7, 10].</w:t>
      </w:r>
    </w:p>
    <w:p w14:paraId="67F3DD90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11. Обоснование необходимости привлечения специальных организаций</w:t>
      </w:r>
    </w:p>
    <w:p w14:paraId="1187C53E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Пункт 5 части 1 статьи 12 Федерального закона № 99-ФЗ и пункт 4 Положения, утверждённого постановлением Правительства РФ № 79, требуют лицензии для соответствующих работ и услуг по ТЗКИ. Инструментальный контроль и аттестация при их назначении поручаются лицензиату с необходимым перечнем работ; наличие договора и результатов не подтверждено [11, 12].</w:t>
      </w:r>
    </w:p>
    <w:p w14:paraId="20A68C87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12. Оценка материальных, трудовых и финансовых затрат на разработку и внедрение ТСЗИ</w:t>
      </w:r>
    </w:p>
    <w:p w14:paraId="3069E8F1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Дополнительные расчётные расходы на создание и проверку СЗИ — 352 000 руб. без повторного учёта существующей материально-технической базы стоимостью 2 850 000 руб. Отдельная аттестация в эту сумму не включена.</w:t>
      </w:r>
    </w:p>
    <w:p w14:paraId="6A1A2D7B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13. Ориентировочные сроки разработки и внедрения ТСЗИ</w:t>
      </w:r>
    </w:p>
    <w:p w14:paraId="094FAFEA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>Шесть недель: обследование, модель угроз и ТЗ, проект, внедрение, испытания, исправление замечаний и решение о вводе.</w:t>
      </w:r>
    </w:p>
    <w:p w14:paraId="511C4A85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14. Перечень мероприятий по обеспечению конфиденциальности информации на стадии проектирования объекта информатизации</w:t>
      </w:r>
    </w:p>
    <w:p w14:paraId="4563B818" w14:textId="77777777" w:rsidR="008D522F" w:rsidRPr="00095DA2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>Доступ к проектным схемам по заданию, обезличенные примеры данных, учёт временных копий и контроль выдачи материалов.</w:t>
      </w:r>
    </w:p>
    <w:p w14:paraId="1D9A3A27" w14:textId="77777777" w:rsidR="00062839" w:rsidRPr="00095DA2" w:rsidRDefault="00062839">
      <w:pPr>
        <w:keepLines/>
        <w:spacing w:line="276" w:lineRule="auto"/>
        <w:ind w:firstLine="850"/>
        <w:jc w:val="both"/>
        <w:rPr>
          <w:lang w:val="ru-RU"/>
        </w:rPr>
      </w:pPr>
    </w:p>
    <w:p w14:paraId="40B59DF2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>Руководитель предпроектного обследования __________ Д. П. Ковалев</w:t>
      </w:r>
    </w:p>
    <w:p w14:paraId="12791419" w14:textId="77777777" w:rsidR="008D522F" w:rsidRPr="00074B6D" w:rsidRDefault="00000000">
      <w:pPr>
        <w:keepLines/>
        <w:pageBreakBefore/>
        <w:spacing w:after="320" w:line="276" w:lineRule="auto"/>
        <w:ind w:firstLine="0"/>
        <w:jc w:val="right"/>
        <w:rPr>
          <w:lang w:val="ru-RU"/>
        </w:rPr>
      </w:pPr>
      <w:r w:rsidRPr="00074B6D">
        <w:rPr>
          <w:b/>
          <w:lang w:val="ru-RU"/>
        </w:rPr>
        <w:lastRenderedPageBreak/>
        <w:t>Приложение 3</w:t>
      </w:r>
    </w:p>
    <w:p w14:paraId="4A04CBFD" w14:textId="77777777" w:rsidR="008D522F" w:rsidRPr="00074B6D" w:rsidRDefault="00000000">
      <w:pPr>
        <w:keepLines/>
        <w:spacing w:after="160" w:line="276" w:lineRule="auto"/>
        <w:ind w:firstLine="0"/>
        <w:jc w:val="center"/>
        <w:rPr>
          <w:lang w:val="ru-RU"/>
        </w:rPr>
      </w:pPr>
      <w:r w:rsidRPr="003F7293">
        <w:rPr>
          <w:lang w:val="ru-RU"/>
        </w:rPr>
        <w:t>Пример оформления аналитического обоснования необходимости создания системы защиты информации на объекте информатизации</w:t>
      </w:r>
    </w:p>
    <w:p w14:paraId="351278A3" w14:textId="77777777" w:rsidR="008D522F" w:rsidRPr="00074B6D" w:rsidRDefault="00000000">
      <w:pPr>
        <w:keepLines/>
        <w:spacing w:after="160" w:line="276" w:lineRule="auto"/>
        <w:ind w:firstLine="0"/>
        <w:jc w:val="right"/>
        <w:rPr>
          <w:lang w:val="ru-RU"/>
        </w:rPr>
      </w:pPr>
      <w:r w:rsidRPr="00074B6D">
        <w:rPr>
          <w:lang w:val="ru-RU"/>
        </w:rPr>
        <w:t>УТВЕРЖДАЮ</w:t>
      </w:r>
      <w:r w:rsidRPr="00074B6D">
        <w:rPr>
          <w:lang w:val="ru-RU"/>
        </w:rPr>
        <w:br/>
        <w:t>Директор ООО «</w:t>
      </w:r>
      <w:proofErr w:type="spellStart"/>
      <w:r w:rsidRPr="00074B6D">
        <w:rPr>
          <w:lang w:val="ru-RU"/>
        </w:rPr>
        <w:t>ТехноЩит</w:t>
      </w:r>
      <w:proofErr w:type="spellEnd"/>
      <w:r w:rsidRPr="00074B6D">
        <w:rPr>
          <w:lang w:val="ru-RU"/>
        </w:rPr>
        <w:t>»</w:t>
      </w:r>
      <w:r w:rsidRPr="00074B6D">
        <w:rPr>
          <w:lang w:val="ru-RU"/>
        </w:rPr>
        <w:br/>
        <w:t>__________ / Б. Ю. Ермолаев /</w:t>
      </w:r>
      <w:r w:rsidRPr="00074B6D">
        <w:rPr>
          <w:lang w:val="ru-RU"/>
        </w:rPr>
        <w:br/>
        <w:t>«___» __________ 2026 г.</w:t>
      </w:r>
    </w:p>
    <w:p w14:paraId="20AAC2E2" w14:textId="77777777" w:rsidR="008D522F" w:rsidRPr="00074B6D" w:rsidRDefault="00000000">
      <w:pPr>
        <w:keepLines/>
        <w:spacing w:before="2700" w:after="1400" w:line="276" w:lineRule="auto"/>
        <w:ind w:firstLine="0"/>
        <w:jc w:val="center"/>
        <w:rPr>
          <w:lang w:val="ru-RU"/>
        </w:rPr>
      </w:pPr>
      <w:r w:rsidRPr="00074B6D">
        <w:rPr>
          <w:b/>
          <w:lang w:val="ru-RU"/>
        </w:rPr>
        <w:t>АНАЛИТИЧЕСКОЕ ОБОСНОВАНИЕ</w:t>
      </w:r>
      <w:r w:rsidRPr="00074B6D">
        <w:rPr>
          <w:b/>
          <w:lang w:val="ru-RU"/>
        </w:rPr>
        <w:br/>
        <w:t>необходимости создания системы защиты информации</w:t>
      </w:r>
      <w:r w:rsidRPr="00074B6D">
        <w:rPr>
          <w:b/>
          <w:lang w:val="ru-RU"/>
        </w:rPr>
        <w:br/>
        <w:t>АС «Защищённый контур» ООО «</w:t>
      </w:r>
      <w:proofErr w:type="spellStart"/>
      <w:r w:rsidRPr="00074B6D">
        <w:rPr>
          <w:b/>
          <w:lang w:val="ru-RU"/>
        </w:rPr>
        <w:t>ТехноЩит</w:t>
      </w:r>
      <w:proofErr w:type="spellEnd"/>
      <w:r w:rsidRPr="00074B6D">
        <w:rPr>
          <w:b/>
          <w:lang w:val="ru-RU"/>
        </w:rPr>
        <w:t>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4D2C1B" w14:paraId="203ABAA3" w14:textId="77777777">
        <w:trPr>
          <w:jc w:val="center"/>
        </w:trPr>
        <w:tc>
          <w:tcPr>
            <w:tcW w:w="4649" w:type="dxa"/>
            <w:vAlign w:val="center"/>
          </w:tcPr>
          <w:p w14:paraId="52031E62" w14:textId="77777777" w:rsidR="004D2C1B" w:rsidRDefault="00000000">
            <w:pPr>
              <w:spacing w:line="240" w:lineRule="auto"/>
              <w:jc w:val="center"/>
            </w:pPr>
            <w:r>
              <w:rPr>
                <w:b/>
              </w:rPr>
              <w:t>СОГЛАСОВАНО</w:t>
            </w:r>
          </w:p>
        </w:tc>
        <w:tc>
          <w:tcPr>
            <w:tcW w:w="4649" w:type="dxa"/>
            <w:vAlign w:val="center"/>
          </w:tcPr>
          <w:p w14:paraId="5CB17DFA" w14:textId="77777777" w:rsidR="004D2C1B" w:rsidRDefault="00000000">
            <w:pPr>
              <w:spacing w:line="240" w:lineRule="auto"/>
              <w:jc w:val="center"/>
            </w:pPr>
            <w:r>
              <w:rPr>
                <w:b/>
              </w:rPr>
              <w:t>СОГЛАСОВАНО</w:t>
            </w:r>
          </w:p>
        </w:tc>
      </w:tr>
      <w:tr w:rsidR="004D2C1B" w14:paraId="7589F689" w14:textId="77777777">
        <w:trPr>
          <w:jc w:val="center"/>
        </w:trPr>
        <w:tc>
          <w:tcPr>
            <w:tcW w:w="4649" w:type="dxa"/>
            <w:vAlign w:val="center"/>
          </w:tcPr>
          <w:p w14:paraId="0816B864" w14:textId="77777777" w:rsidR="004D2C1B" w:rsidRDefault="00000000">
            <w:pPr>
              <w:spacing w:line="240" w:lineRule="auto"/>
              <w:jc w:val="center"/>
            </w:pPr>
            <w:r>
              <w:t>Ответственный за обработку ПДн</w:t>
            </w:r>
          </w:p>
        </w:tc>
        <w:tc>
          <w:tcPr>
            <w:tcW w:w="4649" w:type="dxa"/>
            <w:vAlign w:val="center"/>
          </w:tcPr>
          <w:p w14:paraId="6AAC7824" w14:textId="77777777" w:rsidR="004D2C1B" w:rsidRDefault="00000000">
            <w:pPr>
              <w:spacing w:line="240" w:lineRule="auto"/>
              <w:jc w:val="center"/>
            </w:pPr>
            <w:r>
              <w:t>Технический специалист</w:t>
            </w:r>
          </w:p>
        </w:tc>
      </w:tr>
      <w:tr w:rsidR="004D2C1B" w14:paraId="69433BC1" w14:textId="77777777">
        <w:trPr>
          <w:jc w:val="center"/>
        </w:trPr>
        <w:tc>
          <w:tcPr>
            <w:tcW w:w="4649" w:type="dxa"/>
            <w:vAlign w:val="center"/>
          </w:tcPr>
          <w:p w14:paraId="48C3D078" w14:textId="77777777" w:rsidR="004D2C1B" w:rsidRDefault="00000000">
            <w:pPr>
              <w:spacing w:line="240" w:lineRule="auto"/>
              <w:jc w:val="center"/>
            </w:pPr>
            <w:r>
              <w:t>________ / Ф. А. Голованов</w:t>
            </w:r>
          </w:p>
        </w:tc>
        <w:tc>
          <w:tcPr>
            <w:tcW w:w="4649" w:type="dxa"/>
            <w:vAlign w:val="center"/>
          </w:tcPr>
          <w:p w14:paraId="1B21583F" w14:textId="77777777" w:rsidR="004D2C1B" w:rsidRDefault="00000000">
            <w:pPr>
              <w:spacing w:line="240" w:lineRule="auto"/>
              <w:jc w:val="center"/>
            </w:pPr>
            <w:r>
              <w:t>________ / Д. П. Ковалев</w:t>
            </w:r>
          </w:p>
        </w:tc>
      </w:tr>
      <w:tr w:rsidR="004D2C1B" w14:paraId="7533B65F" w14:textId="77777777">
        <w:trPr>
          <w:jc w:val="center"/>
        </w:trPr>
        <w:tc>
          <w:tcPr>
            <w:tcW w:w="4649" w:type="dxa"/>
            <w:vAlign w:val="center"/>
          </w:tcPr>
          <w:p w14:paraId="53585745" w14:textId="77777777" w:rsidR="004D2C1B" w:rsidRDefault="00000000">
            <w:pPr>
              <w:spacing w:line="240" w:lineRule="auto"/>
              <w:jc w:val="center"/>
            </w:pPr>
            <w:r>
              <w:t>«___» __________ 2026 г.</w:t>
            </w:r>
          </w:p>
        </w:tc>
        <w:tc>
          <w:tcPr>
            <w:tcW w:w="4649" w:type="dxa"/>
            <w:vAlign w:val="center"/>
          </w:tcPr>
          <w:p w14:paraId="7F18CB14" w14:textId="77777777" w:rsidR="004D2C1B" w:rsidRDefault="00000000">
            <w:pPr>
              <w:spacing w:line="240" w:lineRule="auto"/>
              <w:jc w:val="center"/>
            </w:pPr>
            <w:r>
              <w:t>«___» __________ 2026 г.</w:t>
            </w:r>
          </w:p>
        </w:tc>
      </w:tr>
    </w:tbl>
    <w:p w14:paraId="5BE8614E" w14:textId="77777777" w:rsidR="008D522F" w:rsidRPr="00074B6D" w:rsidRDefault="00000000">
      <w:pPr>
        <w:keepLines/>
        <w:spacing w:before="2800" w:line="276" w:lineRule="auto"/>
        <w:ind w:firstLine="0"/>
        <w:jc w:val="center"/>
        <w:rPr>
          <w:lang w:val="ru-RU"/>
        </w:rPr>
      </w:pPr>
      <w:proofErr w:type="spellStart"/>
      <w:r w:rsidRPr="00074B6D">
        <w:rPr>
          <w:lang w:val="ru-RU"/>
        </w:rPr>
        <w:t>Ростов</w:t>
      </w:r>
      <w:proofErr w:type="spellEnd"/>
      <w:r w:rsidRPr="00074B6D">
        <w:rPr>
          <w:lang w:val="ru-RU"/>
        </w:rPr>
        <w:t>-на-Дону, 2026 г.</w:t>
      </w:r>
    </w:p>
    <w:p w14:paraId="7CE9E4D8" w14:textId="77777777" w:rsidR="008D522F" w:rsidRPr="00074B6D" w:rsidRDefault="00000000">
      <w:pPr>
        <w:pStyle w:val="21"/>
        <w:pageBreakBefore/>
        <w:spacing w:before="0" w:after="120" w:line="276" w:lineRule="auto"/>
        <w:ind w:firstLine="0"/>
        <w:rPr>
          <w:lang w:val="ru-RU"/>
        </w:rPr>
      </w:pPr>
      <w:r w:rsidRPr="00074B6D">
        <w:rPr>
          <w:rFonts w:ascii="Times New Roman" w:hAnsi="Times New Roman"/>
          <w:lang w:val="ru-RU"/>
        </w:rPr>
        <w:lastRenderedPageBreak/>
        <w:t>Содержание</w:t>
      </w:r>
    </w:p>
    <w:p w14:paraId="33FD27CF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74B6D">
        <w:rPr>
          <w:lang w:val="ru-RU"/>
        </w:rPr>
        <w:t>1. Термины и определения</w:t>
      </w:r>
      <w:r w:rsidRPr="003F7293">
        <w:rPr>
          <w:lang w:val="ru-RU"/>
        </w:rPr>
        <w:tab/>
      </w:r>
      <w:r>
        <w:t> </w:t>
      </w:r>
    </w:p>
    <w:p w14:paraId="11ECF4E9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74B6D">
        <w:rPr>
          <w:lang w:val="ru-RU"/>
        </w:rPr>
        <w:t>2. Принятые сокращения</w:t>
      </w:r>
      <w:r w:rsidRPr="003F7293">
        <w:rPr>
          <w:lang w:val="ru-RU"/>
        </w:rPr>
        <w:tab/>
      </w:r>
      <w:r>
        <w:t> </w:t>
      </w:r>
    </w:p>
    <w:p w14:paraId="4A7C57C6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74B6D">
        <w:rPr>
          <w:lang w:val="ru-RU"/>
        </w:rPr>
        <w:t>3. Общие положения</w:t>
      </w:r>
      <w:r w:rsidRPr="003F7293">
        <w:rPr>
          <w:lang w:val="ru-RU"/>
        </w:rPr>
        <w:tab/>
      </w:r>
      <w:r>
        <w:t> </w:t>
      </w:r>
    </w:p>
    <w:p w14:paraId="1F402B90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74B6D">
        <w:rPr>
          <w:lang w:val="ru-RU"/>
        </w:rPr>
        <w:t>4. Описание систем и сетей и их характеристика как объектов защиты</w:t>
      </w:r>
      <w:r w:rsidRPr="003F7293">
        <w:rPr>
          <w:lang w:val="ru-RU"/>
        </w:rPr>
        <w:tab/>
      </w:r>
      <w:r>
        <w:t> </w:t>
      </w:r>
    </w:p>
    <w:p w14:paraId="7BD3E49D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4.1. Архитектура и схема подключений информационной системы</w:t>
      </w:r>
      <w:r w:rsidRPr="00062839">
        <w:rPr>
          <w:lang w:val="ru-RU"/>
        </w:rPr>
        <w:tab/>
      </w:r>
      <w:r>
        <w:t> </w:t>
      </w:r>
    </w:p>
    <w:p w14:paraId="0AF648CF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4.2. Описание процессов передачи информации</w:t>
      </w:r>
      <w:r w:rsidRPr="00062839">
        <w:rPr>
          <w:lang w:val="ru-RU"/>
        </w:rPr>
        <w:tab/>
      </w:r>
      <w:r>
        <w:t> </w:t>
      </w:r>
    </w:p>
    <w:p w14:paraId="2553E4B9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4.3. Перечень программных средств АС «Защищённый контур»</w:t>
      </w:r>
      <w:r w:rsidRPr="00062839">
        <w:rPr>
          <w:lang w:val="ru-RU"/>
        </w:rPr>
        <w:tab/>
      </w:r>
      <w:r>
        <w:t> </w:t>
      </w:r>
    </w:p>
    <w:p w14:paraId="1E7A578A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4.4. Перечень подразделений и пользователей АС «Защищённый контур»</w:t>
      </w:r>
      <w:r w:rsidRPr="00062839">
        <w:rPr>
          <w:lang w:val="ru-RU"/>
        </w:rPr>
        <w:tab/>
      </w:r>
      <w:r>
        <w:t> </w:t>
      </w:r>
    </w:p>
    <w:p w14:paraId="567D03CD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4.5. Анализ организационных мер защиты АС</w:t>
      </w:r>
      <w:r w:rsidRPr="00062839">
        <w:rPr>
          <w:lang w:val="ru-RU"/>
        </w:rPr>
        <w:tab/>
      </w:r>
      <w:r>
        <w:t> </w:t>
      </w:r>
    </w:p>
    <w:p w14:paraId="1507B1EE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4.6. Анализ технологического процесса обработки информации</w:t>
      </w:r>
      <w:r w:rsidRPr="00062839">
        <w:rPr>
          <w:lang w:val="ru-RU"/>
        </w:rPr>
        <w:tab/>
      </w:r>
      <w:r>
        <w:t> </w:t>
      </w:r>
    </w:p>
    <w:p w14:paraId="6341C4DC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 xml:space="preserve">4.7. Результаты классификации АС и определения уровня защищённости </w:t>
      </w:r>
      <w:proofErr w:type="spellStart"/>
      <w:r w:rsidRPr="00062839">
        <w:rPr>
          <w:lang w:val="ru-RU"/>
        </w:rPr>
        <w:t>ПДн</w:t>
      </w:r>
      <w:proofErr w:type="spellEnd"/>
      <w:r w:rsidRPr="00062839">
        <w:rPr>
          <w:lang w:val="ru-RU"/>
        </w:rPr>
        <w:tab/>
      </w:r>
      <w:r>
        <w:t> </w:t>
      </w:r>
    </w:p>
    <w:p w14:paraId="6D2A1E1C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5. Возможные негативные последствия от реализации угроз безопасности информации</w:t>
      </w:r>
      <w:r w:rsidRPr="00062839">
        <w:rPr>
          <w:lang w:val="ru-RU"/>
        </w:rPr>
        <w:tab/>
      </w:r>
      <w:r>
        <w:t> </w:t>
      </w:r>
    </w:p>
    <w:p w14:paraId="03D2117C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6. Возможные объекты воздействия угроз безопасности информации</w:t>
      </w:r>
      <w:r w:rsidRPr="00062839">
        <w:rPr>
          <w:lang w:val="ru-RU"/>
        </w:rPr>
        <w:tab/>
      </w:r>
      <w:r>
        <w:t> </w:t>
      </w:r>
    </w:p>
    <w:p w14:paraId="2CF57885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7. Источники угроз безопасности информации</w:t>
      </w:r>
      <w:r w:rsidRPr="00062839">
        <w:rPr>
          <w:lang w:val="ru-RU"/>
        </w:rPr>
        <w:tab/>
      </w:r>
      <w:r>
        <w:t> </w:t>
      </w:r>
    </w:p>
    <w:p w14:paraId="601D622D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8. Способы реализации угроз безопасности информации</w:t>
      </w:r>
      <w:r w:rsidRPr="00062839">
        <w:rPr>
          <w:lang w:val="ru-RU"/>
        </w:rPr>
        <w:tab/>
      </w:r>
      <w:r>
        <w:t> </w:t>
      </w:r>
    </w:p>
    <w:p w14:paraId="624C4CB6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9. Актуальные угрозы безопасности информации</w:t>
      </w:r>
      <w:r w:rsidRPr="00062839">
        <w:rPr>
          <w:lang w:val="ru-RU"/>
        </w:rPr>
        <w:tab/>
      </w:r>
      <w:r>
        <w:t> </w:t>
      </w:r>
    </w:p>
    <w:p w14:paraId="2427BF54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10. ТСЗИ, предлагаемые для использования в АС</w:t>
      </w:r>
      <w:r w:rsidRPr="00062839">
        <w:rPr>
          <w:lang w:val="ru-RU"/>
        </w:rPr>
        <w:tab/>
      </w:r>
      <w:r>
        <w:t> </w:t>
      </w:r>
    </w:p>
    <w:p w14:paraId="23E3D1DC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11. Обоснование необходимости привлечения специальных организаций</w:t>
      </w:r>
      <w:r w:rsidRPr="00062839">
        <w:rPr>
          <w:lang w:val="ru-RU"/>
        </w:rPr>
        <w:tab/>
      </w:r>
      <w:r>
        <w:t> </w:t>
      </w:r>
    </w:p>
    <w:p w14:paraId="75F69E50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12. Оценка материальных, трудовых и финансовых затрат на разработку и внедрение ТСЗИ</w:t>
      </w:r>
      <w:r w:rsidRPr="00062839">
        <w:rPr>
          <w:lang w:val="ru-RU"/>
        </w:rPr>
        <w:tab/>
      </w:r>
      <w:r>
        <w:t> </w:t>
      </w:r>
    </w:p>
    <w:p w14:paraId="11246883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13. Ориентировочные сроки разработки и внедрения ТСЗИ</w:t>
      </w:r>
      <w:r w:rsidRPr="00062839">
        <w:rPr>
          <w:lang w:val="ru-RU"/>
        </w:rPr>
        <w:tab/>
      </w:r>
      <w:r>
        <w:t> </w:t>
      </w:r>
    </w:p>
    <w:p w14:paraId="3CCA3066" w14:textId="77777777" w:rsidR="008D522F" w:rsidRPr="00074B6D" w:rsidRDefault="00000000">
      <w:pPr>
        <w:keepLines/>
        <w:tabs>
          <w:tab w:val="right" w:leader="dot" w:pos="952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14. Перечень мероприятий по обеспечению конфиденциальности информации на стадии проектирования объекта информатизации</w:t>
      </w:r>
      <w:r w:rsidRPr="00062839">
        <w:rPr>
          <w:lang w:val="ru-RU"/>
        </w:rPr>
        <w:tab/>
      </w:r>
      <w:r>
        <w:t> </w:t>
      </w:r>
    </w:p>
    <w:p w14:paraId="33AF857C" w14:textId="77777777" w:rsidR="008D522F" w:rsidRPr="00074B6D" w:rsidRDefault="00000000">
      <w:pPr>
        <w:pStyle w:val="21"/>
        <w:pageBreakBefore/>
        <w:spacing w:before="240" w:after="140" w:line="276" w:lineRule="auto"/>
        <w:ind w:firstLine="0"/>
        <w:jc w:val="center"/>
        <w:rPr>
          <w:lang w:val="ru-RU"/>
        </w:rPr>
      </w:pPr>
      <w:r w:rsidRPr="00074B6D">
        <w:rPr>
          <w:rFonts w:ascii="Times New Roman" w:hAnsi="Times New Roman"/>
          <w:lang w:val="ru-RU"/>
        </w:rPr>
        <w:lastRenderedPageBreak/>
        <w:t>1. Термины и определения</w:t>
      </w:r>
    </w:p>
    <w:p w14:paraId="6FA0A403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1.  </w:t>
      </w:r>
      <w:r w:rsidRPr="00062839">
        <w:rPr>
          <w:b/>
          <w:lang w:val="ru-RU"/>
        </w:rPr>
        <w:t>Автоматизированное рабочее место</w:t>
      </w:r>
      <w:r w:rsidRPr="00062839">
        <w:rPr>
          <w:lang w:val="ru-RU"/>
        </w:rPr>
        <w:t xml:space="preserve"> — программно-технический комплекс, предназначенный для автоматизированной деятельности определенного вида.</w:t>
      </w:r>
    </w:p>
    <w:p w14:paraId="00C0E940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2.  </w:t>
      </w:r>
      <w:r w:rsidRPr="00062839">
        <w:rPr>
          <w:b/>
          <w:lang w:val="ru-RU"/>
        </w:rPr>
        <w:t>Администратор автоматизированной системы</w:t>
      </w:r>
      <w:r w:rsidRPr="00062839">
        <w:rPr>
          <w:lang w:val="ru-RU"/>
        </w:rPr>
        <w:t xml:space="preserve"> — лицо, ответственное за функционирование автоматизированной информационной системы в установленном штатном режиме работы.</w:t>
      </w:r>
    </w:p>
    <w:p w14:paraId="03C0EDC8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3.  </w:t>
      </w:r>
      <w:r w:rsidRPr="00062839">
        <w:rPr>
          <w:b/>
          <w:lang w:val="ru-RU"/>
        </w:rPr>
        <w:t>Администратор защиты (безопасности) информации</w:t>
      </w:r>
      <w:r w:rsidRPr="00062839">
        <w:rPr>
          <w:lang w:val="ru-RU"/>
        </w:rPr>
        <w:t xml:space="preserve"> — лицо, ответственное за защиту автоматизированной информационной системы от несанкционированного доступа к информации.</w:t>
      </w:r>
    </w:p>
    <w:p w14:paraId="1B6EC79C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4.  </w:t>
      </w:r>
      <w:r w:rsidRPr="00062839">
        <w:rPr>
          <w:b/>
          <w:lang w:val="ru-RU"/>
        </w:rPr>
        <w:t>Аутентификация</w:t>
      </w:r>
      <w:r w:rsidRPr="00062839">
        <w:rPr>
          <w:lang w:val="ru-RU"/>
        </w:rPr>
        <w:t xml:space="preserve"> — проверка принадлежности субъекту доступа предъявленного им идентификатора.</w:t>
      </w:r>
    </w:p>
    <w:p w14:paraId="03EC6243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5.  </w:t>
      </w:r>
      <w:r w:rsidRPr="00062839">
        <w:rPr>
          <w:b/>
          <w:lang w:val="ru-RU"/>
        </w:rPr>
        <w:t>Безопасность персональных данных</w:t>
      </w:r>
      <w:r w:rsidRPr="00062839">
        <w:rPr>
          <w:lang w:val="ru-RU"/>
        </w:rPr>
        <w:t xml:space="preserve"> — состояние защищенности персональных данных, характеризуемое способностью пользователей, технических средств и информационных технологий обеспечить конфиденциальность, целостность и доступность персональных данных при их обработке в информационных системах персональных данных.</w:t>
      </w:r>
    </w:p>
    <w:p w14:paraId="1E82511D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6.  </w:t>
      </w:r>
      <w:r w:rsidRPr="00062839">
        <w:rPr>
          <w:b/>
          <w:lang w:val="ru-RU"/>
        </w:rPr>
        <w:t>Блокирование персональных данных</w:t>
      </w:r>
      <w:r w:rsidRPr="00062839">
        <w:rPr>
          <w:lang w:val="ru-RU"/>
        </w:rPr>
        <w:t xml:space="preserve"> — временное прекращение сбора, систематизации, накопления, использования, распространения, персональных данных, в том числе их передачи.</w:t>
      </w:r>
    </w:p>
    <w:p w14:paraId="086E7A2D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7.  </w:t>
      </w:r>
      <w:r w:rsidRPr="00062839">
        <w:rPr>
          <w:b/>
          <w:lang w:val="ru-RU"/>
        </w:rPr>
        <w:t>Вирус (компьютерный, программный)</w:t>
      </w:r>
      <w:r w:rsidRPr="00062839">
        <w:rPr>
          <w:lang w:val="ru-RU"/>
        </w:rPr>
        <w:t xml:space="preserve"> — исполняемый программный код или интерпретируемый набор инструкций, обладающий свойствами несанкционированного распространения и самовоспроизведения. Созданные дубликаты компьютерного вируса не всегда совпадают с оригиналом, но сохраняют способность к дальнейшему распространению и самовоспроизведению.</w:t>
      </w:r>
    </w:p>
    <w:p w14:paraId="1151C7C3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8.  </w:t>
      </w:r>
      <w:r w:rsidRPr="00062839">
        <w:rPr>
          <w:b/>
          <w:lang w:val="ru-RU"/>
        </w:rPr>
        <w:t>Вредоносная программа</w:t>
      </w:r>
      <w:r w:rsidRPr="00062839">
        <w:rPr>
          <w:lang w:val="ru-RU"/>
        </w:rPr>
        <w:t xml:space="preserve"> — программа, предназначенная для осуществления несанкционированного доступа и (или) воздействия на персональные данные или ресурсы информационной системы персональных данных.</w:t>
      </w:r>
    </w:p>
    <w:p w14:paraId="0969308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9.  </w:t>
      </w:r>
      <w:r w:rsidRPr="00062839">
        <w:rPr>
          <w:b/>
          <w:lang w:val="ru-RU"/>
        </w:rPr>
        <w:t>Вспомогательные технические средства и системы</w:t>
      </w:r>
      <w:r w:rsidRPr="00062839">
        <w:rPr>
          <w:lang w:val="ru-RU"/>
        </w:rPr>
        <w:t xml:space="preserve"> — технические средства и системы, не предназначенные для передачи, обработки и хранения персональных данных, устанавливаемые совместно с техническими средствами и системами, предназначенными для обработки персональных данных или в помещениях, в которых установлены информационные системы персональных данных.</w:t>
      </w:r>
    </w:p>
    <w:p w14:paraId="2377CBC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10.  </w:t>
      </w:r>
      <w:r w:rsidRPr="00062839">
        <w:rPr>
          <w:b/>
          <w:lang w:val="ru-RU"/>
        </w:rPr>
        <w:t>Доступ к информации</w:t>
      </w:r>
      <w:r w:rsidRPr="00062839">
        <w:rPr>
          <w:lang w:val="ru-RU"/>
        </w:rPr>
        <w:t xml:space="preserve"> — возможность получения информации и ее использования.</w:t>
      </w:r>
    </w:p>
    <w:p w14:paraId="45D2595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lastRenderedPageBreak/>
        <w:t xml:space="preserve">11.  </w:t>
      </w:r>
      <w:r w:rsidRPr="00062839">
        <w:rPr>
          <w:b/>
          <w:lang w:val="ru-RU"/>
        </w:rPr>
        <w:t>Защищаемая информация</w:t>
      </w:r>
      <w:r w:rsidRPr="00062839">
        <w:rPr>
          <w:lang w:val="ru-RU"/>
        </w:rPr>
        <w:t xml:space="preserve"> — информация, являющаяся предметом собственности и подлежащая защите в соответствии с требованиями правовых документов или требованиями, устанавливаемыми собственником информации.</w:t>
      </w:r>
    </w:p>
    <w:p w14:paraId="31BB3DD5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12.  </w:t>
      </w:r>
      <w:r w:rsidRPr="00062839">
        <w:rPr>
          <w:b/>
          <w:lang w:val="ru-RU"/>
        </w:rPr>
        <w:t>Идентификация</w:t>
      </w:r>
      <w:r w:rsidRPr="00062839">
        <w:rPr>
          <w:lang w:val="ru-RU"/>
        </w:rPr>
        <w:t xml:space="preserve"> — присвоение субъектам и объектам доступа идентификатора и (или) сравнение предъявляемого идентификатора с перечнем присвоенных идентификаторов.</w:t>
      </w:r>
    </w:p>
    <w:p w14:paraId="773FEBF8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13.  </w:t>
      </w:r>
      <w:r w:rsidRPr="00062839">
        <w:rPr>
          <w:b/>
          <w:lang w:val="ru-RU"/>
        </w:rPr>
        <w:t>Использование персональных данных</w:t>
      </w:r>
      <w:r w:rsidRPr="00062839">
        <w:rPr>
          <w:lang w:val="ru-RU"/>
        </w:rPr>
        <w:t xml:space="preserve"> — действия (операции) с персональными данными, совершаемые оператором в целях принятия решений или совершения иных действий, порождающих юридические последствия в отношении субъекта персональных данных или других лиц либо иным образом затрагивающих права и свободы субъекта персональных данных или других лиц.</w:t>
      </w:r>
    </w:p>
    <w:p w14:paraId="6A4C6FE5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14.  </w:t>
      </w:r>
      <w:r w:rsidRPr="00062839">
        <w:rPr>
          <w:b/>
          <w:lang w:val="ru-RU"/>
        </w:rPr>
        <w:t>Источник угрозы безопасности информации</w:t>
      </w:r>
      <w:r w:rsidRPr="00062839">
        <w:rPr>
          <w:lang w:val="ru-RU"/>
        </w:rPr>
        <w:t xml:space="preserve"> — субъект доступа, материальный объект или физическое явление, являющиеся причиной возникновения угрозы безопасности информации.</w:t>
      </w:r>
    </w:p>
    <w:p w14:paraId="116D8620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15.  </w:t>
      </w:r>
      <w:r w:rsidRPr="00062839">
        <w:rPr>
          <w:b/>
          <w:lang w:val="ru-RU"/>
        </w:rPr>
        <w:t>Конфиденциальность персональных данных</w:t>
      </w:r>
      <w:r w:rsidRPr="00062839">
        <w:rPr>
          <w:lang w:val="ru-RU"/>
        </w:rPr>
        <w:t xml:space="preserve"> — обязательное для соблюдения оператором или иным получившим доступ к персональным данным лицом требование не допускать их распространение без согласия субъекта персональных данных или наличия иного законного основания.</w:t>
      </w:r>
    </w:p>
    <w:p w14:paraId="31BF3C9D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16.  </w:t>
      </w:r>
      <w:r w:rsidRPr="00062839">
        <w:rPr>
          <w:b/>
          <w:lang w:val="ru-RU"/>
        </w:rPr>
        <w:t>Межсетевой экран</w:t>
      </w:r>
      <w:r w:rsidRPr="00062839">
        <w:rPr>
          <w:lang w:val="ru-RU"/>
        </w:rPr>
        <w:t xml:space="preserve"> — локальное (однокомпонентное) или функционально-распределенное программное (программно-аппаратное) средство (комплекс), реализующее контроль за информацией, поступающей в информационную систему персональных данных и (или) выходящей из информационной системы.</w:t>
      </w:r>
    </w:p>
    <w:p w14:paraId="1085155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17.  </w:t>
      </w:r>
      <w:r w:rsidRPr="00062839">
        <w:rPr>
          <w:b/>
          <w:lang w:val="ru-RU"/>
        </w:rPr>
        <w:t>Недекларированные возможности</w:t>
      </w:r>
      <w:r w:rsidRPr="00062839">
        <w:rPr>
          <w:lang w:val="ru-RU"/>
        </w:rPr>
        <w:t xml:space="preserve"> — функциональные возможности средств вычислительной техники, не описанные или не соответствующие описанным в документации, при использовании которых возможно нарушение конфиденциальности, доступности или целостности обрабатываемой информации.</w:t>
      </w:r>
    </w:p>
    <w:p w14:paraId="5C90C7A7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18.  </w:t>
      </w:r>
      <w:r w:rsidRPr="00062839">
        <w:rPr>
          <w:b/>
          <w:lang w:val="ru-RU"/>
        </w:rPr>
        <w:t>Несанкционированный доступ (несанкционированные действия)</w:t>
      </w:r>
      <w:r w:rsidRPr="00062839">
        <w:rPr>
          <w:lang w:val="ru-RU"/>
        </w:rPr>
        <w:t xml:space="preserve"> — доступ к информации или действия с информацией, нарушающие правила разграничения доступа с использованием штатных средств, предоставляемых информационными системами персональных данных.</w:t>
      </w:r>
    </w:p>
    <w:p w14:paraId="39484715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19.  </w:t>
      </w:r>
      <w:r w:rsidRPr="00062839">
        <w:rPr>
          <w:b/>
          <w:lang w:val="ru-RU"/>
        </w:rPr>
        <w:t>Носитель информации</w:t>
      </w:r>
      <w:r w:rsidRPr="00062839">
        <w:rPr>
          <w:lang w:val="ru-RU"/>
        </w:rPr>
        <w:t xml:space="preserve"> — физическое лицо или материальный объект, в том числе физическое поле, в котором информация находит свое отражение в виде символов, образов, сигналов, технических решений и процессов, количественных характеристик физических величин.</w:t>
      </w:r>
    </w:p>
    <w:p w14:paraId="24DBBC4F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20.  </w:t>
      </w:r>
      <w:r w:rsidRPr="00062839">
        <w:rPr>
          <w:b/>
          <w:lang w:val="ru-RU"/>
        </w:rPr>
        <w:t>Обезличивание персональных данных</w:t>
      </w:r>
      <w:r w:rsidRPr="00062839">
        <w:rPr>
          <w:lang w:val="ru-RU"/>
        </w:rPr>
        <w:t xml:space="preserve"> — действия, в результате которых становится невозможным без использования дополнительной </w:t>
      </w:r>
      <w:r w:rsidRPr="00062839">
        <w:rPr>
          <w:lang w:val="ru-RU"/>
        </w:rPr>
        <w:lastRenderedPageBreak/>
        <w:t>информации определить принадлежность персональных данных конкретному субъекту персональных данных.</w:t>
      </w:r>
    </w:p>
    <w:p w14:paraId="1CD3E7B6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21.  </w:t>
      </w:r>
      <w:r w:rsidRPr="00062839">
        <w:rPr>
          <w:b/>
          <w:lang w:val="ru-RU"/>
        </w:rPr>
        <w:t>Обработка персональных данных</w:t>
      </w:r>
      <w:r w:rsidRPr="00062839">
        <w:rPr>
          <w:lang w:val="ru-RU"/>
        </w:rPr>
        <w:t xml:space="preserve"> — действия (операции) с персональными данными, включая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данных.</w:t>
      </w:r>
    </w:p>
    <w:p w14:paraId="086CEFC3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22.  </w:t>
      </w:r>
      <w:r w:rsidRPr="00062839">
        <w:rPr>
          <w:b/>
          <w:lang w:val="ru-RU"/>
        </w:rPr>
        <w:t>Общедоступные персональные данные</w:t>
      </w:r>
      <w:r w:rsidRPr="00062839">
        <w:rPr>
          <w:lang w:val="ru-RU"/>
        </w:rPr>
        <w:t xml:space="preserve"> — персональные данные, доступ неограниченного круга лиц к которым предоставлен с согласия субъекта персональных данных или на которые в соответствии с федеральными законами не распространяется требование соблюдения конфиденциальности.</w:t>
      </w:r>
    </w:p>
    <w:p w14:paraId="5636B99F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23.  </w:t>
      </w:r>
      <w:r w:rsidRPr="00062839">
        <w:rPr>
          <w:b/>
          <w:lang w:val="ru-RU"/>
        </w:rPr>
        <w:t>Объект защиты информации</w:t>
      </w:r>
      <w:r w:rsidRPr="00062839">
        <w:rPr>
          <w:lang w:val="ru-RU"/>
        </w:rPr>
        <w:t xml:space="preserve"> — информация, или носитель информации, или информационный процесс, которые необходимо защищать в соответствии с поставленной целью защиты информации.</w:t>
      </w:r>
    </w:p>
    <w:p w14:paraId="0C7BE1E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24.  </w:t>
      </w:r>
      <w:r w:rsidRPr="00062839">
        <w:rPr>
          <w:b/>
          <w:lang w:val="ru-RU"/>
        </w:rPr>
        <w:t>Оператор</w:t>
      </w:r>
      <w:r w:rsidRPr="00062839">
        <w:rPr>
          <w:lang w:val="ru-RU"/>
        </w:rPr>
        <w:t xml:space="preserve"> — государственный орган, муниципальный орган, юридическое или физическое лицо, организующее и (или) осуществляющее обработку персональных данных, а также определяющие цели и содержание обработки персональных данных.</w:t>
      </w:r>
    </w:p>
    <w:p w14:paraId="079720C9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25.  </w:t>
      </w:r>
      <w:r w:rsidRPr="00062839">
        <w:rPr>
          <w:b/>
          <w:lang w:val="ru-RU"/>
        </w:rPr>
        <w:t>Перехват (информации)</w:t>
      </w:r>
      <w:r w:rsidRPr="00062839">
        <w:rPr>
          <w:lang w:val="ru-RU"/>
        </w:rPr>
        <w:t xml:space="preserve"> — неправомерное получение информации с использованием технического средства, осуществляющего обнаружение, прием и обработку информативных сигналов.</w:t>
      </w:r>
    </w:p>
    <w:p w14:paraId="4BD170C6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26.  </w:t>
      </w:r>
      <w:r w:rsidRPr="00062839">
        <w:rPr>
          <w:b/>
          <w:lang w:val="ru-RU"/>
        </w:rPr>
        <w:t>Персональные данные</w:t>
      </w:r>
      <w:r w:rsidRPr="00062839">
        <w:rPr>
          <w:lang w:val="ru-RU"/>
        </w:rPr>
        <w:t xml:space="preserve"> —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 w14:paraId="3CE026C9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27.  </w:t>
      </w:r>
      <w:r w:rsidRPr="00062839">
        <w:rPr>
          <w:b/>
          <w:lang w:val="ru-RU"/>
        </w:rPr>
        <w:t>Пользователь информационной системы персональных данных</w:t>
      </w:r>
      <w:r w:rsidRPr="00062839">
        <w:rPr>
          <w:lang w:val="ru-RU"/>
        </w:rPr>
        <w:t xml:space="preserve"> — лицо, участвующее в функционировании информационной системы персональных данных или использующее результаты ее функционирования.</w:t>
      </w:r>
    </w:p>
    <w:p w14:paraId="7E3CB21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28.  </w:t>
      </w:r>
      <w:r w:rsidRPr="00062839">
        <w:rPr>
          <w:b/>
          <w:lang w:val="ru-RU"/>
        </w:rPr>
        <w:t>Правила разграничения доступа</w:t>
      </w:r>
      <w:r w:rsidRPr="00062839">
        <w:rPr>
          <w:lang w:val="ru-RU"/>
        </w:rPr>
        <w:t xml:space="preserve"> — совокупность правил, регламентирующих права доступа субъектов доступа к объектам доступа.</w:t>
      </w:r>
    </w:p>
    <w:p w14:paraId="79897B6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29.  </w:t>
      </w:r>
      <w:r w:rsidRPr="00062839">
        <w:rPr>
          <w:b/>
          <w:lang w:val="ru-RU"/>
        </w:rPr>
        <w:t>Раскрытие персональных данных</w:t>
      </w:r>
      <w:r w:rsidRPr="00062839">
        <w:rPr>
          <w:lang w:val="ru-RU"/>
        </w:rPr>
        <w:t xml:space="preserve"> — умышленное или случайное нарушение конфиденциальности персональных данных.</w:t>
      </w:r>
    </w:p>
    <w:p w14:paraId="2A5087F9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30.  </w:t>
      </w:r>
      <w:r w:rsidRPr="00062839">
        <w:rPr>
          <w:b/>
          <w:lang w:val="ru-RU"/>
        </w:rPr>
        <w:t>Распространение персональных данных</w:t>
      </w:r>
      <w:r w:rsidRPr="00062839">
        <w:rPr>
          <w:lang w:val="ru-RU"/>
        </w:rPr>
        <w:t xml:space="preserve"> — действия, направленные на передачу персональных данных 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способом.</w:t>
      </w:r>
    </w:p>
    <w:p w14:paraId="6E7D15AC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lastRenderedPageBreak/>
        <w:t xml:space="preserve">31.  </w:t>
      </w:r>
      <w:r w:rsidRPr="00062839">
        <w:rPr>
          <w:b/>
          <w:lang w:val="ru-RU"/>
        </w:rPr>
        <w:t>Ресурс информационной системы</w:t>
      </w:r>
      <w:r w:rsidRPr="00062839">
        <w:rPr>
          <w:lang w:val="ru-RU"/>
        </w:rPr>
        <w:t xml:space="preserve"> — именованный элемент системного, прикладного или аппаратного обеспечения функционирования информационной системы.</w:t>
      </w:r>
    </w:p>
    <w:p w14:paraId="4FB56CDB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32.  </w:t>
      </w:r>
      <w:r w:rsidRPr="00062839">
        <w:rPr>
          <w:b/>
          <w:lang w:val="ru-RU"/>
        </w:rPr>
        <w:t>Система</w:t>
      </w:r>
      <w:r w:rsidRPr="00062839">
        <w:rPr>
          <w:lang w:val="ru-RU"/>
        </w:rPr>
        <w:t xml:space="preserve"> — совокупность взаимосвязанных и взаимодействующих элементов.</w:t>
      </w:r>
    </w:p>
    <w:p w14:paraId="7E1DF3AF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33.  </w:t>
      </w:r>
      <w:r w:rsidRPr="00062839">
        <w:rPr>
          <w:b/>
          <w:lang w:val="ru-RU"/>
        </w:rPr>
        <w:t>Средства защиты информации</w:t>
      </w:r>
      <w:r w:rsidRPr="00062839">
        <w:rPr>
          <w:lang w:val="ru-RU"/>
        </w:rPr>
        <w:t xml:space="preserve"> — технические, программные средства, вещества и (или) материал, предназначенные или используемые для защиты информации.</w:t>
      </w:r>
    </w:p>
    <w:p w14:paraId="5E1A7084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34.  </w:t>
      </w:r>
      <w:r w:rsidRPr="00062839">
        <w:rPr>
          <w:b/>
          <w:lang w:val="ru-RU"/>
        </w:rPr>
        <w:t>Средства криптографической защиты информации</w:t>
      </w:r>
      <w:r w:rsidRPr="00062839">
        <w:rPr>
          <w:lang w:val="ru-RU"/>
        </w:rPr>
        <w:t xml:space="preserve"> — аппаратные, программные и программно-аппаратные средства, системы и комплексы, реализующие алгоритмы криптографического преобразования информации и предназначенные для защиты информации при передаче по каналам связи и (или) для защиты информации от несанкционированного доступа при ее обработке и хранении.</w:t>
      </w:r>
    </w:p>
    <w:p w14:paraId="375B6008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35.  </w:t>
      </w:r>
      <w:r w:rsidRPr="00062839">
        <w:rPr>
          <w:b/>
          <w:lang w:val="ru-RU"/>
        </w:rPr>
        <w:t>Специальные категории персональных данных</w:t>
      </w:r>
      <w:r w:rsidRPr="00062839">
        <w:rPr>
          <w:lang w:val="ru-RU"/>
        </w:rPr>
        <w:t xml:space="preserve"> — персональные данные, касающиеся расовой, национальной принадлежности, политических взглядов, религиозных или философских убеждений, состояния здоровья и интимной жизни субъекта персональных данных.</w:t>
      </w:r>
    </w:p>
    <w:p w14:paraId="477FD1D9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36.  </w:t>
      </w:r>
      <w:r w:rsidRPr="00062839">
        <w:rPr>
          <w:b/>
          <w:lang w:val="ru-RU"/>
        </w:rPr>
        <w:t>Средства вычислительной техники</w:t>
      </w:r>
      <w:r w:rsidRPr="00062839">
        <w:rPr>
          <w:lang w:val="ru-RU"/>
        </w:rPr>
        <w:t xml:space="preserve"> — совокупность программных и технических элементов систем обработки данных, способных функционировать самостоятельно или в составе других систем.</w:t>
      </w:r>
    </w:p>
    <w:p w14:paraId="0DA23B7D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37.  </w:t>
      </w:r>
      <w:r w:rsidRPr="00062839">
        <w:rPr>
          <w:b/>
          <w:lang w:val="ru-RU"/>
        </w:rPr>
        <w:t>Субъект доступа (субъект)</w:t>
      </w:r>
      <w:r w:rsidRPr="00062839">
        <w:rPr>
          <w:lang w:val="ru-RU"/>
        </w:rPr>
        <w:t xml:space="preserve"> — лицо или процесс, действия которого регламентируются правилами разграничения доступа.</w:t>
      </w:r>
    </w:p>
    <w:p w14:paraId="23D0F318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38.  </w:t>
      </w:r>
      <w:r w:rsidRPr="00062839">
        <w:rPr>
          <w:b/>
          <w:lang w:val="ru-RU"/>
        </w:rPr>
        <w:t>Технические средства информационной системы персональных данных</w:t>
      </w:r>
      <w:r w:rsidRPr="00062839">
        <w:rPr>
          <w:lang w:val="ru-RU"/>
        </w:rPr>
        <w:t xml:space="preserve"> — средства вычислительной техники, информационно-вычислительные комплексы и сети, средства и системы передачи, приема и обработки персональных данных (средства и системы звукозаписи, звукоусиления, звуковоспроизведения, переговорные и телевизионные устройства, средства изготовления, тиражирования документов и другие технические средства обработки речевой, графической, видео- и буквенно-цифровой информации), программные средства (операционные системы, системы управления базами данных и т. п.).</w:t>
      </w:r>
    </w:p>
    <w:p w14:paraId="220A9A8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39.  </w:t>
      </w:r>
      <w:r w:rsidRPr="00062839">
        <w:rPr>
          <w:b/>
          <w:lang w:val="ru-RU"/>
        </w:rPr>
        <w:t>Угроза безопасности информации</w:t>
      </w:r>
      <w:r w:rsidRPr="00062839">
        <w:rPr>
          <w:lang w:val="ru-RU"/>
        </w:rPr>
        <w:t xml:space="preserve"> — совокупность условий и факторов, создающих потенциальную или реальную существующую опасность, связанную с утечкой информации и/или непреднамеренными воздействиями на нее.</w:t>
      </w:r>
    </w:p>
    <w:p w14:paraId="0BD76A2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40.  </w:t>
      </w:r>
      <w:r w:rsidRPr="00062839">
        <w:rPr>
          <w:b/>
          <w:lang w:val="ru-RU"/>
        </w:rPr>
        <w:t>Учетная запись пользователя</w:t>
      </w:r>
      <w:r w:rsidRPr="00062839">
        <w:rPr>
          <w:lang w:val="ru-RU"/>
        </w:rPr>
        <w:t xml:space="preserve"> — набор данных, однозначно идентифицирующих пользователя в системе, совокупность прав и привилегий доступа к объектам и набор квот системных ресурсов.</w:t>
      </w:r>
    </w:p>
    <w:p w14:paraId="6210926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lastRenderedPageBreak/>
        <w:t xml:space="preserve">41.  </w:t>
      </w:r>
      <w:r w:rsidRPr="00062839">
        <w:rPr>
          <w:b/>
          <w:lang w:val="ru-RU"/>
        </w:rPr>
        <w:t>Угрозы безопасности персональных данных</w:t>
      </w:r>
      <w:r w:rsidRPr="00062839">
        <w:rPr>
          <w:lang w:val="ru-RU"/>
        </w:rPr>
        <w:t xml:space="preserve"> — совокупность условий и факторов, создающих опасность несанкционированного, в том числе случайного, доступа к персональным данным, результатом которого может стать уничтожение, изменение, блокирование, копирование, распространение персональных данных, а также иных несанкционированных действий при их обработке в информационной системе персональных данных.</w:t>
      </w:r>
    </w:p>
    <w:p w14:paraId="30CDDF73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42.  </w:t>
      </w:r>
      <w:r w:rsidRPr="00062839">
        <w:rPr>
          <w:b/>
          <w:lang w:val="ru-RU"/>
        </w:rPr>
        <w:t>Уничтожение персональных данных</w:t>
      </w:r>
      <w:r w:rsidRPr="00062839">
        <w:rPr>
          <w:lang w:val="ru-RU"/>
        </w:rPr>
        <w:t xml:space="preserve"> — действия, в результате которых невозможно восстановить содержание персональных данных в информационной системе персональных данных или в результате которых уничтожаются материальные носители персональных данных.</w:t>
      </w:r>
    </w:p>
    <w:p w14:paraId="65020AA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43.  </w:t>
      </w:r>
      <w:r w:rsidRPr="00062839">
        <w:rPr>
          <w:b/>
          <w:lang w:val="ru-RU"/>
        </w:rPr>
        <w:t>Уязвимость</w:t>
      </w:r>
      <w:r w:rsidRPr="00062839">
        <w:rPr>
          <w:lang w:val="ru-RU"/>
        </w:rPr>
        <w:t xml:space="preserve"> — слабость в средствах защиты, которую можно использовать для нарушения системы или содержащейся в ней информации.</w:t>
      </w:r>
    </w:p>
    <w:p w14:paraId="1A608F21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44.  </w:t>
      </w:r>
      <w:r w:rsidRPr="00062839">
        <w:rPr>
          <w:b/>
          <w:lang w:val="ru-RU"/>
        </w:rPr>
        <w:t>Целостность информации</w:t>
      </w:r>
      <w:r w:rsidRPr="00062839">
        <w:rPr>
          <w:lang w:val="ru-RU"/>
        </w:rPr>
        <w:t xml:space="preserve"> — способность средства вычислительной техники или автоматизированной системы обеспечивать неизменность информации в условиях случайного и/или преднамеренного искажения (разрушения).</w:t>
      </w:r>
    </w:p>
    <w:p w14:paraId="055F9745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74B6D">
        <w:rPr>
          <w:rFonts w:ascii="Times New Roman" w:hAnsi="Times New Roman"/>
          <w:lang w:val="ru-RU"/>
        </w:rPr>
        <w:t>2. Принятые сокращения</w:t>
      </w:r>
    </w:p>
    <w:p w14:paraId="3F3AE0F9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АВС</w:t>
      </w:r>
      <w:r w:rsidRPr="00062839">
        <w:rPr>
          <w:lang w:val="ru-RU"/>
        </w:rPr>
        <w:tab/>
        <w:t>— антивирусные средства</w:t>
      </w:r>
    </w:p>
    <w:p w14:paraId="50D57F0E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АРМ</w:t>
      </w:r>
      <w:r w:rsidRPr="00062839">
        <w:rPr>
          <w:lang w:val="ru-RU"/>
        </w:rPr>
        <w:tab/>
        <w:t>— автоматизированное рабочее место</w:t>
      </w:r>
    </w:p>
    <w:p w14:paraId="29782AAF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АС</w:t>
      </w:r>
      <w:r w:rsidRPr="00062839">
        <w:rPr>
          <w:lang w:val="ru-RU"/>
        </w:rPr>
        <w:tab/>
        <w:t>— автоматизированная система</w:t>
      </w:r>
    </w:p>
    <w:p w14:paraId="020A32F3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ВТСС</w:t>
      </w:r>
      <w:r w:rsidRPr="00062839">
        <w:rPr>
          <w:lang w:val="ru-RU"/>
        </w:rPr>
        <w:tab/>
        <w:t>— вспомогательные технические средства и системы</w:t>
      </w:r>
    </w:p>
    <w:p w14:paraId="5C5150AB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ГИС</w:t>
      </w:r>
      <w:r w:rsidRPr="00062839">
        <w:rPr>
          <w:lang w:val="ru-RU"/>
        </w:rPr>
        <w:tab/>
        <w:t>— государственная информационная система</w:t>
      </w:r>
    </w:p>
    <w:p w14:paraId="36909966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ГОСТ</w:t>
      </w:r>
      <w:r w:rsidRPr="00062839">
        <w:rPr>
          <w:lang w:val="ru-RU"/>
        </w:rPr>
        <w:tab/>
        <w:t>— государственный стандарт</w:t>
      </w:r>
    </w:p>
    <w:p w14:paraId="6459B066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ИБ</w:t>
      </w:r>
      <w:r w:rsidRPr="00062839">
        <w:rPr>
          <w:lang w:val="ru-RU"/>
        </w:rPr>
        <w:tab/>
        <w:t>— информационная безопасность</w:t>
      </w:r>
    </w:p>
    <w:p w14:paraId="5FD12ACB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ИС</w:t>
      </w:r>
      <w:r w:rsidRPr="00062839">
        <w:rPr>
          <w:lang w:val="ru-RU"/>
        </w:rPr>
        <w:tab/>
        <w:t>— информационная система</w:t>
      </w:r>
    </w:p>
    <w:p w14:paraId="7663A39B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proofErr w:type="spellStart"/>
      <w:r w:rsidRPr="00062839">
        <w:rPr>
          <w:lang w:val="ru-RU"/>
        </w:rPr>
        <w:t>ИСПДн</w:t>
      </w:r>
      <w:proofErr w:type="spellEnd"/>
      <w:r w:rsidRPr="00062839">
        <w:rPr>
          <w:lang w:val="ru-RU"/>
        </w:rPr>
        <w:tab/>
        <w:t>— информационная система персональных данных</w:t>
      </w:r>
    </w:p>
    <w:p w14:paraId="678866CB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ИТ</w:t>
      </w:r>
      <w:r w:rsidRPr="00062839">
        <w:rPr>
          <w:lang w:val="ru-RU"/>
        </w:rPr>
        <w:tab/>
        <w:t>— информационные технологии</w:t>
      </w:r>
    </w:p>
    <w:p w14:paraId="76DC72C1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КЗ</w:t>
      </w:r>
      <w:r w:rsidRPr="00062839">
        <w:rPr>
          <w:lang w:val="ru-RU"/>
        </w:rPr>
        <w:tab/>
        <w:t>— контролируемая зона</w:t>
      </w:r>
    </w:p>
    <w:p w14:paraId="022B3D5E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ЛВС</w:t>
      </w:r>
      <w:r w:rsidRPr="00062839">
        <w:rPr>
          <w:lang w:val="ru-RU"/>
        </w:rPr>
        <w:tab/>
        <w:t>— локальная вычислительная сеть</w:t>
      </w:r>
    </w:p>
    <w:p w14:paraId="4FDDFE2A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НДВ</w:t>
      </w:r>
      <w:r w:rsidRPr="00062839">
        <w:rPr>
          <w:lang w:val="ru-RU"/>
        </w:rPr>
        <w:tab/>
        <w:t>— недекларированные возможности</w:t>
      </w:r>
    </w:p>
    <w:p w14:paraId="126C61E3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НЖМД</w:t>
      </w:r>
      <w:r w:rsidRPr="00062839">
        <w:rPr>
          <w:lang w:val="ru-RU"/>
        </w:rPr>
        <w:tab/>
        <w:t>— накопитель на жёстких магнитных дисках</w:t>
      </w:r>
    </w:p>
    <w:p w14:paraId="62F3F6AA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НСД</w:t>
      </w:r>
      <w:r w:rsidRPr="00062839">
        <w:rPr>
          <w:lang w:val="ru-RU"/>
        </w:rPr>
        <w:tab/>
        <w:t>— несанкционированный доступ</w:t>
      </w:r>
    </w:p>
    <w:p w14:paraId="444AB040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ОЗУ</w:t>
      </w:r>
      <w:r w:rsidRPr="00062839">
        <w:rPr>
          <w:lang w:val="ru-RU"/>
        </w:rPr>
        <w:tab/>
        <w:t>— оперативное запоминающее устройство</w:t>
      </w:r>
    </w:p>
    <w:p w14:paraId="00584E96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ОПО</w:t>
      </w:r>
      <w:r w:rsidRPr="00062839">
        <w:rPr>
          <w:lang w:val="ru-RU"/>
        </w:rPr>
        <w:tab/>
        <w:t>— общесистемное программное обеспечение</w:t>
      </w:r>
    </w:p>
    <w:p w14:paraId="56CB80F8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ОС</w:t>
      </w:r>
      <w:r w:rsidRPr="00062839">
        <w:rPr>
          <w:lang w:val="ru-RU"/>
        </w:rPr>
        <w:tab/>
        <w:t>— операционная система</w:t>
      </w:r>
    </w:p>
    <w:p w14:paraId="581F97F0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ОТСС</w:t>
      </w:r>
      <w:r w:rsidRPr="00062839">
        <w:rPr>
          <w:lang w:val="ru-RU"/>
        </w:rPr>
        <w:tab/>
        <w:t>— основные технические средства и системы</w:t>
      </w:r>
    </w:p>
    <w:p w14:paraId="4F14C55A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proofErr w:type="spellStart"/>
      <w:r w:rsidRPr="00062839">
        <w:rPr>
          <w:lang w:val="ru-RU"/>
        </w:rPr>
        <w:t>ПДн</w:t>
      </w:r>
      <w:proofErr w:type="spellEnd"/>
      <w:r w:rsidRPr="00062839">
        <w:rPr>
          <w:lang w:val="ru-RU"/>
        </w:rPr>
        <w:tab/>
        <w:t>— персональные данные</w:t>
      </w:r>
    </w:p>
    <w:p w14:paraId="6AE3EE80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ПК</w:t>
      </w:r>
      <w:r w:rsidRPr="00062839">
        <w:rPr>
          <w:lang w:val="ru-RU"/>
        </w:rPr>
        <w:tab/>
        <w:t>— программный комплекс</w:t>
      </w:r>
    </w:p>
    <w:p w14:paraId="4541986A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lastRenderedPageBreak/>
        <w:t>ПО</w:t>
      </w:r>
      <w:r w:rsidRPr="00062839">
        <w:rPr>
          <w:lang w:val="ru-RU"/>
        </w:rPr>
        <w:tab/>
        <w:t>— программное обеспечение</w:t>
      </w:r>
    </w:p>
    <w:p w14:paraId="0080F45A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ПС</w:t>
      </w:r>
      <w:r w:rsidRPr="00062839">
        <w:rPr>
          <w:lang w:val="ru-RU"/>
        </w:rPr>
        <w:tab/>
        <w:t>— программные средства</w:t>
      </w:r>
    </w:p>
    <w:p w14:paraId="6E2ACC00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ПТС</w:t>
      </w:r>
      <w:r w:rsidRPr="00062839">
        <w:rPr>
          <w:lang w:val="ru-RU"/>
        </w:rPr>
        <w:tab/>
        <w:t>— программно-технические средства</w:t>
      </w:r>
    </w:p>
    <w:p w14:paraId="7AE11BC0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ПЭВМ</w:t>
      </w:r>
      <w:r w:rsidRPr="00062839">
        <w:rPr>
          <w:lang w:val="ru-RU"/>
        </w:rPr>
        <w:tab/>
        <w:t>— персональная электронно-вычислительная машина</w:t>
      </w:r>
    </w:p>
    <w:p w14:paraId="28F294CE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РД</w:t>
      </w:r>
      <w:r w:rsidRPr="00062839">
        <w:rPr>
          <w:lang w:val="ru-RU"/>
        </w:rPr>
        <w:tab/>
        <w:t>— руководящий документ</w:t>
      </w:r>
    </w:p>
    <w:p w14:paraId="7D4366A5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СВТ</w:t>
      </w:r>
      <w:r w:rsidRPr="00062839">
        <w:rPr>
          <w:lang w:val="ru-RU"/>
        </w:rPr>
        <w:tab/>
        <w:t>— средства вычислительной техники</w:t>
      </w:r>
    </w:p>
    <w:p w14:paraId="1DC5B08B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СЗИ</w:t>
      </w:r>
      <w:r w:rsidRPr="00062839">
        <w:rPr>
          <w:lang w:val="ru-RU"/>
        </w:rPr>
        <w:tab/>
        <w:t>— система защиты информации</w:t>
      </w:r>
    </w:p>
    <w:p w14:paraId="44128DDA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СКЗИ</w:t>
      </w:r>
      <w:r w:rsidRPr="00062839">
        <w:rPr>
          <w:lang w:val="ru-RU"/>
        </w:rPr>
        <w:tab/>
        <w:t>— средства криптографической защиты информации</w:t>
      </w:r>
    </w:p>
    <w:p w14:paraId="16D8B75E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СКУД</w:t>
      </w:r>
      <w:r w:rsidRPr="00062839">
        <w:rPr>
          <w:lang w:val="ru-RU"/>
        </w:rPr>
        <w:tab/>
        <w:t>— система контроля и управления доступом</w:t>
      </w:r>
    </w:p>
    <w:p w14:paraId="12FF5C74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СПО</w:t>
      </w:r>
      <w:r w:rsidRPr="00062839">
        <w:rPr>
          <w:lang w:val="ru-RU"/>
        </w:rPr>
        <w:tab/>
        <w:t>— специальное программное обеспечение</w:t>
      </w:r>
    </w:p>
    <w:p w14:paraId="698A96AB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proofErr w:type="spellStart"/>
      <w:r w:rsidRPr="00062839">
        <w:rPr>
          <w:lang w:val="ru-RU"/>
        </w:rPr>
        <w:t>СрЗИ</w:t>
      </w:r>
      <w:proofErr w:type="spellEnd"/>
      <w:r w:rsidRPr="00062839">
        <w:rPr>
          <w:lang w:val="ru-RU"/>
        </w:rPr>
        <w:tab/>
        <w:t>— средства защиты информации</w:t>
      </w:r>
    </w:p>
    <w:p w14:paraId="04C317BC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СТР-К</w:t>
      </w:r>
      <w:r w:rsidRPr="00062839">
        <w:rPr>
          <w:lang w:val="ru-RU"/>
        </w:rPr>
        <w:tab/>
        <w:t>— Специальные требования и рекомендации по технической защите конфиденциальной информации</w:t>
      </w:r>
    </w:p>
    <w:p w14:paraId="4B723334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ТЗ</w:t>
      </w:r>
      <w:r w:rsidRPr="00062839">
        <w:rPr>
          <w:lang w:val="ru-RU"/>
        </w:rPr>
        <w:tab/>
        <w:t>— техническое задание</w:t>
      </w:r>
    </w:p>
    <w:p w14:paraId="77233CA9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ТЗКИ</w:t>
      </w:r>
      <w:r w:rsidRPr="00062839">
        <w:rPr>
          <w:lang w:val="ru-RU"/>
        </w:rPr>
        <w:tab/>
        <w:t>— техническая защита конфиденциальной информации</w:t>
      </w:r>
    </w:p>
    <w:p w14:paraId="1DDB1961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ТП</w:t>
      </w:r>
      <w:r w:rsidRPr="00062839">
        <w:rPr>
          <w:lang w:val="ru-RU"/>
        </w:rPr>
        <w:tab/>
        <w:t>— технический проект</w:t>
      </w:r>
    </w:p>
    <w:p w14:paraId="79696CFC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ТС</w:t>
      </w:r>
      <w:r w:rsidRPr="00062839">
        <w:rPr>
          <w:lang w:val="ru-RU"/>
        </w:rPr>
        <w:tab/>
        <w:t>— технические средства</w:t>
      </w:r>
    </w:p>
    <w:p w14:paraId="5C86FC14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ТСЗИ</w:t>
      </w:r>
      <w:r w:rsidRPr="00062839">
        <w:rPr>
          <w:lang w:val="ru-RU"/>
        </w:rPr>
        <w:tab/>
        <w:t>— технические средства защиты информации</w:t>
      </w:r>
    </w:p>
    <w:p w14:paraId="418160C2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УЗ</w:t>
      </w:r>
      <w:r w:rsidRPr="00062839">
        <w:rPr>
          <w:lang w:val="ru-RU"/>
        </w:rPr>
        <w:tab/>
        <w:t>— уровень защищённости персональных данных</w:t>
      </w:r>
    </w:p>
    <w:p w14:paraId="1B69D5FC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ФСБ</w:t>
      </w:r>
      <w:r w:rsidRPr="00062839">
        <w:rPr>
          <w:lang w:val="ru-RU"/>
        </w:rPr>
        <w:tab/>
        <w:t>— Федеральная служба безопасности</w:t>
      </w:r>
    </w:p>
    <w:p w14:paraId="4642E06A" w14:textId="77777777" w:rsidR="004D2C1B" w:rsidRPr="00062839" w:rsidRDefault="00000000">
      <w:pPr>
        <w:tabs>
          <w:tab w:val="left" w:pos="1474"/>
        </w:tabs>
        <w:spacing w:line="276" w:lineRule="auto"/>
        <w:ind w:firstLine="0"/>
        <w:rPr>
          <w:lang w:val="ru-RU"/>
        </w:rPr>
      </w:pPr>
      <w:r w:rsidRPr="00062839">
        <w:rPr>
          <w:lang w:val="ru-RU"/>
        </w:rPr>
        <w:t>ФСТЭК</w:t>
      </w:r>
      <w:r w:rsidRPr="00062839">
        <w:rPr>
          <w:lang w:val="ru-RU"/>
        </w:rPr>
        <w:tab/>
        <w:t>— Федеральная служба по техническому и экспортному контролю</w:t>
      </w:r>
    </w:p>
    <w:p w14:paraId="0EA8215F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74B6D">
        <w:rPr>
          <w:rFonts w:ascii="Times New Roman" w:hAnsi="Times New Roman"/>
          <w:lang w:val="ru-RU"/>
        </w:rPr>
        <w:t>3. Общие положения</w:t>
      </w:r>
    </w:p>
    <w:p w14:paraId="6314EB56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Создание СЗИ АС «Защищённый контур» ООО «</w:t>
      </w:r>
      <w:proofErr w:type="spellStart"/>
      <w:r w:rsidRPr="00062839">
        <w:rPr>
          <w:lang w:val="ru-RU"/>
        </w:rPr>
        <w:t>ТехноЩит</w:t>
      </w:r>
      <w:proofErr w:type="spellEnd"/>
      <w:r w:rsidRPr="00062839">
        <w:rPr>
          <w:lang w:val="ru-RU"/>
        </w:rPr>
        <w:t xml:space="preserve">» необходимо для защиты материалов заказчиков, договорной и кадровой информации, организационных документов, конфигураций и резервных копий </w:t>
      </w:r>
      <w:r>
        <w:t>R</w:t>
      </w:r>
      <w:r w:rsidRPr="00062839">
        <w:rPr>
          <w:lang w:val="ru-RU"/>
        </w:rPr>
        <w:t>1–</w:t>
      </w:r>
      <w:r>
        <w:t>R</w:t>
      </w:r>
      <w:r w:rsidRPr="00062839">
        <w:rPr>
          <w:lang w:val="ru-RU"/>
        </w:rPr>
        <w:t>5. В АС обрабатываются персональные данные восьми работников и не более 500 представителей заказчиков, а также конфиденциальные результаты работ по технической защите информации.</w:t>
      </w:r>
    </w:p>
    <w:p w14:paraId="34953A6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СЗИ включает организационные и технические меры, предупреждающие неправомерный доступ, разглашение, изменение, уничтожение, блокирование и копирование защищаемой информации. Система защиты должна:</w:t>
      </w:r>
    </w:p>
    <w:p w14:paraId="5BEF4EEC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>–  допускать к работе в АС только работников с персональными учётными записями и оформленными полномочиями;</w:t>
      </w:r>
    </w:p>
    <w:p w14:paraId="06B3A016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 xml:space="preserve">–  предоставлять доступ к ресурсам </w:t>
      </w:r>
      <w:r>
        <w:t>R</w:t>
      </w:r>
      <w:r w:rsidRPr="00062839">
        <w:rPr>
          <w:lang w:val="ru-RU"/>
        </w:rPr>
        <w:t>1–</w:t>
      </w:r>
      <w:r>
        <w:t>R</w:t>
      </w:r>
      <w:r w:rsidRPr="00062839">
        <w:rPr>
          <w:lang w:val="ru-RU"/>
        </w:rPr>
        <w:t>5 по служебной необходимости и разграничивать полномочия пользователей и администраторов;</w:t>
      </w:r>
    </w:p>
    <w:p w14:paraId="34111222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>–  регистрировать значимые действия и изменения конфигурации, обеспечивать сохранность и периодический анализ журналов;</w:t>
      </w:r>
    </w:p>
    <w:p w14:paraId="0DF1674A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lastRenderedPageBreak/>
        <w:t>–  контролировать целостность системного и прикладного ПО и восстанавливать работоспособность после сбоя или инцидента;</w:t>
      </w:r>
    </w:p>
    <w:p w14:paraId="0114398F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>–  проверять поступающие файлы и учтённые носители, предотвращать запуск неразрешённых программ;</w:t>
      </w:r>
    </w:p>
    <w:p w14:paraId="7FF0D4D9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 xml:space="preserve">–  исключать сетевое соединение защищённого сегмента с общим офисным контуром и контролировать перенос данных через </w:t>
      </w:r>
      <w:r>
        <w:t>TR</w:t>
      </w:r>
      <w:r w:rsidRPr="00062839">
        <w:rPr>
          <w:lang w:val="ru-RU"/>
        </w:rPr>
        <w:t>-</w:t>
      </w:r>
      <w:r>
        <w:t>IN</w:t>
      </w:r>
      <w:r w:rsidRPr="00062839">
        <w:rPr>
          <w:lang w:val="ru-RU"/>
        </w:rPr>
        <w:t xml:space="preserve"> и </w:t>
      </w:r>
      <w:r>
        <w:t>TR</w:t>
      </w:r>
      <w:r w:rsidRPr="00062839">
        <w:rPr>
          <w:lang w:val="ru-RU"/>
        </w:rPr>
        <w:t>-</w:t>
      </w:r>
      <w:r>
        <w:t>OUT</w:t>
      </w:r>
      <w:r w:rsidRPr="00062839">
        <w:rPr>
          <w:lang w:val="ru-RU"/>
        </w:rPr>
        <w:t>;</w:t>
      </w:r>
    </w:p>
    <w:p w14:paraId="552287FC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 xml:space="preserve">–  учитывать бумажные документы и резервные копии, проверять восстановление данных с </w:t>
      </w:r>
      <w:r>
        <w:t>BKP</w:t>
      </w:r>
      <w:r w:rsidRPr="00062839">
        <w:rPr>
          <w:lang w:val="ru-RU"/>
        </w:rPr>
        <w:t>-</w:t>
      </w:r>
      <w:r>
        <w:t>A</w:t>
      </w:r>
      <w:r w:rsidRPr="00062839">
        <w:rPr>
          <w:lang w:val="ru-RU"/>
        </w:rPr>
        <w:t>/</w:t>
      </w:r>
      <w:r>
        <w:t>B</w:t>
      </w:r>
      <w:r w:rsidRPr="00062839">
        <w:rPr>
          <w:lang w:val="ru-RU"/>
        </w:rPr>
        <w:t>;</w:t>
      </w:r>
    </w:p>
    <w:p w14:paraId="28C7BD38" w14:textId="77777777" w:rsidR="004D2C1B" w:rsidRPr="00062839" w:rsidRDefault="00000000">
      <w:pPr>
        <w:spacing w:line="276" w:lineRule="auto"/>
        <w:ind w:left="425" w:hanging="312"/>
        <w:jc w:val="both"/>
        <w:rPr>
          <w:lang w:val="ru-RU"/>
        </w:rPr>
      </w:pPr>
      <w:r w:rsidRPr="00062839">
        <w:rPr>
          <w:lang w:val="ru-RU"/>
        </w:rPr>
        <w:t>–  ограничивать физический доступ к помещениям 04–06 и оценивать технические каналы утечки при обследовании переговорной.</w:t>
      </w:r>
    </w:p>
    <w:p w14:paraId="11B2CBB0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Основание для разработки: СТР-К [1], законодательство о персональных данных [2–4], Методика оценки угроз безопасности информации ФСТЭК России 2021 года [5], паспорт АС, акт классификации и описание технологического процесса [7, 8]. Оценка угроз для конкретных ресурсов и способов переноса информации приведена в настоящем обосновании.</w:t>
      </w:r>
    </w:p>
    <w:p w14:paraId="133CD736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Заказчик и оператор АС — ООО «</w:t>
      </w:r>
      <w:proofErr w:type="spellStart"/>
      <w:r w:rsidRPr="00062839">
        <w:rPr>
          <w:lang w:val="ru-RU"/>
        </w:rPr>
        <w:t>ТехноЩит</w:t>
      </w:r>
      <w:proofErr w:type="spellEnd"/>
      <w:r w:rsidRPr="00062839">
        <w:rPr>
          <w:lang w:val="ru-RU"/>
        </w:rPr>
        <w:t xml:space="preserve">». Директор — Б. Ю. Ермолаев; организацию обработки </w:t>
      </w:r>
      <w:proofErr w:type="spellStart"/>
      <w:r w:rsidRPr="00062839">
        <w:rPr>
          <w:lang w:val="ru-RU"/>
        </w:rPr>
        <w:t>ПДн</w:t>
      </w:r>
      <w:proofErr w:type="spellEnd"/>
      <w:r w:rsidRPr="00062839">
        <w:rPr>
          <w:lang w:val="ru-RU"/>
        </w:rPr>
        <w:t xml:space="preserve"> ведёт Ф. А. Голованов, техническую защиту — Д. П. Ковалев. Обоснование фиксирует проектные решения: фактические результаты измерений, испытаний и аттестации оформляются отдельно после выполнения работ.</w:t>
      </w:r>
    </w:p>
    <w:p w14:paraId="2018F5E8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74B6D">
        <w:rPr>
          <w:rFonts w:ascii="Times New Roman" w:hAnsi="Times New Roman"/>
          <w:lang w:val="ru-RU"/>
        </w:rPr>
        <w:t>4. Описание систем и сетей и их характеристика как объектов защиты</w:t>
      </w:r>
    </w:p>
    <w:p w14:paraId="789E7D1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Объект защиты — АС «Защищённый контур» ООО «</w:t>
      </w:r>
      <w:proofErr w:type="spellStart"/>
      <w:r w:rsidRPr="00062839">
        <w:rPr>
          <w:lang w:val="ru-RU"/>
        </w:rPr>
        <w:t>ТехноЩит</w:t>
      </w:r>
      <w:proofErr w:type="spellEnd"/>
      <w:r w:rsidRPr="00062839">
        <w:rPr>
          <w:lang w:val="ru-RU"/>
        </w:rPr>
        <w:t xml:space="preserve">», помещения 04–06 офиса 301, технические средства, носители и процессы обработки </w:t>
      </w:r>
      <w:r>
        <w:t>R</w:t>
      </w:r>
      <w:r w:rsidRPr="00062839">
        <w:rPr>
          <w:lang w:val="ru-RU"/>
        </w:rPr>
        <w:t>1–</w:t>
      </w:r>
      <w:r>
        <w:t>R</w:t>
      </w:r>
      <w:r w:rsidRPr="00062839">
        <w:rPr>
          <w:lang w:val="ru-RU"/>
        </w:rPr>
        <w:t>5. Состав защищаемых сведений установлен паспортом АС и перечнем конфиденциальной информации организации.</w:t>
      </w:r>
    </w:p>
    <w:p w14:paraId="733234A5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В АС обрабатываются материалы заказов и результаты работ по ТЗКИ (</w:t>
      </w:r>
      <w:r>
        <w:t>R</w:t>
      </w:r>
      <w:r w:rsidRPr="00062839">
        <w:rPr>
          <w:lang w:val="ru-RU"/>
        </w:rPr>
        <w:t>1), договоры и сведения о контрагентах (</w:t>
      </w:r>
      <w:r>
        <w:t>R</w:t>
      </w:r>
      <w:r w:rsidRPr="00062839">
        <w:rPr>
          <w:lang w:val="ru-RU"/>
        </w:rPr>
        <w:t>2), кадровые и контактные персональные данные (</w:t>
      </w:r>
      <w:r>
        <w:t>R</w:t>
      </w:r>
      <w:r w:rsidRPr="00062839">
        <w:rPr>
          <w:lang w:val="ru-RU"/>
        </w:rPr>
        <w:t>3), организационно-распорядительные документы (</w:t>
      </w:r>
      <w:r>
        <w:t>R</w:t>
      </w:r>
      <w:r w:rsidRPr="00062839">
        <w:rPr>
          <w:lang w:val="ru-RU"/>
        </w:rPr>
        <w:t>4), конфигурации, журналы и резервные копии (</w:t>
      </w:r>
      <w:r>
        <w:t>R</w:t>
      </w:r>
      <w:r w:rsidRPr="00062839">
        <w:rPr>
          <w:lang w:val="ru-RU"/>
        </w:rPr>
        <w:t>5).</w:t>
      </w:r>
    </w:p>
    <w:p w14:paraId="681A94DA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Кадровые записи относятся к восьми работникам; сведения о представителях заказчиков — не более чем к 500 субъектам. Используются ФИО, реквизиты документа, ИНН, СНИЛС, контакты и сведения из трудовых документов в применимой части. Специальные категории и биометрические </w:t>
      </w:r>
      <w:proofErr w:type="spellStart"/>
      <w:r w:rsidRPr="00062839">
        <w:rPr>
          <w:lang w:val="ru-RU"/>
        </w:rPr>
        <w:t>ПДн</w:t>
      </w:r>
      <w:proofErr w:type="spellEnd"/>
      <w:r w:rsidRPr="00062839">
        <w:rPr>
          <w:lang w:val="ru-RU"/>
        </w:rPr>
        <w:t xml:space="preserve"> исходными документами не предусмотрены.</w:t>
      </w:r>
    </w:p>
    <w:p w14:paraId="5ECD5339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lastRenderedPageBreak/>
        <w:t>4.1. Архитектура и схема подключений информационной системы</w:t>
      </w:r>
    </w:p>
    <w:p w14:paraId="05FE9E5B" w14:textId="77777777" w:rsidR="008D522F" w:rsidRPr="00074B6D" w:rsidRDefault="00000000">
      <w:pPr>
        <w:keepLines/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АС размещена в помещении 04 (9,60 м²) офиса 301. Её защищённый сегмент образуют </w:t>
      </w:r>
      <w:r>
        <w:t>SRV</w:t>
      </w:r>
      <w:r w:rsidRPr="00062839">
        <w:rPr>
          <w:lang w:val="ru-RU"/>
        </w:rPr>
        <w:t xml:space="preserve">-01, </w:t>
      </w:r>
      <w:r>
        <w:t>ARM</w:t>
      </w:r>
      <w:r w:rsidRPr="00062839">
        <w:rPr>
          <w:lang w:val="ru-RU"/>
        </w:rPr>
        <w:t xml:space="preserve">-05 и </w:t>
      </w:r>
      <w:r>
        <w:t>SW</w:t>
      </w:r>
      <w:r w:rsidRPr="00062839">
        <w:rPr>
          <w:lang w:val="ru-RU"/>
        </w:rPr>
        <w:t>-</w:t>
      </w:r>
      <w:r>
        <w:t>Z</w:t>
      </w:r>
      <w:r w:rsidRPr="00062839">
        <w:rPr>
          <w:lang w:val="ru-RU"/>
        </w:rPr>
        <w:t xml:space="preserve"> в сети 192.168.50.0/24. </w:t>
      </w:r>
      <w:r>
        <w:t>ARM</w:t>
      </w:r>
      <w:r w:rsidRPr="00062839">
        <w:rPr>
          <w:lang w:val="ru-RU"/>
        </w:rPr>
        <w:t>-06 работает автономно. Топология и ручной перенос файлов через учтённый носитель показаны на рисунке П3.1.</w:t>
      </w:r>
    </w:p>
    <w:p w14:paraId="140DCB13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Общий офисный контур </w:t>
      </w:r>
      <w:r>
        <w:t>ARM</w:t>
      </w:r>
      <w:r w:rsidRPr="00062839">
        <w:rPr>
          <w:lang w:val="ru-RU"/>
        </w:rPr>
        <w:t xml:space="preserve">-01–04, </w:t>
      </w:r>
      <w:r>
        <w:t>SW</w:t>
      </w:r>
      <w:r w:rsidRPr="00062839">
        <w:rPr>
          <w:lang w:val="ru-RU"/>
        </w:rPr>
        <w:t>-</w:t>
      </w:r>
      <w:r>
        <w:t>O</w:t>
      </w:r>
      <w:r w:rsidRPr="00062839">
        <w:rPr>
          <w:lang w:val="ru-RU"/>
        </w:rPr>
        <w:t xml:space="preserve"> и </w:t>
      </w:r>
      <w:r>
        <w:t>RTR</w:t>
      </w:r>
      <w:r w:rsidRPr="00062839">
        <w:rPr>
          <w:lang w:val="ru-RU"/>
        </w:rPr>
        <w:t xml:space="preserve">-01 работает в сети 192.168.10.0/24 с выходом в Интернет. Кабельного, маршрутного и беспроводного соединения с защищённым контуром нет; </w:t>
      </w:r>
      <w:r>
        <w:t>SRV</w:t>
      </w:r>
      <w:r w:rsidRPr="00062839">
        <w:rPr>
          <w:lang w:val="ru-RU"/>
        </w:rPr>
        <w:t>-01 не имеет шлюза в Интернет.</w:t>
      </w:r>
    </w:p>
    <w:p w14:paraId="70344C59" w14:textId="77777777" w:rsidR="004D2C1B" w:rsidRDefault="00000000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021D460" wp14:editId="5CDD680D">
            <wp:extent cx="5868000" cy="3944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94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F83B" w14:textId="77777777" w:rsidR="004D2C1B" w:rsidRPr="00062839" w:rsidRDefault="00000000">
      <w:pPr>
        <w:keepNext/>
        <w:spacing w:before="120" w:after="60" w:line="276" w:lineRule="auto"/>
        <w:ind w:firstLine="0"/>
        <w:jc w:val="right"/>
        <w:rPr>
          <w:lang w:val="ru-RU"/>
        </w:rPr>
      </w:pPr>
      <w:r w:rsidRPr="00062839">
        <w:rPr>
          <w:lang w:val="ru-RU"/>
        </w:rPr>
        <w:t>Рисунок П3.1 — Архитектура и сетевые связи АС «Защищённый контур»</w:t>
      </w:r>
    </w:p>
    <w:p w14:paraId="467CB9B0" w14:textId="77777777" w:rsidR="002D4D37" w:rsidRPr="00095DA2" w:rsidRDefault="00000000">
      <w:pPr>
        <w:keepNext/>
        <w:spacing w:before="160" w:after="40" w:line="276" w:lineRule="auto"/>
        <w:jc w:val="both"/>
        <w:rPr>
          <w:lang w:val="ru-RU"/>
        </w:rPr>
      </w:pPr>
      <w:r w:rsidRPr="00095DA2">
        <w:rPr>
          <w:b/>
          <w:lang w:val="ru-RU"/>
        </w:rPr>
        <w:t xml:space="preserve">1. Комплект защищённого рабочего места </w:t>
      </w:r>
      <w:r>
        <w:rPr>
          <w:b/>
        </w:rPr>
        <w:t>ARM</w:t>
      </w:r>
      <w:r w:rsidRPr="00095DA2">
        <w:rPr>
          <w:b/>
          <w:lang w:val="ru-RU"/>
        </w:rPr>
        <w:t>‑05 (см. рисунок П3.1):</w:t>
      </w:r>
    </w:p>
    <w:p w14:paraId="39EC6F01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t xml:space="preserve">–  системный блок </w:t>
      </w:r>
      <w:r>
        <w:t>x</w:t>
      </w:r>
      <w:r w:rsidRPr="00095DA2">
        <w:rPr>
          <w:lang w:val="ru-RU"/>
        </w:rPr>
        <w:t>86-64, шестиядерный процессор, 16 ГБ ОЗУ; зав.</w:t>
      </w:r>
      <w:r>
        <w:t> </w:t>
      </w:r>
      <w:r w:rsidRPr="00095DA2">
        <w:rPr>
          <w:lang w:val="ru-RU"/>
        </w:rPr>
        <w:t>№</w:t>
      </w:r>
      <w:r>
        <w:t> TS</w:t>
      </w:r>
      <w:r w:rsidRPr="00095DA2">
        <w:rPr>
          <w:lang w:val="ru-RU"/>
        </w:rPr>
        <w:t>‑</w:t>
      </w:r>
      <w:r>
        <w:t>A</w:t>
      </w:r>
      <w:r w:rsidRPr="00095DA2">
        <w:rPr>
          <w:lang w:val="ru-RU"/>
        </w:rPr>
        <w:t>05‑260901;</w:t>
      </w:r>
    </w:p>
    <w:p w14:paraId="3E6B3994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t xml:space="preserve">–  </w:t>
      </w:r>
      <w:r>
        <w:t>SSD</w:t>
      </w:r>
      <w:r w:rsidRPr="00095DA2">
        <w:rPr>
          <w:lang w:val="ru-RU"/>
        </w:rPr>
        <w:t xml:space="preserve"> 512 ГБ с операционной системой и прикладным ПО; зав.</w:t>
      </w:r>
      <w:r>
        <w:t> </w:t>
      </w:r>
      <w:r w:rsidRPr="00095DA2">
        <w:rPr>
          <w:lang w:val="ru-RU"/>
        </w:rPr>
        <w:t>№</w:t>
      </w:r>
      <w:r>
        <w:t> TS</w:t>
      </w:r>
      <w:r w:rsidRPr="00095DA2">
        <w:rPr>
          <w:lang w:val="ru-RU"/>
        </w:rPr>
        <w:t>‑</w:t>
      </w:r>
      <w:r>
        <w:t>SSD</w:t>
      </w:r>
      <w:r w:rsidRPr="00095DA2">
        <w:rPr>
          <w:lang w:val="ru-RU"/>
        </w:rPr>
        <w:t xml:space="preserve">05‑260901; рабочие каталоги </w:t>
      </w:r>
      <w:r>
        <w:t>R</w:t>
      </w:r>
      <w:r w:rsidRPr="00095DA2">
        <w:rPr>
          <w:lang w:val="ru-RU"/>
        </w:rPr>
        <w:t>1–</w:t>
      </w:r>
      <w:r>
        <w:t>R</w:t>
      </w:r>
      <w:r w:rsidRPr="00095DA2">
        <w:rPr>
          <w:lang w:val="ru-RU"/>
        </w:rPr>
        <w:t>5 на локальном диске не размещаются;</w:t>
      </w:r>
    </w:p>
    <w:p w14:paraId="328CAFCB" w14:textId="77777777" w:rsidR="002D4D37" w:rsidRDefault="00000000">
      <w:pPr>
        <w:spacing w:line="276" w:lineRule="auto"/>
        <w:ind w:left="425" w:hanging="312"/>
        <w:jc w:val="both"/>
      </w:pPr>
      <w:r w:rsidRPr="00095DA2">
        <w:rPr>
          <w:lang w:val="ru-RU"/>
        </w:rPr>
        <w:t>–  монитор 24 дюйма, зав.</w:t>
      </w:r>
      <w:r>
        <w:t> </w:t>
      </w:r>
      <w:r w:rsidRPr="00095DA2">
        <w:rPr>
          <w:lang w:val="ru-RU"/>
        </w:rPr>
        <w:t>№</w:t>
      </w:r>
      <w:r>
        <w:t> MON</w:t>
      </w:r>
      <w:r w:rsidRPr="00095DA2">
        <w:rPr>
          <w:lang w:val="ru-RU"/>
        </w:rPr>
        <w:t>‑</w:t>
      </w:r>
      <w:r>
        <w:t>A</w:t>
      </w:r>
      <w:r w:rsidRPr="00095DA2">
        <w:rPr>
          <w:lang w:val="ru-RU"/>
        </w:rPr>
        <w:t>05‑260901; клавиатура, зав.</w:t>
      </w:r>
      <w:r>
        <w:t> № KB‑A05‑260901; мышь, зав. № MS‑A05‑260901.</w:t>
      </w:r>
    </w:p>
    <w:p w14:paraId="5A40CE18" w14:textId="77777777" w:rsidR="002D4D37" w:rsidRPr="00095DA2" w:rsidRDefault="00000000">
      <w:pPr>
        <w:spacing w:before="40" w:after="60" w:line="276" w:lineRule="auto"/>
        <w:jc w:val="both"/>
        <w:rPr>
          <w:lang w:val="ru-RU"/>
        </w:rPr>
      </w:pPr>
      <w:r>
        <w:lastRenderedPageBreak/>
        <w:t>ARM</w:t>
      </w:r>
      <w:r w:rsidRPr="00095DA2">
        <w:rPr>
          <w:lang w:val="ru-RU"/>
        </w:rPr>
        <w:t xml:space="preserve">‑05 используется поочерёдно работниками с персональными учётными записями. Доступ к каталогам </w:t>
      </w:r>
      <w:r>
        <w:t>SRV</w:t>
      </w:r>
      <w:r w:rsidRPr="00095DA2">
        <w:rPr>
          <w:lang w:val="ru-RU"/>
        </w:rPr>
        <w:t>‑01 определяется назначением по заказу и ролью. Состав системного и защитного ПО приведён в таблице П3.1.</w:t>
      </w:r>
    </w:p>
    <w:p w14:paraId="032F5646" w14:textId="77777777" w:rsidR="002D4D37" w:rsidRPr="00095DA2" w:rsidRDefault="00000000">
      <w:pPr>
        <w:keepNext/>
        <w:spacing w:before="160" w:after="40" w:line="276" w:lineRule="auto"/>
        <w:jc w:val="both"/>
        <w:rPr>
          <w:lang w:val="ru-RU"/>
        </w:rPr>
      </w:pPr>
      <w:r w:rsidRPr="00095DA2">
        <w:rPr>
          <w:b/>
          <w:lang w:val="ru-RU"/>
        </w:rPr>
        <w:t xml:space="preserve">2. Комплект автономной станции проверки носителей </w:t>
      </w:r>
      <w:r>
        <w:rPr>
          <w:b/>
        </w:rPr>
        <w:t>ARM</w:t>
      </w:r>
      <w:r w:rsidRPr="00095DA2">
        <w:rPr>
          <w:b/>
          <w:lang w:val="ru-RU"/>
        </w:rPr>
        <w:t>‑06 (см. рисунок П3.1):</w:t>
      </w:r>
    </w:p>
    <w:p w14:paraId="4A0D6FF4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t xml:space="preserve">–  системный блок </w:t>
      </w:r>
      <w:r>
        <w:t>x</w:t>
      </w:r>
      <w:r w:rsidRPr="00095DA2">
        <w:rPr>
          <w:lang w:val="ru-RU"/>
        </w:rPr>
        <w:t>86-64, четырёхъядерный процессор, 16 ГБ ОЗУ; зав.</w:t>
      </w:r>
      <w:r>
        <w:t> </w:t>
      </w:r>
      <w:r w:rsidRPr="00095DA2">
        <w:rPr>
          <w:lang w:val="ru-RU"/>
        </w:rPr>
        <w:t>№</w:t>
      </w:r>
      <w:r>
        <w:t> TS</w:t>
      </w:r>
      <w:r w:rsidRPr="00095DA2">
        <w:rPr>
          <w:lang w:val="ru-RU"/>
        </w:rPr>
        <w:t>‑</w:t>
      </w:r>
      <w:r>
        <w:t>A</w:t>
      </w:r>
      <w:r w:rsidRPr="00095DA2">
        <w:rPr>
          <w:lang w:val="ru-RU"/>
        </w:rPr>
        <w:t>06‑260902;</w:t>
      </w:r>
    </w:p>
    <w:p w14:paraId="008CCA26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t xml:space="preserve">–  </w:t>
      </w:r>
      <w:r>
        <w:t>SSD</w:t>
      </w:r>
      <w:r w:rsidRPr="00095DA2">
        <w:rPr>
          <w:lang w:val="ru-RU"/>
        </w:rPr>
        <w:t xml:space="preserve"> 512 ГБ для ОС, средств проверки и временных файлов; зав.</w:t>
      </w:r>
      <w:r>
        <w:t> </w:t>
      </w:r>
      <w:r w:rsidRPr="00095DA2">
        <w:rPr>
          <w:lang w:val="ru-RU"/>
        </w:rPr>
        <w:t>№</w:t>
      </w:r>
      <w:r>
        <w:t> TS</w:t>
      </w:r>
      <w:r w:rsidRPr="00095DA2">
        <w:rPr>
          <w:lang w:val="ru-RU"/>
        </w:rPr>
        <w:t>‑</w:t>
      </w:r>
      <w:r>
        <w:t>SSD</w:t>
      </w:r>
      <w:r w:rsidRPr="00095DA2">
        <w:rPr>
          <w:lang w:val="ru-RU"/>
        </w:rPr>
        <w:t>06‑260902; временные копии удаляются после завершения проверки;</w:t>
      </w:r>
    </w:p>
    <w:p w14:paraId="3433CA81" w14:textId="77777777" w:rsidR="002D4D37" w:rsidRDefault="00000000">
      <w:pPr>
        <w:spacing w:line="276" w:lineRule="auto"/>
        <w:ind w:left="425" w:hanging="312"/>
        <w:jc w:val="both"/>
      </w:pPr>
      <w:r w:rsidRPr="00095DA2">
        <w:rPr>
          <w:lang w:val="ru-RU"/>
        </w:rPr>
        <w:t>–  монитор 24 дюйма, зав.</w:t>
      </w:r>
      <w:r>
        <w:t> </w:t>
      </w:r>
      <w:r w:rsidRPr="00095DA2">
        <w:rPr>
          <w:lang w:val="ru-RU"/>
        </w:rPr>
        <w:t>№</w:t>
      </w:r>
      <w:r>
        <w:t> MON</w:t>
      </w:r>
      <w:r w:rsidRPr="00095DA2">
        <w:rPr>
          <w:lang w:val="ru-RU"/>
        </w:rPr>
        <w:t>‑</w:t>
      </w:r>
      <w:r>
        <w:t>A</w:t>
      </w:r>
      <w:r w:rsidRPr="00095DA2">
        <w:rPr>
          <w:lang w:val="ru-RU"/>
        </w:rPr>
        <w:t>06‑260902; клавиатура, зав.</w:t>
      </w:r>
      <w:r>
        <w:t> № KB‑A06‑260902; мышь, зав. № MS‑A06‑260902.</w:t>
      </w:r>
    </w:p>
    <w:p w14:paraId="41EC8145" w14:textId="77777777" w:rsidR="002D4D37" w:rsidRPr="00095DA2" w:rsidRDefault="00000000">
      <w:pPr>
        <w:spacing w:before="40" w:after="60" w:line="276" w:lineRule="auto"/>
        <w:jc w:val="both"/>
        <w:rPr>
          <w:lang w:val="ru-RU"/>
        </w:rPr>
      </w:pPr>
      <w:r w:rsidRPr="00095DA2">
        <w:rPr>
          <w:lang w:val="ru-RU"/>
        </w:rPr>
        <w:t xml:space="preserve">Сетевые интерфейсы </w:t>
      </w:r>
      <w:r>
        <w:t>ARM</w:t>
      </w:r>
      <w:r w:rsidRPr="00095DA2">
        <w:rPr>
          <w:lang w:val="ru-RU"/>
        </w:rPr>
        <w:t xml:space="preserve">‑06 не используются. Входящий носитель проверяется здесь до переноса разрешённых файлов на учтённый </w:t>
      </w:r>
      <w:r>
        <w:t>TR</w:t>
      </w:r>
      <w:r w:rsidRPr="00095DA2">
        <w:rPr>
          <w:lang w:val="ru-RU"/>
        </w:rPr>
        <w:t>‑</w:t>
      </w:r>
      <w:r>
        <w:t>IN</w:t>
      </w:r>
      <w:r w:rsidRPr="00095DA2">
        <w:rPr>
          <w:lang w:val="ru-RU"/>
        </w:rPr>
        <w:t xml:space="preserve"> (зав.</w:t>
      </w:r>
      <w:r>
        <w:t> </w:t>
      </w:r>
      <w:r w:rsidRPr="00095DA2">
        <w:rPr>
          <w:lang w:val="ru-RU"/>
        </w:rPr>
        <w:t>№</w:t>
      </w:r>
      <w:r>
        <w:t> USB</w:t>
      </w:r>
      <w:r w:rsidRPr="00095DA2">
        <w:rPr>
          <w:lang w:val="ru-RU"/>
        </w:rPr>
        <w:t>‑</w:t>
      </w:r>
      <w:r>
        <w:t>IN</w:t>
      </w:r>
      <w:r w:rsidRPr="00095DA2">
        <w:rPr>
          <w:lang w:val="ru-RU"/>
        </w:rPr>
        <w:t xml:space="preserve">‑260901) и повторной проверки на </w:t>
      </w:r>
      <w:r>
        <w:t>ARM</w:t>
      </w:r>
      <w:r w:rsidRPr="00095DA2">
        <w:rPr>
          <w:lang w:val="ru-RU"/>
        </w:rPr>
        <w:t xml:space="preserve">‑05. Исходящая выдача производится на отдельный </w:t>
      </w:r>
      <w:r>
        <w:t>TR</w:t>
      </w:r>
      <w:r w:rsidRPr="00095DA2">
        <w:rPr>
          <w:lang w:val="ru-RU"/>
        </w:rPr>
        <w:t>‑</w:t>
      </w:r>
      <w:r>
        <w:t>OUT</w:t>
      </w:r>
      <w:r w:rsidRPr="00095DA2">
        <w:rPr>
          <w:lang w:val="ru-RU"/>
        </w:rPr>
        <w:t xml:space="preserve"> (зав.</w:t>
      </w:r>
      <w:r>
        <w:t> </w:t>
      </w:r>
      <w:r w:rsidRPr="00095DA2">
        <w:rPr>
          <w:lang w:val="ru-RU"/>
        </w:rPr>
        <w:t>№</w:t>
      </w:r>
      <w:r>
        <w:t> USB</w:t>
      </w:r>
      <w:r w:rsidRPr="00095DA2">
        <w:rPr>
          <w:lang w:val="ru-RU"/>
        </w:rPr>
        <w:t>‑</w:t>
      </w:r>
      <w:r>
        <w:t>OUT</w:t>
      </w:r>
      <w:r w:rsidRPr="00095DA2">
        <w:rPr>
          <w:lang w:val="ru-RU"/>
        </w:rPr>
        <w:t>‑260901).</w:t>
      </w:r>
    </w:p>
    <w:p w14:paraId="29280135" w14:textId="77777777" w:rsidR="002D4D37" w:rsidRPr="00095DA2" w:rsidRDefault="00000000">
      <w:pPr>
        <w:keepNext/>
        <w:spacing w:before="160" w:after="40" w:line="276" w:lineRule="auto"/>
        <w:jc w:val="both"/>
        <w:rPr>
          <w:lang w:val="ru-RU"/>
        </w:rPr>
      </w:pPr>
      <w:r w:rsidRPr="00095DA2">
        <w:rPr>
          <w:b/>
          <w:lang w:val="ru-RU"/>
        </w:rPr>
        <w:t xml:space="preserve">3. Комплект сервера </w:t>
      </w:r>
      <w:r>
        <w:rPr>
          <w:b/>
        </w:rPr>
        <w:t>SRV</w:t>
      </w:r>
      <w:r w:rsidRPr="00095DA2">
        <w:rPr>
          <w:b/>
          <w:lang w:val="ru-RU"/>
        </w:rPr>
        <w:t>‑01 (см. рисунок П3.1):</w:t>
      </w:r>
    </w:p>
    <w:p w14:paraId="7EC314E8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t xml:space="preserve">–  серверный системный блок </w:t>
      </w:r>
      <w:r>
        <w:t>x</w:t>
      </w:r>
      <w:r w:rsidRPr="00095DA2">
        <w:rPr>
          <w:lang w:val="ru-RU"/>
        </w:rPr>
        <w:t>86-64, восьмиядерный процессор, 32 ГБ ОЗУ; зав.</w:t>
      </w:r>
      <w:r>
        <w:t> </w:t>
      </w:r>
      <w:r w:rsidRPr="00095DA2">
        <w:rPr>
          <w:lang w:val="ru-RU"/>
        </w:rPr>
        <w:t>№</w:t>
      </w:r>
      <w:r>
        <w:t> TS</w:t>
      </w:r>
      <w:r w:rsidRPr="00095DA2">
        <w:rPr>
          <w:lang w:val="ru-RU"/>
        </w:rPr>
        <w:t>‑</w:t>
      </w:r>
      <w:r>
        <w:t>SRV</w:t>
      </w:r>
      <w:r w:rsidRPr="00095DA2">
        <w:rPr>
          <w:lang w:val="ru-RU"/>
        </w:rPr>
        <w:t>01‑260903;</w:t>
      </w:r>
    </w:p>
    <w:p w14:paraId="1D061380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t xml:space="preserve">–  два </w:t>
      </w:r>
      <w:r>
        <w:t>SSD</w:t>
      </w:r>
      <w:r w:rsidRPr="00095DA2">
        <w:rPr>
          <w:lang w:val="ru-RU"/>
        </w:rPr>
        <w:t xml:space="preserve"> по 1 ТБ, зав.</w:t>
      </w:r>
      <w:r>
        <w:t> </w:t>
      </w:r>
      <w:r w:rsidRPr="00095DA2">
        <w:rPr>
          <w:lang w:val="ru-RU"/>
        </w:rPr>
        <w:t>№</w:t>
      </w:r>
      <w:r>
        <w:t> SSD</w:t>
      </w:r>
      <w:r w:rsidRPr="00095DA2">
        <w:rPr>
          <w:lang w:val="ru-RU"/>
        </w:rPr>
        <w:t>‑</w:t>
      </w:r>
      <w:r>
        <w:t>S</w:t>
      </w:r>
      <w:r w:rsidRPr="00095DA2">
        <w:rPr>
          <w:lang w:val="ru-RU"/>
        </w:rPr>
        <w:t xml:space="preserve">01‑260903 и </w:t>
      </w:r>
      <w:r>
        <w:t>SSD</w:t>
      </w:r>
      <w:r w:rsidRPr="00095DA2">
        <w:rPr>
          <w:lang w:val="ru-RU"/>
        </w:rPr>
        <w:t>‑</w:t>
      </w:r>
      <w:r>
        <w:t>S</w:t>
      </w:r>
      <w:r w:rsidRPr="00095DA2">
        <w:rPr>
          <w:lang w:val="ru-RU"/>
        </w:rPr>
        <w:t xml:space="preserve">02‑260903, объединены в </w:t>
      </w:r>
      <w:r>
        <w:t>RAID</w:t>
      </w:r>
      <w:r w:rsidRPr="00095DA2">
        <w:rPr>
          <w:lang w:val="ru-RU"/>
        </w:rPr>
        <w:t>1;</w:t>
      </w:r>
    </w:p>
    <w:p w14:paraId="0D26DBB6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t xml:space="preserve">–  сетевой адаптер 1 Гбит/с подключён только к </w:t>
      </w:r>
      <w:r>
        <w:t>SW</w:t>
      </w:r>
      <w:r w:rsidRPr="00095DA2">
        <w:rPr>
          <w:lang w:val="ru-RU"/>
        </w:rPr>
        <w:t>‑</w:t>
      </w:r>
      <w:r>
        <w:t>Z</w:t>
      </w:r>
      <w:r w:rsidRPr="00095DA2">
        <w:rPr>
          <w:lang w:val="ru-RU"/>
        </w:rPr>
        <w:t>; адрес сервера — 192.168.50.10/24; шлюз в Интернет не задан.</w:t>
      </w:r>
    </w:p>
    <w:p w14:paraId="26C7902A" w14:textId="77777777" w:rsidR="002D4D37" w:rsidRPr="00095DA2" w:rsidRDefault="00000000">
      <w:pPr>
        <w:spacing w:before="40" w:after="60" w:line="276" w:lineRule="auto"/>
        <w:jc w:val="both"/>
        <w:rPr>
          <w:lang w:val="ru-RU"/>
        </w:rPr>
      </w:pPr>
      <w:r w:rsidRPr="00095DA2">
        <w:rPr>
          <w:lang w:val="ru-RU"/>
        </w:rPr>
        <w:t xml:space="preserve">На </w:t>
      </w:r>
      <w:r>
        <w:t>SRV</w:t>
      </w:r>
      <w:r w:rsidRPr="00095DA2">
        <w:rPr>
          <w:lang w:val="ru-RU"/>
        </w:rPr>
        <w:t xml:space="preserve">‑01 размещены каталоги </w:t>
      </w:r>
      <w:r>
        <w:t>R</w:t>
      </w:r>
      <w:r w:rsidRPr="00095DA2">
        <w:rPr>
          <w:lang w:val="ru-RU"/>
        </w:rPr>
        <w:t>1–</w:t>
      </w:r>
      <w:r>
        <w:t>R</w:t>
      </w:r>
      <w:r w:rsidRPr="00095DA2">
        <w:rPr>
          <w:lang w:val="ru-RU"/>
        </w:rPr>
        <w:t xml:space="preserve">4, конфигурации и журналы </w:t>
      </w:r>
      <w:r>
        <w:t>R</w:t>
      </w:r>
      <w:r w:rsidRPr="00095DA2">
        <w:rPr>
          <w:lang w:val="ru-RU"/>
        </w:rPr>
        <w:t xml:space="preserve">5. </w:t>
      </w:r>
      <w:r>
        <w:t>RAID</w:t>
      </w:r>
      <w:r w:rsidRPr="00095DA2">
        <w:rPr>
          <w:lang w:val="ru-RU"/>
        </w:rPr>
        <w:t xml:space="preserve">1 повышает устойчивость к отказу одного накопителя, но не заменяет резервного копирования. Учтённые носители </w:t>
      </w:r>
      <w:r>
        <w:t>BKP</w:t>
      </w:r>
      <w:r w:rsidRPr="00095DA2">
        <w:rPr>
          <w:lang w:val="ru-RU"/>
        </w:rPr>
        <w:t>‑</w:t>
      </w:r>
      <w:r>
        <w:t>A</w:t>
      </w:r>
      <w:r w:rsidRPr="00095DA2">
        <w:rPr>
          <w:lang w:val="ru-RU"/>
        </w:rPr>
        <w:t xml:space="preserve"> (зав.</w:t>
      </w:r>
      <w:r>
        <w:t> </w:t>
      </w:r>
      <w:r w:rsidRPr="00095DA2">
        <w:rPr>
          <w:lang w:val="ru-RU"/>
        </w:rPr>
        <w:t>№</w:t>
      </w:r>
      <w:r>
        <w:t> BKP</w:t>
      </w:r>
      <w:r w:rsidRPr="00095DA2">
        <w:rPr>
          <w:lang w:val="ru-RU"/>
        </w:rPr>
        <w:t>‑</w:t>
      </w:r>
      <w:r>
        <w:t>A</w:t>
      </w:r>
      <w:r w:rsidRPr="00095DA2">
        <w:rPr>
          <w:lang w:val="ru-RU"/>
        </w:rPr>
        <w:t xml:space="preserve">‑260901) и </w:t>
      </w:r>
      <w:r>
        <w:t>BKP</w:t>
      </w:r>
      <w:r w:rsidRPr="00095DA2">
        <w:rPr>
          <w:lang w:val="ru-RU"/>
        </w:rPr>
        <w:t>‑</w:t>
      </w:r>
      <w:r>
        <w:t>B</w:t>
      </w:r>
      <w:r w:rsidRPr="00095DA2">
        <w:rPr>
          <w:lang w:val="ru-RU"/>
        </w:rPr>
        <w:t xml:space="preserve"> (зав.</w:t>
      </w:r>
      <w:r>
        <w:t> </w:t>
      </w:r>
      <w:r w:rsidRPr="00095DA2">
        <w:rPr>
          <w:lang w:val="ru-RU"/>
        </w:rPr>
        <w:t>№</w:t>
      </w:r>
      <w:r>
        <w:t> BKP</w:t>
      </w:r>
      <w:r w:rsidRPr="00095DA2">
        <w:rPr>
          <w:lang w:val="ru-RU"/>
        </w:rPr>
        <w:t>‑</w:t>
      </w:r>
      <w:r>
        <w:t>B</w:t>
      </w:r>
      <w:r w:rsidRPr="00095DA2">
        <w:rPr>
          <w:lang w:val="ru-RU"/>
        </w:rPr>
        <w:t xml:space="preserve">‑260901) хранятся в </w:t>
      </w:r>
      <w:r>
        <w:t>SAFE</w:t>
      </w:r>
      <w:r w:rsidRPr="00095DA2">
        <w:rPr>
          <w:lang w:val="ru-RU"/>
        </w:rPr>
        <w:t>‑01 помещения 05.</w:t>
      </w:r>
    </w:p>
    <w:p w14:paraId="50F253D4" w14:textId="77777777" w:rsidR="002D4D37" w:rsidRPr="00095DA2" w:rsidRDefault="00000000">
      <w:pPr>
        <w:keepNext/>
        <w:spacing w:before="160" w:after="40" w:line="276" w:lineRule="auto"/>
        <w:jc w:val="both"/>
        <w:rPr>
          <w:lang w:val="ru-RU"/>
        </w:rPr>
      </w:pPr>
      <w:r w:rsidRPr="00095DA2">
        <w:rPr>
          <w:b/>
          <w:lang w:val="ru-RU"/>
        </w:rPr>
        <w:t>4. Коммутационное, печатное и обеспечивающее оборудование:</w:t>
      </w:r>
    </w:p>
    <w:p w14:paraId="7B86CB2C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t xml:space="preserve">–  </w:t>
      </w:r>
      <w:r>
        <w:t>SW</w:t>
      </w:r>
      <w:r w:rsidRPr="00095DA2">
        <w:rPr>
          <w:lang w:val="ru-RU"/>
        </w:rPr>
        <w:t>‑</w:t>
      </w:r>
      <w:r>
        <w:t>Z</w:t>
      </w:r>
      <w:r w:rsidRPr="00095DA2">
        <w:rPr>
          <w:lang w:val="ru-RU"/>
        </w:rPr>
        <w:t xml:space="preserve"> — коммутатор защищённого сегмента на восемь портов 1 Гбит/с, зав.</w:t>
      </w:r>
      <w:r>
        <w:t> </w:t>
      </w:r>
      <w:r w:rsidRPr="00095DA2">
        <w:rPr>
          <w:lang w:val="ru-RU"/>
        </w:rPr>
        <w:t>№</w:t>
      </w:r>
      <w:r>
        <w:t> SWZ</w:t>
      </w:r>
      <w:r w:rsidRPr="00095DA2">
        <w:rPr>
          <w:lang w:val="ru-RU"/>
        </w:rPr>
        <w:t xml:space="preserve">‑260901‑08; связи с </w:t>
      </w:r>
      <w:r>
        <w:t>RTR</w:t>
      </w:r>
      <w:r w:rsidRPr="00095DA2">
        <w:rPr>
          <w:lang w:val="ru-RU"/>
        </w:rPr>
        <w:t>‑01 не имеет;</w:t>
      </w:r>
    </w:p>
    <w:p w14:paraId="7D2D4B0B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t xml:space="preserve">–  </w:t>
      </w:r>
      <w:r>
        <w:t>MFP</w:t>
      </w:r>
      <w:r w:rsidRPr="00095DA2">
        <w:rPr>
          <w:lang w:val="ru-RU"/>
        </w:rPr>
        <w:t>‑01 — локальное многофункциональное устройство, зав.</w:t>
      </w:r>
      <w:r>
        <w:t> </w:t>
      </w:r>
      <w:r w:rsidRPr="00095DA2">
        <w:rPr>
          <w:lang w:val="ru-RU"/>
        </w:rPr>
        <w:t>№</w:t>
      </w:r>
      <w:r>
        <w:t> MFP</w:t>
      </w:r>
      <w:r w:rsidRPr="00095DA2">
        <w:rPr>
          <w:lang w:val="ru-RU"/>
        </w:rPr>
        <w:t xml:space="preserve">‑260901‑01; соединено с </w:t>
      </w:r>
      <w:r>
        <w:t>ARM</w:t>
      </w:r>
      <w:r w:rsidRPr="00095DA2">
        <w:rPr>
          <w:lang w:val="ru-RU"/>
        </w:rPr>
        <w:t xml:space="preserve">‑05 по </w:t>
      </w:r>
      <w:r>
        <w:t>USB</w:t>
      </w:r>
      <w:r w:rsidRPr="00095DA2">
        <w:rPr>
          <w:lang w:val="ru-RU"/>
        </w:rPr>
        <w:t>, сетевые интерфейсы отключены;</w:t>
      </w:r>
    </w:p>
    <w:p w14:paraId="4DA4F322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t xml:space="preserve">–  </w:t>
      </w:r>
      <w:r>
        <w:t>UPS</w:t>
      </w:r>
      <w:r w:rsidRPr="00095DA2">
        <w:rPr>
          <w:lang w:val="ru-RU"/>
        </w:rPr>
        <w:t xml:space="preserve">‑01 — источник бесперебойного питания </w:t>
      </w:r>
      <w:r>
        <w:t>SRV</w:t>
      </w:r>
      <w:r w:rsidRPr="00095DA2">
        <w:rPr>
          <w:lang w:val="ru-RU"/>
        </w:rPr>
        <w:t xml:space="preserve">‑01 и </w:t>
      </w:r>
      <w:r>
        <w:t>SW</w:t>
      </w:r>
      <w:r w:rsidRPr="00095DA2">
        <w:rPr>
          <w:lang w:val="ru-RU"/>
        </w:rPr>
        <w:t>‑</w:t>
      </w:r>
      <w:r>
        <w:t>Z</w:t>
      </w:r>
      <w:r w:rsidRPr="00095DA2">
        <w:rPr>
          <w:lang w:val="ru-RU"/>
        </w:rPr>
        <w:t>, зав.</w:t>
      </w:r>
      <w:r>
        <w:t> </w:t>
      </w:r>
      <w:r w:rsidRPr="00095DA2">
        <w:rPr>
          <w:lang w:val="ru-RU"/>
        </w:rPr>
        <w:t>№</w:t>
      </w:r>
      <w:r>
        <w:t> UPS</w:t>
      </w:r>
      <w:r w:rsidRPr="00095DA2">
        <w:rPr>
          <w:lang w:val="ru-RU"/>
        </w:rPr>
        <w:t>‑260901‑01; обеспечивает корректное завершение работы;</w:t>
      </w:r>
    </w:p>
    <w:p w14:paraId="4C104F38" w14:textId="77777777" w:rsidR="002D4D37" w:rsidRPr="00095DA2" w:rsidRDefault="00000000">
      <w:pPr>
        <w:spacing w:line="276" w:lineRule="auto"/>
        <w:ind w:left="425" w:hanging="312"/>
        <w:jc w:val="both"/>
        <w:rPr>
          <w:lang w:val="ru-RU"/>
        </w:rPr>
      </w:pPr>
      <w:r w:rsidRPr="00095DA2">
        <w:rPr>
          <w:lang w:val="ru-RU"/>
        </w:rPr>
        <w:lastRenderedPageBreak/>
        <w:t xml:space="preserve">–  </w:t>
      </w:r>
      <w:r>
        <w:t>SW</w:t>
      </w:r>
      <w:r w:rsidRPr="00095DA2">
        <w:rPr>
          <w:lang w:val="ru-RU"/>
        </w:rPr>
        <w:t>‑</w:t>
      </w:r>
      <w:r>
        <w:t>O</w:t>
      </w:r>
      <w:r w:rsidRPr="00095DA2">
        <w:rPr>
          <w:lang w:val="ru-RU"/>
        </w:rPr>
        <w:t xml:space="preserve"> (зав.</w:t>
      </w:r>
      <w:r>
        <w:t> </w:t>
      </w:r>
      <w:r w:rsidRPr="00095DA2">
        <w:rPr>
          <w:lang w:val="ru-RU"/>
        </w:rPr>
        <w:t>№</w:t>
      </w:r>
      <w:r>
        <w:t> SWO</w:t>
      </w:r>
      <w:r w:rsidRPr="00095DA2">
        <w:rPr>
          <w:lang w:val="ru-RU"/>
        </w:rPr>
        <w:t xml:space="preserve">‑260901‑08) и </w:t>
      </w:r>
      <w:r>
        <w:t>RTR</w:t>
      </w:r>
      <w:r w:rsidRPr="00095DA2">
        <w:rPr>
          <w:lang w:val="ru-RU"/>
        </w:rPr>
        <w:t>‑01 (зав.</w:t>
      </w:r>
      <w:r>
        <w:t> </w:t>
      </w:r>
      <w:r w:rsidRPr="00095DA2">
        <w:rPr>
          <w:lang w:val="ru-RU"/>
        </w:rPr>
        <w:t>№</w:t>
      </w:r>
      <w:r>
        <w:t> RTR</w:t>
      </w:r>
      <w:r w:rsidRPr="00095DA2">
        <w:rPr>
          <w:lang w:val="ru-RU"/>
        </w:rPr>
        <w:t>‑260901‑01) относятся к общему офисному контуру 192.168.10.0/24 и не подключены к защищённому сегменту.</w:t>
      </w:r>
    </w:p>
    <w:p w14:paraId="28BBF874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Помещение 06 (9,60 м²) предназначено для конфиденциальных переговоров; общий коридор бизнес-центра не включён в контролируемую зону. Границы КЗ, выходящие линии и эффективность защиты речевой информации подлежат обследованию и инструментальной проверке.</w:t>
      </w:r>
    </w:p>
    <w:p w14:paraId="4E373D33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4.2. Описание процессов передачи информации</w:t>
      </w:r>
    </w:p>
    <w:p w14:paraId="3833BD2C" w14:textId="77777777" w:rsidR="008D522F" w:rsidRPr="00074B6D" w:rsidRDefault="00000000">
      <w:pPr>
        <w:keepLines/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Обработка </w:t>
      </w:r>
      <w:r>
        <w:t>R</w:t>
      </w:r>
      <w:r w:rsidRPr="00062839">
        <w:rPr>
          <w:lang w:val="ru-RU"/>
        </w:rPr>
        <w:t>1–</w:t>
      </w:r>
      <w:r>
        <w:t>R</w:t>
      </w:r>
      <w:r w:rsidRPr="00062839">
        <w:rPr>
          <w:lang w:val="ru-RU"/>
        </w:rPr>
        <w:t xml:space="preserve">5 включает получение, регистрацию, проверку, хранение, изменение, согласование, выдачу и архивирование. Входящий файл сначала проверяется на автономной </w:t>
      </w:r>
      <w:r>
        <w:t>ARM</w:t>
      </w:r>
      <w:r w:rsidRPr="00062839">
        <w:rPr>
          <w:lang w:val="ru-RU"/>
        </w:rPr>
        <w:t xml:space="preserve">-06. После разрешения он переносится на </w:t>
      </w:r>
      <w:r>
        <w:t>TR</w:t>
      </w:r>
      <w:r w:rsidRPr="00062839">
        <w:rPr>
          <w:lang w:val="ru-RU"/>
        </w:rPr>
        <w:t>-</w:t>
      </w:r>
      <w:r>
        <w:t>IN</w:t>
      </w:r>
      <w:r w:rsidRPr="00062839">
        <w:rPr>
          <w:lang w:val="ru-RU"/>
        </w:rPr>
        <w:t xml:space="preserve"> и повторно проверяется на </w:t>
      </w:r>
      <w:r>
        <w:t>ARM</w:t>
      </w:r>
      <w:r w:rsidRPr="00062839">
        <w:rPr>
          <w:lang w:val="ru-RU"/>
        </w:rPr>
        <w:t xml:space="preserve">-05 перед помещением в назначенный каталог </w:t>
      </w:r>
      <w:r>
        <w:t>SRV</w:t>
      </w:r>
      <w:r w:rsidRPr="00062839">
        <w:rPr>
          <w:lang w:val="ru-RU"/>
        </w:rPr>
        <w:t>-01.</w:t>
      </w:r>
    </w:p>
    <w:p w14:paraId="33ED0D30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Исходящие результаты выдаются после согласования на отдельном учтённом </w:t>
      </w:r>
      <w:r>
        <w:t>TR</w:t>
      </w:r>
      <w:r w:rsidRPr="00062839">
        <w:rPr>
          <w:lang w:val="ru-RU"/>
        </w:rPr>
        <w:t>-</w:t>
      </w:r>
      <w:r>
        <w:t>OUT</w:t>
      </w:r>
      <w:r w:rsidRPr="00062839">
        <w:rPr>
          <w:lang w:val="ru-RU"/>
        </w:rPr>
        <w:t>; в журнале фиксируются носитель, состав выдачи, получатель и ответственное лицо. Передача конфиденциальных материалов через общий офисный контур и личную электронную почту не предусмотрена.</w:t>
      </w:r>
    </w:p>
    <w:p w14:paraId="281FB9DD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Доступ определяется ролью и назначенным заказом: инженеры работают с </w:t>
      </w:r>
      <w:r>
        <w:t>R</w:t>
      </w:r>
      <w:r w:rsidRPr="00062839">
        <w:rPr>
          <w:lang w:val="ru-RU"/>
        </w:rPr>
        <w:t xml:space="preserve">1, договорная и кадровая работа — с </w:t>
      </w:r>
      <w:r>
        <w:t>R</w:t>
      </w:r>
      <w:r w:rsidRPr="00062839">
        <w:rPr>
          <w:lang w:val="ru-RU"/>
        </w:rPr>
        <w:t>2/</w:t>
      </w:r>
      <w:r>
        <w:t>R</w:t>
      </w:r>
      <w:r w:rsidRPr="00062839">
        <w:rPr>
          <w:lang w:val="ru-RU"/>
        </w:rPr>
        <w:t xml:space="preserve">3, директор утверждает результаты, администратор меняет конфигурацию </w:t>
      </w:r>
      <w:r>
        <w:t>R</w:t>
      </w:r>
      <w:r w:rsidRPr="00062839">
        <w:rPr>
          <w:lang w:val="ru-RU"/>
        </w:rPr>
        <w:t xml:space="preserve">5 под отдельной учётной записью. Рабочее место </w:t>
      </w:r>
      <w:r>
        <w:t>ARM</w:t>
      </w:r>
      <w:r w:rsidRPr="00062839">
        <w:rPr>
          <w:lang w:val="ru-RU"/>
        </w:rPr>
        <w:t xml:space="preserve">-05 используется поочерёдно. Бумажные документы печатаются на </w:t>
      </w:r>
      <w:r>
        <w:t>MFP</w:t>
      </w:r>
      <w:r w:rsidRPr="00062839">
        <w:rPr>
          <w:lang w:val="ru-RU"/>
        </w:rPr>
        <w:t xml:space="preserve">-01 и без задержки помещаются в </w:t>
      </w:r>
      <w:r>
        <w:t>SAFE</w:t>
      </w:r>
      <w:r w:rsidRPr="00062839">
        <w:rPr>
          <w:lang w:val="ru-RU"/>
        </w:rPr>
        <w:t>-01 либо выдаются под учёт.</w:t>
      </w:r>
    </w:p>
    <w:p w14:paraId="642A1B70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4.3. Перечень программных средств АС «Защищённый контур»</w:t>
      </w:r>
    </w:p>
    <w:p w14:paraId="3E6B94D1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Программные средства, их размещение и назначение приведены в таблице П3.1. Конкретное сертифицированное исполнение и условия применения проверяются перед вводом АС.</w:t>
      </w:r>
    </w:p>
    <w:p w14:paraId="4038FCCD" w14:textId="77777777" w:rsidR="008D522F" w:rsidRPr="00074B6D" w:rsidRDefault="00000000">
      <w:pPr>
        <w:keepNext/>
        <w:keepLines/>
        <w:spacing w:before="120" w:after="60" w:line="276" w:lineRule="auto"/>
        <w:ind w:firstLine="0"/>
        <w:jc w:val="right"/>
        <w:rPr>
          <w:lang w:val="ru-RU"/>
        </w:rPr>
      </w:pPr>
      <w:r w:rsidRPr="00062839">
        <w:rPr>
          <w:lang w:val="ru-RU"/>
        </w:rPr>
        <w:t>Таблица П3.1 — Программные средства, размещение и режим обработки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1928"/>
        <w:gridCol w:w="2608"/>
        <w:gridCol w:w="2891"/>
      </w:tblGrid>
      <w:tr w:rsidR="004D2C1B" w14:paraId="12DF572E" w14:textId="77777777">
        <w:trPr>
          <w:tblHeader/>
        </w:trPr>
        <w:tc>
          <w:tcPr>
            <w:tcW w:w="2438" w:type="dxa"/>
            <w:shd w:val="clear" w:color="auto" w:fill="DCE5F0"/>
          </w:tcPr>
          <w:p w14:paraId="65472D5F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Программное средство</w:t>
            </w:r>
          </w:p>
        </w:tc>
        <w:tc>
          <w:tcPr>
            <w:tcW w:w="1928" w:type="dxa"/>
            <w:shd w:val="clear" w:color="auto" w:fill="DCE5F0"/>
          </w:tcPr>
          <w:p w14:paraId="76A47ABD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Размещение</w:t>
            </w:r>
          </w:p>
        </w:tc>
        <w:tc>
          <w:tcPr>
            <w:tcW w:w="2608" w:type="dxa"/>
            <w:shd w:val="clear" w:color="auto" w:fill="DCE5F0"/>
          </w:tcPr>
          <w:p w14:paraId="1F058DB6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Назначение</w:t>
            </w:r>
          </w:p>
        </w:tc>
        <w:tc>
          <w:tcPr>
            <w:tcW w:w="2891" w:type="dxa"/>
            <w:shd w:val="clear" w:color="auto" w:fill="DCE5F0"/>
          </w:tcPr>
          <w:p w14:paraId="331A4BEB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Режим и подтверждение</w:t>
            </w:r>
          </w:p>
        </w:tc>
      </w:tr>
      <w:tr w:rsidR="004D2C1B" w:rsidRPr="00095DA2" w14:paraId="5CDE0D2B" w14:textId="77777777">
        <w:tc>
          <w:tcPr>
            <w:tcW w:w="2438" w:type="dxa"/>
          </w:tcPr>
          <w:p w14:paraId="1D204D44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Astra Linux Special Edition 1.8</w:t>
            </w:r>
          </w:p>
        </w:tc>
        <w:tc>
          <w:tcPr>
            <w:tcW w:w="1928" w:type="dxa"/>
          </w:tcPr>
          <w:p w14:paraId="7B40DD1A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SRV-01, ARM-05/06</w:t>
            </w:r>
          </w:p>
        </w:tc>
        <w:tc>
          <w:tcPr>
            <w:tcW w:w="2608" w:type="dxa"/>
          </w:tcPr>
          <w:p w14:paraId="026F1F84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Учётные записи, права, системные журналы</w:t>
            </w:r>
          </w:p>
        </w:tc>
        <w:tc>
          <w:tcPr>
            <w:tcW w:w="2891" w:type="dxa"/>
          </w:tcPr>
          <w:p w14:paraId="7C18C22C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Локальная работа; исполнение и сертификат уточняются</w:t>
            </w:r>
          </w:p>
        </w:tc>
      </w:tr>
      <w:tr w:rsidR="004D2C1B" w:rsidRPr="00095DA2" w14:paraId="726BF79F" w14:textId="77777777">
        <w:tc>
          <w:tcPr>
            <w:tcW w:w="2438" w:type="dxa"/>
          </w:tcPr>
          <w:p w14:paraId="4DAC0CB4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 xml:space="preserve">Kaspersky Endpoint Security </w:t>
            </w:r>
            <w:proofErr w:type="spellStart"/>
            <w:r>
              <w:rPr>
                <w:sz w:val="23"/>
              </w:rPr>
              <w:t>для</w:t>
            </w:r>
            <w:proofErr w:type="spellEnd"/>
            <w:r>
              <w:rPr>
                <w:sz w:val="23"/>
              </w:rPr>
              <w:t xml:space="preserve"> Linux 12.4.0.1225</w:t>
            </w:r>
          </w:p>
        </w:tc>
        <w:tc>
          <w:tcPr>
            <w:tcW w:w="1928" w:type="dxa"/>
          </w:tcPr>
          <w:p w14:paraId="5C702650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ARM-05/06, SRV-01 по проекту</w:t>
            </w:r>
          </w:p>
        </w:tc>
        <w:tc>
          <w:tcPr>
            <w:tcW w:w="2608" w:type="dxa"/>
          </w:tcPr>
          <w:p w14:paraId="557AAB7F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Антивирусная проверка файлов и носителей</w:t>
            </w:r>
          </w:p>
        </w:tc>
        <w:tc>
          <w:tcPr>
            <w:tcW w:w="2891" w:type="dxa"/>
          </w:tcPr>
          <w:p w14:paraId="5E11F835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Актуальность версии и условия применения уточняются</w:t>
            </w:r>
          </w:p>
        </w:tc>
      </w:tr>
      <w:tr w:rsidR="004D2C1B" w:rsidRPr="00095DA2" w14:paraId="75C66E96" w14:textId="77777777">
        <w:tc>
          <w:tcPr>
            <w:tcW w:w="2438" w:type="dxa"/>
          </w:tcPr>
          <w:p w14:paraId="33077DF5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Штатные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средства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резервирования</w:t>
            </w:r>
            <w:proofErr w:type="spellEnd"/>
            <w:r>
              <w:rPr>
                <w:sz w:val="23"/>
              </w:rPr>
              <w:t xml:space="preserve"> ОС</w:t>
            </w:r>
          </w:p>
        </w:tc>
        <w:tc>
          <w:tcPr>
            <w:tcW w:w="1928" w:type="dxa"/>
          </w:tcPr>
          <w:p w14:paraId="4177E8C2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SRV-01, BKP-A/B</w:t>
            </w:r>
          </w:p>
        </w:tc>
        <w:tc>
          <w:tcPr>
            <w:tcW w:w="2608" w:type="dxa"/>
          </w:tcPr>
          <w:p w14:paraId="302942A1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Ежедневное копирование R1–R5</w:t>
            </w:r>
          </w:p>
        </w:tc>
        <w:tc>
          <w:tcPr>
            <w:tcW w:w="2891" w:type="dxa"/>
          </w:tcPr>
          <w:p w14:paraId="39EDE066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Проверка восстановления по утверждённому графику</w:t>
            </w:r>
          </w:p>
        </w:tc>
      </w:tr>
    </w:tbl>
    <w:p w14:paraId="588D5FE9" w14:textId="77777777" w:rsidR="008D522F" w:rsidRPr="00062839" w:rsidRDefault="008D522F">
      <w:pPr>
        <w:keepLines/>
        <w:spacing w:line="276" w:lineRule="auto"/>
        <w:ind w:firstLine="0"/>
        <w:rPr>
          <w:lang w:val="ru-RU"/>
        </w:rPr>
      </w:pPr>
    </w:p>
    <w:p w14:paraId="42A54B61" w14:textId="77777777" w:rsidR="008D522F" w:rsidRPr="00062839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4.4. Перечень подразделений и пользователей АС «Защищённый контур»</w:t>
      </w:r>
    </w:p>
    <w:p w14:paraId="5A49AAF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>Размещение ресурсов и обязанности работников приведены в таблице П3.2. Права назначаются по личным учётным записям и пересматриваются при изменении служебной задачи.</w:t>
      </w:r>
    </w:p>
    <w:p w14:paraId="5731BB8C" w14:textId="77777777" w:rsidR="008D522F" w:rsidRPr="00062839" w:rsidRDefault="00000000">
      <w:pPr>
        <w:keepNext/>
        <w:keepLines/>
        <w:spacing w:before="120" w:after="60" w:line="276" w:lineRule="auto"/>
        <w:ind w:firstLine="0"/>
        <w:jc w:val="right"/>
        <w:rPr>
          <w:lang w:val="ru-RU"/>
        </w:rPr>
      </w:pPr>
      <w:r w:rsidRPr="00062839">
        <w:rPr>
          <w:lang w:val="ru-RU"/>
        </w:rPr>
        <w:t>Таблица П3.2 — Размещение ресурсов и допуск пользователей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3118"/>
        <w:gridCol w:w="2778"/>
      </w:tblGrid>
      <w:tr w:rsidR="004D2C1B" w14:paraId="2BBD6E95" w14:textId="77777777">
        <w:trPr>
          <w:tblHeader/>
        </w:trPr>
        <w:tc>
          <w:tcPr>
            <w:tcW w:w="1984" w:type="dxa"/>
            <w:shd w:val="clear" w:color="auto" w:fill="DCE5F0"/>
          </w:tcPr>
          <w:p w14:paraId="29F4CB91" w14:textId="77777777" w:rsidR="004D2C1B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Ресурс</w:t>
            </w:r>
            <w:proofErr w:type="spellEnd"/>
          </w:p>
        </w:tc>
        <w:tc>
          <w:tcPr>
            <w:tcW w:w="1984" w:type="dxa"/>
            <w:shd w:val="clear" w:color="auto" w:fill="DCE5F0"/>
          </w:tcPr>
          <w:p w14:paraId="2F324E1F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Размещение</w:t>
            </w:r>
          </w:p>
        </w:tc>
        <w:tc>
          <w:tcPr>
            <w:tcW w:w="3118" w:type="dxa"/>
            <w:shd w:val="clear" w:color="auto" w:fill="DCE5F0"/>
          </w:tcPr>
          <w:p w14:paraId="37EBC9F0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Подразделение / работник</w:t>
            </w:r>
          </w:p>
        </w:tc>
        <w:tc>
          <w:tcPr>
            <w:tcW w:w="2778" w:type="dxa"/>
            <w:shd w:val="clear" w:color="auto" w:fill="DCE5F0"/>
          </w:tcPr>
          <w:p w14:paraId="6BAECB62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Допуск</w:t>
            </w:r>
          </w:p>
        </w:tc>
      </w:tr>
      <w:tr w:rsidR="004D2C1B" w14:paraId="3DEEE8DE" w14:textId="77777777">
        <w:tc>
          <w:tcPr>
            <w:tcW w:w="1984" w:type="dxa"/>
          </w:tcPr>
          <w:p w14:paraId="1D4806E6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R1 — материалы заказов</w:t>
            </w:r>
          </w:p>
        </w:tc>
        <w:tc>
          <w:tcPr>
            <w:tcW w:w="1984" w:type="dxa"/>
          </w:tcPr>
          <w:p w14:paraId="6F3D64F1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SRV-01</w:t>
            </w:r>
          </w:p>
        </w:tc>
        <w:tc>
          <w:tcPr>
            <w:tcW w:w="3118" w:type="dxa"/>
          </w:tcPr>
          <w:p w14:paraId="21566504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Техническая группа: А. В. Смирнов, И. Н. Тарасенко</w:t>
            </w:r>
          </w:p>
        </w:tc>
        <w:tc>
          <w:tcPr>
            <w:tcW w:w="2778" w:type="dxa"/>
          </w:tcPr>
          <w:p w14:paraId="0A6E20D9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Назначенные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заказы</w:t>
            </w:r>
            <w:proofErr w:type="spellEnd"/>
          </w:p>
        </w:tc>
      </w:tr>
      <w:tr w:rsidR="004D2C1B" w14:paraId="2F50DC69" w14:textId="77777777">
        <w:tc>
          <w:tcPr>
            <w:tcW w:w="1984" w:type="dxa"/>
          </w:tcPr>
          <w:p w14:paraId="116863CB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R2 — договоры</w:t>
            </w:r>
          </w:p>
        </w:tc>
        <w:tc>
          <w:tcPr>
            <w:tcW w:w="1984" w:type="dxa"/>
          </w:tcPr>
          <w:p w14:paraId="6CC91FBC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SRV-01; бумага в SAFE-01</w:t>
            </w:r>
          </w:p>
        </w:tc>
        <w:tc>
          <w:tcPr>
            <w:tcW w:w="3118" w:type="dxa"/>
          </w:tcPr>
          <w:p w14:paraId="7AD369F4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Договорная работа: Ф. А. Голованов</w:t>
            </w:r>
          </w:p>
        </w:tc>
        <w:tc>
          <w:tcPr>
            <w:tcW w:w="2778" w:type="dxa"/>
          </w:tcPr>
          <w:p w14:paraId="1B949CD2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По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договорной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задаче</w:t>
            </w:r>
            <w:proofErr w:type="spellEnd"/>
          </w:p>
        </w:tc>
      </w:tr>
      <w:tr w:rsidR="004D2C1B" w14:paraId="7DA3D9A7" w14:textId="77777777">
        <w:tc>
          <w:tcPr>
            <w:tcW w:w="1984" w:type="dxa"/>
          </w:tcPr>
          <w:p w14:paraId="4C2483DB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R3 — кадровые ПДн</w:t>
            </w:r>
          </w:p>
        </w:tc>
        <w:tc>
          <w:tcPr>
            <w:tcW w:w="1984" w:type="dxa"/>
          </w:tcPr>
          <w:p w14:paraId="2FE34EFD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SRV-01; бумага в SAFE-01</w:t>
            </w:r>
          </w:p>
        </w:tc>
        <w:tc>
          <w:tcPr>
            <w:tcW w:w="3118" w:type="dxa"/>
          </w:tcPr>
          <w:p w14:paraId="3E59FF00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Ф. А. Голованов; директор Б. Ю. Ермолаев</w:t>
            </w:r>
          </w:p>
        </w:tc>
        <w:tc>
          <w:tcPr>
            <w:tcW w:w="2778" w:type="dxa"/>
          </w:tcPr>
          <w:p w14:paraId="1D987A98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По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кадровым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полномочиям</w:t>
            </w:r>
            <w:proofErr w:type="spellEnd"/>
          </w:p>
        </w:tc>
      </w:tr>
      <w:tr w:rsidR="004D2C1B" w14:paraId="3BB6B4D0" w14:textId="77777777">
        <w:tc>
          <w:tcPr>
            <w:tcW w:w="1984" w:type="dxa"/>
          </w:tcPr>
          <w:p w14:paraId="11E1E3F7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R4 — организационные документы</w:t>
            </w:r>
          </w:p>
        </w:tc>
        <w:tc>
          <w:tcPr>
            <w:tcW w:w="1984" w:type="dxa"/>
          </w:tcPr>
          <w:p w14:paraId="21F33DCB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SRV-01; SAFE-01</w:t>
            </w:r>
          </w:p>
        </w:tc>
        <w:tc>
          <w:tcPr>
            <w:tcW w:w="3118" w:type="dxa"/>
          </w:tcPr>
          <w:p w14:paraId="0B965E08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Руководство и ответственные исполнители</w:t>
            </w:r>
          </w:p>
        </w:tc>
        <w:tc>
          <w:tcPr>
            <w:tcW w:w="2778" w:type="dxa"/>
          </w:tcPr>
          <w:p w14:paraId="22A1FEBF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По должностной задаче</w:t>
            </w:r>
          </w:p>
        </w:tc>
      </w:tr>
      <w:tr w:rsidR="004D2C1B" w14:paraId="3DDF41B5" w14:textId="77777777">
        <w:tc>
          <w:tcPr>
            <w:tcW w:w="1984" w:type="dxa"/>
          </w:tcPr>
          <w:p w14:paraId="6B4357B7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R5 — конфигурации, журналы, копии</w:t>
            </w:r>
          </w:p>
        </w:tc>
        <w:tc>
          <w:tcPr>
            <w:tcW w:w="1984" w:type="dxa"/>
          </w:tcPr>
          <w:p w14:paraId="1189049D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SRV-01; BKP-A/B в SAFE-01</w:t>
            </w:r>
          </w:p>
        </w:tc>
        <w:tc>
          <w:tcPr>
            <w:tcW w:w="3118" w:type="dxa"/>
          </w:tcPr>
          <w:p w14:paraId="5082BB8C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Администратор Д. П. Ковалев</w:t>
            </w:r>
          </w:p>
        </w:tc>
        <w:tc>
          <w:tcPr>
            <w:tcW w:w="2778" w:type="dxa"/>
          </w:tcPr>
          <w:p w14:paraId="4261D2C2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Администрирование под отдельной записью</w:t>
            </w:r>
          </w:p>
        </w:tc>
      </w:tr>
    </w:tbl>
    <w:p w14:paraId="38E87F71" w14:textId="77777777" w:rsidR="008D522F" w:rsidRPr="00074B6D" w:rsidRDefault="008D522F">
      <w:pPr>
        <w:keepLines/>
        <w:spacing w:line="276" w:lineRule="auto"/>
        <w:ind w:firstLine="0"/>
        <w:rPr>
          <w:lang w:val="ru-RU"/>
        </w:rPr>
      </w:pPr>
    </w:p>
    <w:p w14:paraId="4A6DDEDA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t>4.5. Анализ организационных мер защиты АС</w:t>
      </w:r>
    </w:p>
    <w:p w14:paraId="740B3200" w14:textId="77777777" w:rsidR="008D522F" w:rsidRPr="00074B6D" w:rsidRDefault="00000000">
      <w:pPr>
        <w:keepLines/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В исходном комплекте имеются проекты приказа об организации защиты, списка допуска, порядка учёта носителей, резервного копирования и паспорта АС. Предусмотрены СКУД, сопровождение посетителей, запираемое хранение в </w:t>
      </w:r>
      <w:r>
        <w:t>SAFE</w:t>
      </w:r>
      <w:r w:rsidRPr="00062839">
        <w:rPr>
          <w:lang w:val="ru-RU"/>
        </w:rPr>
        <w:t>-01 и разделение функций работников.</w:t>
      </w:r>
    </w:p>
    <w:p w14:paraId="6C8A1DE9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Перед вводом необходимо утвердить документы, провести инструктажи, проверить права учётных записей, работу СКУД и регистрацию носителей. Наличие в спецификации средства </w:t>
      </w:r>
      <w:r>
        <w:t>AZ</w:t>
      </w:r>
      <w:r w:rsidRPr="00062839">
        <w:rPr>
          <w:lang w:val="ru-RU"/>
        </w:rPr>
        <w:t>-01 не подтверждает эффективность защиты переговорной: её проверяют обследованием и измерениями.</w:t>
      </w:r>
    </w:p>
    <w:p w14:paraId="09AA73DA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4.6. Анализ технологического процесса обработки информации</w:t>
      </w:r>
    </w:p>
    <w:p w14:paraId="6B2B1D94" w14:textId="77777777" w:rsidR="008D522F" w:rsidRPr="00074B6D" w:rsidRDefault="00000000">
      <w:pPr>
        <w:keepLines/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Технологический процесс охватывает получение, регистрацию, проверку, хранение, изменение, согласование, выдачу и архивирование информации. Переход между автономной </w:t>
      </w:r>
      <w:r>
        <w:t>ARM</w:t>
      </w:r>
      <w:r w:rsidRPr="00062839">
        <w:rPr>
          <w:lang w:val="ru-RU"/>
        </w:rPr>
        <w:t xml:space="preserve">-06 и защищённым сегментом выполняется вручную на учтённом носителе, без сетевого обмена. Работа на </w:t>
      </w:r>
      <w:r>
        <w:t>ARM</w:t>
      </w:r>
      <w:r w:rsidRPr="00062839">
        <w:rPr>
          <w:lang w:val="ru-RU"/>
        </w:rPr>
        <w:t>-05 организована поочерёдно с разделением прав пользователей.</w:t>
      </w:r>
    </w:p>
    <w:p w14:paraId="701A971F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Ежедневное резервирование в 18:30 выполняется на </w:t>
      </w:r>
      <w:r>
        <w:t>BKP</w:t>
      </w:r>
      <w:r w:rsidRPr="00062839">
        <w:rPr>
          <w:lang w:val="ru-RU"/>
        </w:rPr>
        <w:t>-</w:t>
      </w:r>
      <w:r>
        <w:t>A</w:t>
      </w:r>
      <w:r w:rsidRPr="00062839">
        <w:rPr>
          <w:lang w:val="ru-RU"/>
        </w:rPr>
        <w:t>/</w:t>
      </w:r>
      <w:r>
        <w:t>B</w:t>
      </w:r>
      <w:r w:rsidRPr="00062839">
        <w:rPr>
          <w:lang w:val="ru-RU"/>
        </w:rPr>
        <w:t xml:space="preserve"> с чередованием; ежемесячно предусмотрен тест восстановления. Целевые показатели паспорта АС — потеря не более одного рабочего дня данных и </w:t>
      </w:r>
      <w:r w:rsidRPr="00062839">
        <w:rPr>
          <w:lang w:val="ru-RU"/>
        </w:rPr>
        <w:lastRenderedPageBreak/>
        <w:t>восстановление до четырёх рабочих часов при исправном носителе — подлежат подтверждению испытанием.</w:t>
      </w:r>
    </w:p>
    <w:p w14:paraId="472470BB" w14:textId="77777777" w:rsidR="008D522F" w:rsidRPr="00074B6D" w:rsidRDefault="00000000">
      <w:pPr>
        <w:pStyle w:val="3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 xml:space="preserve">4.7. Результаты классификации АС и определения уровня защищённости </w:t>
      </w:r>
      <w:proofErr w:type="spellStart"/>
      <w:r w:rsidRPr="00062839">
        <w:rPr>
          <w:rFonts w:ascii="Times New Roman" w:hAnsi="Times New Roman"/>
          <w:lang w:val="ru-RU"/>
        </w:rPr>
        <w:t>ПДн</w:t>
      </w:r>
      <w:proofErr w:type="spellEnd"/>
    </w:p>
    <w:p w14:paraId="5C058222" w14:textId="77777777" w:rsidR="008D522F" w:rsidRPr="00074B6D" w:rsidRDefault="00000000">
      <w:pPr>
        <w:keepLines/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Актом № 1 от 01.09.2026 для многопользовательской АС с различающимися правами принят класс 1Д. По исходным условиям обработки иных </w:t>
      </w:r>
      <w:proofErr w:type="spellStart"/>
      <w:r w:rsidRPr="00062839">
        <w:rPr>
          <w:lang w:val="ru-RU"/>
        </w:rPr>
        <w:t>ПДн</w:t>
      </w:r>
      <w:proofErr w:type="spellEnd"/>
      <w:r w:rsidRPr="00062839">
        <w:rPr>
          <w:lang w:val="ru-RU"/>
        </w:rPr>
        <w:t xml:space="preserve"> и угроз третьего типа для </w:t>
      </w:r>
      <w:proofErr w:type="spellStart"/>
      <w:r w:rsidRPr="00062839">
        <w:rPr>
          <w:lang w:val="ru-RU"/>
        </w:rPr>
        <w:t>ИСПДн</w:t>
      </w:r>
      <w:proofErr w:type="spellEnd"/>
      <w:r w:rsidRPr="00062839">
        <w:rPr>
          <w:lang w:val="ru-RU"/>
        </w:rPr>
        <w:t xml:space="preserve"> принят УЗ-4. Основания классификации сведены в таблицу П3.3; класс АС и уровень защищённости </w:t>
      </w:r>
      <w:proofErr w:type="spellStart"/>
      <w:r w:rsidRPr="00062839">
        <w:rPr>
          <w:lang w:val="ru-RU"/>
        </w:rPr>
        <w:t>ПДн</w:t>
      </w:r>
      <w:proofErr w:type="spellEnd"/>
      <w:r w:rsidRPr="00062839">
        <w:rPr>
          <w:lang w:val="ru-RU"/>
        </w:rPr>
        <w:t xml:space="preserve"> определяются по разным требованиям.</w:t>
      </w:r>
    </w:p>
    <w:p w14:paraId="5A5E4823" w14:textId="77777777" w:rsidR="004D2C1B" w:rsidRPr="00062839" w:rsidRDefault="00000000">
      <w:pPr>
        <w:keepNext/>
        <w:spacing w:before="120" w:after="60" w:line="276" w:lineRule="auto"/>
        <w:ind w:firstLine="0"/>
        <w:jc w:val="right"/>
        <w:rPr>
          <w:lang w:val="ru-RU"/>
        </w:rPr>
      </w:pPr>
      <w:r w:rsidRPr="00062839">
        <w:rPr>
          <w:lang w:val="ru-RU"/>
        </w:rPr>
        <w:t>Таблица П3.3 — Исходные характеристики и результаты классификации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6463"/>
      </w:tblGrid>
      <w:tr w:rsidR="004D2C1B" w:rsidRPr="00095DA2" w14:paraId="331E3C31" w14:textId="77777777">
        <w:trPr>
          <w:tblHeader/>
        </w:trPr>
        <w:tc>
          <w:tcPr>
            <w:tcW w:w="3402" w:type="dxa"/>
            <w:shd w:val="clear" w:color="auto" w:fill="DCE5F0"/>
          </w:tcPr>
          <w:p w14:paraId="6E02553B" w14:textId="77777777" w:rsidR="004D2C1B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3"/>
              </w:rPr>
              <w:t>Характеристика</w:t>
            </w:r>
            <w:proofErr w:type="spellEnd"/>
          </w:p>
        </w:tc>
        <w:tc>
          <w:tcPr>
            <w:tcW w:w="6463" w:type="dxa"/>
            <w:shd w:val="clear" w:color="auto" w:fill="DCE5F0"/>
          </w:tcPr>
          <w:p w14:paraId="6A8CB590" w14:textId="77777777" w:rsidR="004D2C1B" w:rsidRPr="00062839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062839">
              <w:rPr>
                <w:b/>
                <w:sz w:val="23"/>
                <w:lang w:val="ru-RU"/>
              </w:rPr>
              <w:t>Значение для АС «Защищённый контур»</w:t>
            </w:r>
          </w:p>
        </w:tc>
      </w:tr>
      <w:tr w:rsidR="004D2C1B" w:rsidRPr="00095DA2" w14:paraId="599E22A4" w14:textId="77777777">
        <w:tc>
          <w:tcPr>
            <w:tcW w:w="3402" w:type="dxa"/>
          </w:tcPr>
          <w:p w14:paraId="29F7E657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Категории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ПДн</w:t>
            </w:r>
            <w:proofErr w:type="spellEnd"/>
          </w:p>
        </w:tc>
        <w:tc>
          <w:tcPr>
            <w:tcW w:w="6463" w:type="dxa"/>
          </w:tcPr>
          <w:p w14:paraId="264C5679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Иные персональные данные; специальные и биометрические не заявлены</w:t>
            </w:r>
          </w:p>
        </w:tc>
      </w:tr>
      <w:tr w:rsidR="004D2C1B" w:rsidRPr="00095DA2" w14:paraId="6B72EDED" w14:textId="77777777">
        <w:tc>
          <w:tcPr>
            <w:tcW w:w="3402" w:type="dxa"/>
          </w:tcPr>
          <w:p w14:paraId="22A3E0BF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Субъекты</w:t>
            </w:r>
            <w:proofErr w:type="spellEnd"/>
            <w:r>
              <w:rPr>
                <w:sz w:val="23"/>
              </w:rPr>
              <w:t xml:space="preserve"> и </w:t>
            </w:r>
            <w:proofErr w:type="spellStart"/>
            <w:r>
              <w:rPr>
                <w:sz w:val="23"/>
              </w:rPr>
              <w:t>объём</w:t>
            </w:r>
            <w:proofErr w:type="spellEnd"/>
          </w:p>
        </w:tc>
        <w:tc>
          <w:tcPr>
            <w:tcW w:w="6463" w:type="dxa"/>
          </w:tcPr>
          <w:p w14:paraId="03F1B9D6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8 работников и не более 500 представителей заказчиков</w:t>
            </w:r>
          </w:p>
        </w:tc>
      </w:tr>
      <w:tr w:rsidR="004D2C1B" w:rsidRPr="00095DA2" w14:paraId="022C7D72" w14:textId="77777777">
        <w:tc>
          <w:tcPr>
            <w:tcW w:w="3402" w:type="dxa"/>
          </w:tcPr>
          <w:p w14:paraId="331E9D3A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Режим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доступа</w:t>
            </w:r>
            <w:proofErr w:type="spellEnd"/>
          </w:p>
        </w:tc>
        <w:tc>
          <w:tcPr>
            <w:tcW w:w="6463" w:type="dxa"/>
          </w:tcPr>
          <w:p w14:paraId="388284C6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Многопользовательский, разграничение по ролям и заказам</w:t>
            </w:r>
          </w:p>
        </w:tc>
      </w:tr>
      <w:tr w:rsidR="004D2C1B" w:rsidRPr="00095DA2" w14:paraId="5B27F54F" w14:textId="77777777">
        <w:tc>
          <w:tcPr>
            <w:tcW w:w="3402" w:type="dxa"/>
          </w:tcPr>
          <w:p w14:paraId="7FD525E6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Рабочие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места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обработки</w:t>
            </w:r>
            <w:proofErr w:type="spellEnd"/>
          </w:p>
        </w:tc>
        <w:tc>
          <w:tcPr>
            <w:tcW w:w="6463" w:type="dxa"/>
          </w:tcPr>
          <w:p w14:paraId="2F1BDE32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3"/>
              </w:rPr>
              <w:t>ARM</w:t>
            </w:r>
            <w:r w:rsidRPr="00062839">
              <w:rPr>
                <w:sz w:val="23"/>
                <w:lang w:val="ru-RU"/>
              </w:rPr>
              <w:t xml:space="preserve">-05; автономная </w:t>
            </w:r>
            <w:r>
              <w:rPr>
                <w:sz w:val="23"/>
              </w:rPr>
              <w:t>ARM</w:t>
            </w:r>
            <w:r w:rsidRPr="00062839">
              <w:rPr>
                <w:sz w:val="23"/>
                <w:lang w:val="ru-RU"/>
              </w:rPr>
              <w:t>-06 для проверки файлов</w:t>
            </w:r>
          </w:p>
        </w:tc>
      </w:tr>
      <w:tr w:rsidR="004D2C1B" w:rsidRPr="00095DA2" w14:paraId="44A4A219" w14:textId="77777777">
        <w:tc>
          <w:tcPr>
            <w:tcW w:w="3402" w:type="dxa"/>
          </w:tcPr>
          <w:p w14:paraId="26FACD0A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Размещение</w:t>
            </w:r>
            <w:proofErr w:type="spellEnd"/>
          </w:p>
        </w:tc>
        <w:tc>
          <w:tcPr>
            <w:tcW w:w="6463" w:type="dxa"/>
          </w:tcPr>
          <w:p w14:paraId="7E98BD57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3"/>
              </w:rPr>
              <w:t>SRV</w:t>
            </w:r>
            <w:r w:rsidRPr="00062839">
              <w:rPr>
                <w:sz w:val="23"/>
                <w:lang w:val="ru-RU"/>
              </w:rPr>
              <w:t xml:space="preserve">-01, </w:t>
            </w:r>
            <w:r>
              <w:rPr>
                <w:sz w:val="23"/>
              </w:rPr>
              <w:t>ARM</w:t>
            </w:r>
            <w:r w:rsidRPr="00062839">
              <w:rPr>
                <w:sz w:val="23"/>
                <w:lang w:val="ru-RU"/>
              </w:rPr>
              <w:t xml:space="preserve">-05 и </w:t>
            </w:r>
            <w:r>
              <w:rPr>
                <w:sz w:val="23"/>
              </w:rPr>
              <w:t>SW</w:t>
            </w:r>
            <w:r w:rsidRPr="00062839">
              <w:rPr>
                <w:sz w:val="23"/>
                <w:lang w:val="ru-RU"/>
              </w:rPr>
              <w:t>-</w:t>
            </w:r>
            <w:r>
              <w:rPr>
                <w:sz w:val="23"/>
              </w:rPr>
              <w:t>Z</w:t>
            </w:r>
            <w:r w:rsidRPr="00062839">
              <w:rPr>
                <w:sz w:val="23"/>
                <w:lang w:val="ru-RU"/>
              </w:rPr>
              <w:t xml:space="preserve"> в помещении 04; </w:t>
            </w:r>
            <w:r>
              <w:rPr>
                <w:sz w:val="23"/>
              </w:rPr>
              <w:t>BKP</w:t>
            </w:r>
            <w:r w:rsidRPr="00062839">
              <w:rPr>
                <w:sz w:val="23"/>
                <w:lang w:val="ru-RU"/>
              </w:rPr>
              <w:t>-</w:t>
            </w:r>
            <w:r>
              <w:rPr>
                <w:sz w:val="23"/>
              </w:rPr>
              <w:t>A</w:t>
            </w:r>
            <w:r w:rsidRPr="00062839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B</w:t>
            </w:r>
            <w:r w:rsidRPr="00062839">
              <w:rPr>
                <w:sz w:val="23"/>
                <w:lang w:val="ru-RU"/>
              </w:rPr>
              <w:t xml:space="preserve"> в помещении 05</w:t>
            </w:r>
          </w:p>
        </w:tc>
      </w:tr>
      <w:tr w:rsidR="004D2C1B" w14:paraId="0E39946E" w14:textId="77777777">
        <w:tc>
          <w:tcPr>
            <w:tcW w:w="3402" w:type="dxa"/>
          </w:tcPr>
          <w:p w14:paraId="7AEB7DB5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Внешние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сетевые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связи</w:t>
            </w:r>
            <w:proofErr w:type="spellEnd"/>
          </w:p>
        </w:tc>
        <w:tc>
          <w:tcPr>
            <w:tcW w:w="6463" w:type="dxa"/>
          </w:tcPr>
          <w:p w14:paraId="374286C9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У защищённого сегмента отсутствуют</w:t>
            </w:r>
          </w:p>
        </w:tc>
      </w:tr>
      <w:tr w:rsidR="004D2C1B" w:rsidRPr="00095DA2" w14:paraId="53A84C04" w14:textId="77777777">
        <w:tc>
          <w:tcPr>
            <w:tcW w:w="3402" w:type="dxa"/>
          </w:tcPr>
          <w:p w14:paraId="51FFF768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 xml:space="preserve">Тип угроз </w:t>
            </w:r>
            <w:proofErr w:type="spellStart"/>
            <w:r w:rsidRPr="00062839">
              <w:rPr>
                <w:sz w:val="23"/>
                <w:lang w:val="ru-RU"/>
              </w:rPr>
              <w:t>ПДн</w:t>
            </w:r>
            <w:proofErr w:type="spellEnd"/>
            <w:r w:rsidRPr="00062839">
              <w:rPr>
                <w:sz w:val="23"/>
                <w:lang w:val="ru-RU"/>
              </w:rPr>
              <w:t xml:space="preserve"> в исходной модели</w:t>
            </w:r>
          </w:p>
        </w:tc>
        <w:tc>
          <w:tcPr>
            <w:tcW w:w="6463" w:type="dxa"/>
          </w:tcPr>
          <w:p w14:paraId="63C33A81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Третий тип; при изменении архитектуры пересматривается</w:t>
            </w:r>
          </w:p>
        </w:tc>
      </w:tr>
      <w:tr w:rsidR="004D2C1B" w:rsidRPr="00095DA2" w14:paraId="21626DBC" w14:textId="77777777">
        <w:tc>
          <w:tcPr>
            <w:tcW w:w="3402" w:type="dxa"/>
          </w:tcPr>
          <w:p w14:paraId="7A791788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t>Класс</w:t>
            </w:r>
            <w:proofErr w:type="spellEnd"/>
            <w:r>
              <w:rPr>
                <w:sz w:val="23"/>
              </w:rPr>
              <w:t xml:space="preserve"> АС / </w:t>
            </w:r>
            <w:proofErr w:type="spellStart"/>
            <w:r>
              <w:rPr>
                <w:sz w:val="23"/>
              </w:rPr>
              <w:t>уровень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защищённости</w:t>
            </w:r>
            <w:proofErr w:type="spellEnd"/>
          </w:p>
        </w:tc>
        <w:tc>
          <w:tcPr>
            <w:tcW w:w="6463" w:type="dxa"/>
          </w:tcPr>
          <w:p w14:paraId="1288B3B2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1Д / УЗ-4 по исходным документам</w:t>
            </w:r>
          </w:p>
        </w:tc>
      </w:tr>
    </w:tbl>
    <w:p w14:paraId="5818965E" w14:textId="77777777" w:rsidR="004D2C1B" w:rsidRPr="00062839" w:rsidRDefault="00000000">
      <w:pPr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При появлении новых категорий </w:t>
      </w:r>
      <w:proofErr w:type="spellStart"/>
      <w:r w:rsidRPr="00062839">
        <w:rPr>
          <w:lang w:val="ru-RU"/>
        </w:rPr>
        <w:t>ПДн</w:t>
      </w:r>
      <w:proofErr w:type="spellEnd"/>
      <w:r w:rsidRPr="00062839">
        <w:rPr>
          <w:lang w:val="ru-RU"/>
        </w:rPr>
        <w:t>, удалённого доступа или сетевого соединения модель угроз и результаты классификации подлежат пересмотру.</w:t>
      </w:r>
    </w:p>
    <w:p w14:paraId="424D8285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5. Возможные негативные последствия от реализации угроз безопасности информации</w:t>
      </w:r>
    </w:p>
    <w:p w14:paraId="3294F126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 xml:space="preserve">Для физических лиц: раскрытие кадровых и контактных </w:t>
      </w:r>
      <w:proofErr w:type="spellStart"/>
      <w:r w:rsidRPr="00074B6D">
        <w:rPr>
          <w:lang w:val="ru-RU"/>
        </w:rPr>
        <w:t>ПДн</w:t>
      </w:r>
      <w:proofErr w:type="spellEnd"/>
      <w:r w:rsidRPr="00074B6D">
        <w:rPr>
          <w:lang w:val="ru-RU"/>
        </w:rPr>
        <w:t>, нарушение частной жизни и возможные расходы на восстановление прав. Для ООО «</w:t>
      </w:r>
      <w:proofErr w:type="spellStart"/>
      <w:r w:rsidRPr="00074B6D">
        <w:rPr>
          <w:lang w:val="ru-RU"/>
        </w:rPr>
        <w:t>ТехноЩит</w:t>
      </w:r>
      <w:proofErr w:type="spellEnd"/>
      <w:r w:rsidRPr="00074B6D">
        <w:rPr>
          <w:lang w:val="ru-RU"/>
        </w:rPr>
        <w:t>»: утечка результатов работ или договора, искажение заключения, потеря клиента, срыв срока, простой и затраты на восстановление. Государственный ущерб как самостоятельная категория для данной АС по исходным данным не установлен.</w:t>
      </w:r>
    </w:p>
    <w:p w14:paraId="16F40790" w14:textId="77777777" w:rsidR="004D2C1B" w:rsidRDefault="00000000">
      <w:pPr>
        <w:keepNext/>
        <w:spacing w:before="120" w:after="60" w:line="276" w:lineRule="auto"/>
        <w:ind w:firstLine="0"/>
        <w:jc w:val="right"/>
      </w:pPr>
      <w:r>
        <w:t>Таблица П3.4 — Возможные негативные последствия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3515"/>
        <w:gridCol w:w="3798"/>
      </w:tblGrid>
      <w:tr w:rsidR="004D2C1B" w14:paraId="0B670047" w14:textId="77777777">
        <w:trPr>
          <w:tblHeader/>
        </w:trPr>
        <w:tc>
          <w:tcPr>
            <w:tcW w:w="2551" w:type="dxa"/>
            <w:shd w:val="clear" w:color="auto" w:fill="DCE5F0"/>
          </w:tcPr>
          <w:p w14:paraId="2AD2E11A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Затрагиваемый интерес</w:t>
            </w:r>
          </w:p>
        </w:tc>
        <w:tc>
          <w:tcPr>
            <w:tcW w:w="3515" w:type="dxa"/>
            <w:shd w:val="clear" w:color="auto" w:fill="DCE5F0"/>
          </w:tcPr>
          <w:p w14:paraId="7712685A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Возможное последствие</w:t>
            </w:r>
          </w:p>
        </w:tc>
        <w:tc>
          <w:tcPr>
            <w:tcW w:w="3798" w:type="dxa"/>
            <w:shd w:val="clear" w:color="auto" w:fill="DCE5F0"/>
          </w:tcPr>
          <w:p w14:paraId="183A3098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3"/>
              </w:rPr>
              <w:t>Пример для объекта</w:t>
            </w:r>
          </w:p>
        </w:tc>
      </w:tr>
      <w:tr w:rsidR="004D2C1B" w:rsidRPr="00095DA2" w14:paraId="2BF9D24A" w14:textId="77777777">
        <w:tc>
          <w:tcPr>
            <w:tcW w:w="2551" w:type="dxa"/>
          </w:tcPr>
          <w:p w14:paraId="09825B18" w14:textId="77777777" w:rsidR="004D2C1B" w:rsidRDefault="00000000">
            <w:pPr>
              <w:spacing w:line="240" w:lineRule="auto"/>
              <w:ind w:firstLine="0"/>
            </w:pPr>
            <w:r>
              <w:rPr>
                <w:sz w:val="23"/>
              </w:rPr>
              <w:t>Права физических лиц</w:t>
            </w:r>
          </w:p>
        </w:tc>
        <w:tc>
          <w:tcPr>
            <w:tcW w:w="3515" w:type="dxa"/>
          </w:tcPr>
          <w:p w14:paraId="68ED5D24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 xml:space="preserve">Разглашение </w:t>
            </w:r>
            <w:proofErr w:type="spellStart"/>
            <w:r w:rsidRPr="00062839">
              <w:rPr>
                <w:sz w:val="23"/>
                <w:lang w:val="ru-RU"/>
              </w:rPr>
              <w:t>ПДн</w:t>
            </w:r>
            <w:proofErr w:type="spellEnd"/>
            <w:r w:rsidRPr="00062839">
              <w:rPr>
                <w:sz w:val="23"/>
                <w:lang w:val="ru-RU"/>
              </w:rPr>
              <w:t xml:space="preserve"> и нарушение частной жизни</w:t>
            </w:r>
          </w:p>
        </w:tc>
        <w:tc>
          <w:tcPr>
            <w:tcW w:w="3798" w:type="dxa"/>
          </w:tcPr>
          <w:p w14:paraId="751B1B78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 xml:space="preserve">Чтение </w:t>
            </w:r>
            <w:r>
              <w:rPr>
                <w:sz w:val="23"/>
              </w:rPr>
              <w:t>R</w:t>
            </w:r>
            <w:r w:rsidRPr="00062839">
              <w:rPr>
                <w:sz w:val="23"/>
                <w:lang w:val="ru-RU"/>
              </w:rPr>
              <w:t>3 без полномочий; изъятие кадровой распечатки</w:t>
            </w:r>
          </w:p>
        </w:tc>
      </w:tr>
      <w:tr w:rsidR="004D2C1B" w:rsidRPr="00095DA2" w14:paraId="017B645A" w14:textId="77777777">
        <w:tc>
          <w:tcPr>
            <w:tcW w:w="2551" w:type="dxa"/>
          </w:tcPr>
          <w:p w14:paraId="2A0538ED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Имущественные и деловые интересы организации</w:t>
            </w:r>
          </w:p>
        </w:tc>
        <w:tc>
          <w:tcPr>
            <w:tcW w:w="3515" w:type="dxa"/>
          </w:tcPr>
          <w:p w14:paraId="25659FFC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Потеря заказчика, договорные и восстановительные затраты</w:t>
            </w:r>
          </w:p>
        </w:tc>
        <w:tc>
          <w:tcPr>
            <w:tcW w:w="3798" w:type="dxa"/>
          </w:tcPr>
          <w:p w14:paraId="46B74FC0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 xml:space="preserve">Утечка </w:t>
            </w:r>
            <w:r>
              <w:rPr>
                <w:sz w:val="23"/>
              </w:rPr>
              <w:t>R</w:t>
            </w:r>
            <w:r w:rsidRPr="00062839">
              <w:rPr>
                <w:sz w:val="23"/>
                <w:lang w:val="ru-RU"/>
              </w:rPr>
              <w:t>1/</w:t>
            </w:r>
            <w:r>
              <w:rPr>
                <w:sz w:val="23"/>
              </w:rPr>
              <w:t>R</w:t>
            </w:r>
            <w:r w:rsidRPr="00062839">
              <w:rPr>
                <w:sz w:val="23"/>
                <w:lang w:val="ru-RU"/>
              </w:rPr>
              <w:t>2; срыв выдачи заключения</w:t>
            </w:r>
          </w:p>
        </w:tc>
      </w:tr>
      <w:tr w:rsidR="004D2C1B" w:rsidRPr="00095DA2" w14:paraId="5F3F8B82" w14:textId="77777777">
        <w:tc>
          <w:tcPr>
            <w:tcW w:w="2551" w:type="dxa"/>
          </w:tcPr>
          <w:p w14:paraId="75C57DE0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3"/>
              </w:rPr>
              <w:lastRenderedPageBreak/>
              <w:t>Непрерывность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работы</w:t>
            </w:r>
            <w:proofErr w:type="spellEnd"/>
          </w:p>
        </w:tc>
        <w:tc>
          <w:tcPr>
            <w:tcW w:w="3515" w:type="dxa"/>
          </w:tcPr>
          <w:p w14:paraId="347AE886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>Простой АС, утрата или искажение результата</w:t>
            </w:r>
          </w:p>
        </w:tc>
        <w:tc>
          <w:tcPr>
            <w:tcW w:w="3798" w:type="dxa"/>
          </w:tcPr>
          <w:p w14:paraId="6A371C24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3"/>
                <w:lang w:val="ru-RU"/>
              </w:rPr>
              <w:t xml:space="preserve">Удаление </w:t>
            </w:r>
            <w:r>
              <w:rPr>
                <w:sz w:val="23"/>
              </w:rPr>
              <w:t>R</w:t>
            </w:r>
            <w:r w:rsidRPr="00062839">
              <w:rPr>
                <w:sz w:val="23"/>
                <w:lang w:val="ru-RU"/>
              </w:rPr>
              <w:t xml:space="preserve">5 или повреждение </w:t>
            </w:r>
            <w:r>
              <w:rPr>
                <w:sz w:val="23"/>
              </w:rPr>
              <w:t>BKP</w:t>
            </w:r>
            <w:r w:rsidRPr="00062839">
              <w:rPr>
                <w:sz w:val="23"/>
                <w:lang w:val="ru-RU"/>
              </w:rPr>
              <w:t>-</w:t>
            </w:r>
            <w:r>
              <w:rPr>
                <w:sz w:val="23"/>
              </w:rPr>
              <w:t>A</w:t>
            </w:r>
            <w:r w:rsidRPr="00062839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B</w:t>
            </w:r>
          </w:p>
        </w:tc>
      </w:tr>
    </w:tbl>
    <w:p w14:paraId="23D7F2CA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6. Возможные объекты воздействия угроз безопасности информации</w:t>
      </w:r>
    </w:p>
    <w:p w14:paraId="2E89ECD3" w14:textId="77777777" w:rsidR="008D522F" w:rsidRPr="00074B6D" w:rsidRDefault="00000000">
      <w:pPr>
        <w:keepNext/>
        <w:keepLines/>
        <w:spacing w:before="120" w:after="60" w:line="276" w:lineRule="auto"/>
        <w:ind w:firstLine="0"/>
        <w:jc w:val="right"/>
        <w:rPr>
          <w:lang w:val="ru-RU"/>
        </w:rPr>
      </w:pPr>
      <w:r w:rsidRPr="00062839">
        <w:rPr>
          <w:lang w:val="ru-RU"/>
        </w:rPr>
        <w:t>Таблица П3.5 — Объекты воздействия и виды ущерба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458"/>
        <w:gridCol w:w="3685"/>
      </w:tblGrid>
      <w:tr w:rsidR="008D522F" w14:paraId="743CEC61" w14:textId="77777777">
        <w:trPr>
          <w:cantSplit/>
          <w:tblHeader/>
          <w:jc w:val="center"/>
        </w:trPr>
        <w:tc>
          <w:tcPr>
            <w:tcW w:w="2721" w:type="dxa"/>
            <w:shd w:val="clear" w:color="auto" w:fill="DCE6F1"/>
            <w:vAlign w:val="center"/>
          </w:tcPr>
          <w:p w14:paraId="7C4F3264" w14:textId="77777777" w:rsidR="008D522F" w:rsidRDefault="00000000">
            <w:pPr>
              <w:spacing w:before="20" w:line="276" w:lineRule="auto"/>
              <w:ind w:firstLine="0"/>
            </w:pPr>
            <w:proofErr w:type="spellStart"/>
            <w:r>
              <w:rPr>
                <w:b/>
              </w:rPr>
              <w:t>Объект</w:t>
            </w:r>
            <w:proofErr w:type="spellEnd"/>
          </w:p>
        </w:tc>
        <w:tc>
          <w:tcPr>
            <w:tcW w:w="3458" w:type="dxa"/>
            <w:shd w:val="clear" w:color="auto" w:fill="DCE6F1"/>
            <w:vAlign w:val="center"/>
          </w:tcPr>
          <w:p w14:paraId="054D1B12" w14:textId="77777777" w:rsidR="008D522F" w:rsidRDefault="00000000">
            <w:pPr>
              <w:spacing w:before="20" w:line="276" w:lineRule="auto"/>
              <w:ind w:firstLine="0"/>
            </w:pPr>
            <w:r>
              <w:rPr>
                <w:b/>
              </w:rPr>
              <w:t>Воздействие</w:t>
            </w:r>
          </w:p>
        </w:tc>
        <w:tc>
          <w:tcPr>
            <w:tcW w:w="3685" w:type="dxa"/>
            <w:shd w:val="clear" w:color="auto" w:fill="DCE6F1"/>
            <w:vAlign w:val="center"/>
          </w:tcPr>
          <w:p w14:paraId="7A1434DD" w14:textId="77777777" w:rsidR="008D522F" w:rsidRDefault="00000000">
            <w:pPr>
              <w:spacing w:before="20" w:line="276" w:lineRule="auto"/>
              <w:ind w:firstLine="0"/>
            </w:pPr>
            <w:r>
              <w:rPr>
                <w:b/>
              </w:rPr>
              <w:t>Последствие</w:t>
            </w:r>
          </w:p>
        </w:tc>
      </w:tr>
      <w:tr w:rsidR="008D522F" w:rsidRPr="00095DA2" w14:paraId="2331DDCA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60454D3B" w14:textId="77777777" w:rsidR="008D522F" w:rsidRDefault="00000000">
            <w:pPr>
              <w:spacing w:before="20" w:line="276" w:lineRule="auto"/>
              <w:ind w:firstLine="0"/>
            </w:pPr>
            <w:r>
              <w:t>R1/R2/R3 на SRV-01</w:t>
            </w:r>
          </w:p>
        </w:tc>
        <w:tc>
          <w:tcPr>
            <w:tcW w:w="3458" w:type="dxa"/>
            <w:vAlign w:val="center"/>
          </w:tcPr>
          <w:p w14:paraId="5DB0C459" w14:textId="77777777" w:rsidR="008D522F" w:rsidRDefault="00000000">
            <w:pPr>
              <w:spacing w:before="20" w:line="276" w:lineRule="auto"/>
              <w:ind w:firstLine="0"/>
            </w:pPr>
            <w:r>
              <w:t>Чтение, копирование, подмена.</w:t>
            </w:r>
          </w:p>
        </w:tc>
        <w:tc>
          <w:tcPr>
            <w:tcW w:w="3685" w:type="dxa"/>
            <w:vAlign w:val="center"/>
          </w:tcPr>
          <w:p w14:paraId="61696418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 xml:space="preserve">Разглашение </w:t>
            </w:r>
            <w:proofErr w:type="spellStart"/>
            <w:r w:rsidRPr="00074B6D">
              <w:rPr>
                <w:lang w:val="ru-RU"/>
              </w:rPr>
              <w:t>ПДн</w:t>
            </w:r>
            <w:proofErr w:type="spellEnd"/>
            <w:r w:rsidRPr="00074B6D">
              <w:rPr>
                <w:lang w:val="ru-RU"/>
              </w:rPr>
              <w:t xml:space="preserve"> или коммерческой тайны; искажение результата.</w:t>
            </w:r>
          </w:p>
        </w:tc>
      </w:tr>
      <w:tr w:rsidR="008D522F" w14:paraId="6AFFBED5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4B164588" w14:textId="77777777" w:rsidR="008D522F" w:rsidRDefault="00000000">
            <w:pPr>
              <w:spacing w:before="20" w:line="276" w:lineRule="auto"/>
              <w:ind w:firstLine="0"/>
            </w:pPr>
            <w:r>
              <w:t>R5, BKP-A/B</w:t>
            </w:r>
          </w:p>
        </w:tc>
        <w:tc>
          <w:tcPr>
            <w:tcW w:w="3458" w:type="dxa"/>
            <w:vAlign w:val="center"/>
          </w:tcPr>
          <w:p w14:paraId="30764042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Удаление/повреждение конфигурации и копий.</w:t>
            </w:r>
          </w:p>
        </w:tc>
        <w:tc>
          <w:tcPr>
            <w:tcW w:w="3685" w:type="dxa"/>
            <w:vAlign w:val="center"/>
          </w:tcPr>
          <w:p w14:paraId="438BF340" w14:textId="77777777" w:rsidR="008D522F" w:rsidRDefault="00000000">
            <w:pPr>
              <w:spacing w:before="20" w:line="276" w:lineRule="auto"/>
              <w:ind w:firstLine="0"/>
            </w:pPr>
            <w:proofErr w:type="spellStart"/>
            <w:r>
              <w:t>Простой</w:t>
            </w:r>
            <w:proofErr w:type="spellEnd"/>
            <w:r>
              <w:t xml:space="preserve"> и </w:t>
            </w:r>
            <w:proofErr w:type="spellStart"/>
            <w:r>
              <w:t>невозможность</w:t>
            </w:r>
            <w:proofErr w:type="spellEnd"/>
            <w:r>
              <w:t xml:space="preserve"> </w:t>
            </w:r>
            <w:proofErr w:type="spellStart"/>
            <w:r>
              <w:t>восстановления</w:t>
            </w:r>
            <w:proofErr w:type="spellEnd"/>
            <w:r>
              <w:t>.</w:t>
            </w:r>
          </w:p>
        </w:tc>
      </w:tr>
      <w:tr w:rsidR="008D522F" w14:paraId="6919718E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7048D063" w14:textId="77777777" w:rsidR="008D522F" w:rsidRDefault="00000000">
            <w:pPr>
              <w:spacing w:before="20" w:line="276" w:lineRule="auto"/>
              <w:ind w:firstLine="0"/>
            </w:pPr>
            <w:r>
              <w:t>ARM-05/06, TR-IN/OUT</w:t>
            </w:r>
          </w:p>
        </w:tc>
        <w:tc>
          <w:tcPr>
            <w:tcW w:w="3458" w:type="dxa"/>
            <w:vAlign w:val="center"/>
          </w:tcPr>
          <w:p w14:paraId="346F4C18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Запуск вредоносного файла; несанкционированный перенос.</w:t>
            </w:r>
          </w:p>
        </w:tc>
        <w:tc>
          <w:tcPr>
            <w:tcW w:w="3685" w:type="dxa"/>
            <w:vAlign w:val="center"/>
          </w:tcPr>
          <w:p w14:paraId="2CC6FE60" w14:textId="77777777" w:rsidR="008D522F" w:rsidRDefault="00000000">
            <w:pPr>
              <w:spacing w:before="20" w:line="276" w:lineRule="auto"/>
              <w:ind w:firstLine="0"/>
            </w:pPr>
            <w:proofErr w:type="spellStart"/>
            <w:r>
              <w:t>Изменение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утечка</w:t>
            </w:r>
            <w:proofErr w:type="spellEnd"/>
            <w:r>
              <w:t>.</w:t>
            </w:r>
          </w:p>
        </w:tc>
      </w:tr>
      <w:tr w:rsidR="008D522F" w14:paraId="1E3EFF9A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102635C5" w14:textId="77777777" w:rsidR="008D522F" w:rsidRDefault="00000000">
            <w:pPr>
              <w:spacing w:before="20" w:line="276" w:lineRule="auto"/>
              <w:ind w:firstLine="0"/>
            </w:pPr>
            <w:r>
              <w:t>MFP-01, SAFE-01</w:t>
            </w:r>
          </w:p>
        </w:tc>
        <w:tc>
          <w:tcPr>
            <w:tcW w:w="3458" w:type="dxa"/>
            <w:vAlign w:val="center"/>
          </w:tcPr>
          <w:p w14:paraId="24E99099" w14:textId="77777777" w:rsidR="008D522F" w:rsidRDefault="00000000">
            <w:pPr>
              <w:spacing w:before="20" w:line="276" w:lineRule="auto"/>
              <w:ind w:firstLine="0"/>
            </w:pPr>
            <w:r>
              <w:t>Изъятие распечатки или носителя.</w:t>
            </w:r>
          </w:p>
        </w:tc>
        <w:tc>
          <w:tcPr>
            <w:tcW w:w="3685" w:type="dxa"/>
            <w:vAlign w:val="center"/>
          </w:tcPr>
          <w:p w14:paraId="2F5D02BE" w14:textId="77777777" w:rsidR="008D522F" w:rsidRDefault="00000000">
            <w:pPr>
              <w:spacing w:before="20" w:line="276" w:lineRule="auto"/>
              <w:ind w:firstLine="0"/>
            </w:pPr>
            <w:r>
              <w:t>Разглашение документов.</w:t>
            </w:r>
          </w:p>
        </w:tc>
      </w:tr>
      <w:tr w:rsidR="008D522F" w:rsidRPr="00095DA2" w14:paraId="5CE5D1CF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71E082D8" w14:textId="77777777" w:rsidR="008D522F" w:rsidRDefault="00000000">
            <w:pPr>
              <w:spacing w:before="20" w:line="276" w:lineRule="auto"/>
              <w:ind w:firstLine="0"/>
            </w:pPr>
            <w:r>
              <w:t>Помещение 06</w:t>
            </w:r>
          </w:p>
        </w:tc>
        <w:tc>
          <w:tcPr>
            <w:tcW w:w="3458" w:type="dxa"/>
            <w:vAlign w:val="center"/>
          </w:tcPr>
          <w:p w14:paraId="4D0898BF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Получение речи через ограждения и коммуникации.</w:t>
            </w:r>
          </w:p>
        </w:tc>
        <w:tc>
          <w:tcPr>
            <w:tcW w:w="3685" w:type="dxa"/>
            <w:vAlign w:val="center"/>
          </w:tcPr>
          <w:p w14:paraId="5DD8B007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Разглашение обсуждения при существовании канала.</w:t>
            </w:r>
          </w:p>
        </w:tc>
      </w:tr>
    </w:tbl>
    <w:p w14:paraId="77AEE729" w14:textId="77777777" w:rsidR="008D522F" w:rsidRPr="00074B6D" w:rsidRDefault="008D522F">
      <w:pPr>
        <w:keepLines/>
        <w:spacing w:line="276" w:lineRule="auto"/>
        <w:ind w:firstLine="0"/>
        <w:rPr>
          <w:lang w:val="ru-RU"/>
        </w:rPr>
      </w:pPr>
    </w:p>
    <w:p w14:paraId="0BE6FE7E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7. Источники угроз безопасности информации</w:t>
      </w:r>
    </w:p>
    <w:p w14:paraId="37BDDF25" w14:textId="77777777" w:rsidR="008D522F" w:rsidRPr="00074B6D" w:rsidRDefault="00000000">
      <w:pPr>
        <w:keepLines/>
        <w:spacing w:line="276" w:lineRule="auto"/>
        <w:jc w:val="both"/>
        <w:rPr>
          <w:lang w:val="ru-RU"/>
        </w:rPr>
      </w:pPr>
      <w:r w:rsidRPr="00062839">
        <w:rPr>
          <w:lang w:val="ru-RU"/>
        </w:rPr>
        <w:t xml:space="preserve">Потенциальные источники угроз определяются по фактическому доступу к помещениям, учётным записям, носителям и входящим материалам. Для изолированного сегмента прямой внешний сетевой доступ к </w:t>
      </w:r>
      <w:r>
        <w:t>SRV</w:t>
      </w:r>
      <w:r w:rsidRPr="00062839">
        <w:rPr>
          <w:lang w:val="ru-RU"/>
        </w:rPr>
        <w:t>-01 по исходной схеме отсутствует (таблица П3.6).</w:t>
      </w:r>
    </w:p>
    <w:p w14:paraId="0A267133" w14:textId="77777777" w:rsidR="004D2C1B" w:rsidRPr="00062839" w:rsidRDefault="00000000">
      <w:pPr>
        <w:keepNext/>
        <w:spacing w:before="120" w:after="60" w:line="276" w:lineRule="auto"/>
        <w:ind w:firstLine="0"/>
        <w:jc w:val="right"/>
        <w:rPr>
          <w:lang w:val="ru-RU"/>
        </w:rPr>
      </w:pPr>
      <w:r w:rsidRPr="00062839">
        <w:rPr>
          <w:lang w:val="ru-RU"/>
        </w:rPr>
        <w:t>Таблица П3.6 — Источники угроз и их возможности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1644"/>
        <w:gridCol w:w="2835"/>
        <w:gridCol w:w="3061"/>
      </w:tblGrid>
      <w:tr w:rsidR="004D2C1B" w14:paraId="47F87987" w14:textId="77777777">
        <w:trPr>
          <w:tblHeader/>
        </w:trPr>
        <w:tc>
          <w:tcPr>
            <w:tcW w:w="2324" w:type="dxa"/>
            <w:shd w:val="clear" w:color="auto" w:fill="DCE5F0"/>
          </w:tcPr>
          <w:p w14:paraId="7FD1746F" w14:textId="77777777" w:rsidR="004D2C1B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Источник</w:t>
            </w:r>
            <w:proofErr w:type="spellEnd"/>
          </w:p>
        </w:tc>
        <w:tc>
          <w:tcPr>
            <w:tcW w:w="1644" w:type="dxa"/>
            <w:shd w:val="clear" w:color="auto" w:fill="DCE5F0"/>
          </w:tcPr>
          <w:p w14:paraId="216CCE65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Положение</w:t>
            </w:r>
          </w:p>
        </w:tc>
        <w:tc>
          <w:tcPr>
            <w:tcW w:w="2835" w:type="dxa"/>
            <w:shd w:val="clear" w:color="auto" w:fill="DCE5F0"/>
          </w:tcPr>
          <w:p w14:paraId="6636CD22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Доступный интерфейс</w:t>
            </w:r>
          </w:p>
        </w:tc>
        <w:tc>
          <w:tcPr>
            <w:tcW w:w="3061" w:type="dxa"/>
            <w:shd w:val="clear" w:color="auto" w:fill="DCE5F0"/>
          </w:tcPr>
          <w:p w14:paraId="5F688663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Возможное действие</w:t>
            </w:r>
          </w:p>
        </w:tc>
      </w:tr>
      <w:tr w:rsidR="004D2C1B" w:rsidRPr="00095DA2" w14:paraId="16FEC81A" w14:textId="77777777">
        <w:tc>
          <w:tcPr>
            <w:tcW w:w="2324" w:type="dxa"/>
          </w:tcPr>
          <w:p w14:paraId="225B09A9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Авторизованный работник</w:t>
            </w:r>
          </w:p>
        </w:tc>
        <w:tc>
          <w:tcPr>
            <w:tcW w:w="1644" w:type="dxa"/>
          </w:tcPr>
          <w:p w14:paraId="198E552A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Внутренний</w:t>
            </w:r>
          </w:p>
        </w:tc>
        <w:tc>
          <w:tcPr>
            <w:tcW w:w="2835" w:type="dxa"/>
          </w:tcPr>
          <w:p w14:paraId="0465EBA7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Сеанс ARM-05, назначенные каталоги</w:t>
            </w:r>
          </w:p>
        </w:tc>
        <w:tc>
          <w:tcPr>
            <w:tcW w:w="3061" w:type="dxa"/>
          </w:tcPr>
          <w:p w14:paraId="550E0C68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Ошибочное или умышленное копирование и изменение</w:t>
            </w:r>
          </w:p>
        </w:tc>
      </w:tr>
      <w:tr w:rsidR="004D2C1B" w:rsidRPr="00095DA2" w14:paraId="3F12F29A" w14:textId="77777777">
        <w:tc>
          <w:tcPr>
            <w:tcW w:w="2324" w:type="dxa"/>
          </w:tcPr>
          <w:p w14:paraId="474F4A83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 xml:space="preserve">Администратор / </w:t>
            </w:r>
            <w:proofErr w:type="spellStart"/>
            <w:r>
              <w:rPr>
                <w:sz w:val="22"/>
              </w:rPr>
              <w:t>обслуживающее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лицо</w:t>
            </w:r>
            <w:proofErr w:type="spellEnd"/>
          </w:p>
        </w:tc>
        <w:tc>
          <w:tcPr>
            <w:tcW w:w="1644" w:type="dxa"/>
          </w:tcPr>
          <w:p w14:paraId="47EA5EDA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Внутренний</w:t>
            </w:r>
          </w:p>
        </w:tc>
        <w:tc>
          <w:tcPr>
            <w:tcW w:w="2835" w:type="dxa"/>
          </w:tcPr>
          <w:p w14:paraId="0545B42E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Настройки SRV-01, журналы R5</w:t>
            </w:r>
          </w:p>
        </w:tc>
        <w:tc>
          <w:tcPr>
            <w:tcW w:w="3061" w:type="dxa"/>
          </w:tcPr>
          <w:p w14:paraId="5E1DFA29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Нарушение прав, конфигурации или резервирования</w:t>
            </w:r>
          </w:p>
        </w:tc>
      </w:tr>
      <w:tr w:rsidR="004D2C1B" w:rsidRPr="00095DA2" w14:paraId="036764D7" w14:textId="77777777">
        <w:tc>
          <w:tcPr>
            <w:tcW w:w="2324" w:type="dxa"/>
          </w:tcPr>
          <w:p w14:paraId="54F1D383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2"/>
              </w:rPr>
              <w:t>Посетитель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персонал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здания</w:t>
            </w:r>
            <w:proofErr w:type="spellEnd"/>
          </w:p>
        </w:tc>
        <w:tc>
          <w:tcPr>
            <w:tcW w:w="1644" w:type="dxa"/>
          </w:tcPr>
          <w:p w14:paraId="5C4C3310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Физический внешний</w:t>
            </w:r>
          </w:p>
        </w:tc>
        <w:tc>
          <w:tcPr>
            <w:tcW w:w="2835" w:type="dxa"/>
          </w:tcPr>
          <w:p w14:paraId="724FCAEB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Помещения и бумажные носители при допуске</w:t>
            </w:r>
          </w:p>
        </w:tc>
        <w:tc>
          <w:tcPr>
            <w:tcW w:w="3061" w:type="dxa"/>
          </w:tcPr>
          <w:p w14:paraId="7A289EF7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Изъятие распечатки, носителя, получение речи</w:t>
            </w:r>
          </w:p>
        </w:tc>
      </w:tr>
      <w:tr w:rsidR="004D2C1B" w14:paraId="70CD9CFF" w14:textId="77777777">
        <w:tc>
          <w:tcPr>
            <w:tcW w:w="2324" w:type="dxa"/>
          </w:tcPr>
          <w:p w14:paraId="3094505E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2"/>
              </w:rPr>
              <w:t>Отправитель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входящего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носителя</w:t>
            </w:r>
            <w:proofErr w:type="spellEnd"/>
          </w:p>
        </w:tc>
        <w:tc>
          <w:tcPr>
            <w:tcW w:w="1644" w:type="dxa"/>
          </w:tcPr>
          <w:p w14:paraId="44DBEBD5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Внешний через материал</w:t>
            </w:r>
          </w:p>
        </w:tc>
        <w:tc>
          <w:tcPr>
            <w:tcW w:w="2835" w:type="dxa"/>
          </w:tcPr>
          <w:p w14:paraId="43F3215F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Файл на носителе до проверки</w:t>
            </w:r>
          </w:p>
        </w:tc>
        <w:tc>
          <w:tcPr>
            <w:tcW w:w="3061" w:type="dxa"/>
          </w:tcPr>
          <w:p w14:paraId="61540EEE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2"/>
              </w:rPr>
              <w:t>Передача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вредоносного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файла</w:t>
            </w:r>
            <w:proofErr w:type="spellEnd"/>
          </w:p>
        </w:tc>
      </w:tr>
    </w:tbl>
    <w:p w14:paraId="1B0CC8FE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>
        <w:rPr>
          <w:rFonts w:ascii="Times New Roman" w:hAnsi="Times New Roman"/>
        </w:rPr>
        <w:lastRenderedPageBreak/>
        <w:t>8. Способы реализации угроз безопасности информации</w:t>
      </w:r>
    </w:p>
    <w:p w14:paraId="54877065" w14:textId="77777777" w:rsidR="008D522F" w:rsidRPr="00074B6D" w:rsidRDefault="00000000">
      <w:pPr>
        <w:keepLines/>
        <w:spacing w:line="276" w:lineRule="auto"/>
        <w:jc w:val="both"/>
        <w:rPr>
          <w:lang w:val="ru-RU"/>
        </w:rPr>
      </w:pPr>
      <w:r w:rsidRPr="00062839">
        <w:rPr>
          <w:lang w:val="ru-RU"/>
        </w:rPr>
        <w:t>Способы реализации угроз определены сопоставлением источника, объекта воздействия и доступного интерфейса (таблица П3.7). Физические каналы речевой информации помещения 06 включены как требующие проверки: их существование и достижимость не подтверждаются без инструментального обследования.</w:t>
      </w:r>
    </w:p>
    <w:p w14:paraId="6AEFAE67" w14:textId="77777777" w:rsidR="004D2C1B" w:rsidRDefault="00000000">
      <w:pPr>
        <w:keepNext/>
        <w:spacing w:before="120" w:after="60" w:line="276" w:lineRule="auto"/>
        <w:ind w:firstLine="0"/>
        <w:jc w:val="right"/>
      </w:pPr>
      <w:r>
        <w:t>Таблица П3.7 — Способы реализации угроз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2721"/>
        <w:gridCol w:w="3402"/>
      </w:tblGrid>
      <w:tr w:rsidR="004D2C1B" w14:paraId="41AB67C6" w14:textId="77777777">
        <w:trPr>
          <w:tblHeader/>
        </w:trPr>
        <w:tc>
          <w:tcPr>
            <w:tcW w:w="1871" w:type="dxa"/>
            <w:shd w:val="clear" w:color="auto" w:fill="DCE5F0"/>
          </w:tcPr>
          <w:p w14:paraId="08028BD9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Источник</w:t>
            </w:r>
          </w:p>
        </w:tc>
        <w:tc>
          <w:tcPr>
            <w:tcW w:w="1871" w:type="dxa"/>
            <w:shd w:val="clear" w:color="auto" w:fill="DCE5F0"/>
          </w:tcPr>
          <w:p w14:paraId="64BBC2FF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Объект</w:t>
            </w:r>
          </w:p>
        </w:tc>
        <w:tc>
          <w:tcPr>
            <w:tcW w:w="2721" w:type="dxa"/>
            <w:shd w:val="clear" w:color="auto" w:fill="DCE5F0"/>
          </w:tcPr>
          <w:p w14:paraId="12348F33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Интерфейс</w:t>
            </w:r>
          </w:p>
        </w:tc>
        <w:tc>
          <w:tcPr>
            <w:tcW w:w="3402" w:type="dxa"/>
            <w:shd w:val="clear" w:color="auto" w:fill="DCE5F0"/>
          </w:tcPr>
          <w:p w14:paraId="056653D9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Способ</w:t>
            </w:r>
          </w:p>
        </w:tc>
      </w:tr>
      <w:tr w:rsidR="004D2C1B" w:rsidRPr="00095DA2" w14:paraId="4ED6BD92" w14:textId="77777777">
        <w:tc>
          <w:tcPr>
            <w:tcW w:w="1871" w:type="dxa"/>
          </w:tcPr>
          <w:p w14:paraId="67B8FCC1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Работник</w:t>
            </w:r>
          </w:p>
        </w:tc>
        <w:tc>
          <w:tcPr>
            <w:tcW w:w="1871" w:type="dxa"/>
          </w:tcPr>
          <w:p w14:paraId="3EC5728C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R1/R3</w:t>
            </w:r>
          </w:p>
        </w:tc>
        <w:tc>
          <w:tcPr>
            <w:tcW w:w="2721" w:type="dxa"/>
          </w:tcPr>
          <w:p w14:paraId="37C8370E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ARM-05, каталог SRV-01</w:t>
            </w:r>
          </w:p>
        </w:tc>
        <w:tc>
          <w:tcPr>
            <w:tcW w:w="3402" w:type="dxa"/>
          </w:tcPr>
          <w:p w14:paraId="16F4F7E5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 xml:space="preserve">Чтение без назначения; копирование на </w:t>
            </w:r>
            <w:r>
              <w:rPr>
                <w:sz w:val="22"/>
              </w:rPr>
              <w:t>TR</w:t>
            </w:r>
            <w:r w:rsidRPr="00062839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OUT</w:t>
            </w:r>
          </w:p>
        </w:tc>
      </w:tr>
      <w:tr w:rsidR="004D2C1B" w:rsidRPr="00095DA2" w14:paraId="54F7A8EF" w14:textId="77777777">
        <w:tc>
          <w:tcPr>
            <w:tcW w:w="1871" w:type="dxa"/>
          </w:tcPr>
          <w:p w14:paraId="1F33586B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2"/>
              </w:rPr>
              <w:t>Отправитель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файла</w:t>
            </w:r>
            <w:proofErr w:type="spellEnd"/>
          </w:p>
        </w:tc>
        <w:tc>
          <w:tcPr>
            <w:tcW w:w="1871" w:type="dxa"/>
          </w:tcPr>
          <w:p w14:paraId="0FD3B433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ARM-05, R1–R5</w:t>
            </w:r>
          </w:p>
        </w:tc>
        <w:tc>
          <w:tcPr>
            <w:tcW w:w="2721" w:type="dxa"/>
          </w:tcPr>
          <w:p w14:paraId="47B4CC43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TR-IN через ARM-06</w:t>
            </w:r>
          </w:p>
        </w:tc>
        <w:tc>
          <w:tcPr>
            <w:tcW w:w="3402" w:type="dxa"/>
          </w:tcPr>
          <w:p w14:paraId="7E0D07F8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Пронос и запуск вредоносного файла при нарушении проверки</w:t>
            </w:r>
          </w:p>
        </w:tc>
      </w:tr>
      <w:tr w:rsidR="004D2C1B" w:rsidRPr="00095DA2" w14:paraId="4B917CCD" w14:textId="77777777">
        <w:tc>
          <w:tcPr>
            <w:tcW w:w="1871" w:type="dxa"/>
          </w:tcPr>
          <w:p w14:paraId="3C18AB9F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w="1871" w:type="dxa"/>
          </w:tcPr>
          <w:p w14:paraId="197CC197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R5, BKP-A/B</w:t>
            </w:r>
          </w:p>
        </w:tc>
        <w:tc>
          <w:tcPr>
            <w:tcW w:w="2721" w:type="dxa"/>
          </w:tcPr>
          <w:p w14:paraId="621B74A0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Консоль, резервный носитель</w:t>
            </w:r>
          </w:p>
        </w:tc>
        <w:tc>
          <w:tcPr>
            <w:tcW w:w="3402" w:type="dxa"/>
          </w:tcPr>
          <w:p w14:paraId="525615DC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Ошибочное или умышленное изменение, удаление</w:t>
            </w:r>
          </w:p>
        </w:tc>
      </w:tr>
      <w:tr w:rsidR="004D2C1B" w14:paraId="0C5B6D00" w14:textId="77777777">
        <w:tc>
          <w:tcPr>
            <w:tcW w:w="1871" w:type="dxa"/>
          </w:tcPr>
          <w:p w14:paraId="276DA32F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2"/>
              </w:rPr>
              <w:t>Посетитель</w:t>
            </w:r>
            <w:proofErr w:type="spellEnd"/>
          </w:p>
        </w:tc>
        <w:tc>
          <w:tcPr>
            <w:tcW w:w="1871" w:type="dxa"/>
          </w:tcPr>
          <w:p w14:paraId="341A0C54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Бумага, носители</w:t>
            </w:r>
          </w:p>
        </w:tc>
        <w:tc>
          <w:tcPr>
            <w:tcW w:w="2721" w:type="dxa"/>
          </w:tcPr>
          <w:p w14:paraId="6657CC94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MFP</w:t>
            </w:r>
            <w:r w:rsidRPr="00062839">
              <w:rPr>
                <w:sz w:val="22"/>
                <w:lang w:val="ru-RU"/>
              </w:rPr>
              <w:t xml:space="preserve">-01, </w:t>
            </w:r>
            <w:r>
              <w:rPr>
                <w:sz w:val="22"/>
              </w:rPr>
              <w:t>SAFE</w:t>
            </w:r>
            <w:r w:rsidRPr="00062839">
              <w:rPr>
                <w:sz w:val="22"/>
                <w:lang w:val="ru-RU"/>
              </w:rPr>
              <w:t>-01 при нарушении режима</w:t>
            </w:r>
          </w:p>
        </w:tc>
        <w:tc>
          <w:tcPr>
            <w:tcW w:w="3402" w:type="dxa"/>
          </w:tcPr>
          <w:p w14:paraId="51503057" w14:textId="77777777" w:rsidR="004D2C1B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2"/>
              </w:rPr>
              <w:t>Изъятие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распечатки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или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копии</w:t>
            </w:r>
            <w:proofErr w:type="spellEnd"/>
          </w:p>
        </w:tc>
      </w:tr>
      <w:tr w:rsidR="004D2C1B" w:rsidRPr="00095DA2" w14:paraId="78E30CA3" w14:textId="77777777">
        <w:tc>
          <w:tcPr>
            <w:tcW w:w="1871" w:type="dxa"/>
          </w:tcPr>
          <w:p w14:paraId="2A7141FD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Лицо вне переговорной</w:t>
            </w:r>
          </w:p>
        </w:tc>
        <w:tc>
          <w:tcPr>
            <w:tcW w:w="1871" w:type="dxa"/>
          </w:tcPr>
          <w:p w14:paraId="55FD4819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Речевая информация</w:t>
            </w:r>
          </w:p>
        </w:tc>
        <w:tc>
          <w:tcPr>
            <w:tcW w:w="2721" w:type="dxa"/>
          </w:tcPr>
          <w:p w14:paraId="70C3C1F8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Ограждения и выходящие линии 06</w:t>
            </w:r>
          </w:p>
        </w:tc>
        <w:tc>
          <w:tcPr>
            <w:tcW w:w="3402" w:type="dxa"/>
          </w:tcPr>
          <w:p w14:paraId="20F52D99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Получение сигнала при подтверждённом техническом канале</w:t>
            </w:r>
          </w:p>
        </w:tc>
      </w:tr>
    </w:tbl>
    <w:p w14:paraId="3968C30D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9. Актуальные угрозы безопасности информации</w:t>
      </w:r>
    </w:p>
    <w:p w14:paraId="030F8A8A" w14:textId="77777777" w:rsidR="008D522F" w:rsidRPr="00062839" w:rsidRDefault="00000000">
      <w:pPr>
        <w:keepNext/>
        <w:keepLines/>
        <w:spacing w:before="120" w:after="60" w:line="276" w:lineRule="auto"/>
        <w:ind w:firstLine="0"/>
        <w:jc w:val="right"/>
        <w:rPr>
          <w:lang w:val="ru-RU"/>
        </w:rPr>
      </w:pPr>
      <w:r w:rsidRPr="00062839">
        <w:rPr>
          <w:lang w:val="ru-RU"/>
        </w:rPr>
        <w:t>Таблица П3.8 — Актуальные сценарии и защитные меры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381"/>
        <w:gridCol w:w="3175"/>
        <w:gridCol w:w="3628"/>
      </w:tblGrid>
      <w:tr w:rsidR="004D2C1B" w14:paraId="2CF4E268" w14:textId="77777777">
        <w:trPr>
          <w:tblHeader/>
        </w:trPr>
        <w:tc>
          <w:tcPr>
            <w:tcW w:w="680" w:type="dxa"/>
            <w:shd w:val="clear" w:color="auto" w:fill="DCE5F0"/>
          </w:tcPr>
          <w:p w14:paraId="0642882F" w14:textId="77777777" w:rsidR="004D2C1B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2"/>
              </w:rPr>
              <w:t>Код</w:t>
            </w:r>
            <w:proofErr w:type="spellEnd"/>
          </w:p>
        </w:tc>
        <w:tc>
          <w:tcPr>
            <w:tcW w:w="2381" w:type="dxa"/>
            <w:shd w:val="clear" w:color="auto" w:fill="DCE5F0"/>
          </w:tcPr>
          <w:p w14:paraId="416F2175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Источник / объект</w:t>
            </w:r>
          </w:p>
        </w:tc>
        <w:tc>
          <w:tcPr>
            <w:tcW w:w="3175" w:type="dxa"/>
            <w:shd w:val="clear" w:color="auto" w:fill="DCE5F0"/>
          </w:tcPr>
          <w:p w14:paraId="5F6360AF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w="3628" w:type="dxa"/>
            <w:shd w:val="clear" w:color="auto" w:fill="DCE5F0"/>
          </w:tcPr>
          <w:p w14:paraId="02811450" w14:textId="77777777" w:rsidR="004D2C1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Мера и вывод</w:t>
            </w:r>
          </w:p>
        </w:tc>
      </w:tr>
      <w:tr w:rsidR="004D2C1B" w:rsidRPr="00095DA2" w14:paraId="235C9FA8" w14:textId="77777777">
        <w:tc>
          <w:tcPr>
            <w:tcW w:w="680" w:type="dxa"/>
          </w:tcPr>
          <w:p w14:paraId="499E831B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T1</w:t>
            </w:r>
          </w:p>
        </w:tc>
        <w:tc>
          <w:tcPr>
            <w:tcW w:w="2381" w:type="dxa"/>
          </w:tcPr>
          <w:p w14:paraId="61186CB0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Работник; R1/R3</w:t>
            </w:r>
          </w:p>
        </w:tc>
        <w:tc>
          <w:tcPr>
            <w:tcW w:w="3175" w:type="dxa"/>
          </w:tcPr>
          <w:p w14:paraId="010E7987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 xml:space="preserve">Чтение чужого каталога или копирование на </w:t>
            </w:r>
            <w:r>
              <w:rPr>
                <w:sz w:val="22"/>
              </w:rPr>
              <w:t>TR</w:t>
            </w:r>
            <w:r w:rsidRPr="00062839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OUT</w:t>
            </w:r>
          </w:p>
        </w:tc>
        <w:tc>
          <w:tcPr>
            <w:tcW w:w="3628" w:type="dxa"/>
          </w:tcPr>
          <w:p w14:paraId="2358DE80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Ролевая модель, назначение по заказу, контроль вывода и журнал</w:t>
            </w:r>
          </w:p>
        </w:tc>
      </w:tr>
      <w:tr w:rsidR="004D2C1B" w:rsidRPr="00095DA2" w14:paraId="4B7A98F6" w14:textId="77777777">
        <w:tc>
          <w:tcPr>
            <w:tcW w:w="680" w:type="dxa"/>
          </w:tcPr>
          <w:p w14:paraId="3365B621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T2</w:t>
            </w:r>
          </w:p>
        </w:tc>
        <w:tc>
          <w:tcPr>
            <w:tcW w:w="2381" w:type="dxa"/>
          </w:tcPr>
          <w:p w14:paraId="6008D3C2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Входящий файл; ARM-05, SRV-01</w:t>
            </w:r>
          </w:p>
        </w:tc>
        <w:tc>
          <w:tcPr>
            <w:tcW w:w="3175" w:type="dxa"/>
          </w:tcPr>
          <w:p w14:paraId="4DB0B1C6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Вредоносный файл проходит ARM-06 → TR-IN → ARM-05</w:t>
            </w:r>
          </w:p>
        </w:tc>
        <w:tc>
          <w:tcPr>
            <w:tcW w:w="3628" w:type="dxa"/>
          </w:tcPr>
          <w:p w14:paraId="0EA0D791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Двойная проверка, карантин, отключённый автозапуск</w:t>
            </w:r>
          </w:p>
        </w:tc>
      </w:tr>
      <w:tr w:rsidR="004D2C1B" w:rsidRPr="00095DA2" w14:paraId="0650B75F" w14:textId="77777777">
        <w:tc>
          <w:tcPr>
            <w:tcW w:w="680" w:type="dxa"/>
          </w:tcPr>
          <w:p w14:paraId="394AF38E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T3</w:t>
            </w:r>
          </w:p>
        </w:tc>
        <w:tc>
          <w:tcPr>
            <w:tcW w:w="2381" w:type="dxa"/>
          </w:tcPr>
          <w:p w14:paraId="0B6E4E6E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 xml:space="preserve">Посетитель; </w:t>
            </w:r>
            <w:r>
              <w:rPr>
                <w:sz w:val="22"/>
              </w:rPr>
              <w:t>MFP</w:t>
            </w:r>
            <w:r w:rsidRPr="00062839">
              <w:rPr>
                <w:sz w:val="22"/>
                <w:lang w:val="ru-RU"/>
              </w:rPr>
              <w:t xml:space="preserve">-01, </w:t>
            </w:r>
            <w:r>
              <w:rPr>
                <w:sz w:val="22"/>
              </w:rPr>
              <w:t>BKP</w:t>
            </w:r>
            <w:r w:rsidRPr="00062839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A</w:t>
            </w:r>
            <w:r w:rsidRPr="00062839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B</w:t>
            </w:r>
          </w:p>
        </w:tc>
        <w:tc>
          <w:tcPr>
            <w:tcW w:w="3175" w:type="dxa"/>
          </w:tcPr>
          <w:p w14:paraId="21C37C26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Изъятие распечатки либо копии</w:t>
            </w:r>
          </w:p>
        </w:tc>
        <w:tc>
          <w:tcPr>
            <w:tcW w:w="3628" w:type="dxa"/>
          </w:tcPr>
          <w:p w14:paraId="637E7B65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 xml:space="preserve">СКУД, сопровождение, </w:t>
            </w:r>
            <w:r>
              <w:rPr>
                <w:sz w:val="22"/>
              </w:rPr>
              <w:t>SAFE</w:t>
            </w:r>
            <w:r w:rsidRPr="00062839">
              <w:rPr>
                <w:sz w:val="22"/>
                <w:lang w:val="ru-RU"/>
              </w:rPr>
              <w:t>-01, учёт выдачи</w:t>
            </w:r>
          </w:p>
        </w:tc>
      </w:tr>
      <w:tr w:rsidR="004D2C1B" w:rsidRPr="00095DA2" w14:paraId="418FED21" w14:textId="77777777">
        <w:tc>
          <w:tcPr>
            <w:tcW w:w="680" w:type="dxa"/>
          </w:tcPr>
          <w:p w14:paraId="61977DA5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T4</w:t>
            </w:r>
          </w:p>
        </w:tc>
        <w:tc>
          <w:tcPr>
            <w:tcW w:w="2381" w:type="dxa"/>
          </w:tcPr>
          <w:p w14:paraId="0BBBFD62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Лицо вне помещения; речь 06</w:t>
            </w:r>
          </w:p>
        </w:tc>
        <w:tc>
          <w:tcPr>
            <w:tcW w:w="3175" w:type="dxa"/>
          </w:tcPr>
          <w:p w14:paraId="45F4554B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Получение речи через ограждения или коммуникации</w:t>
            </w:r>
          </w:p>
        </w:tc>
        <w:tc>
          <w:tcPr>
            <w:tcW w:w="3628" w:type="dxa"/>
          </w:tcPr>
          <w:p w14:paraId="4978FD08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Условная угроза до обследования и измерений</w:t>
            </w:r>
          </w:p>
        </w:tc>
      </w:tr>
      <w:tr w:rsidR="004D2C1B" w:rsidRPr="00095DA2" w14:paraId="48FCAC97" w14:textId="77777777">
        <w:tc>
          <w:tcPr>
            <w:tcW w:w="680" w:type="dxa"/>
          </w:tcPr>
          <w:p w14:paraId="4988E0EE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T5</w:t>
            </w:r>
          </w:p>
        </w:tc>
        <w:tc>
          <w:tcPr>
            <w:tcW w:w="2381" w:type="dxa"/>
          </w:tcPr>
          <w:p w14:paraId="2329F16A" w14:textId="77777777" w:rsidR="004D2C1B" w:rsidRDefault="00000000">
            <w:pPr>
              <w:spacing w:line="240" w:lineRule="auto"/>
              <w:ind w:firstLine="0"/>
            </w:pPr>
            <w:r>
              <w:rPr>
                <w:sz w:val="22"/>
              </w:rPr>
              <w:t>Администратор или ошибка; R5</w:t>
            </w:r>
          </w:p>
        </w:tc>
        <w:tc>
          <w:tcPr>
            <w:tcW w:w="3175" w:type="dxa"/>
          </w:tcPr>
          <w:p w14:paraId="1B1F3904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Изменение или уничтожение конфигурации и копий</w:t>
            </w:r>
          </w:p>
        </w:tc>
        <w:tc>
          <w:tcPr>
            <w:tcW w:w="3628" w:type="dxa"/>
          </w:tcPr>
          <w:p w14:paraId="17DB0933" w14:textId="77777777" w:rsidR="004D2C1B" w:rsidRPr="00062839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62839">
              <w:rPr>
                <w:sz w:val="22"/>
                <w:lang w:val="ru-RU"/>
              </w:rPr>
              <w:t>Раздельные записи, журнал изменений, тест восстановления</w:t>
            </w:r>
          </w:p>
        </w:tc>
      </w:tr>
    </w:tbl>
    <w:p w14:paraId="2075E623" w14:textId="77777777" w:rsidR="008D522F" w:rsidRPr="00074B6D" w:rsidRDefault="008D522F">
      <w:pPr>
        <w:keepLines/>
        <w:spacing w:line="276" w:lineRule="auto"/>
        <w:ind w:firstLine="0"/>
        <w:rPr>
          <w:lang w:val="ru-RU"/>
        </w:rPr>
      </w:pPr>
    </w:p>
    <w:p w14:paraId="660A98EA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 xml:space="preserve">Для </w:t>
      </w:r>
      <w:r>
        <w:t>T</w:t>
      </w:r>
      <w:r w:rsidRPr="00074B6D">
        <w:rPr>
          <w:lang w:val="ru-RU"/>
        </w:rPr>
        <w:t xml:space="preserve">1 применимы сбор сведений о доступе, использование штатного сеанса и вывод через носитель (техника Т9.10 приложения 11 Методики ФСТЭК 2021 года). Для </w:t>
      </w:r>
      <w:r>
        <w:t>T</w:t>
      </w:r>
      <w:r w:rsidRPr="00074B6D">
        <w:rPr>
          <w:lang w:val="ru-RU"/>
        </w:rPr>
        <w:t xml:space="preserve">2 — внешний носитель (Т2.7) и выполнение файла при нарушении процедур. Для </w:t>
      </w:r>
      <w:r>
        <w:t>T</w:t>
      </w:r>
      <w:r w:rsidRPr="00074B6D">
        <w:rPr>
          <w:lang w:val="ru-RU"/>
        </w:rPr>
        <w:t xml:space="preserve">5 — изменение или уничтожение данных (Т10.7/Т10.8). Обозначения </w:t>
      </w:r>
      <w:r>
        <w:t>T</w:t>
      </w:r>
      <w:r w:rsidRPr="00074B6D">
        <w:rPr>
          <w:lang w:val="ru-RU"/>
        </w:rPr>
        <w:t>1–</w:t>
      </w:r>
      <w:r>
        <w:t>T</w:t>
      </w:r>
      <w:r w:rsidRPr="00074B6D">
        <w:rPr>
          <w:lang w:val="ru-RU"/>
        </w:rPr>
        <w:t>5 здесь являются локальными кодами сценариев, а не идентификаторами Банка данных угроз.</w:t>
      </w:r>
    </w:p>
    <w:p w14:paraId="3F993ECC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lastRenderedPageBreak/>
        <w:t>10. ТСЗИ, предлагаемые для использования в АС</w:t>
      </w:r>
    </w:p>
    <w:p w14:paraId="750AE043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 xml:space="preserve">Выбор ТСЗИ выполнен по составу защищаемых ресурсов </w:t>
      </w:r>
      <w:r>
        <w:t>R</w:t>
      </w:r>
      <w:r w:rsidRPr="00095DA2">
        <w:rPr>
          <w:lang w:val="ru-RU"/>
        </w:rPr>
        <w:t>1–</w:t>
      </w:r>
      <w:r>
        <w:t>R</w:t>
      </w:r>
      <w:r w:rsidRPr="00095DA2">
        <w:rPr>
          <w:lang w:val="ru-RU"/>
        </w:rPr>
        <w:t>5, классу АС 1Д, принятому УЗ-4 и сценариям таблицы П3.8. В исходном перечне средств защиты ООО «</w:t>
      </w:r>
      <w:proofErr w:type="spellStart"/>
      <w:r w:rsidRPr="00095DA2">
        <w:rPr>
          <w:lang w:val="ru-RU"/>
        </w:rPr>
        <w:t>ТехноЩит</w:t>
      </w:r>
      <w:proofErr w:type="spellEnd"/>
      <w:r w:rsidRPr="00095DA2">
        <w:rPr>
          <w:lang w:val="ru-RU"/>
        </w:rPr>
        <w:t>» [7] предусмотрены:</w:t>
      </w:r>
    </w:p>
    <w:p w14:paraId="3D4A6778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 xml:space="preserve">– </w:t>
      </w:r>
      <w:r>
        <w:t>Astra</w:t>
      </w:r>
      <w:r w:rsidRPr="00095DA2">
        <w:rPr>
          <w:lang w:val="ru-RU"/>
        </w:rPr>
        <w:t xml:space="preserve"> </w:t>
      </w:r>
      <w:r>
        <w:t>Linux</w:t>
      </w:r>
      <w:r w:rsidRPr="00095DA2">
        <w:rPr>
          <w:lang w:val="ru-RU"/>
        </w:rPr>
        <w:t xml:space="preserve"> </w:t>
      </w:r>
      <w:r>
        <w:t>Special</w:t>
      </w:r>
      <w:r w:rsidRPr="00095DA2">
        <w:rPr>
          <w:lang w:val="ru-RU"/>
        </w:rPr>
        <w:t xml:space="preserve"> </w:t>
      </w:r>
      <w:r>
        <w:t>Edition</w:t>
      </w:r>
      <w:r w:rsidRPr="00095DA2">
        <w:rPr>
          <w:lang w:val="ru-RU"/>
        </w:rPr>
        <w:t xml:space="preserve"> 1.8 на </w:t>
      </w:r>
      <w:r>
        <w:t>SRV</w:t>
      </w:r>
      <w:r w:rsidRPr="00095DA2">
        <w:rPr>
          <w:lang w:val="ru-RU"/>
        </w:rPr>
        <w:t xml:space="preserve">-01 и </w:t>
      </w:r>
      <w:r>
        <w:t>ARM</w:t>
      </w:r>
      <w:r w:rsidRPr="00095DA2">
        <w:rPr>
          <w:lang w:val="ru-RU"/>
        </w:rPr>
        <w:t>-05/06 — именные учётные записи, разграничение доступа и журналирование; в локальном перечне указан сертификат ФСТЭК России № 2557.</w:t>
      </w:r>
    </w:p>
    <w:p w14:paraId="6A704D78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 xml:space="preserve">– </w:t>
      </w:r>
      <w:r>
        <w:t>Kaspersky</w:t>
      </w:r>
      <w:r w:rsidRPr="00095DA2">
        <w:rPr>
          <w:lang w:val="ru-RU"/>
        </w:rPr>
        <w:t xml:space="preserve"> </w:t>
      </w:r>
      <w:r>
        <w:t>Endpoint</w:t>
      </w:r>
      <w:r w:rsidRPr="00095DA2">
        <w:rPr>
          <w:lang w:val="ru-RU"/>
        </w:rPr>
        <w:t xml:space="preserve"> </w:t>
      </w:r>
      <w:r>
        <w:t>Security</w:t>
      </w:r>
      <w:r w:rsidRPr="00095DA2">
        <w:rPr>
          <w:lang w:val="ru-RU"/>
        </w:rPr>
        <w:t xml:space="preserve"> для </w:t>
      </w:r>
      <w:r>
        <w:t>Linux</w:t>
      </w:r>
      <w:r w:rsidRPr="00095DA2">
        <w:rPr>
          <w:lang w:val="ru-RU"/>
        </w:rPr>
        <w:t xml:space="preserve"> 12.4.0.1225 — проверка файлов и съёмных носителей, локальная антивирусная защита; в локальном перечне указан сертификат ФСТЭК России № 2534.</w:t>
      </w:r>
    </w:p>
    <w:p w14:paraId="7158DD7E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 xml:space="preserve">– Штатные средства резервирования ОС и носители </w:t>
      </w:r>
      <w:r>
        <w:t>BKP</w:t>
      </w:r>
      <w:r w:rsidRPr="00095DA2">
        <w:rPr>
          <w:lang w:val="ru-RU"/>
        </w:rPr>
        <w:t>-</w:t>
      </w:r>
      <w:r>
        <w:t>A</w:t>
      </w:r>
      <w:r w:rsidRPr="00095DA2">
        <w:rPr>
          <w:lang w:val="ru-RU"/>
        </w:rPr>
        <w:t>/</w:t>
      </w:r>
      <w:r>
        <w:t>B</w:t>
      </w:r>
      <w:r w:rsidRPr="00095DA2">
        <w:rPr>
          <w:lang w:val="ru-RU"/>
        </w:rPr>
        <w:t xml:space="preserve"> — сохранение </w:t>
      </w:r>
      <w:r>
        <w:t>R</w:t>
      </w:r>
      <w:r w:rsidRPr="00095DA2">
        <w:rPr>
          <w:lang w:val="ru-RU"/>
        </w:rPr>
        <w:t>1–</w:t>
      </w:r>
      <w:r>
        <w:t>R</w:t>
      </w:r>
      <w:r w:rsidRPr="00095DA2">
        <w:rPr>
          <w:lang w:val="ru-RU"/>
        </w:rPr>
        <w:t xml:space="preserve">5 с проверкой восстановления; </w:t>
      </w:r>
      <w:r>
        <w:t>UPS</w:t>
      </w:r>
      <w:r w:rsidRPr="00095DA2">
        <w:rPr>
          <w:lang w:val="ru-RU"/>
        </w:rPr>
        <w:t xml:space="preserve">-01 обеспечивает корректное завершение работы </w:t>
      </w:r>
      <w:r>
        <w:t>SRV</w:t>
      </w:r>
      <w:r w:rsidRPr="00095DA2">
        <w:rPr>
          <w:lang w:val="ru-RU"/>
        </w:rPr>
        <w:t xml:space="preserve">-01 и </w:t>
      </w:r>
      <w:r>
        <w:t>SW</w:t>
      </w:r>
      <w:r w:rsidRPr="00095DA2">
        <w:rPr>
          <w:lang w:val="ru-RU"/>
        </w:rPr>
        <w:t>-</w:t>
      </w:r>
      <w:r>
        <w:t>Z</w:t>
      </w:r>
      <w:r w:rsidRPr="00095DA2">
        <w:rPr>
          <w:lang w:val="ru-RU"/>
        </w:rPr>
        <w:t xml:space="preserve"> при нарушении питания.</w:t>
      </w:r>
    </w:p>
    <w:p w14:paraId="79361000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 xml:space="preserve">– Для помещения 06 предусмотрены СКУД, режим допуска и функциональная позиция </w:t>
      </w:r>
      <w:r>
        <w:t>AZ</w:t>
      </w:r>
      <w:r w:rsidRPr="00095DA2">
        <w:rPr>
          <w:lang w:val="ru-RU"/>
        </w:rPr>
        <w:t xml:space="preserve">-01. Конкретное исполнение акустической защиты выбирается после обследования; эффективность подтверждается измерениями, а наличие </w:t>
      </w:r>
      <w:r>
        <w:t>AZ</w:t>
      </w:r>
      <w:r w:rsidRPr="00095DA2">
        <w:rPr>
          <w:lang w:val="ru-RU"/>
        </w:rPr>
        <w:t>-01 в спецификации само по себе не является результатом испытаний.</w:t>
      </w:r>
    </w:p>
    <w:p w14:paraId="2A10B920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Перед закупкой и вводом сверяются действительность сертификатов, сертифицированные версии, комплект поставки и ограничения применения. СКУД, видеонаблюдению и сейфу не присваиваются сертификаты ФСТЭК без документального основания. Межсетевой экран между физически раздельными сегментами не предусматривается; при появлении сетевого соединения решение пересматривается.</w:t>
      </w:r>
    </w:p>
    <w:p w14:paraId="5E9AD478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11. Обоснование необходимости привлечения специальных организаций</w:t>
      </w:r>
    </w:p>
    <w:p w14:paraId="74D5E33F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В соответствии с пунктом 5 части 1 статьи 12 Федерального закона от 04.05.2011 № 99-ФЗ «О лицензировании отдельных видов деятельности» деятельность по технической защите конфиденциальной информации подлежит лицензированию. Перечень работ и услуг приведён в пункте 4 Положения, утверждённого постановлением Правительства РФ от 03.02.2012 № 79 [11, 12]. Для объекта ООО «</w:t>
      </w:r>
      <w:proofErr w:type="spellStart"/>
      <w:r w:rsidRPr="00095DA2">
        <w:rPr>
          <w:lang w:val="ru-RU"/>
        </w:rPr>
        <w:t>ТехноЩит</w:t>
      </w:r>
      <w:proofErr w:type="spellEnd"/>
      <w:r w:rsidRPr="00095DA2">
        <w:rPr>
          <w:lang w:val="ru-RU"/>
        </w:rPr>
        <w:t>» могут потребоваться:</w:t>
      </w:r>
    </w:p>
    <w:p w14:paraId="4C7BD80E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– Контроль защищённости конфиденциальной информации от утечки по техническим каналам в помещении 06, предназначенном для конфиденциальных переговоров, и в помещении 04 со средствами обработки информации; состав измерений определяется после обследования ограждений, ВТСС и выходящих линий.</w:t>
      </w:r>
    </w:p>
    <w:p w14:paraId="461C67C7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lastRenderedPageBreak/>
        <w:t>– Контроль защищённости АС от несанкционированного доступа и модификации, а при принятии решения об аттестации — аттестационные испытания и аттестация АС «Защищённый контур» и соответствующих помещений на требования по защите информации.</w:t>
      </w:r>
    </w:p>
    <w:p w14:paraId="4AC61D33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– Установка, монтаж, наладка и испытания средств защиты информации, если такие услуги включаются в договор со сторонним исполнителем и относятся к перечню лицензируемых работ.</w:t>
      </w:r>
    </w:p>
    <w:p w14:paraId="2D5B1A8D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В спецификации ООО «</w:t>
      </w:r>
      <w:proofErr w:type="spellStart"/>
      <w:r w:rsidRPr="00095DA2">
        <w:rPr>
          <w:lang w:val="ru-RU"/>
        </w:rPr>
        <w:t>ТехноЩит</w:t>
      </w:r>
      <w:proofErr w:type="spellEnd"/>
      <w:r w:rsidRPr="00095DA2">
        <w:rPr>
          <w:lang w:val="ru-RU"/>
        </w:rPr>
        <w:t xml:space="preserve">» предусмотрены комплекты измерений </w:t>
      </w:r>
      <w:r>
        <w:t>KI</w:t>
      </w:r>
      <w:r w:rsidRPr="00095DA2">
        <w:rPr>
          <w:lang w:val="ru-RU"/>
        </w:rPr>
        <w:t xml:space="preserve">-01 и программного контроля </w:t>
      </w:r>
      <w:r>
        <w:t>KI</w:t>
      </w:r>
      <w:r w:rsidRPr="00095DA2">
        <w:rPr>
          <w:lang w:val="ru-RU"/>
        </w:rPr>
        <w:t>-02 [7]. Само наличие функциональных позиций не подтверждает поверку приборов, квалификацию исполнителей, лицензию на нужные виды работ и результаты контроля. Действующая запись ООО «</w:t>
      </w:r>
      <w:proofErr w:type="spellStart"/>
      <w:r w:rsidRPr="00095DA2">
        <w:rPr>
          <w:lang w:val="ru-RU"/>
        </w:rPr>
        <w:t>ТехноЩит</w:t>
      </w:r>
      <w:proofErr w:type="spellEnd"/>
      <w:r w:rsidRPr="00095DA2">
        <w:rPr>
          <w:lang w:val="ru-RU"/>
        </w:rPr>
        <w:t>» в реестре лицензий, протоколы измерений, договор со специализированной организацией и аттестат соответствия в исходном комплекте не представлены.</w:t>
      </w:r>
    </w:p>
    <w:p w14:paraId="1B1651B7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Поэтому для лицензируемых измерений, испытаний и аттестации при их назначении в проекте предусматривается привлечение специализированной организации. Перед заключением договора проверяются её запись в реестре ФСТЭК России, перечень разрешённых работ, программа обследования и документы на измерительное оборудование [10–12]. Разработку внутренних регламентов, матрицы доступа, схем и технического задания ООО «</w:t>
      </w:r>
      <w:proofErr w:type="spellStart"/>
      <w:r w:rsidRPr="00095DA2">
        <w:rPr>
          <w:lang w:val="ru-RU"/>
        </w:rPr>
        <w:t>ТехноЩит</w:t>
      </w:r>
      <w:proofErr w:type="spellEnd"/>
      <w:r w:rsidRPr="00095DA2">
        <w:rPr>
          <w:lang w:val="ru-RU"/>
        </w:rPr>
        <w:t>» выполняет своими силами; конкретный подрядчик определяется после уточнения объёма работ.</w:t>
      </w:r>
    </w:p>
    <w:p w14:paraId="42499FB0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12. Оценка материальных, трудовых и финансовых затрат на разработку и внедрение ТСЗИ</w:t>
      </w:r>
    </w:p>
    <w:p w14:paraId="1D800459" w14:textId="77777777" w:rsidR="008D522F" w:rsidRPr="00062839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 xml:space="preserve">Исходная спецификация материально-технической базы оценивает полный комплект оборудования и ПО в 2 850 000 руб.; эта стоимость не прибавляется повторно к расходам на создание СЗИ. </w:t>
      </w:r>
      <w:r w:rsidRPr="00062839">
        <w:rPr>
          <w:lang w:val="ru-RU"/>
        </w:rPr>
        <w:t>Дополнительные расчётные затраты составляют:</w:t>
      </w:r>
    </w:p>
    <w:p w14:paraId="533382E7" w14:textId="77777777" w:rsidR="008D522F" w:rsidRPr="00062839" w:rsidRDefault="00000000">
      <w:pPr>
        <w:keepNext/>
        <w:keepLines/>
        <w:spacing w:before="120" w:after="60" w:line="276" w:lineRule="auto"/>
        <w:ind w:firstLine="0"/>
        <w:jc w:val="right"/>
        <w:rPr>
          <w:lang w:val="ru-RU"/>
        </w:rPr>
      </w:pPr>
      <w:r w:rsidRPr="00062839">
        <w:rPr>
          <w:lang w:val="ru-RU"/>
        </w:rPr>
        <w:t>Таблица П3.9 — Дополнительные затраты на создание СЗИ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2438"/>
        <w:gridCol w:w="2324"/>
      </w:tblGrid>
      <w:tr w:rsidR="008D522F" w14:paraId="111862A9" w14:textId="77777777">
        <w:trPr>
          <w:cantSplit/>
          <w:tblHeader/>
          <w:jc w:val="center"/>
        </w:trPr>
        <w:tc>
          <w:tcPr>
            <w:tcW w:w="5102" w:type="dxa"/>
            <w:shd w:val="clear" w:color="auto" w:fill="DCE6F1"/>
            <w:vAlign w:val="center"/>
          </w:tcPr>
          <w:p w14:paraId="7A31B713" w14:textId="77777777" w:rsidR="008D522F" w:rsidRDefault="00000000">
            <w:pPr>
              <w:spacing w:before="20" w:line="276" w:lineRule="auto"/>
              <w:ind w:firstLine="0"/>
            </w:pPr>
            <w:proofErr w:type="spellStart"/>
            <w:r>
              <w:rPr>
                <w:b/>
              </w:rPr>
              <w:t>Работа</w:t>
            </w:r>
            <w:proofErr w:type="spellEnd"/>
          </w:p>
        </w:tc>
        <w:tc>
          <w:tcPr>
            <w:tcW w:w="2438" w:type="dxa"/>
            <w:shd w:val="clear" w:color="auto" w:fill="DCE6F1"/>
            <w:vAlign w:val="center"/>
          </w:tcPr>
          <w:p w14:paraId="604947F7" w14:textId="77777777" w:rsidR="008D522F" w:rsidRDefault="00000000">
            <w:pPr>
              <w:spacing w:before="20" w:line="276" w:lineRule="auto"/>
              <w:ind w:firstLine="0"/>
            </w:pPr>
            <w:r>
              <w:rPr>
                <w:b/>
              </w:rPr>
              <w:t>Расчёт</w:t>
            </w:r>
          </w:p>
        </w:tc>
        <w:tc>
          <w:tcPr>
            <w:tcW w:w="2324" w:type="dxa"/>
            <w:shd w:val="clear" w:color="auto" w:fill="DCE6F1"/>
            <w:vAlign w:val="center"/>
          </w:tcPr>
          <w:p w14:paraId="765AB681" w14:textId="77777777" w:rsidR="008D522F" w:rsidRDefault="00000000">
            <w:pPr>
              <w:spacing w:before="20" w:line="276" w:lineRule="auto"/>
              <w:ind w:firstLine="0"/>
            </w:pPr>
            <w:r>
              <w:rPr>
                <w:b/>
              </w:rPr>
              <w:t>Сумма, руб.</w:t>
            </w:r>
          </w:p>
        </w:tc>
      </w:tr>
      <w:tr w:rsidR="008D522F" w14:paraId="429DD8C4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6F8DA12B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Обследование помещений, КЗ и АС</w:t>
            </w:r>
          </w:p>
        </w:tc>
        <w:tc>
          <w:tcPr>
            <w:tcW w:w="2438" w:type="dxa"/>
            <w:vAlign w:val="center"/>
          </w:tcPr>
          <w:p w14:paraId="276CDC2B" w14:textId="77777777" w:rsidR="008D522F" w:rsidRDefault="00000000">
            <w:pPr>
              <w:spacing w:before="20" w:line="276" w:lineRule="auto"/>
              <w:ind w:firstLine="0"/>
            </w:pPr>
            <w:r>
              <w:t xml:space="preserve">24 ч × 2 000 </w:t>
            </w:r>
            <w:proofErr w:type="spellStart"/>
            <w:r>
              <w:t>руб</w:t>
            </w:r>
            <w:proofErr w:type="spellEnd"/>
            <w:r>
              <w:t>.</w:t>
            </w:r>
          </w:p>
        </w:tc>
        <w:tc>
          <w:tcPr>
            <w:tcW w:w="2324" w:type="dxa"/>
            <w:vAlign w:val="center"/>
          </w:tcPr>
          <w:p w14:paraId="16472687" w14:textId="77777777" w:rsidR="008D522F" w:rsidRDefault="00000000">
            <w:pPr>
              <w:spacing w:before="20" w:line="276" w:lineRule="auto"/>
              <w:ind w:firstLine="0"/>
            </w:pPr>
            <w:r>
              <w:t>48 000</w:t>
            </w:r>
          </w:p>
        </w:tc>
      </w:tr>
      <w:tr w:rsidR="008D522F" w14:paraId="07F1E465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3C91BB3C" w14:textId="77777777" w:rsidR="008D522F" w:rsidRDefault="00000000">
            <w:pPr>
              <w:spacing w:before="20" w:line="276" w:lineRule="auto"/>
              <w:ind w:firstLine="0"/>
            </w:pPr>
            <w:r>
              <w:t>Модель угроз и требования</w:t>
            </w:r>
          </w:p>
        </w:tc>
        <w:tc>
          <w:tcPr>
            <w:tcW w:w="2438" w:type="dxa"/>
            <w:vAlign w:val="center"/>
          </w:tcPr>
          <w:p w14:paraId="3DC8B314" w14:textId="77777777" w:rsidR="008D522F" w:rsidRDefault="00000000">
            <w:pPr>
              <w:spacing w:before="20" w:line="276" w:lineRule="auto"/>
              <w:ind w:firstLine="0"/>
            </w:pPr>
            <w:r>
              <w:t>18 ч × 2 000 руб.</w:t>
            </w:r>
          </w:p>
        </w:tc>
        <w:tc>
          <w:tcPr>
            <w:tcW w:w="2324" w:type="dxa"/>
            <w:vAlign w:val="center"/>
          </w:tcPr>
          <w:p w14:paraId="578AEEA4" w14:textId="77777777" w:rsidR="008D522F" w:rsidRDefault="00000000">
            <w:pPr>
              <w:spacing w:before="20" w:line="276" w:lineRule="auto"/>
              <w:ind w:firstLine="0"/>
            </w:pPr>
            <w:r>
              <w:t>36 000</w:t>
            </w:r>
          </w:p>
        </w:tc>
      </w:tr>
      <w:tr w:rsidR="008D522F" w14:paraId="7059F5D9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65D3AFDC" w14:textId="77777777" w:rsidR="008D522F" w:rsidRDefault="00000000">
            <w:pPr>
              <w:spacing w:before="20" w:line="276" w:lineRule="auto"/>
              <w:ind w:firstLine="0"/>
            </w:pPr>
            <w:r>
              <w:t>ТЗ, проект и инструкции</w:t>
            </w:r>
          </w:p>
        </w:tc>
        <w:tc>
          <w:tcPr>
            <w:tcW w:w="2438" w:type="dxa"/>
            <w:vAlign w:val="center"/>
          </w:tcPr>
          <w:p w14:paraId="050E7B78" w14:textId="77777777" w:rsidR="008D522F" w:rsidRDefault="00000000">
            <w:pPr>
              <w:spacing w:before="20" w:line="276" w:lineRule="auto"/>
              <w:ind w:firstLine="0"/>
            </w:pPr>
            <w:r>
              <w:t>24 ч × 2 000 руб.</w:t>
            </w:r>
          </w:p>
        </w:tc>
        <w:tc>
          <w:tcPr>
            <w:tcW w:w="2324" w:type="dxa"/>
            <w:vAlign w:val="center"/>
          </w:tcPr>
          <w:p w14:paraId="17A35754" w14:textId="77777777" w:rsidR="008D522F" w:rsidRDefault="00000000">
            <w:pPr>
              <w:spacing w:before="20" w:line="276" w:lineRule="auto"/>
              <w:ind w:firstLine="0"/>
            </w:pPr>
            <w:r>
              <w:t>48 000</w:t>
            </w:r>
          </w:p>
        </w:tc>
      </w:tr>
      <w:tr w:rsidR="008D522F" w14:paraId="353E27FB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463978D9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 xml:space="preserve">Настройка ОС, прав, </w:t>
            </w:r>
            <w:r>
              <w:t>AV</w:t>
            </w:r>
            <w:r w:rsidRPr="00074B6D">
              <w:rPr>
                <w:lang w:val="ru-RU"/>
              </w:rPr>
              <w:t xml:space="preserve"> и журналов</w:t>
            </w:r>
          </w:p>
        </w:tc>
        <w:tc>
          <w:tcPr>
            <w:tcW w:w="2438" w:type="dxa"/>
            <w:vAlign w:val="center"/>
          </w:tcPr>
          <w:p w14:paraId="25DDEFC8" w14:textId="77777777" w:rsidR="008D522F" w:rsidRDefault="00000000">
            <w:pPr>
              <w:spacing w:before="20" w:line="276" w:lineRule="auto"/>
              <w:ind w:firstLine="0"/>
            </w:pPr>
            <w:r>
              <w:t xml:space="preserve">32 ч × 2 000 </w:t>
            </w:r>
            <w:proofErr w:type="spellStart"/>
            <w:r>
              <w:t>руб</w:t>
            </w:r>
            <w:proofErr w:type="spellEnd"/>
            <w:r>
              <w:t>.</w:t>
            </w:r>
          </w:p>
        </w:tc>
        <w:tc>
          <w:tcPr>
            <w:tcW w:w="2324" w:type="dxa"/>
            <w:vAlign w:val="center"/>
          </w:tcPr>
          <w:p w14:paraId="4E44820E" w14:textId="77777777" w:rsidR="008D522F" w:rsidRDefault="00000000">
            <w:pPr>
              <w:spacing w:before="20" w:line="276" w:lineRule="auto"/>
              <w:ind w:firstLine="0"/>
            </w:pPr>
            <w:r>
              <w:t>64 000</w:t>
            </w:r>
          </w:p>
        </w:tc>
      </w:tr>
      <w:tr w:rsidR="008D522F" w14:paraId="32D2D0D5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2C909A4E" w14:textId="77777777" w:rsidR="008D522F" w:rsidRDefault="00000000">
            <w:pPr>
              <w:spacing w:before="20" w:line="276" w:lineRule="auto"/>
              <w:ind w:firstLine="0"/>
            </w:pPr>
            <w:r>
              <w:t>Испытания и восстановление</w:t>
            </w:r>
          </w:p>
        </w:tc>
        <w:tc>
          <w:tcPr>
            <w:tcW w:w="2438" w:type="dxa"/>
            <w:vAlign w:val="center"/>
          </w:tcPr>
          <w:p w14:paraId="427C7F2C" w14:textId="77777777" w:rsidR="008D522F" w:rsidRDefault="00000000">
            <w:pPr>
              <w:spacing w:before="20" w:line="276" w:lineRule="auto"/>
              <w:ind w:firstLine="0"/>
            </w:pPr>
            <w:r>
              <w:t>24 ч × 2 000 руб.</w:t>
            </w:r>
          </w:p>
        </w:tc>
        <w:tc>
          <w:tcPr>
            <w:tcW w:w="2324" w:type="dxa"/>
            <w:vAlign w:val="center"/>
          </w:tcPr>
          <w:p w14:paraId="3D2796D9" w14:textId="77777777" w:rsidR="008D522F" w:rsidRDefault="00000000">
            <w:pPr>
              <w:spacing w:before="20" w:line="276" w:lineRule="auto"/>
              <w:ind w:firstLine="0"/>
            </w:pPr>
            <w:r>
              <w:t>48 000</w:t>
            </w:r>
          </w:p>
        </w:tc>
      </w:tr>
      <w:tr w:rsidR="008D522F" w14:paraId="697EBED1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5CA25897" w14:textId="77777777" w:rsidR="008D522F" w:rsidRDefault="00000000">
            <w:pPr>
              <w:spacing w:before="20" w:line="276" w:lineRule="auto"/>
              <w:ind w:firstLine="0"/>
            </w:pPr>
            <w:r>
              <w:t>Обучение и передача</w:t>
            </w:r>
          </w:p>
        </w:tc>
        <w:tc>
          <w:tcPr>
            <w:tcW w:w="2438" w:type="dxa"/>
            <w:vAlign w:val="center"/>
          </w:tcPr>
          <w:p w14:paraId="5B2D7132" w14:textId="77777777" w:rsidR="008D522F" w:rsidRDefault="00000000">
            <w:pPr>
              <w:spacing w:before="20" w:line="276" w:lineRule="auto"/>
              <w:ind w:firstLine="0"/>
            </w:pPr>
            <w:r>
              <w:t>8 ч × 2 000 руб.</w:t>
            </w:r>
          </w:p>
        </w:tc>
        <w:tc>
          <w:tcPr>
            <w:tcW w:w="2324" w:type="dxa"/>
            <w:vAlign w:val="center"/>
          </w:tcPr>
          <w:p w14:paraId="795C6AEB" w14:textId="77777777" w:rsidR="008D522F" w:rsidRDefault="00000000">
            <w:pPr>
              <w:spacing w:before="20" w:line="276" w:lineRule="auto"/>
              <w:ind w:firstLine="0"/>
            </w:pPr>
            <w:r>
              <w:t>16 000</w:t>
            </w:r>
          </w:p>
        </w:tc>
      </w:tr>
      <w:tr w:rsidR="008D522F" w14:paraId="549B28BE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3E6B4519" w14:textId="77777777" w:rsidR="008D522F" w:rsidRDefault="00000000">
            <w:pPr>
              <w:spacing w:before="20" w:line="276" w:lineRule="auto"/>
              <w:ind w:firstLine="0"/>
            </w:pPr>
            <w:r>
              <w:lastRenderedPageBreak/>
              <w:t>Инструментальная проверка переговорной</w:t>
            </w:r>
          </w:p>
        </w:tc>
        <w:tc>
          <w:tcPr>
            <w:tcW w:w="2438" w:type="dxa"/>
            <w:vAlign w:val="center"/>
          </w:tcPr>
          <w:p w14:paraId="34469C83" w14:textId="77777777" w:rsidR="008D522F" w:rsidRDefault="00000000">
            <w:pPr>
              <w:spacing w:before="20" w:line="276" w:lineRule="auto"/>
              <w:ind w:firstLine="0"/>
            </w:pPr>
            <w:r>
              <w:t>Условная оценка</w:t>
            </w:r>
          </w:p>
        </w:tc>
        <w:tc>
          <w:tcPr>
            <w:tcW w:w="2324" w:type="dxa"/>
            <w:vAlign w:val="center"/>
          </w:tcPr>
          <w:p w14:paraId="13EF0B8F" w14:textId="77777777" w:rsidR="008D522F" w:rsidRDefault="00000000">
            <w:pPr>
              <w:spacing w:before="20" w:line="276" w:lineRule="auto"/>
              <w:ind w:firstLine="0"/>
            </w:pPr>
            <w:r>
              <w:t>60 000</w:t>
            </w:r>
          </w:p>
        </w:tc>
      </w:tr>
      <w:tr w:rsidR="008D522F" w14:paraId="78E304B7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5F76D8EA" w14:textId="77777777" w:rsidR="008D522F" w:rsidRDefault="00000000">
            <w:pPr>
              <w:spacing w:before="20" w:line="276" w:lineRule="auto"/>
              <w:ind w:firstLine="0"/>
            </w:pPr>
            <w:r>
              <w:t>Резерв 10 %</w:t>
            </w:r>
          </w:p>
        </w:tc>
        <w:tc>
          <w:tcPr>
            <w:tcW w:w="2438" w:type="dxa"/>
            <w:vAlign w:val="center"/>
          </w:tcPr>
          <w:p w14:paraId="6D6C6551" w14:textId="77777777" w:rsidR="008D522F" w:rsidRDefault="00000000">
            <w:pPr>
              <w:spacing w:before="20" w:line="276" w:lineRule="auto"/>
              <w:ind w:firstLine="0"/>
            </w:pPr>
            <w:r>
              <w:t>От 320 000 руб.</w:t>
            </w:r>
          </w:p>
        </w:tc>
        <w:tc>
          <w:tcPr>
            <w:tcW w:w="2324" w:type="dxa"/>
            <w:vAlign w:val="center"/>
          </w:tcPr>
          <w:p w14:paraId="7277CC3C" w14:textId="77777777" w:rsidR="008D522F" w:rsidRDefault="00000000">
            <w:pPr>
              <w:spacing w:before="20" w:line="276" w:lineRule="auto"/>
              <w:ind w:firstLine="0"/>
            </w:pPr>
            <w:r>
              <w:t>32 000</w:t>
            </w:r>
          </w:p>
        </w:tc>
      </w:tr>
      <w:tr w:rsidR="008D522F" w14:paraId="08565600" w14:textId="77777777">
        <w:trPr>
          <w:cantSplit/>
          <w:jc w:val="center"/>
        </w:trPr>
        <w:tc>
          <w:tcPr>
            <w:tcW w:w="5102" w:type="dxa"/>
            <w:vAlign w:val="center"/>
          </w:tcPr>
          <w:p w14:paraId="3838E87A" w14:textId="77777777" w:rsidR="008D522F" w:rsidRDefault="00000000">
            <w:pPr>
              <w:spacing w:before="20" w:line="276" w:lineRule="auto"/>
              <w:ind w:firstLine="0"/>
            </w:pPr>
            <w:r>
              <w:t>Итого</w:t>
            </w:r>
          </w:p>
        </w:tc>
        <w:tc>
          <w:tcPr>
            <w:tcW w:w="2438" w:type="dxa"/>
            <w:vAlign w:val="center"/>
          </w:tcPr>
          <w:p w14:paraId="7A3B5DDE" w14:textId="77777777" w:rsidR="008D522F" w:rsidRDefault="008D522F">
            <w:pPr>
              <w:spacing w:before="20" w:line="276" w:lineRule="auto"/>
              <w:ind w:firstLine="0"/>
            </w:pPr>
          </w:p>
        </w:tc>
        <w:tc>
          <w:tcPr>
            <w:tcW w:w="2324" w:type="dxa"/>
            <w:vAlign w:val="center"/>
          </w:tcPr>
          <w:p w14:paraId="528D0DC6" w14:textId="77777777" w:rsidR="008D522F" w:rsidRDefault="00000000">
            <w:pPr>
              <w:spacing w:before="20" w:line="276" w:lineRule="auto"/>
              <w:ind w:firstLine="0"/>
            </w:pPr>
            <w:r>
              <w:t>352 000</w:t>
            </w:r>
          </w:p>
        </w:tc>
      </w:tr>
    </w:tbl>
    <w:p w14:paraId="732DF525" w14:textId="77777777" w:rsidR="008D522F" w:rsidRDefault="008D522F">
      <w:pPr>
        <w:keepLines/>
        <w:spacing w:line="276" w:lineRule="auto"/>
        <w:ind w:firstLine="0"/>
      </w:pPr>
    </w:p>
    <w:p w14:paraId="452280A8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 xml:space="preserve">В составе исходной материально-технической базы [7] уже учтены </w:t>
      </w:r>
      <w:r>
        <w:t>SRV</w:t>
      </w:r>
      <w:r w:rsidRPr="00095DA2">
        <w:rPr>
          <w:lang w:val="ru-RU"/>
        </w:rPr>
        <w:t xml:space="preserve">-01, </w:t>
      </w:r>
      <w:r>
        <w:t>ARM</w:t>
      </w:r>
      <w:r w:rsidRPr="00095DA2">
        <w:rPr>
          <w:lang w:val="ru-RU"/>
        </w:rPr>
        <w:t xml:space="preserve">-05/06, </w:t>
      </w:r>
      <w:r>
        <w:t>SW</w:t>
      </w:r>
      <w:r w:rsidRPr="00095DA2">
        <w:rPr>
          <w:lang w:val="ru-RU"/>
        </w:rPr>
        <w:t>-</w:t>
      </w:r>
      <w:r>
        <w:t>Z</w:t>
      </w:r>
      <w:r w:rsidRPr="00095DA2">
        <w:rPr>
          <w:lang w:val="ru-RU"/>
        </w:rPr>
        <w:t xml:space="preserve">, </w:t>
      </w:r>
      <w:r>
        <w:t>MFP</w:t>
      </w:r>
      <w:r w:rsidRPr="00095DA2">
        <w:rPr>
          <w:lang w:val="ru-RU"/>
        </w:rPr>
        <w:t xml:space="preserve">-01, </w:t>
      </w:r>
      <w:r>
        <w:t>UPS</w:t>
      </w:r>
      <w:r w:rsidRPr="00095DA2">
        <w:rPr>
          <w:lang w:val="ru-RU"/>
        </w:rPr>
        <w:t xml:space="preserve">-01, носители, </w:t>
      </w:r>
      <w:r>
        <w:t>AZ</w:t>
      </w:r>
      <w:r w:rsidRPr="00095DA2">
        <w:rPr>
          <w:lang w:val="ru-RU"/>
        </w:rPr>
        <w:t>-01, измерительные комплекты и ПО общей стоимостью 2 850 000 руб. Поштучные цены в исходной спецификации не выделены, поэтому произвольное распределение этой суммы по изделиям не выполняется.</w:t>
      </w:r>
    </w:p>
    <w:p w14:paraId="57AE7C61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Из дополнительных расходов таблицы П3.9 на настройку ОС и средств защиты приходится 64 000 руб., на испытания и проверку восстановления — 48 000 руб., на инструментальную проверку переговорной — условные 60 000 руб. Эти суммы входят в общий расчёт 352 000 руб. и повторно к нему не прибавляются.</w:t>
      </w:r>
    </w:p>
    <w:p w14:paraId="5BE67CCA" w14:textId="77777777" w:rsidR="002D4D37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95DA2">
        <w:rPr>
          <w:lang w:val="ru-RU"/>
        </w:rPr>
        <w:t>Стоимость самостоятельных аттестационных испытаний и аттестации АС либо защищаемого помещения в 352 000 руб. не включена: необходимость, программа и объём таких работ уточняются по итогам обследования. При их назначении расходы определяются отдельным коммерческим предложением лицензиата и отражаются в смете до заключения договора.</w:t>
      </w:r>
    </w:p>
    <w:p w14:paraId="344E2C46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>Ставка и стоимость подрядных работ — расчётные допущения. Окончательная смета определяется после обследования и коммерческих предложений; фактическая оплата не утверждается.</w:t>
      </w:r>
    </w:p>
    <w:p w14:paraId="36053992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t>13. Ориентировочные сроки разработки и внедрения ТСЗИ</w:t>
      </w:r>
    </w:p>
    <w:p w14:paraId="017E5C1A" w14:textId="77777777" w:rsidR="008D522F" w:rsidRDefault="00000000">
      <w:pPr>
        <w:keepNext/>
        <w:keepLines/>
        <w:spacing w:before="120" w:after="60" w:line="276" w:lineRule="auto"/>
        <w:ind w:firstLine="0"/>
        <w:jc w:val="right"/>
      </w:pPr>
      <w:r>
        <w:t>Таблица П3.10 — Ориентировочный план работ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8674"/>
      </w:tblGrid>
      <w:tr w:rsidR="008D522F" w14:paraId="00CD88EF" w14:textId="77777777">
        <w:trPr>
          <w:cantSplit/>
          <w:tblHeader/>
          <w:jc w:val="center"/>
        </w:trPr>
        <w:tc>
          <w:tcPr>
            <w:tcW w:w="1191" w:type="dxa"/>
            <w:shd w:val="clear" w:color="auto" w:fill="DCE6F1"/>
            <w:vAlign w:val="center"/>
          </w:tcPr>
          <w:p w14:paraId="679FFE8D" w14:textId="77777777" w:rsidR="008D522F" w:rsidRDefault="00000000">
            <w:pPr>
              <w:spacing w:before="20" w:line="276" w:lineRule="auto"/>
              <w:ind w:firstLine="0"/>
            </w:pPr>
            <w:r>
              <w:rPr>
                <w:b/>
              </w:rPr>
              <w:t>Неделя</w:t>
            </w:r>
          </w:p>
        </w:tc>
        <w:tc>
          <w:tcPr>
            <w:tcW w:w="8674" w:type="dxa"/>
            <w:shd w:val="clear" w:color="auto" w:fill="DCE6F1"/>
            <w:vAlign w:val="center"/>
          </w:tcPr>
          <w:p w14:paraId="7FF54E66" w14:textId="77777777" w:rsidR="008D522F" w:rsidRDefault="00000000">
            <w:pPr>
              <w:spacing w:before="20" w:line="276" w:lineRule="auto"/>
              <w:ind w:firstLine="0"/>
            </w:pPr>
            <w:r>
              <w:rPr>
                <w:b/>
              </w:rPr>
              <w:t>Работы и результат</w:t>
            </w:r>
          </w:p>
        </w:tc>
      </w:tr>
      <w:tr w:rsidR="008D522F" w:rsidRPr="00095DA2" w14:paraId="717400D1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680ADF43" w14:textId="77777777" w:rsidR="008D522F" w:rsidRDefault="00000000">
            <w:pPr>
              <w:spacing w:before="20" w:line="276" w:lineRule="auto"/>
              <w:ind w:firstLine="0"/>
            </w:pPr>
            <w:r>
              <w:t>1</w:t>
            </w:r>
          </w:p>
        </w:tc>
        <w:tc>
          <w:tcPr>
            <w:tcW w:w="8674" w:type="dxa"/>
            <w:vAlign w:val="center"/>
          </w:tcPr>
          <w:p w14:paraId="0423EE27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Обследование помещений, границ КЗ, линий и состава АС; акт.</w:t>
            </w:r>
          </w:p>
        </w:tc>
      </w:tr>
      <w:tr w:rsidR="008D522F" w:rsidRPr="00095DA2" w14:paraId="21749977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0A504A0A" w14:textId="77777777" w:rsidR="008D522F" w:rsidRDefault="00000000">
            <w:pPr>
              <w:spacing w:before="20" w:line="276" w:lineRule="auto"/>
              <w:ind w:firstLine="0"/>
            </w:pPr>
            <w:r>
              <w:t>2</w:t>
            </w:r>
          </w:p>
        </w:tc>
        <w:tc>
          <w:tcPr>
            <w:tcW w:w="8674" w:type="dxa"/>
            <w:vAlign w:val="center"/>
          </w:tcPr>
          <w:p w14:paraId="45351BB4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Уточнение модели угроз, требований и ТЗ.</w:t>
            </w:r>
          </w:p>
        </w:tc>
      </w:tr>
      <w:tr w:rsidR="008D522F" w:rsidRPr="00095DA2" w14:paraId="14F2D708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1130323D" w14:textId="77777777" w:rsidR="008D522F" w:rsidRDefault="00000000">
            <w:pPr>
              <w:spacing w:before="20" w:line="276" w:lineRule="auto"/>
              <w:ind w:firstLine="0"/>
            </w:pPr>
            <w:r>
              <w:t>3</w:t>
            </w:r>
          </w:p>
        </w:tc>
        <w:tc>
          <w:tcPr>
            <w:tcW w:w="8674" w:type="dxa"/>
            <w:vAlign w:val="center"/>
          </w:tcPr>
          <w:p w14:paraId="010416FF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Проект СЗИ, выбор исполнения средств, проверка документов.</w:t>
            </w:r>
          </w:p>
        </w:tc>
      </w:tr>
      <w:tr w:rsidR="008D522F" w:rsidRPr="00095DA2" w14:paraId="41EB3A1F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43300FB2" w14:textId="77777777" w:rsidR="008D522F" w:rsidRDefault="00000000">
            <w:pPr>
              <w:spacing w:before="20" w:line="276" w:lineRule="auto"/>
              <w:ind w:firstLine="0"/>
            </w:pPr>
            <w:r>
              <w:t>4</w:t>
            </w:r>
          </w:p>
        </w:tc>
        <w:tc>
          <w:tcPr>
            <w:tcW w:w="8674" w:type="dxa"/>
            <w:vAlign w:val="center"/>
          </w:tcPr>
          <w:p w14:paraId="25D6F113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Настройка доступа, носителей, журналов, помещения и инструкций.</w:t>
            </w:r>
          </w:p>
        </w:tc>
      </w:tr>
      <w:tr w:rsidR="008D522F" w:rsidRPr="00095DA2" w14:paraId="63D06B1A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78219764" w14:textId="77777777" w:rsidR="008D522F" w:rsidRDefault="00000000">
            <w:pPr>
              <w:spacing w:before="20" w:line="276" w:lineRule="auto"/>
              <w:ind w:firstLine="0"/>
            </w:pPr>
            <w:r>
              <w:t>5</w:t>
            </w:r>
          </w:p>
        </w:tc>
        <w:tc>
          <w:tcPr>
            <w:tcW w:w="8674" w:type="dxa"/>
            <w:vAlign w:val="center"/>
          </w:tcPr>
          <w:p w14:paraId="3BB9D941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Опытная эксплуатация, тесты доступа и восстановления.</w:t>
            </w:r>
          </w:p>
        </w:tc>
      </w:tr>
      <w:tr w:rsidR="008D522F" w:rsidRPr="00095DA2" w14:paraId="36385638" w14:textId="77777777">
        <w:trPr>
          <w:cantSplit/>
          <w:jc w:val="center"/>
        </w:trPr>
        <w:tc>
          <w:tcPr>
            <w:tcW w:w="1191" w:type="dxa"/>
            <w:vAlign w:val="center"/>
          </w:tcPr>
          <w:p w14:paraId="4DA9B224" w14:textId="77777777" w:rsidR="008D522F" w:rsidRDefault="00000000">
            <w:pPr>
              <w:spacing w:before="20" w:line="276" w:lineRule="auto"/>
              <w:ind w:firstLine="0"/>
            </w:pPr>
            <w:r>
              <w:t>6</w:t>
            </w:r>
          </w:p>
        </w:tc>
        <w:tc>
          <w:tcPr>
            <w:tcW w:w="8674" w:type="dxa"/>
            <w:vAlign w:val="center"/>
          </w:tcPr>
          <w:p w14:paraId="0223E5ED" w14:textId="77777777" w:rsidR="008D522F" w:rsidRPr="00074B6D" w:rsidRDefault="00000000">
            <w:pPr>
              <w:spacing w:before="20" w:line="276" w:lineRule="auto"/>
              <w:ind w:firstLine="0"/>
              <w:rPr>
                <w:lang w:val="ru-RU"/>
              </w:rPr>
            </w:pPr>
            <w:r w:rsidRPr="00074B6D">
              <w:rPr>
                <w:lang w:val="ru-RU"/>
              </w:rPr>
              <w:t>Устранение замечаний, приёмка и решение о вводе.</w:t>
            </w:r>
          </w:p>
        </w:tc>
      </w:tr>
    </w:tbl>
    <w:p w14:paraId="2A5060C3" w14:textId="77777777" w:rsidR="008D522F" w:rsidRPr="00074B6D" w:rsidRDefault="008D522F">
      <w:pPr>
        <w:keepLines/>
        <w:spacing w:line="276" w:lineRule="auto"/>
        <w:ind w:firstLine="0"/>
        <w:rPr>
          <w:lang w:val="ru-RU"/>
        </w:rPr>
      </w:pPr>
    </w:p>
    <w:p w14:paraId="689CEF15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074B6D">
        <w:rPr>
          <w:lang w:val="ru-RU"/>
        </w:rPr>
        <w:t>При необходимости сроки инструментальных измерений и аттестации согласуются отдельно; до завершения работ их результаты не заявляются.</w:t>
      </w:r>
    </w:p>
    <w:p w14:paraId="678CD517" w14:textId="77777777" w:rsidR="008D522F" w:rsidRPr="00074B6D" w:rsidRDefault="00000000">
      <w:pPr>
        <w:pStyle w:val="21"/>
        <w:spacing w:before="240" w:after="140" w:line="276" w:lineRule="auto"/>
        <w:ind w:firstLine="0"/>
        <w:jc w:val="center"/>
        <w:rPr>
          <w:lang w:val="ru-RU"/>
        </w:rPr>
      </w:pPr>
      <w:r w:rsidRPr="00062839">
        <w:rPr>
          <w:rFonts w:ascii="Times New Roman" w:hAnsi="Times New Roman"/>
          <w:lang w:val="ru-RU"/>
        </w:rPr>
        <w:lastRenderedPageBreak/>
        <w:t>14. Перечень мероприятий по обеспечению конфиденциальности информации на стадии проектирования объекта информатизации</w:t>
      </w:r>
    </w:p>
    <w:p w14:paraId="20D7B2BE" w14:textId="77777777" w:rsidR="008D522F" w:rsidRPr="00074B6D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 xml:space="preserve">– Назначить ответственных, определить состав проектной группы и допуск к схемам, конфигурациям, перечню </w:t>
      </w:r>
      <w:r>
        <w:t>R</w:t>
      </w:r>
      <w:r w:rsidRPr="003F7293">
        <w:rPr>
          <w:lang w:val="ru-RU"/>
        </w:rPr>
        <w:t>1–</w:t>
      </w:r>
      <w:r>
        <w:t>R</w:t>
      </w:r>
      <w:r w:rsidRPr="003F7293">
        <w:rPr>
          <w:lang w:val="ru-RU"/>
        </w:rPr>
        <w:t>5 и документам заказчиков.</w:t>
      </w:r>
    </w:p>
    <w:p w14:paraId="0DF0DF45" w14:textId="77777777" w:rsidR="008D522F" w:rsidRPr="00074B6D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– Использовать в проекте обезличенные примеры персональных данных; копии выдавать по заданию, вести учёт и исключить передачу через личные сервисы.</w:t>
      </w:r>
    </w:p>
    <w:p w14:paraId="6CB20F0A" w14:textId="77777777" w:rsidR="008D522F" w:rsidRPr="00074B6D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– Зафиксировать расположение ОТСС и ВТСС, предполагаемые границы КЗ, выходящие линии и условия обследования помещения 06.</w:t>
      </w:r>
    </w:p>
    <w:p w14:paraId="05F7DC96" w14:textId="77777777" w:rsidR="008D522F" w:rsidRPr="00074B6D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– Проверить сертификаты и версии выбранных средств; оформить ТЗ, технический проект, инструкции пользователей и администратора, программу испытаний.</w:t>
      </w:r>
    </w:p>
    <w:p w14:paraId="10D613D4" w14:textId="77777777" w:rsidR="008D522F" w:rsidRPr="00FF47E7" w:rsidRDefault="00000000">
      <w:pPr>
        <w:keepLines/>
        <w:spacing w:line="276" w:lineRule="auto"/>
        <w:ind w:left="1531" w:hanging="283"/>
        <w:rPr>
          <w:lang w:val="ru-RU"/>
        </w:rPr>
      </w:pPr>
      <w:r w:rsidRPr="003F7293">
        <w:rPr>
          <w:lang w:val="ru-RU"/>
        </w:rPr>
        <w:t>– После изменений архитектуры повторять оценку угроз; до ввода проверить права, журналы, антивирусную проверку, резервирование и процедуру носителей.</w:t>
      </w:r>
    </w:p>
    <w:p w14:paraId="7FC35B5E" w14:textId="77777777" w:rsidR="00FF47E7" w:rsidRPr="00FF47E7" w:rsidRDefault="00FF47E7">
      <w:pPr>
        <w:keepLines/>
        <w:spacing w:line="276" w:lineRule="auto"/>
        <w:ind w:left="1531" w:hanging="283"/>
        <w:rPr>
          <w:lang w:val="ru-RU"/>
        </w:rPr>
      </w:pPr>
    </w:p>
    <w:p w14:paraId="04951D90" w14:textId="77777777" w:rsidR="008D522F" w:rsidRPr="00074B6D" w:rsidRDefault="00000000">
      <w:pPr>
        <w:keepLines/>
        <w:spacing w:line="276" w:lineRule="auto"/>
        <w:ind w:firstLine="850"/>
        <w:jc w:val="both"/>
        <w:rPr>
          <w:lang w:val="ru-RU"/>
        </w:rPr>
      </w:pPr>
      <w:r w:rsidRPr="003F7293">
        <w:rPr>
          <w:lang w:val="ru-RU"/>
        </w:rPr>
        <w:t>Руководитель предпроектного обследования __________ Д. П. Ковалев</w:t>
      </w:r>
    </w:p>
    <w:sectPr w:rsidR="008D522F" w:rsidRPr="00074B6D" w:rsidSect="00034616">
      <w:footerReference w:type="default" r:id="rId11"/>
      <w:pgSz w:w="11906" w:h="16838"/>
      <w:pgMar w:top="1134" w:right="850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865A7F" w14:textId="77777777" w:rsidR="00490318" w:rsidRDefault="00490318">
      <w:pPr>
        <w:spacing w:line="240" w:lineRule="auto"/>
      </w:pPr>
      <w:r>
        <w:separator/>
      </w:r>
    </w:p>
  </w:endnote>
  <w:endnote w:type="continuationSeparator" w:id="0">
    <w:p w14:paraId="0CC7D0B7" w14:textId="77777777" w:rsidR="00490318" w:rsidRDefault="004903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A0D629" w14:textId="77777777" w:rsidR="0025526D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FE0F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BE1D09" w14:textId="77777777" w:rsidR="00490318" w:rsidRDefault="00490318">
      <w:pPr>
        <w:spacing w:line="240" w:lineRule="auto"/>
      </w:pPr>
      <w:r>
        <w:separator/>
      </w:r>
    </w:p>
  </w:footnote>
  <w:footnote w:type="continuationSeparator" w:id="0">
    <w:p w14:paraId="4C92EEAA" w14:textId="77777777" w:rsidR="00490318" w:rsidRDefault="0049031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223774">
    <w:abstractNumId w:val="8"/>
  </w:num>
  <w:num w:numId="2" w16cid:durableId="1505777899">
    <w:abstractNumId w:val="6"/>
  </w:num>
  <w:num w:numId="3" w16cid:durableId="1592814845">
    <w:abstractNumId w:val="5"/>
  </w:num>
  <w:num w:numId="4" w16cid:durableId="1810438128">
    <w:abstractNumId w:val="4"/>
  </w:num>
  <w:num w:numId="5" w16cid:durableId="907768138">
    <w:abstractNumId w:val="7"/>
  </w:num>
  <w:num w:numId="6" w16cid:durableId="1262759999">
    <w:abstractNumId w:val="3"/>
  </w:num>
  <w:num w:numId="7" w16cid:durableId="1921403408">
    <w:abstractNumId w:val="2"/>
  </w:num>
  <w:num w:numId="8" w16cid:durableId="1466241460">
    <w:abstractNumId w:val="1"/>
  </w:num>
  <w:num w:numId="9" w16cid:durableId="18961639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839"/>
    <w:rsid w:val="00074B6D"/>
    <w:rsid w:val="00095DA2"/>
    <w:rsid w:val="0015074B"/>
    <w:rsid w:val="0025526D"/>
    <w:rsid w:val="002714FE"/>
    <w:rsid w:val="00272092"/>
    <w:rsid w:val="0029639D"/>
    <w:rsid w:val="002D46E3"/>
    <w:rsid w:val="002D4D37"/>
    <w:rsid w:val="00326F90"/>
    <w:rsid w:val="003F7293"/>
    <w:rsid w:val="00490318"/>
    <w:rsid w:val="004D2C1B"/>
    <w:rsid w:val="0066392C"/>
    <w:rsid w:val="006C4C74"/>
    <w:rsid w:val="00732386"/>
    <w:rsid w:val="0088475A"/>
    <w:rsid w:val="008A1704"/>
    <w:rsid w:val="008D522F"/>
    <w:rsid w:val="009252BF"/>
    <w:rsid w:val="00A15400"/>
    <w:rsid w:val="00A775D5"/>
    <w:rsid w:val="00AA1D8D"/>
    <w:rsid w:val="00AD02CA"/>
    <w:rsid w:val="00B47730"/>
    <w:rsid w:val="00B731A9"/>
    <w:rsid w:val="00BA1981"/>
    <w:rsid w:val="00C51753"/>
    <w:rsid w:val="00C80404"/>
    <w:rsid w:val="00CB0664"/>
    <w:rsid w:val="00CC5563"/>
    <w:rsid w:val="00D3684B"/>
    <w:rsid w:val="00DE749E"/>
    <w:rsid w:val="00DF78C5"/>
    <w:rsid w:val="00FC693F"/>
    <w:rsid w:val="00FE0F39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210E6"/>
  <w14:defaultImageDpi w14:val="300"/>
  <w15:docId w15:val="{09315E1E-D1FF-EC47-B8FC-3F8203B1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67</Pages>
  <Words>15590</Words>
  <Characters>88864</Characters>
  <Application>Microsoft Office Word</Application>
  <DocSecurity>0</DocSecurity>
  <Lines>740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18</cp:revision>
  <dcterms:created xsi:type="dcterms:W3CDTF">2013-12-23T23:15:00Z</dcterms:created>
  <dcterms:modified xsi:type="dcterms:W3CDTF">2026-10-15T13:18:00Z</dcterms:modified>
  <cp:category/>
</cp:coreProperties>
</file>