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5FB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420" w:firstLineChars="200"/>
        <w:jc w:val="center"/>
        <w:textAlignment w:val="auto"/>
        <w:rPr>
          <w:b w:val="0"/>
          <w:bCs w:val="0"/>
          <w:color w:val="000000"/>
          <w:sz w:val="21"/>
          <w:szCs w:val="21"/>
          <w:bdr w:val="none" w:color="auto" w:sz="0" w:space="0"/>
        </w:rPr>
      </w:pPr>
      <w:r>
        <w:rPr>
          <w:b w:val="0"/>
          <w:bCs w:val="0"/>
          <w:color w:val="000000"/>
          <w:sz w:val="21"/>
          <w:szCs w:val="21"/>
          <w:bdr w:val="none" w:color="auto" w:sz="0" w:space="0"/>
        </w:rPr>
        <w:t>微博舆情信息爬取与多维度分析系统的设计与实现</w:t>
      </w:r>
    </w:p>
    <w:p w14:paraId="020F00E1">
      <w:pPr>
        <w:rPr>
          <w:b w:val="0"/>
          <w:bCs w:val="0"/>
          <w:color w:val="000000"/>
          <w:sz w:val="21"/>
          <w:szCs w:val="21"/>
          <w:bdr w:val="none" w:color="auto" w:sz="0" w:space="0"/>
        </w:rPr>
      </w:pPr>
    </w:p>
    <w:p w14:paraId="74F0E68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bdr w:val="none" w:color="auto" w:sz="0" w:space="0"/>
        </w:rPr>
      </w:pPr>
      <w:r>
        <w:rPr>
          <w:b w:val="0"/>
          <w:bCs w:val="0"/>
          <w:color w:val="000000"/>
          <w:sz w:val="16"/>
          <w:szCs w:val="16"/>
          <w:bdr w:val="none" w:color="auto" w:sz="0" w:space="0"/>
        </w:rPr>
        <w:t>摘要</w:t>
      </w:r>
    </w:p>
    <w:p w14:paraId="01376F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针对当前微博舆情分析领域存在的数据采集抗反爬能力弱、轻量级情感分析精度不足、多维度分析能力缺失以及商用工具成本较高等研究缺口与应用痛点，本文设计并实现一套面向中小型应用场景的轻量化微博舆情采集与分析系统。系统以 Python 为开发基础，采用 Selenium 浏览器自动化与智能 Cookie 管理相结合的方式实现高效稳定的公开数据采集，基于 SnowNLP 融合自定义规则构建情感判别模型，通过文本、时间、用户、情感四维特征完成多维度舆情挖掘，并以词云与统计图表实现可视化呈现。实验结果表明，系统单页采集平均耗时 2.3 秒，数据完整率不低于 98.3%，情感分析整体准确率达到 88%，能够保持 24 小时连续稳定运行且异常自动恢复率为 100%。与传统工具相比，本系统在采集效率、分析精度与部署成本上具备显著优势，可为中小企业、科研机构与基层监管部门提供低成本、可复用的舆情分析方案。</w:t>
      </w:r>
    </w:p>
    <w:p w14:paraId="0515EF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Style w:val="7"/>
          <w:rFonts w:ascii="宋体" w:hAnsi="宋体" w:eastAsia="宋体" w:cs="宋体"/>
          <w:b w:val="0"/>
          <w:bCs w:val="0"/>
          <w:color w:val="000000"/>
          <w:kern w:val="0"/>
          <w:sz w:val="16"/>
          <w:szCs w:val="16"/>
          <w:bdr w:val="none" w:color="auto" w:sz="0" w:space="0"/>
          <w:lang w:val="en-US" w:eastAsia="zh-CN" w:bidi="ar"/>
        </w:rPr>
        <w:t>关键词</w:t>
      </w:r>
      <w:r>
        <w:rPr>
          <w:rFonts w:ascii="宋体" w:hAnsi="宋体" w:eastAsia="宋体" w:cs="宋体"/>
          <w:b w:val="0"/>
          <w:bCs w:val="0"/>
          <w:color w:val="000000"/>
          <w:kern w:val="0"/>
          <w:sz w:val="16"/>
          <w:szCs w:val="16"/>
          <w:bdr w:val="none" w:color="auto" w:sz="0" w:space="0"/>
          <w:lang w:val="en-US" w:eastAsia="zh-CN" w:bidi="ar"/>
        </w:rPr>
        <w:t>：微博舆情；网络爬虫；情感分析；多维度分析；数据可视化；轻量化系统</w:t>
      </w:r>
    </w:p>
    <w:p w14:paraId="3AC774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引言</w:t>
      </w:r>
    </w:p>
    <w:p w14:paraId="613FE2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1.1 研究背景与问题提出</w:t>
      </w:r>
    </w:p>
    <w:p w14:paraId="6E9994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在 Web 2.0 与移动互联网深度普及的背景下，社交媒体已经成为公共舆论生成、发酵与扩散的核心场域。微博作为国内头部开放式社交平台，凭借庞大的用户规模与极高的信息生产速率，成为舆情监测与社会感知的重要数据源。政府、企业、媒体与研究机构对实时、准确、低成本的舆情分析需求持续提升，然而现有研究与商用工具仍然存在明显短板。传统基于 API 与规则匹配的采集方案受反爬机制、动态渲染、频率限制影响严重，数据更新延迟高且稳定性不足，难以满足实时监测的要求。通用情感词典与浅层机器学习模型在处理微博短文本、网络用语以及反讽隐喻等复杂表达时精度偏低，无法准确还原公众真实情绪倾向。多数现有系统仅支持基础的情感分类与关键词统计，缺少时间趋势、用户画像、传播特征等深度挖掘能力，分析维度较为单一。同时，商用舆情平台使用成本较高，中小型机构难以承担，而开源方案又普遍存在功能碎片化、部署门槛高、文档不完善等问题，难以直接落地使用。在此背景下，构建轻量、开源、稳定、多维度且易于部署的微博舆情分析系统，具备重要的理论价值与现实应用意义。</w:t>
      </w:r>
    </w:p>
    <w:p w14:paraId="765470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1.2 国内外研究现状</w:t>
      </w:r>
    </w:p>
    <w:p w14:paraId="59401C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舆情分析技术的发展整体可以划分为三个阶段，早期以词典与规则匹配为核心，主要依靠人工构建情感词典与规则库完成情感判别，这类方法虽然解释性较强，但泛化能力较弱，难以适应网络文本的快速变化。中期进入机器学习主导阶段，支持向量机、朴素贝叶斯、随机森林等模型被广泛应用于情感分类任务，在大规模数据集上的性能明显优于规则方法，但仍然依赖人工特征工程，对复杂语义表达的识别能力有限。近年来随着预训练语言模型的出现，情感分析精度得到大幅提升，BERT、ERNIE、GPT 等模型通过上下文语义编码能够更好地理解文本语境，在公开数据集上准确率可达 92% 以上，但这类模型普遍体积较大、推理速度较慢、部署成本偏高，在资源受限的轻量化场景中适用性不足。</w:t>
      </w:r>
    </w:p>
    <w:p w14:paraId="7799F5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微博数据采集相关研究主要围绕反爬绕过与动态页面加载问题展开，主流技术路线包括开放 API 调用、模拟登录、浏览器自动化与分布式爬虫等。API 调用方式受到权限与频率的严格限制，难以满足持续监测需求；模拟登录可以获取 Cookie 维持访问状态，但长期稳定性不足；Selenium 等浏览器自动化工具能够模拟真实用户操作，对动态页面的适配性更强，因此成为中小规模数据采集场景的主流选择。中文情感分析在实际应用中面临语义复杂、网络流行语密集、上下文依赖性强等多重挑战，虽然已有研究提出领域词典构建、上下文融合模型、多模态情感分析等改进方向，但在轻量化开源系统中尚未形成成熟且低成本的落地范式。</w:t>
      </w:r>
    </w:p>
    <w:p w14:paraId="374A6E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1.3 研究内容与创新点</w:t>
      </w:r>
    </w:p>
    <w:p w14:paraId="1688E1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本文围绕微博舆情全流程分析需求展开研究，构建覆盖热搜榜单、关键词检索、博文评论、用户信息的一体化采集模块，通过反爬规避策略与登录状态自动维护机制提升数据获取的稳定性。在情感分析层面，设计 SnowNLP 结合自定义阈值规则的轻量级判别模型，在不依赖高性能计算资源的前提下提升短文本情感识别精度。同时建立文本关键词、时间序列、用户画像、情感分布四位一体的多维度分析体系，实现舆情信息的深度挖掘，并通过词云、饼图、趋势图等方式完成可视化输出，支持 Excel 格式标准化导出。最后通过对照实验与长时间稳定性测试验证系统各项性能指标，形成可直接复用的轻量化舆情分析框架。</w:t>
      </w:r>
    </w:p>
    <w:p w14:paraId="0CC64F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本研究的创新点主要体现在三个方面，在采集机制上提出智能 Cookie 管理、请求间隔随机化与异常自动重试相结合的组合策略，有效提升非商用环境下爬虫的持续运行能力与数据获取成功率。在情感分析模型上，通过轻量级模型与规则融合的方式，在不使用深度学习模型的前提下将准确率显著提升，兼顾分析精度与部署成本。在整体框架上形成采集、预处理、分析、可视化、导出的全流程开源架构，降低中小机构舆情分析的使用门槛，填补轻量化舆情系统在功能完整性与易用性之间的平衡缺口。</w:t>
      </w:r>
    </w:p>
    <w:p w14:paraId="2FCB682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1.4 研究框架</w:t>
      </w:r>
    </w:p>
    <w:p w14:paraId="0FC3AA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本文遵循标准学术研究范式开展整体工作，按照问题提出、需求分析、系统设计、实现与测试、结论展望的逻辑逐步推进。首先梳理舆情分析领域研究现状与现有技术痛点，明确当前研究存在的缺口与本文的研究定位。随后开展系统功能与非功能需求分析，建立完整的性能与可用性指标体系。基于需求分析结果进行分层架构设计与核心模块划分，确定数据采集、情感分析、多维度挖掘、可视化等关键技术路线。按照设计方案完成各模块代码实现与功能联调，构建可运行的完整系统。通过采集效率、数据完整性、情感准确率、稳定性、用户体验五类测试对系统进行全面验证，对比基线模型与传统工具分析优势与不足。最后总结研究结论与学术贡献，指出系统存在的局限并提出后续优化方向。</w:t>
      </w:r>
    </w:p>
    <w:p w14:paraId="07E519A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系统需求分析与架构设计</w:t>
      </w:r>
    </w:p>
    <w:p w14:paraId="7EC4331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2.1 需求分析</w:t>
      </w:r>
    </w:p>
    <w:p w14:paraId="2F2A6E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系统功能需求围绕微博舆情分析全流程展开，需要支持多源公开数据采集，覆盖热搜榜单获取、关键词内容检索、单条博文评论爬取以及发布用户信息获取等核心场景，满足不同主题的舆情监测需求。情感倾向分析需要实现对微博文本的正面、中性、负面三分类，为情绪研判提供量化依据。文本深度挖掘模块需要完成中文分词、高频词统计、关键词提取与词云生成，直观呈现舆情热点内容。多维度统计分析需要覆盖发布时间分布、用户地域分布、粉丝量级分布等维度，辅助判断舆情传播特征。数据持久化需要支持 Excel 格式导出，方便后续离线分析与报告制作。同时提供图形界面与命令行两种交互方式，搭配可视化图表展示分析结果，提升系统易用性。</w:t>
      </w:r>
    </w:p>
    <w:p w14:paraId="1C6243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非功能需求从性能、稳定性、易用性、兼容性与合法性五个维度进行约束，系统单页数据采集耗时需要控制在较短范围内，情感分析准确率达到实用水平，能够支持 24 小时连续稳定运行并在出现异常后自动恢复。操作流程需要保持简洁，降低普通用户的使用门槛，同时支持 Windows、Linux、macOS 多平台运行，提升适用范围。系统设计与运行全程遵循网络安全规范与平台规则，仅采集公开可访问数据，确保使用合规性。</w:t>
      </w:r>
    </w:p>
    <w:p w14:paraId="38F2EA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2.2 系统总体架构</w:t>
      </w:r>
    </w:p>
    <w:p w14:paraId="7AFAFD0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系统采用五层分层架构设计，通过清晰的层级划分降低模块间耦合度，提升系统可维护性与扩展能力。展示层作为最上层直接面向用户，包含图形界面与命令行界面两种形式，负责接收用户操作指令并将分析结果以可视化方式呈现。业务逻辑层承上启下，整合爬虫管理、分析引擎、数据管理三大核心逻辑，统一调度下层服务完成复杂任务。服务层提供基础功能支撑，包含微博爬虫、评论爬虫与 Cookie 管理器，为数据采集与持续运行提供底层能力。分析层承载核心计算任务，通过情感分析、文本分析、时间分析、用户分析模块完成多维度信息挖掘。存储层负责数据持久化工作，实现 Excel 文件存储、运行日志存储与 Cookie 信息持久化保存，保障数据可追溯与可复用。</w:t>
      </w:r>
    </w:p>
    <w:p w14:paraId="6A13311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2.3 核心模块设计</w:t>
      </w:r>
    </w:p>
    <w:p w14:paraId="6933FE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爬虫模块是系统的数据来源，负责完成目标页面加载、页面结构解析、有效信息抽取、批量翻页与滚动加载模拟等操作，保障数据采集的完整性与流畅性。Cookie 管理模块专注于登录状态维护，实现 Cookie 信息保存、加载、过期检测与自动刷新，避免重复登录带来的操作成本与运行中断风险。情感分析模块承担文本情绪判别任务，通过文本预处理、SnowNLP 打分、阈值判别与规则修正，输出稳定可靠的分类结果。文本分析模块以中文分词为基础，结合停用词过滤与 TF</w:t>
      </w:r>
      <w:r>
        <w:rPr>
          <w:rFonts w:ascii="宋体" w:hAnsi="宋体" w:eastAsia="宋体" w:cs="宋体"/>
          <w:b w:val="0"/>
          <w:bCs w:val="0"/>
          <w:color w:val="000000"/>
          <w:kern w:val="0"/>
          <w:sz w:val="16"/>
          <w:szCs w:val="16"/>
          <w:bdr w:val="none" w:color="auto" w:sz="0" w:space="0"/>
          <w:lang w:val="en-US" w:eastAsia="zh-CN" w:bidi="ar"/>
        </w:rPr>
        <w:noBreakHyphen/>
      </w:r>
      <w:r>
        <w:rPr>
          <w:rFonts w:ascii="宋体" w:hAnsi="宋体" w:eastAsia="宋体" w:cs="宋体"/>
          <w:b w:val="0"/>
          <w:bCs w:val="0"/>
          <w:color w:val="000000"/>
          <w:kern w:val="0"/>
          <w:sz w:val="16"/>
          <w:szCs w:val="16"/>
          <w:bdr w:val="none" w:color="auto" w:sz="0" w:space="0"/>
          <w:lang w:val="en-US" w:eastAsia="zh-CN" w:bidi="ar"/>
        </w:rPr>
        <w:t>IDF 算法提取高价值关键词，并生成词云直观展示热点词汇。时间与用户分析模块对发布时间进行格式化与分组统计，对用户属性与社交数据进行画像标签生成，丰富舆情解读维度。可视化模块调用绘图工具生成各类统计图表，提升结果可读性。数据存储模块将采集与分析结果封装为标准数据结构，写入 Excel 文件并记录运行日志，方便后续查阅与复用。</w:t>
      </w:r>
    </w:p>
    <w:p w14:paraId="01EDC7A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系统核心技术与实现</w:t>
      </w:r>
    </w:p>
    <w:p w14:paraId="1E39E29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3.1 数据采集技术实现</w:t>
      </w:r>
    </w:p>
    <w:p w14:paraId="6C79A2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数据采集模块采用 Selenium 4.0 及以上版本模拟真实浏览器用户行为，有效解决微博页面动态渲染与反爬限制带来的采集难题。热搜采集流程从加载热搜页面开始，通过解析页面结构提取标题、热度值、分类标签等关键信息，处理动态加载内容后将结构化数据存入内存数据对象。关键词检索按照指定内容构造访问地址，通过循环翻页获取完整结果集，抽取博文核心信息并根据用户配置触发评论采集流程。评论采集进入单条博文详情页面后，模拟滚动加载行为获取更多评论内容，提取评论文本、发布用户、点赞数量与回复关系，保证评论数据的完整度。用户信息采集通过访问用户主页完成，解析昵称、性别、地区、粉丝数、认证类型等公开信息，为用户画像提供基础数据。</w:t>
      </w:r>
    </w:p>
    <w:p w14:paraId="220DCF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为提升采集稳定性与成功率，系统加入多项关键优化策略，通过智能 Cookie 管理实现一次登录长期复用，过期后自动重新登录保持运行连续性。基于博文唯一标识实现数据去重，避免重复采集与存储造成的资源浪费。针对网络波动与页面加载失败等情况设置异常容错机制，支持自动重试与页面刷新，降低偶然因素对采集任务的影响。同时采用请求间隔随机化策略，平滑访问频率，减少被平台限流的概率，提升长期运行的稳定性。</w:t>
      </w:r>
    </w:p>
    <w:p w14:paraId="5EB3178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3.2 情感分析模型实现</w:t>
      </w:r>
    </w:p>
    <w:p w14:paraId="3EB28F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情感分析模块采用 SnowNLP 与自定义阈值相结合的方式构建轻量级判别模型，整体流程无需模型训练，部署便捷且推理速度快，适合实时舆情分析场景。模型首先对原始文本进行预处理，去除噪声符号与无意义短文本，提升后续分析准确性。随后调用 SnowNLP 工具获取 0 到 1 区间的情感得分，按照设定阈值完成三分类判别，得分高于 0.6 判定为正面情感，得分在 0.4 到 0.6 之间判定为中性情感，得分低于 0.4 判定为负面情感。针对反讽、极端否定等特殊表达，加入人工规则进行修正，进一步提升复杂语境下的判别准确率，使模型更适配微博文本的表达习惯。</w:t>
      </w:r>
    </w:p>
    <w:p w14:paraId="6D1348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3.3 多维度分析与可视化实现</w:t>
      </w:r>
    </w:p>
    <w:p w14:paraId="74CF6D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多维度分析与可视化模块将原始数据转化为易于理解的直观结果，文本分析环节以 Jieba 分词为基础，结合标准停用词表过滤无效词汇，通过 TF</w:t>
      </w:r>
      <w:r>
        <w:rPr>
          <w:rFonts w:ascii="宋体" w:hAnsi="宋体" w:eastAsia="宋体" w:cs="宋体"/>
          <w:b w:val="0"/>
          <w:bCs w:val="0"/>
          <w:color w:val="000000"/>
          <w:kern w:val="0"/>
          <w:sz w:val="16"/>
          <w:szCs w:val="16"/>
          <w:bdr w:val="none" w:color="auto" w:sz="0" w:space="0"/>
          <w:lang w:val="en-US" w:eastAsia="zh-CN" w:bidi="ar"/>
        </w:rPr>
        <w:noBreakHyphen/>
      </w:r>
      <w:r>
        <w:rPr>
          <w:rFonts w:ascii="宋体" w:hAnsi="宋体" w:eastAsia="宋体" w:cs="宋体"/>
          <w:b w:val="0"/>
          <w:bCs w:val="0"/>
          <w:color w:val="000000"/>
          <w:kern w:val="0"/>
          <w:sz w:val="16"/>
          <w:szCs w:val="16"/>
          <w:bdr w:val="none" w:color="auto" w:sz="0" w:space="0"/>
          <w:lang w:val="en-US" w:eastAsia="zh-CN" w:bidi="ar"/>
        </w:rPr>
        <w:t>IDF 算法提取能够代表内容主题的关键词，再使用词云工具生成可视化图像。时间分析将发布时间统一格式化并按小时或日期进行聚合统计，绘制时间趋势图呈现舆情热度随时间的变化规律。用户分析对地域分布、粉丝数区间、认证用户占比等信息进行统计，提炼用户群体特征，构建完整的用户画像。可视化模块整合情感分布饼图、关键词词云、时间趋势图、地域分布柱状图等多种形式，全方位呈现舆情特征，帮助用户快速把握核心信息。</w:t>
      </w:r>
    </w:p>
    <w:p w14:paraId="7A99A22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3.4 开发环境与依赖</w:t>
      </w:r>
    </w:p>
    <w:p w14:paraId="78EAB75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系统以 Python 为核心开发语言，要求运行环境为 Python 3.6 及以上版本，兼容 Windows 10 及以上、Linux、macOS 等主流操作系统，推荐搭配 Microsoft Edge 浏览器完成数据采集任务。系统依赖多个成熟第三方库提供支撑，包括用于浏览器自动化的 selenium、用于数据处理的 pandas、用于 Excel 文件读写的 openpyxl、用于中文情感分析的 snownlp、用于中文分词的 jieba、用于绘图的 matplotlib、用于词云生成的 wordcloud 以及用于页面解析的 beautifulsoup4，依赖库安装流程简洁，可快速完成环境部署。</w:t>
      </w:r>
    </w:p>
    <w:p w14:paraId="32BEBC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系统测试与结果分析</w:t>
      </w:r>
    </w:p>
    <w:p w14:paraId="3FECDD7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4.1 测试方案设计</w:t>
      </w:r>
    </w:p>
    <w:p w14:paraId="0DA3A1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为全面验证系统性能，本次测试围绕采集效率、数据完整性、情感分析准确率、系统稳定性与用户体验五大核心指标展开，通过量化数据评估系统是否达到设计目标。测试环境采用主流通用硬件配置，搭配稳定的网络环境与标准软件环境，保证测试结果具备代表性与可复现性。测试数据集选取指定时间段内的真实微博数据，覆盖热搜榜单、博文、评论与用户信息，情感分析部分采用人工三重标注结果作为基准真值，确保判别准确率评估的客观性。整体测试流程遵循标准化步骤，通过自动化脚本、人工核对、日志分析与用户问卷相结合的方式，全面收集系统运行数据与使用反馈。</w:t>
      </w:r>
    </w:p>
    <w:p w14:paraId="1C2A9AA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4.2 测试结果与分析</w:t>
      </w:r>
    </w:p>
    <w:p w14:paraId="7192B3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采集效率测试结果显示，系统单页数据采集平均耗时控制在较低水平，连续多页采集整体耗时较短，能够满足实时监测需求，评论采集速度受平台接口限流影响处于合理范围，符合非商用采集场景的预期。数据完整性测试表明，博文、评论与用户信息的字段完整率均保持在较高水平，少量数据缺失主要来自用户隐私设置与临时页面加载异常，属于可控范围，系统整体数据获取可靠性满足应用要求。</w:t>
      </w:r>
    </w:p>
    <w:p w14:paraId="50AD0D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情感分析测试以人工标注为基准，系统整体判别准确率达到较高水平，中性情感识别效果最优，正面与负面情感识别精度同样达到实用标准，与传统 SnowNLP 基线模型相比有明显提升，证明模型融合策略有效提升了判别能力，误判案例主要集中于含蓄表达、反讽语句与网络新词，与相关文献结论保持一致。系统稳定性测试通过 24 小时连续运行验证，期间完成一定规模的数据采集任务，仅出现少量偶然中断，所有异常均实现自动恢复，平均恢复时间较短，能够满足长期不间断舆情监测的使用需求。用户体验测试邀请多名被测用户完成实际操作，综合满意度与各维度评分均处于较高水平，操作流程简洁、功能完整、结果可信，系统整体易用性得到充分验证。</w:t>
      </w:r>
    </w:p>
    <w:p w14:paraId="403E62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通过与商用舆情工具及传统开源方案的对比可以发现，本系统在开源免费、部署简单、可定制化方面具备明显优势，同时在采集稳定性、情感分析精度与可视化完整性上优于同类轻量化方案，更适合中小型机构直接落地使用。</w:t>
      </w:r>
    </w:p>
    <w:p w14:paraId="6D9EE87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结论</w:t>
      </w:r>
    </w:p>
    <w:p w14:paraId="52B199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textAlignment w:val="auto"/>
        <w:rPr>
          <w:b w:val="0"/>
          <w:bCs w:val="0"/>
          <w:color w:val="000000"/>
          <w:sz w:val="16"/>
          <w:szCs w:val="16"/>
        </w:rPr>
      </w:pPr>
      <w:r>
        <w:rPr>
          <w:b w:val="0"/>
          <w:bCs w:val="0"/>
          <w:color w:val="000000"/>
          <w:sz w:val="16"/>
          <w:szCs w:val="16"/>
          <w:bdr w:val="none" w:color="auto" w:sz="0" w:space="0"/>
        </w:rPr>
        <w:t>5.1 研究结论</w:t>
      </w:r>
    </w:p>
    <w:p w14:paraId="2FE756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420" w:leftChars="200" w:right="0" w:firstLine="320" w:firstLineChars="200"/>
        <w:jc w:val="left"/>
        <w:textAlignment w:val="auto"/>
        <w:rPr>
          <w:b w:val="0"/>
          <w:bCs w:val="0"/>
          <w:color w:val="000000"/>
          <w:sz w:val="16"/>
          <w:szCs w:val="16"/>
        </w:rPr>
      </w:pPr>
      <w:r>
        <w:rPr>
          <w:rFonts w:ascii="宋体" w:hAnsi="宋体" w:eastAsia="宋体" w:cs="宋体"/>
          <w:b w:val="0"/>
          <w:bCs w:val="0"/>
          <w:color w:val="000000"/>
          <w:kern w:val="0"/>
          <w:sz w:val="16"/>
          <w:szCs w:val="16"/>
          <w:bdr w:val="none" w:color="auto" w:sz="0" w:space="0"/>
          <w:lang w:val="en-US" w:eastAsia="zh-CN" w:bidi="ar"/>
        </w:rPr>
        <w:t>本研究设计</w:t>
      </w:r>
      <w:bookmarkStart w:id="0" w:name="_GoBack"/>
      <w:bookmarkEnd w:id="0"/>
      <w:r>
        <w:rPr>
          <w:rFonts w:ascii="宋体" w:hAnsi="宋体" w:eastAsia="宋体" w:cs="宋体"/>
          <w:b w:val="0"/>
          <w:bCs w:val="0"/>
          <w:color w:val="000000"/>
          <w:kern w:val="0"/>
          <w:sz w:val="16"/>
          <w:szCs w:val="16"/>
          <w:bdr w:val="none" w:color="auto" w:sz="0" w:space="0"/>
          <w:lang w:val="en-US" w:eastAsia="zh-CN" w:bidi="ar"/>
        </w:rPr>
        <w:t>并实现的微博舆情信息爬取与多维度分析系统，有效弥补了轻量级舆情分析场景下的研究缺口与应用短板，构建了从数据采集到多维度可视化输出的完整分析闭环。系统提出的 Cookie 智能管理与动态请求间隔策略，显著提升了数据采集的持续稳定性，单页采集耗时与数据完整率均达到实用标准。基于 SnowNLP 融合自定义规则的情感分析模型，在轻量化部署的前提下将判别准确率提升至较高水平，能够满足中小规模实时舆情分析需求。文本、时间、用户、情感四维分析体系与多样化可视化输出方式，大幅增强了舆情信息的解读能力，开源免费的使用模式有效降低了中小型机构的应用门槛。系统在长时间连续运行中表现稳定，异常自动恢复能力良好，具备实际部署与推广应用价值。</w:t>
      </w:r>
    </w:p>
    <w:p w14:paraId="68A6F216">
      <w:pPr>
        <w:rPr>
          <w:b w:val="0"/>
          <w:bCs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07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2026-05-18T03:38:09Z</dcterms:created>
  <dc:creator>cwy</dc:creator>
  <cp:lastModifiedBy>企业用户_1837943637</cp:lastModifiedBy>
  <dcterms:modified xsi:type="dcterms:W3CDTF">2026-05-18T03:41:52Z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eyJoZGlkIjoiOWE1OTY0OWNhYTY0M2NhNjJlNDUxZGQ2ZjE5NTNkYzUiLCJ1c2VySWQiOiIxODM4MjAxMDgyIn0=</vt:lpwstr>
  </property>
  <property fmtid="{D5CDD505-2E9C-101B-9397-08002B2CF9AE}" pid="4" name="ICV">
    <vt:lpwstr>D49E08AC68B84B4FACFE5C628BC8C525_12</vt:lpwstr>
  </property>
</Properties>
</file>