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jc w:val="center"/>
              <w:rPr>
                <w:rFonts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2019/10/11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实验环境搭建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搭建基本实验环境，熟悉基本开发与调试工具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对应章节：第一、二章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1.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认真阅读章节资料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在实验机上安装virtualbox，并安装ubuntu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3.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安装ubuntu开发环境，32位环境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下载bochs源码，编译并安装bochs环境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5.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使用bochs自带工具bximage创建虚拟软驱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6.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阅读、编译boot.asm，并反汇编阅读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7.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修改bochsrc，运行并调试你的第一个程序</w:t>
            </w: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删除AA55，观察程序效果，找出原因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修改程序中输出为，一个任意长度的打印字符串，调试程序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把生成的可执行文件反汇编，并设置断点进行调试，打印过程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回答：为什么要对段寄存器进行赋值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回答：如何在该程序中调用系统中断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实验环境：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VMwareWorkstationPro 15.5.0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0" w:firstLine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Ubuntu 12.04.5 desktop i386 32位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0" w:firstLine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bochs 2.6.9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关键技术：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Bochs的使用，主要在于反汇编与单步调试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汇编代码的理解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Makefile的使用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实验步骤：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1.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在实验机上安装virtualbox，并安装ubuntu开发环境，32位环境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在官网下载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VMware Workstation Pro</w:t>
            </w: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 xml:space="preserve"> 15.5.0并安装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在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http://mirrors.163.com/ubuntu-releases/</w:t>
            </w: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下载：32位Ubuntu，12.04LTS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之后在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VMware Workstation Pro</w:t>
            </w: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中利用ubuntu iso文件安装虚拟机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并安装vmwaretools工具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结果如图：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972560" cy="2212975"/>
                  <wp:effectExtent l="0" t="0" r="508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560" cy="221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0500" cy="4617085"/>
                  <wp:effectExtent l="0" t="0" r="254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1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下载bochs源码，编译并安装bochs环境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（1）首先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Bochs下载：bochs 2.6.9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instrText xml:space="preserve"> HYPERLINK "http://bochs.sourceforge.net/getcurrent.html" </w:instrTex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Style w:val="9"/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http://bochs.sourceforge.net/getcurrent.html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下载完毕后复制到ubuntu</w:t>
            </w:r>
          </w:p>
          <w:p>
            <w:pPr>
              <w:numPr>
                <w:ilvl w:val="0"/>
                <w:numId w:val="3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安装必要环境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先修改ubuntu源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修改ubuntu源方法：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instrText xml:space="preserve"> HYPERLINK "http://mirrors.163.com/.help/ubuntu.html" </w:instrTex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Style w:val="9"/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http://mirrors.163.com/.help/ubuntu.html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 main universe restricted multiverse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deb-src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5" name="图片 4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 main universe restricted multiverse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12" name="图片 5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precise-security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deb-src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6" name="图片 6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precise-security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8" name="图片 7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precise-updates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3" name="图片 8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8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precise-proposed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deb-src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7" name="图片 9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9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precise-proposed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9" name="图片 10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precise-backports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deb-src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10" name="图片 11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1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precise-backports universe main multiverse restricted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deb-src 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drawing>
                <wp:inline distT="0" distB="0" distL="114300" distR="114300">
                  <wp:extent cx="190500" cy="142875"/>
                  <wp:effectExtent l="0" t="0" r="7620" b="9525"/>
                  <wp:docPr id="11" name="图片 12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2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  <w:t>http://mirrors.163.com/ubuntu/ precise-updates universe main multiverse restricted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之后安装必要环境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 sudo apt-get install g++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sudo apt-get install build-essential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Helvetica" w:hAnsi="Helvetica" w:cs="Helvetica"/>
                <w:i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udo 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apt-get install libgtk2.0-dev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Helvetica" w:hAnsi="Helvetica" w:cs="Helvetica"/>
                <w:i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udo 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apt-get install bison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cs="Helvetica"/>
                <w:i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udo apt-get install </w:t>
            </w:r>
            <w: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libx11-dev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libxrandr-dev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libsdl1.2-dev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v</w:t>
            </w:r>
            <w: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gabios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/*</w:t>
            </w:r>
            <w:r>
              <w:rPr>
                <w:rFonts w:hint="default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bximage</w:t>
            </w:r>
            <w:r>
              <w:rPr>
                <w:rFonts w:hint="eastAsia" w:ascii="Helvetica" w:hAnsi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*/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（3）之后安装bochs</w:t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10"/>
                <w:rFonts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$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tar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vxzf bochs-2.</w:t>
            </w:r>
            <w:r>
              <w:rPr>
                <w:rStyle w:val="10"/>
                <w:rFonts w:hint="eastAsia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6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.</w:t>
            </w:r>
            <w:r>
              <w:rPr>
                <w:rStyle w:val="10"/>
                <w:rFonts w:hint="eastAsia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9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.tar.gz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  <w:lang w:val="en-US"/>
              </w:rPr>
            </w:pP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$cd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bochs-2.</w:t>
            </w:r>
            <w:r>
              <w:rPr>
                <w:rStyle w:val="10"/>
                <w:rFonts w:hint="eastAsia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6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.</w:t>
            </w:r>
            <w:r>
              <w:rPr>
                <w:rStyle w:val="10"/>
                <w:rFonts w:hint="eastAsia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lang w:val="en-US"/>
              </w:rPr>
            </w:pP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$./configure</w:t>
            </w: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 xml:space="preserve">--enable-debugger --with-sdl --enable-disasm </w:t>
            </w: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 --enable-readline LIBS='-lX11'  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$make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$sudo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make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kern w:val="0"/>
                <w:sz w:val="24"/>
                <w:szCs w:val="24"/>
                <w:shd w:val="clear" w:fill="F9F2F4"/>
                <w:lang w:val="en-US" w:eastAsia="zh-CN" w:bidi="ar"/>
              </w:rPr>
              <w:t> install</w:t>
            </w: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输入命令bochs</w:t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  <w:t>如下图，说明安装成功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5273675" cy="3873500"/>
                  <wp:effectExtent l="0" t="0" r="14605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87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使用bochs自带工具bximage创建虚拟软驱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控制台输入bximage即可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2405" cy="4452620"/>
                  <wp:effectExtent l="0" t="0" r="635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5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注意创建的a.img位于Home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535680" cy="243078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阅读、编译boot.asm，并反汇编阅读</w:t>
            </w:r>
          </w:p>
          <w:p>
            <w:pPr>
              <w:numPr>
                <w:ilvl w:val="0"/>
                <w:numId w:val="4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阅读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boot.asm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92980" cy="3878580"/>
                  <wp:effectExtent l="0" t="0" r="7620" b="762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80" cy="387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Boot.asm相当于写了一个引导程序</w:t>
            </w:r>
          </w:p>
          <w:p>
            <w:pPr>
              <w:numPr>
                <w:ilvl w:val="0"/>
                <w:numId w:val="0"/>
              </w:numP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CPU通过CS：IP寄存器中的内容找到要执行的代码片段所在的实际物理内存地址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M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ov ax ,cs 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M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ov ds ，ax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M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ov es，ax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相当于给定代码段和数据段，和附加段基地址。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之后DispStr调用10h 13号中断展示BootMessage字符串，规定的展示位置，字体颜色等等。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之后BootMessage db 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“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...</w:t>
            </w: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定义了字符串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T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imes 510 -（$-$$） db 0 计算需要多少字节0才能填充剩余0，使得从开头到当前，再加填充的0构成510字节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  <w:t>最后dw 0Xaa55 定义最后两字节为aa55。共512字节,最后两字节为aa55，固为引导程序。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org  规定程序起始地址为07c00h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cs 代码段寄存器</w:t>
            </w: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，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ds 数据段寄存器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es 附加段寄存器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bp 基址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80" w:afterAutospacing="0" w:line="21" w:lineRule="atLeast"/>
              <w:ind w:left="0" w:right="0" w:firstLine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</w:rPr>
              <w:t>ES 段地址 BP偏移地址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cx，ax，bx 数据寄存器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ah ax高8位，al ax低8位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dl dx 低8位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db 定义字节变量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 xml:space="preserve">Int interrupt 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color w:val="auto"/>
                <w:sz w:val="24"/>
                <w:szCs w:val="24"/>
                <w:lang w:val="en-US" w:eastAsia="zh-CN"/>
              </w:rPr>
            </w:pPr>
            <w:r>
              <w:rPr>
                <w:rStyle w:val="8"/>
                <w:rFonts w:hint="default" w:ascii="Consolas" w:hAnsi="Consolas" w:eastAsia="宋体" w:cs="Consolas"/>
                <w:b w:val="0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dw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定义字类型变量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mov a，b 将b值赋给a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Jmp $ 表示死循环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$表示当前地址，</w:t>
            </w:r>
            <w:r>
              <w:rPr>
                <w:rFonts w:hint="default" w:ascii="Consolas" w:hAnsi="Consolas" w:eastAsia="微软雅黑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表示当前行被汇编后的地址</w:t>
            </w: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eastAsia="微软雅黑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$$表示</w:t>
            </w:r>
            <w:r>
              <w:rPr>
                <w:rFonts w:hint="default" w:ascii="Consolas" w:hAnsi="Consolas" w:eastAsia="微软雅黑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节的开始处被汇编后的地址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eastAsia="微软雅黑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eastAsia="微软雅黑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引导程序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BIOS将所检查启动磁盘的第一个扇区512字节载入内存，放于内存0x0000:0x07c00处。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如果第一扇区最后两个字节是AA55，那么它就是一个引导程序。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引导程序特点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大小是512字节，不能多也不能少，因为BIOS只读取512B到内存中。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它结尾必须是55AA，这是引导扇区标志。</w:t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它总是放在磁盘第一个扇区上（0磁头0此道1扇区）因为BIOS只读取第一个扇区。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Int 10h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10H中断的13号中断用于显示字符串，参数为：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AH＝13H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AL＝显示方式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BH表示视频区页数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如果AL的BIT1为0，则BL表示显示属性。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CX为字符串长度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DH表示在第几行显示（0为第一行）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DL表示在第几列显示（0为第一列）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ES：BP指向字符串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编译boot.asm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nasm boot.asm -o boot.bin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3040" cy="2011680"/>
                  <wp:effectExtent l="0" t="0" r="0" b="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修改bochsrc，运行并调试你的第一个程序</w:t>
            </w: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：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修改bochsrc</w:t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修改vgaromimage和romomage对应的文件位置，注意是bochs安装后的位置，而不是tar解压的bochs文件夹中的文件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注释掉keyboard_mapping一行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增加display_library: sdl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038600" cy="3363595"/>
                  <wp:effectExtent l="0" t="0" r="0" b="4445"/>
                  <wp:docPr id="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修改后相当于规定了启动软盘为a.img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Makefile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先看Makefile文件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50080" cy="1805940"/>
                  <wp:effectExtent l="0" t="0" r="0" b="7620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180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意为：先解压a.img.gz，然后汇编编译boot.asm,然后用boot.asm填充a.img,然后运行bochs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Clean rm -f 为删除文件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  <w:t>./configure 是用来检测你的安装平台的目标特征的。比如它会检测你是不是有CC或GCC，并不是需要CC或GCC，它是个shell脚本。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  <w:t>make 是用来编译的，它从Makefile中读取指令，然后编译。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  <w:t>make install是用来安装的，它也从Makefile中读取指令，安装到指定的位置。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Bochs从当前目录寻找bochsrc作为配置文件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运行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Cd 到目标文件夹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就先后完成解压，编译，打开了bochs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510405" cy="2830830"/>
                  <wp:effectExtent l="0" t="0" r="635" b="3810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405" cy="283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然后输入6开始simulation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记得要输入c continue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29100" cy="563880"/>
                  <wp:effectExtent l="0" t="0" r="7620" b="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533900" cy="899160"/>
                  <wp:effectExtent l="0" t="0" r="7620" b="0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89120" cy="2752725"/>
                  <wp:effectExtent l="0" t="0" r="0" b="5715"/>
                  <wp:docPr id="2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调试删除AA55,查看效果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修改后的boot.asm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550920" cy="2429510"/>
                  <wp:effectExtent l="0" t="0" r="0" b="889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920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Nasm编译为b2.bin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Bximage 创建新的floppy disk a.img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写入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Bochs运行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08830" cy="1442085"/>
                  <wp:effectExtent l="0" t="0" r="8890" b="5715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30" cy="144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发现效果为:无法运行，直接退出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原因：因为位于1扇区的512字节，且最后字节为aa55的程序为引导程序，a.img作为引导盘，aa55为标志，删除后相当于没有引导程序，故无法运行直接退出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修改输出字符串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只需要根据想要输出的字符串修改BootMessage，根据BootMessage的长度修改cx即可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举例，输出just monika</w:t>
            </w:r>
          </w:p>
          <w:p>
            <w:pPr>
              <w:numPr>
                <w:ilvl w:val="0"/>
                <w:numId w:val="0"/>
              </w:num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修改后的asm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863975" cy="2660015"/>
                  <wp:effectExtent l="0" t="0" r="6985" b="6985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975" cy="266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运行效果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620135" cy="2076450"/>
                  <wp:effectExtent l="0" t="0" r="6985" b="11430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135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把生成的可执行文件反汇编，并设置断点进行调试，打印过程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用nasm，ndisam可以反汇编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用bochs也可以反汇编，并实现单步调试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具体指令参考教材第二章，或输入 help查看命令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就对写入了原始boot.asm编译产生的boot.bin的a.img用bochs调试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680460" cy="2541270"/>
                  <wp:effectExtent l="0" t="0" r="7620" b="3810"/>
                  <wp:docPr id="3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6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 0x7a00 设置断点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 运行到断点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Info cpu查看cpu寄存器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962400" cy="1661160"/>
                  <wp:effectExtent l="0" t="0" r="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218305" cy="2591435"/>
                  <wp:effectExtent l="0" t="0" r="3175" b="1460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305" cy="25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x /64xb 0x7c00 查看内存  64为sequence长度，x为16进制显示，b为长度为byte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Help x 可以具体查看参数意义。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599940" cy="2195195"/>
                  <wp:effectExtent l="0" t="0" r="2540" b="1460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940" cy="219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n 单步运行</w:t>
            </w:r>
            <w:r>
              <w:rPr>
                <w:rFonts w:hint="eastAsia" w:ascii="Consolas" w:hAnsi="Consolas" w:cs="Consolas"/>
                <w:b/>
                <w:bCs/>
                <w:sz w:val="24"/>
                <w:szCs w:val="24"/>
                <w:lang w:val="en-US" w:eastAsia="zh-CN"/>
              </w:rPr>
              <w:t xml:space="preserve"> （遇到函数会跳过）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601980"/>
                  <wp:effectExtent l="0" t="0" r="635" b="7620"/>
                  <wp:docPr id="3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trace-reg on 让bochs每一步都显示主要寄存器的值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U 为反汇编 disasm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578350" cy="2015490"/>
                  <wp:effectExtent l="0" t="0" r="8890" b="11430"/>
                  <wp:docPr id="3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0" cy="201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88815" cy="1842770"/>
                  <wp:effectExtent l="0" t="0" r="6985" b="1270"/>
                  <wp:docPr id="4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可见在调用DispStr函数后，程序一直循环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48480" cy="3122930"/>
                  <wp:effectExtent l="0" t="0" r="10160" b="1270"/>
                  <wp:docPr id="4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80" cy="312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6.回答相关问题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（1）回答：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为什么要对段寄存器进行赋值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cs为代码段基址，赋给ds，es，确定程序运行的基址，比如数据段基址，之后加上bp，ES:BP就构成了BootMessage的地址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（2）</w:t>
            </w:r>
            <w: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  <w:t>回答：如何在该程序中调用系统中断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使用汇编int 10h 调用中断，同时设置好其参数，比如cx为字符串长度，ah=13表示输出字符串，AL=01h为显示器模式，bx 000c为颜色，dl 0 表示在第一行输出，ES:BP存储字符串地址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8"/>
                <w:rFonts w:hint="default" w:ascii="Consolas" w:hAnsi="Consolas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1.</w:t>
            </w:r>
            <w:r>
              <w:rPr>
                <w:rStyle w:val="8"/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报错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8"/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drawing>
                <wp:inline distT="0" distB="0" distL="114300" distR="114300">
                  <wp:extent cx="6905625" cy="952500"/>
                  <wp:effectExtent l="0" t="0" r="13335" b="7620"/>
                  <wp:docPr id="16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 可以考虑在执行configure时添加参数</w:t>
            </w:r>
            <w:r>
              <w:rPr>
                <w:rStyle w:val="10"/>
                <w:rFonts w:hint="default" w:ascii="Consolas" w:hAnsi="Consolas" w:eastAsia="Consolas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9F2F4"/>
              </w:rPr>
              <w:t>LIBS='-lX11'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./configure --enable-debugger --enable-disasm --enable-readline LIBS='-lX11'    </w:t>
            </w:r>
          </w:p>
          <w:p>
            <w:pPr>
              <w:rPr>
                <w:rFonts w:hint="default" w:ascii="Consolas" w:hAnsi="Consolas" w:eastAsia="Heiti SC Medium" w:cs="Consolas"/>
                <w:color w:val="auto"/>
                <w:sz w:val="24"/>
                <w:szCs w:val="24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2.</w:t>
            </w: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报错make: *** [Makefile:429: install_bin] Error 1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解决 加上sudo权限即可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 w:line="21" w:lineRule="atLeast"/>
              <w:ind w:left="0" w:right="0" w:firstLine="0"/>
              <w:jc w:val="left"/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</w:rPr>
            </w:pPr>
            <w:r>
              <w:rPr>
                <w:rFonts w:hint="default" w:ascii="Consolas" w:hAnsi="Consolas" w:eastAsia="Helvetica" w:cs="Consolas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drawing>
                <wp:inline distT="0" distB="0" distL="114300" distR="114300">
                  <wp:extent cx="6619875" cy="561975"/>
                  <wp:effectExtent l="0" t="0" r="9525" b="1905"/>
                  <wp:docPr id="17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Heiti SC Medium" w:hAnsi="Heiti SC Medium" w:eastAsia="Heiti SC Medium"/>
                <w:sz w:val="24"/>
                <w:szCs w:val="24"/>
              </w:rPr>
            </w:pPr>
          </w:p>
          <w:p>
            <w:pPr>
              <w:rPr>
                <w:rFonts w:hint="default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1.安装好bochs：</w:t>
            </w:r>
          </w:p>
          <w:p>
            <w:r>
              <w:drawing>
                <wp:inline distT="0" distB="0" distL="114300" distR="114300">
                  <wp:extent cx="4229735" cy="3106420"/>
                  <wp:effectExtent l="0" t="0" r="6985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310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 xml:space="preserve">2.bximage </w:t>
            </w: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创建img</w:t>
            </w: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168140" cy="3519805"/>
                  <wp:effectExtent l="0" t="0" r="762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40" cy="351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3.原始的boot.asm编译运行：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556760" cy="2858135"/>
                  <wp:effectExtent l="0" t="0" r="0" b="6985"/>
                  <wp:docPr id="3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285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4.删除aa55后编译运行：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直接退出，无法运行</w:t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5.修改，输出任意字符串</w:t>
            </w:r>
          </w:p>
          <w:p>
            <w:pP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57700" cy="2556510"/>
                  <wp:effectExtent l="0" t="0" r="7620" b="3810"/>
                  <wp:docPr id="3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5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6.反汇编与单步调试：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b 0x7a00 设置断点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C 运行到断点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Info cpu查看cpu寄存器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962400" cy="1661160"/>
                  <wp:effectExtent l="0" t="0" r="0" b="0"/>
                  <wp:docPr id="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853815" cy="2367280"/>
                  <wp:effectExtent l="0" t="0" r="1905" b="1016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 xml:space="preserve">x /64xb 0x7c00 查看内存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150360" cy="1980565"/>
                  <wp:effectExtent l="0" t="0" r="10160" b="635"/>
                  <wp:docPr id="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60" cy="198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sz w:val="24"/>
                <w:szCs w:val="24"/>
                <w:lang w:val="en-US" w:eastAsia="zh-CN"/>
              </w:rPr>
              <w:t>n 单步运行</w:t>
            </w:r>
            <w:r>
              <w:rPr>
                <w:rFonts w:hint="eastAsia" w:ascii="Consolas" w:hAnsi="Consolas" w:cs="Consolas"/>
                <w:b/>
                <w:bCs/>
                <w:sz w:val="24"/>
                <w:szCs w:val="24"/>
                <w:lang w:val="en-US" w:eastAsia="zh-CN"/>
              </w:rPr>
              <w:t xml:space="preserve"> （遇到函数会跳过）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601980"/>
                  <wp:effectExtent l="0" t="0" r="635" b="7620"/>
                  <wp:docPr id="4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trace-reg on 让bochs每一步都显示主要寄存器的值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eastAsia" w:ascii="Consolas" w:hAnsi="Consolas" w:cs="Consolas"/>
                <w:sz w:val="24"/>
                <w:szCs w:val="24"/>
                <w:lang w:val="en-US" w:eastAsia="zh-CN"/>
              </w:rPr>
              <w:t>U 为反汇编 disasm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271770" cy="2320925"/>
                  <wp:effectExtent l="0" t="0" r="1270" b="10795"/>
                  <wp:docPr id="4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3040" cy="2164715"/>
                  <wp:effectExtent l="0" t="0" r="0" b="14605"/>
                  <wp:docPr id="4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cs="Consolas"/>
                <w:sz w:val="24"/>
                <w:szCs w:val="24"/>
                <w:lang w:val="en-US" w:eastAsia="zh-CN"/>
              </w:rPr>
              <w:t>可见在调用DispStr函数后，程序一直循环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Heiti SC Medium" w:hAnsi="Heiti SC Medium" w:eastAsia="Heiti SC Medium"/>
                <w:sz w:val="24"/>
                <w:szCs w:val="24"/>
              </w:rPr>
            </w:pPr>
            <w:r>
              <w:drawing>
                <wp:inline distT="0" distB="0" distL="114300" distR="114300">
                  <wp:extent cx="3765550" cy="2704465"/>
                  <wp:effectExtent l="0" t="0" r="13970" b="8255"/>
                  <wp:docPr id="4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270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45B69D"/>
    <w:multiLevelType w:val="singleLevel"/>
    <w:tmpl w:val="9745B69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2E0E45"/>
    <w:multiLevelType w:val="singleLevel"/>
    <w:tmpl w:val="BD2E0E4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CE1B919"/>
    <w:multiLevelType w:val="singleLevel"/>
    <w:tmpl w:val="DCE1B919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4">
    <w:nsid w:val="492989F1"/>
    <w:multiLevelType w:val="singleLevel"/>
    <w:tmpl w:val="492989F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  <w:lvlOverride w:ilvl="0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FA80367"/>
    <w:rsid w:val="276E7A0B"/>
    <w:rsid w:val="2C6156A3"/>
    <w:rsid w:val="33FB0C9D"/>
    <w:rsid w:val="4F546AFF"/>
    <w:rsid w:val="549A4684"/>
    <w:rsid w:val="59812D05"/>
    <w:rsid w:val="76DA5095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字符"/>
    <w:basedOn w:val="7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0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2019-12-14T10:08:31Z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