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A0890" w14:textId="2F7E1F4F" w:rsidR="00BF0D1F" w:rsidRPr="00963820" w:rsidRDefault="00BF0D1F" w:rsidP="00BF0D1F">
      <w:pPr>
        <w:spacing w:after="0" w:line="240" w:lineRule="auto"/>
        <w:rPr>
          <w:rFonts w:ascii="Times New Roman" w:eastAsia="Times New Roman" w:hAnsi="Times New Roman" w:cs="Times New Roman"/>
          <w:lang w:val="de-DE" w:eastAsia="en-DE"/>
        </w:rPr>
      </w:pPr>
      <w:r w:rsidRPr="00963820">
        <w:rPr>
          <w:rFonts w:ascii="Times New Roman" w:eastAsia="Times New Roman" w:hAnsi="Times New Roman" w:cs="Times New Roman"/>
          <w:lang w:val="de-DE" w:eastAsia="en-DE"/>
        </w:rPr>
        <w:t>Google-Suche:</w:t>
      </w:r>
    </w:p>
    <w:p w14:paraId="1CF0D74A" w14:textId="77777777" w:rsidR="00BF0D1F" w:rsidRPr="00963820" w:rsidRDefault="00BF0D1F" w:rsidP="00BF0D1F">
      <w:pPr>
        <w:spacing w:after="0" w:line="240" w:lineRule="auto"/>
        <w:rPr>
          <w:rFonts w:ascii="Times New Roman" w:eastAsia="Times New Roman" w:hAnsi="Times New Roman" w:cs="Times New Roman"/>
          <w:lang w:val="de-DE" w:eastAsia="en-DE"/>
        </w:rPr>
      </w:pPr>
    </w:p>
    <w:p w14:paraId="624CCFBA" w14:textId="57A0794B" w:rsidR="00BF0D1F" w:rsidRPr="00BF0D1F" w:rsidRDefault="00BF0D1F" w:rsidP="00BF0D1F">
      <w:pPr>
        <w:spacing w:after="0" w:line="240" w:lineRule="auto"/>
        <w:rPr>
          <w:rFonts w:ascii="Times New Roman" w:eastAsia="Times New Roman" w:hAnsi="Times New Roman" w:cs="Times New Roman"/>
          <w:lang w:val="de-DE" w:eastAsia="en-DE"/>
        </w:rPr>
      </w:pPr>
      <w:r w:rsidRPr="00BF0D1F">
        <w:rPr>
          <w:rFonts w:ascii="Times New Roman" w:eastAsia="Times New Roman" w:hAnsi="Times New Roman" w:cs="Times New Roman"/>
          <w:lang w:val="de-DE" w:eastAsia="en-DE"/>
        </w:rPr>
        <w:t>Was macht einen Stummfilm aus?</w:t>
      </w:r>
    </w:p>
    <w:p w14:paraId="37C9F88C" w14:textId="77777777" w:rsidR="00BF0D1F" w:rsidRPr="00BF0D1F" w:rsidRDefault="00BF0D1F" w:rsidP="00BF0D1F">
      <w:pPr>
        <w:spacing w:after="0" w:line="240" w:lineRule="auto"/>
        <w:rPr>
          <w:rFonts w:ascii="Times New Roman" w:eastAsia="Times New Roman" w:hAnsi="Times New Roman" w:cs="Times New Roman"/>
          <w:lang w:val="de-DE" w:eastAsia="en-DE"/>
        </w:rPr>
      </w:pPr>
      <w:r w:rsidRPr="00BF0D1F">
        <w:rPr>
          <w:rFonts w:ascii="Times New Roman" w:eastAsia="Times New Roman" w:hAnsi="Times New Roman" w:cs="Times New Roman"/>
          <w:lang w:val="de-DE" w:eastAsia="en-DE"/>
        </w:rPr>
        <w:t xml:space="preserve">Ein </w:t>
      </w:r>
      <w:r w:rsidRPr="00BF0D1F">
        <w:rPr>
          <w:rFonts w:ascii="Times New Roman" w:eastAsia="Times New Roman" w:hAnsi="Times New Roman" w:cs="Times New Roman"/>
          <w:b/>
          <w:bCs/>
          <w:lang w:val="de-DE" w:eastAsia="en-DE"/>
        </w:rPr>
        <w:t>Stummfilm ist</w:t>
      </w:r>
      <w:r w:rsidRPr="00BF0D1F">
        <w:rPr>
          <w:rFonts w:ascii="Times New Roman" w:eastAsia="Times New Roman" w:hAnsi="Times New Roman" w:cs="Times New Roman"/>
          <w:lang w:val="de-DE" w:eastAsia="en-DE"/>
        </w:rPr>
        <w:t xml:space="preserve"> ein Film ohne Ton. Man hört in diesem Film also keine Gespräche, keine Geräusche und auch sonst nichts. Meistens denkt man beim </w:t>
      </w:r>
      <w:r w:rsidRPr="00BF0D1F">
        <w:rPr>
          <w:rFonts w:ascii="Times New Roman" w:eastAsia="Times New Roman" w:hAnsi="Times New Roman" w:cs="Times New Roman"/>
          <w:b/>
          <w:bCs/>
          <w:lang w:val="de-DE" w:eastAsia="en-DE"/>
        </w:rPr>
        <w:t>Stummfilm</w:t>
      </w:r>
      <w:r w:rsidRPr="00BF0D1F">
        <w:rPr>
          <w:rFonts w:ascii="Times New Roman" w:eastAsia="Times New Roman" w:hAnsi="Times New Roman" w:cs="Times New Roman"/>
          <w:lang w:val="de-DE" w:eastAsia="en-DE"/>
        </w:rPr>
        <w:t xml:space="preserve"> an die erste Zeit des Films. Damals konnte man bewegte Bilder und Ton noch nicht gut gleichzeitig aufnehmen und präsentieren.10.07.2021</w:t>
      </w:r>
    </w:p>
    <w:p w14:paraId="2C9334F5" w14:textId="5A50F4DD" w:rsidR="00BF0D1F" w:rsidRPr="00963820" w:rsidRDefault="00BF0D1F">
      <w:pPr>
        <w:rPr>
          <w:sz w:val="20"/>
          <w:szCs w:val="20"/>
          <w:lang w:val="de-DE"/>
        </w:rPr>
      </w:pPr>
    </w:p>
    <w:p w14:paraId="4800555C" w14:textId="77777777" w:rsidR="00BF0D1F" w:rsidRPr="00BF0D1F" w:rsidRDefault="00BF0D1F" w:rsidP="00BF0D1F">
      <w:pPr>
        <w:spacing w:after="0" w:line="240" w:lineRule="auto"/>
        <w:rPr>
          <w:rFonts w:ascii="Times New Roman" w:eastAsia="Times New Roman" w:hAnsi="Times New Roman" w:cs="Times New Roman"/>
          <w:lang w:val="de-DE" w:eastAsia="en-DE"/>
        </w:rPr>
      </w:pPr>
      <w:r w:rsidRPr="00BF0D1F">
        <w:rPr>
          <w:rFonts w:ascii="Times New Roman" w:eastAsia="Times New Roman" w:hAnsi="Times New Roman" w:cs="Times New Roman"/>
          <w:lang w:val="de-DE" w:eastAsia="en-DE"/>
        </w:rPr>
        <w:t>Waren Stummfilme wirklich stumm?</w:t>
      </w:r>
    </w:p>
    <w:p w14:paraId="4FD78370" w14:textId="77777777" w:rsidR="00BF0D1F" w:rsidRPr="00BF0D1F" w:rsidRDefault="00BF0D1F" w:rsidP="00BF0D1F">
      <w:pPr>
        <w:spacing w:after="0" w:line="240" w:lineRule="auto"/>
        <w:rPr>
          <w:rFonts w:ascii="Times New Roman" w:eastAsia="Times New Roman" w:hAnsi="Times New Roman" w:cs="Times New Roman"/>
          <w:lang w:val="de-DE" w:eastAsia="en-DE"/>
        </w:rPr>
      </w:pPr>
      <w:r w:rsidRPr="00BF0D1F">
        <w:rPr>
          <w:rFonts w:ascii="Times New Roman" w:eastAsia="Times New Roman" w:hAnsi="Times New Roman" w:cs="Times New Roman"/>
          <w:lang w:val="de-DE" w:eastAsia="en-DE"/>
        </w:rPr>
        <w:t xml:space="preserve">Der </w:t>
      </w:r>
      <w:r w:rsidRPr="00BF0D1F">
        <w:rPr>
          <w:rFonts w:ascii="Times New Roman" w:eastAsia="Times New Roman" w:hAnsi="Times New Roman" w:cs="Times New Roman"/>
          <w:b/>
          <w:bCs/>
          <w:lang w:val="de-DE" w:eastAsia="en-DE"/>
        </w:rPr>
        <w:t>Stummfilm</w:t>
      </w:r>
      <w:r w:rsidRPr="00BF0D1F">
        <w:rPr>
          <w:rFonts w:ascii="Times New Roman" w:eastAsia="Times New Roman" w:hAnsi="Times New Roman" w:cs="Times New Roman"/>
          <w:lang w:val="de-DE" w:eastAsia="en-DE"/>
        </w:rPr>
        <w:t xml:space="preserve">, der niemals </w:t>
      </w:r>
      <w:r w:rsidRPr="00BF0D1F">
        <w:rPr>
          <w:rFonts w:ascii="Times New Roman" w:eastAsia="Times New Roman" w:hAnsi="Times New Roman" w:cs="Times New Roman"/>
          <w:b/>
          <w:bCs/>
          <w:lang w:val="de-DE" w:eastAsia="en-DE"/>
        </w:rPr>
        <w:t>stumm</w:t>
      </w:r>
      <w:r w:rsidRPr="00BF0D1F">
        <w:rPr>
          <w:rFonts w:ascii="Times New Roman" w:eastAsia="Times New Roman" w:hAnsi="Times New Roman" w:cs="Times New Roman"/>
          <w:lang w:val="de-DE" w:eastAsia="en-DE"/>
        </w:rPr>
        <w:t xml:space="preserve"> war: Musik war schon in der Ära des </w:t>
      </w:r>
      <w:r w:rsidRPr="00BF0D1F">
        <w:rPr>
          <w:rFonts w:ascii="Times New Roman" w:eastAsia="Times New Roman" w:hAnsi="Times New Roman" w:cs="Times New Roman"/>
          <w:b/>
          <w:bCs/>
          <w:lang w:val="de-DE" w:eastAsia="en-DE"/>
        </w:rPr>
        <w:t>Stummfilms</w:t>
      </w:r>
      <w:r w:rsidRPr="00BF0D1F">
        <w:rPr>
          <w:rFonts w:ascii="Times New Roman" w:eastAsia="Times New Roman" w:hAnsi="Times New Roman" w:cs="Times New Roman"/>
          <w:lang w:val="de-DE" w:eastAsia="en-DE"/>
        </w:rPr>
        <w:t xml:space="preserve"> wichtig, ohne sie wirkte der Film tot erst </w:t>
      </w:r>
      <w:r w:rsidRPr="00BF0D1F">
        <w:rPr>
          <w:rFonts w:ascii="Times New Roman" w:eastAsia="Times New Roman" w:hAnsi="Times New Roman" w:cs="Times New Roman"/>
          <w:vertAlign w:val="superscript"/>
          <w:lang w:val="de-DE" w:eastAsia="en-DE"/>
        </w:rPr>
        <w:t>16</w:t>
      </w:r>
      <w:r w:rsidRPr="00BF0D1F">
        <w:rPr>
          <w:rFonts w:ascii="Times New Roman" w:eastAsia="Times New Roman" w:hAnsi="Times New Roman" w:cs="Times New Roman"/>
          <w:lang w:val="de-DE" w:eastAsia="en-DE"/>
        </w:rPr>
        <w:t>die Musik gab dem Film Tiefe. Aber der eigentliche Grund für den Gebrauch von Musik während Filmvorführungen war viel banaler. Das Vorführgerät war so laut das sein Brummen die Zuseher störte.</w:t>
      </w:r>
    </w:p>
    <w:p w14:paraId="6ECEB29A" w14:textId="19DA3170" w:rsidR="00BF0D1F" w:rsidRPr="00963820" w:rsidRDefault="00BF0D1F">
      <w:pPr>
        <w:rPr>
          <w:sz w:val="20"/>
          <w:szCs w:val="20"/>
          <w:lang w:val="de-DE"/>
        </w:rPr>
      </w:pPr>
    </w:p>
    <w:p w14:paraId="7536B72E" w14:textId="77777777" w:rsidR="00BF0D1F" w:rsidRPr="00BF0D1F" w:rsidRDefault="00BF0D1F" w:rsidP="00BF0D1F">
      <w:pPr>
        <w:spacing w:after="0" w:line="240" w:lineRule="auto"/>
        <w:rPr>
          <w:rFonts w:ascii="Times New Roman" w:eastAsia="Times New Roman" w:hAnsi="Times New Roman" w:cs="Times New Roman"/>
          <w:lang w:val="de-DE" w:eastAsia="en-DE"/>
        </w:rPr>
      </w:pPr>
      <w:r w:rsidRPr="00BF0D1F">
        <w:rPr>
          <w:rFonts w:ascii="Times New Roman" w:eastAsia="Times New Roman" w:hAnsi="Times New Roman" w:cs="Times New Roman"/>
          <w:lang w:val="de-DE" w:eastAsia="en-DE"/>
        </w:rPr>
        <w:t>Warum benötigt man in Kinosälen Musik zu Stummfilmen?</w:t>
      </w:r>
    </w:p>
    <w:p w14:paraId="4F1E568C" w14:textId="77777777" w:rsidR="00BF0D1F" w:rsidRPr="00BF0D1F" w:rsidRDefault="00BF0D1F" w:rsidP="00BF0D1F">
      <w:pPr>
        <w:spacing w:after="0" w:line="240" w:lineRule="auto"/>
        <w:rPr>
          <w:rFonts w:ascii="Times New Roman" w:eastAsia="Times New Roman" w:hAnsi="Times New Roman" w:cs="Times New Roman"/>
          <w:lang w:val="de-DE" w:eastAsia="en-DE"/>
        </w:rPr>
      </w:pPr>
      <w:r w:rsidRPr="00BF0D1F">
        <w:rPr>
          <w:rFonts w:ascii="Times New Roman" w:eastAsia="Times New Roman" w:hAnsi="Times New Roman" w:cs="Times New Roman"/>
          <w:lang w:val="de-DE" w:eastAsia="en-DE"/>
        </w:rPr>
        <w:t xml:space="preserve">Ohne Ton wirkten die schwarzweißen Filme leer, fast ein wenig gespenstisch, daher war es üblich, dem </w:t>
      </w:r>
      <w:r w:rsidRPr="00BF0D1F">
        <w:rPr>
          <w:rFonts w:ascii="Times New Roman" w:eastAsia="Times New Roman" w:hAnsi="Times New Roman" w:cs="Times New Roman"/>
          <w:b/>
          <w:bCs/>
          <w:lang w:val="de-DE" w:eastAsia="en-DE"/>
        </w:rPr>
        <w:t>Stummfilm</w:t>
      </w:r>
      <w:r w:rsidRPr="00BF0D1F">
        <w:rPr>
          <w:rFonts w:ascii="Times New Roman" w:eastAsia="Times New Roman" w:hAnsi="Times New Roman" w:cs="Times New Roman"/>
          <w:lang w:val="de-DE" w:eastAsia="en-DE"/>
        </w:rPr>
        <w:t xml:space="preserve"> Ton (</w:t>
      </w:r>
      <w:r w:rsidRPr="00BF0D1F">
        <w:rPr>
          <w:rFonts w:ascii="Times New Roman" w:eastAsia="Times New Roman" w:hAnsi="Times New Roman" w:cs="Times New Roman"/>
          <w:b/>
          <w:bCs/>
          <w:lang w:val="de-DE" w:eastAsia="en-DE"/>
        </w:rPr>
        <w:t>Musik</w:t>
      </w:r>
      <w:r w:rsidRPr="00BF0D1F">
        <w:rPr>
          <w:rFonts w:ascii="Times New Roman" w:eastAsia="Times New Roman" w:hAnsi="Times New Roman" w:cs="Times New Roman"/>
          <w:lang w:val="de-DE" w:eastAsia="en-DE"/>
        </w:rPr>
        <w:t>) hinzuzufügen.</w:t>
      </w:r>
    </w:p>
    <w:p w14:paraId="62A74FAE" w14:textId="59EB15FE" w:rsidR="00BF0D1F" w:rsidRPr="00963820" w:rsidRDefault="00BF0D1F">
      <w:pPr>
        <w:rPr>
          <w:sz w:val="20"/>
          <w:szCs w:val="20"/>
          <w:lang w:val="de-DE"/>
        </w:rPr>
      </w:pPr>
    </w:p>
    <w:p w14:paraId="208DFB92" w14:textId="2CC11973" w:rsidR="00BF0D1F" w:rsidRPr="00963820" w:rsidRDefault="00BF0D1F" w:rsidP="00BF0D1F">
      <w:pPr>
        <w:pStyle w:val="StandardWeb"/>
        <w:rPr>
          <w:sz w:val="22"/>
          <w:szCs w:val="22"/>
          <w:lang w:val="de-DE"/>
        </w:rPr>
      </w:pPr>
      <w:hyperlink r:id="rId4" w:history="1">
        <w:r w:rsidRPr="00963820">
          <w:rPr>
            <w:rStyle w:val="Hyperlink"/>
            <w:sz w:val="22"/>
            <w:szCs w:val="22"/>
            <w:lang w:val="de-DE"/>
          </w:rPr>
          <w:t>https://dewiki.de/Lexikon/Stummfilm</w:t>
        </w:r>
      </w:hyperlink>
    </w:p>
    <w:p w14:paraId="61EC2B8E" w14:textId="1483D4F8" w:rsidR="00BF0D1F" w:rsidRPr="00963820" w:rsidRDefault="00BF0D1F" w:rsidP="00BF0D1F">
      <w:pPr>
        <w:pStyle w:val="StandardWeb"/>
        <w:rPr>
          <w:sz w:val="22"/>
          <w:szCs w:val="22"/>
          <w:lang w:val="de-DE"/>
        </w:rPr>
      </w:pPr>
      <w:r w:rsidRPr="00963820">
        <w:rPr>
          <w:sz w:val="22"/>
          <w:szCs w:val="22"/>
          <w:lang w:val="de-DE"/>
        </w:rPr>
        <w:t xml:space="preserve">Als </w:t>
      </w:r>
      <w:r w:rsidRPr="00963820">
        <w:rPr>
          <w:b/>
          <w:bCs/>
          <w:sz w:val="22"/>
          <w:szCs w:val="22"/>
          <w:lang w:val="de-DE"/>
        </w:rPr>
        <w:t>Stummfilm</w:t>
      </w:r>
      <w:r w:rsidRPr="00963820">
        <w:rPr>
          <w:sz w:val="22"/>
          <w:szCs w:val="22"/>
          <w:lang w:val="de-DE"/>
        </w:rPr>
        <w:t xml:space="preserve"> wird seit der Verbreitung des </w:t>
      </w:r>
      <w:hyperlink r:id="rId5" w:tooltip="Tonfilm" w:history="1">
        <w:r w:rsidRPr="00963820">
          <w:rPr>
            <w:rStyle w:val="Hyperlink"/>
            <w:sz w:val="22"/>
            <w:szCs w:val="22"/>
            <w:lang w:val="de-DE"/>
          </w:rPr>
          <w:t>Tonfilms</w:t>
        </w:r>
      </w:hyperlink>
      <w:r w:rsidRPr="00963820">
        <w:rPr>
          <w:sz w:val="22"/>
          <w:szCs w:val="22"/>
          <w:lang w:val="de-DE"/>
        </w:rPr>
        <w:t xml:space="preserve"> in den 1920er-Jahren ein Film ohne technisch-mechanisch vorbereitete Tonbegleitung bezeichnet. Die Aufführung solcher Filme wurde zeitgenössisch fast ausnahmslos wenigstens </w:t>
      </w:r>
      <w:hyperlink r:id="rId6" w:anchor="Stummfilmzeit" w:tooltip="Filmmusik" w:history="1">
        <w:r w:rsidRPr="00963820">
          <w:rPr>
            <w:rStyle w:val="Hyperlink"/>
            <w:sz w:val="22"/>
            <w:szCs w:val="22"/>
            <w:lang w:val="de-DE"/>
          </w:rPr>
          <w:t>musikalisch</w:t>
        </w:r>
      </w:hyperlink>
      <w:r w:rsidRPr="00963820">
        <w:rPr>
          <w:sz w:val="22"/>
          <w:szCs w:val="22"/>
          <w:lang w:val="de-DE"/>
        </w:rPr>
        <w:t xml:space="preserve"> untermalt. Der Stummfilm entstand gegen Ende des 19. Jahrhunderts in Westeuropa und in den Vereinigten Staaten von Amerika. Grundlage für die Herstellung und Wiedergabe der ersten Stummfilme waren Erfindungen im Bereich der Technik und der Fotografie (siehe den Artikel zur </w:t>
      </w:r>
      <w:hyperlink r:id="rId7" w:tooltip="Filmgeschichte" w:history="1">
        <w:r w:rsidRPr="00963820">
          <w:rPr>
            <w:rStyle w:val="Hyperlink"/>
            <w:sz w:val="22"/>
            <w:szCs w:val="22"/>
            <w:lang w:val="de-DE"/>
          </w:rPr>
          <w:t>Filmgeschichte</w:t>
        </w:r>
      </w:hyperlink>
      <w:r w:rsidRPr="00963820">
        <w:rPr>
          <w:sz w:val="22"/>
          <w:szCs w:val="22"/>
          <w:lang w:val="de-DE"/>
        </w:rPr>
        <w:t>).</w:t>
      </w:r>
    </w:p>
    <w:p w14:paraId="3C4FC3F2" w14:textId="77777777" w:rsidR="00BF0D1F" w:rsidRPr="00963820" w:rsidRDefault="00BF0D1F" w:rsidP="00BF0D1F">
      <w:pPr>
        <w:pStyle w:val="StandardWeb"/>
        <w:rPr>
          <w:sz w:val="22"/>
          <w:szCs w:val="22"/>
          <w:lang w:val="de-DE"/>
        </w:rPr>
      </w:pPr>
      <w:r w:rsidRPr="00963820">
        <w:rPr>
          <w:sz w:val="22"/>
          <w:szCs w:val="22"/>
          <w:lang w:val="de-DE"/>
        </w:rPr>
        <w:t xml:space="preserve">Während der Frühzeit des </w:t>
      </w:r>
      <w:hyperlink r:id="rId8" w:tooltip="Kino" w:history="1">
        <w:r w:rsidRPr="00963820">
          <w:rPr>
            <w:rStyle w:val="Hyperlink"/>
            <w:sz w:val="22"/>
            <w:szCs w:val="22"/>
            <w:lang w:val="de-DE"/>
          </w:rPr>
          <w:t>Kinos</w:t>
        </w:r>
      </w:hyperlink>
      <w:r w:rsidRPr="00963820">
        <w:rPr>
          <w:sz w:val="22"/>
          <w:szCs w:val="22"/>
          <w:lang w:val="de-DE"/>
        </w:rPr>
        <w:t xml:space="preserve"> gab es noch keine zufriedenstellende Möglichkeit, Bild und Ton synchron aufzunehmen und abzuspielen. Die Filme wurden vor Publikum je nach Art der Vorführstätte von Orchester, Klavier bzw. </w:t>
      </w:r>
      <w:hyperlink r:id="rId9" w:tooltip="Pianola" w:history="1">
        <w:r w:rsidRPr="00963820">
          <w:rPr>
            <w:rStyle w:val="Hyperlink"/>
            <w:sz w:val="22"/>
            <w:szCs w:val="22"/>
            <w:lang w:val="de-DE"/>
          </w:rPr>
          <w:t>Pianola</w:t>
        </w:r>
      </w:hyperlink>
      <w:r w:rsidRPr="00963820">
        <w:rPr>
          <w:sz w:val="22"/>
          <w:szCs w:val="22"/>
          <w:lang w:val="de-DE"/>
        </w:rPr>
        <w:t xml:space="preserve">, Grammophon u. a. begleitet oder es kamen </w:t>
      </w:r>
      <w:proofErr w:type="spellStart"/>
      <w:r w:rsidRPr="00963820">
        <w:rPr>
          <w:sz w:val="22"/>
          <w:szCs w:val="22"/>
          <w:lang w:val="de-DE"/>
        </w:rPr>
        <w:t>Photoplayer</w:t>
      </w:r>
      <w:proofErr w:type="spellEnd"/>
      <w:r w:rsidRPr="00963820">
        <w:rPr>
          <w:sz w:val="22"/>
          <w:szCs w:val="22"/>
          <w:lang w:val="de-DE"/>
        </w:rPr>
        <w:t xml:space="preserve"> zum Einsatz. Letztere waren selbstspielende Klaviere, die mit zusätzlichen von Hand auszulösenden Geräuscheffekten versehen waren.</w:t>
      </w:r>
    </w:p>
    <w:p w14:paraId="5B1D0131" w14:textId="6A709F36" w:rsidR="00BF0D1F" w:rsidRPr="00963820" w:rsidRDefault="00BF0D1F" w:rsidP="00BF0D1F">
      <w:pPr>
        <w:pStyle w:val="StandardWeb"/>
        <w:rPr>
          <w:sz w:val="22"/>
          <w:szCs w:val="22"/>
          <w:lang w:val="de-DE"/>
        </w:rPr>
      </w:pPr>
      <w:r w:rsidRPr="00963820">
        <w:rPr>
          <w:sz w:val="22"/>
          <w:szCs w:val="22"/>
          <w:lang w:val="de-DE"/>
        </w:rPr>
        <w:t xml:space="preserve">Stummfilme wurden auch mit einmontierten Texten, den </w:t>
      </w:r>
      <w:hyperlink r:id="rId10" w:tooltip="Zwischentitel" w:history="1">
        <w:r w:rsidRPr="00963820">
          <w:rPr>
            <w:rStyle w:val="Hyperlink"/>
            <w:sz w:val="22"/>
            <w:szCs w:val="22"/>
            <w:lang w:val="de-DE"/>
          </w:rPr>
          <w:t>Zwischentiteln</w:t>
        </w:r>
      </w:hyperlink>
      <w:r w:rsidRPr="00963820">
        <w:rPr>
          <w:sz w:val="22"/>
          <w:szCs w:val="22"/>
          <w:lang w:val="de-DE"/>
        </w:rPr>
        <w:t>, erzählt. Oft begleitete auch ein Filmerzähler oder -erklärer die Vorstellung. Trotzdem musste der Großteil der Handlung und Gefühle über die Filmbilder transportiert werden. Das Schauspiel der Akteure früher Filme war aus diesem Grund meistens sehr körperbetont. Gestik und Mimik der Schauspieler vor allem in Dramen wirken vom heutigen Blickpunkt aus oft übertrieben. Ein Vorteil des Stummfilms liegt darin, dass er universell verständlich ist. Die Sprache der Schauspieler spielt keine Rolle, da sie nicht zu hören ist und Zwischentitel mit geringem Aufwand in andere Sprachen übersetzt werden können.</w:t>
      </w:r>
    </w:p>
    <w:p w14:paraId="0A1F52FF" w14:textId="77777777" w:rsidR="00BF0D1F" w:rsidRPr="00BF0D1F" w:rsidRDefault="00BF0D1F" w:rsidP="00BF0D1F">
      <w:pPr>
        <w:spacing w:before="100" w:beforeAutospacing="1" w:after="100" w:afterAutospacing="1" w:line="240" w:lineRule="auto"/>
        <w:rPr>
          <w:rFonts w:ascii="Times New Roman" w:eastAsia="Times New Roman" w:hAnsi="Times New Roman" w:cs="Times New Roman"/>
          <w:lang w:val="de-DE" w:eastAsia="en-DE"/>
        </w:rPr>
      </w:pPr>
      <w:r w:rsidRPr="00BF0D1F">
        <w:rPr>
          <w:rFonts w:ascii="Times New Roman" w:eastAsia="Times New Roman" w:hAnsi="Times New Roman" w:cs="Times New Roman"/>
          <w:lang w:val="de-DE" w:eastAsia="en-DE"/>
        </w:rPr>
        <w:t xml:space="preserve">Die ersten kinomäßigen Filmvorführungen, also Filmprojektionen für ein zahlendes Publikum, gab es 1895: ab 20. Mai in New York durch die Familie Latham (Vater </w:t>
      </w:r>
      <w:proofErr w:type="spellStart"/>
      <w:r w:rsidRPr="00BF0D1F">
        <w:rPr>
          <w:rFonts w:ascii="Times New Roman" w:eastAsia="Times New Roman" w:hAnsi="Times New Roman" w:cs="Times New Roman"/>
          <w:lang w:val="de-DE" w:eastAsia="en-DE"/>
        </w:rPr>
        <w:t>Woodville</w:t>
      </w:r>
      <w:proofErr w:type="spellEnd"/>
      <w:r w:rsidRPr="00BF0D1F">
        <w:rPr>
          <w:rFonts w:ascii="Times New Roman" w:eastAsia="Times New Roman" w:hAnsi="Times New Roman" w:cs="Times New Roman"/>
          <w:lang w:val="de-DE" w:eastAsia="en-DE"/>
        </w:rPr>
        <w:t xml:space="preserve"> Latham und Söhne Otway und Gray), ab 1. November im Berliner </w:t>
      </w:r>
      <w:hyperlink r:id="rId11" w:tooltip="Wintergarten (Varieté)" w:history="1">
        <w:r w:rsidRPr="00BF0D1F">
          <w:rPr>
            <w:rFonts w:ascii="Times New Roman" w:eastAsia="Times New Roman" w:hAnsi="Times New Roman" w:cs="Times New Roman"/>
            <w:color w:val="0000FF"/>
            <w:u w:val="single"/>
            <w:lang w:val="de-DE" w:eastAsia="en-DE"/>
          </w:rPr>
          <w:t>„Wintergarten“</w:t>
        </w:r>
      </w:hyperlink>
      <w:r w:rsidRPr="00BF0D1F">
        <w:rPr>
          <w:rFonts w:ascii="Times New Roman" w:eastAsia="Times New Roman" w:hAnsi="Times New Roman" w:cs="Times New Roman"/>
          <w:lang w:val="de-DE" w:eastAsia="en-DE"/>
        </w:rPr>
        <w:t xml:space="preserve"> als </w:t>
      </w:r>
      <w:proofErr w:type="spellStart"/>
      <w:r w:rsidRPr="00BF0D1F">
        <w:rPr>
          <w:rFonts w:ascii="Times New Roman" w:eastAsia="Times New Roman" w:hAnsi="Times New Roman" w:cs="Times New Roman"/>
          <w:lang w:val="de-DE" w:eastAsia="en-DE"/>
        </w:rPr>
        <w:t>Schlußnummer</w:t>
      </w:r>
      <w:proofErr w:type="spellEnd"/>
      <w:r w:rsidRPr="00BF0D1F">
        <w:rPr>
          <w:rFonts w:ascii="Times New Roman" w:eastAsia="Times New Roman" w:hAnsi="Times New Roman" w:cs="Times New Roman"/>
          <w:lang w:val="de-DE" w:eastAsia="en-DE"/>
        </w:rPr>
        <w:t xml:space="preserve"> eines Varieté-Programms durch die Brüder </w:t>
      </w:r>
      <w:proofErr w:type="spellStart"/>
      <w:r w:rsidRPr="00BF0D1F">
        <w:rPr>
          <w:rFonts w:ascii="Times New Roman" w:eastAsia="Times New Roman" w:hAnsi="Times New Roman" w:cs="Times New Roman"/>
          <w:lang w:val="de-DE" w:eastAsia="en-DE"/>
        </w:rPr>
        <w:t>Skladanowsky</w:t>
      </w:r>
      <w:proofErr w:type="spellEnd"/>
      <w:r w:rsidRPr="00BF0D1F">
        <w:rPr>
          <w:rFonts w:ascii="Times New Roman" w:eastAsia="Times New Roman" w:hAnsi="Times New Roman" w:cs="Times New Roman"/>
          <w:lang w:val="de-DE" w:eastAsia="en-DE"/>
        </w:rPr>
        <w:t xml:space="preserve"> und – mit dem größten Einfluss auf die Kinogeschichte – ab 28. Dezember in Paris durch die </w:t>
      </w:r>
      <w:hyperlink r:id="rId12" w:tooltip="Brüder Lumière" w:history="1">
        <w:r w:rsidRPr="00BF0D1F">
          <w:rPr>
            <w:rFonts w:ascii="Times New Roman" w:eastAsia="Times New Roman" w:hAnsi="Times New Roman" w:cs="Times New Roman"/>
            <w:color w:val="0000FF"/>
            <w:u w:val="single"/>
            <w:lang w:val="de-DE" w:eastAsia="en-DE"/>
          </w:rPr>
          <w:t>Brüder Lumière</w:t>
        </w:r>
      </w:hyperlink>
      <w:r w:rsidRPr="00BF0D1F">
        <w:rPr>
          <w:rFonts w:ascii="Times New Roman" w:eastAsia="Times New Roman" w:hAnsi="Times New Roman" w:cs="Times New Roman"/>
          <w:lang w:val="de-DE" w:eastAsia="en-DE"/>
        </w:rPr>
        <w:t>.</w:t>
      </w:r>
      <w:hyperlink r:id="rId13" w:anchor="cite_note-2" w:history="1">
        <w:r w:rsidRPr="00BF0D1F">
          <w:rPr>
            <w:rFonts w:ascii="Times New Roman" w:eastAsia="Times New Roman" w:hAnsi="Times New Roman" w:cs="Times New Roman"/>
            <w:color w:val="0000FF"/>
            <w:u w:val="single"/>
            <w:vertAlign w:val="superscript"/>
            <w:lang w:val="de-DE" w:eastAsia="en-DE"/>
          </w:rPr>
          <w:t>[2]</w:t>
        </w:r>
      </w:hyperlink>
    </w:p>
    <w:p w14:paraId="6EBFB635" w14:textId="77777777" w:rsidR="00BF0D1F" w:rsidRPr="00BF0D1F" w:rsidRDefault="00BF0D1F" w:rsidP="00BF0D1F">
      <w:pPr>
        <w:spacing w:before="100" w:beforeAutospacing="1" w:after="100" w:afterAutospacing="1" w:line="240" w:lineRule="auto"/>
        <w:rPr>
          <w:rFonts w:ascii="Times New Roman" w:eastAsia="Times New Roman" w:hAnsi="Times New Roman" w:cs="Times New Roman"/>
          <w:lang w:val="de-DE" w:eastAsia="en-DE"/>
        </w:rPr>
      </w:pPr>
      <w:r w:rsidRPr="00BF0D1F">
        <w:rPr>
          <w:rFonts w:ascii="Times New Roman" w:eastAsia="Times New Roman" w:hAnsi="Times New Roman" w:cs="Times New Roman"/>
          <w:lang w:val="de-DE" w:eastAsia="en-DE"/>
        </w:rPr>
        <w:t xml:space="preserve">Der von den Brüdern Lumière erfundene </w:t>
      </w:r>
      <w:hyperlink r:id="rId14" w:tooltip="Cinématographe" w:history="1">
        <w:proofErr w:type="spellStart"/>
        <w:r w:rsidRPr="00BF0D1F">
          <w:rPr>
            <w:rFonts w:ascii="Times New Roman" w:eastAsia="Times New Roman" w:hAnsi="Times New Roman" w:cs="Times New Roman"/>
            <w:color w:val="0000FF"/>
            <w:u w:val="single"/>
            <w:lang w:val="de-DE" w:eastAsia="en-DE"/>
          </w:rPr>
          <w:t>Cinématographe</w:t>
        </w:r>
        <w:proofErr w:type="spellEnd"/>
      </w:hyperlink>
      <w:r w:rsidRPr="00BF0D1F">
        <w:rPr>
          <w:rFonts w:ascii="Times New Roman" w:eastAsia="Times New Roman" w:hAnsi="Times New Roman" w:cs="Times New Roman"/>
          <w:lang w:val="de-DE" w:eastAsia="en-DE"/>
        </w:rPr>
        <w:t xml:space="preserve"> war gleichzeitig ein Aufnahme-, Kopier- und Abspielgerät, in dem der Film mittels </w:t>
      </w:r>
      <w:hyperlink r:id="rId15" w:tooltip="Perforation" w:history="1">
        <w:r w:rsidRPr="00BF0D1F">
          <w:rPr>
            <w:rFonts w:ascii="Times New Roman" w:eastAsia="Times New Roman" w:hAnsi="Times New Roman" w:cs="Times New Roman"/>
            <w:color w:val="0000FF"/>
            <w:u w:val="single"/>
            <w:lang w:val="de-DE" w:eastAsia="en-DE"/>
          </w:rPr>
          <w:t>Perforation</w:t>
        </w:r>
      </w:hyperlink>
      <w:r w:rsidRPr="00BF0D1F">
        <w:rPr>
          <w:rFonts w:ascii="Times New Roman" w:eastAsia="Times New Roman" w:hAnsi="Times New Roman" w:cs="Times New Roman"/>
          <w:lang w:val="de-DE" w:eastAsia="en-DE"/>
        </w:rPr>
        <w:t xml:space="preserve"> über Greifzähne vor dem </w:t>
      </w:r>
      <w:hyperlink r:id="rId16" w:tooltip="Objektiv (Optik)" w:history="1">
        <w:r w:rsidRPr="00BF0D1F">
          <w:rPr>
            <w:rFonts w:ascii="Times New Roman" w:eastAsia="Times New Roman" w:hAnsi="Times New Roman" w:cs="Times New Roman"/>
            <w:color w:val="0000FF"/>
            <w:u w:val="single"/>
            <w:lang w:val="de-DE" w:eastAsia="en-DE"/>
          </w:rPr>
          <w:t>Objektiv</w:t>
        </w:r>
      </w:hyperlink>
      <w:r w:rsidRPr="00BF0D1F">
        <w:rPr>
          <w:rFonts w:ascii="Times New Roman" w:eastAsia="Times New Roman" w:hAnsi="Times New Roman" w:cs="Times New Roman"/>
          <w:lang w:val="de-DE" w:eastAsia="en-DE"/>
        </w:rPr>
        <w:t xml:space="preserve"> entlanggeführt wird. Die erste Präsentation von Filmgerät und -material fand nicht öffentlich statt: Die Brüder Lumière zeigten am 22. März 1895 ihren Film </w:t>
      </w:r>
      <w:r w:rsidRPr="00BF0D1F">
        <w:rPr>
          <w:rFonts w:ascii="Times New Roman" w:eastAsia="Times New Roman" w:hAnsi="Times New Roman" w:cs="Times New Roman"/>
          <w:i/>
          <w:iCs/>
          <w:lang w:val="de-DE" w:eastAsia="en-DE"/>
        </w:rPr>
        <w:t>Arbeiter verlassen die Lumière-Werke</w:t>
      </w:r>
      <w:r w:rsidRPr="00BF0D1F">
        <w:rPr>
          <w:rFonts w:ascii="Times New Roman" w:eastAsia="Times New Roman" w:hAnsi="Times New Roman" w:cs="Times New Roman"/>
          <w:lang w:val="de-DE" w:eastAsia="en-DE"/>
        </w:rPr>
        <w:t xml:space="preserve"> einem ausgewählten Publikum der gesellschaftlichen Oberschicht. Am 28. Dezember 1895 folgte die erste </w:t>
      </w:r>
      <w:r w:rsidRPr="00BF0D1F">
        <w:rPr>
          <w:rFonts w:ascii="Times New Roman" w:eastAsia="Times New Roman" w:hAnsi="Times New Roman" w:cs="Times New Roman"/>
          <w:lang w:val="de-DE" w:eastAsia="en-DE"/>
        </w:rPr>
        <w:lastRenderedPageBreak/>
        <w:t xml:space="preserve">öffentliche kommerzielle Präsentation Frankreichs: Im </w:t>
      </w:r>
      <w:hyperlink r:id="rId17" w:tooltip="Paris" w:history="1">
        <w:r w:rsidRPr="00BF0D1F">
          <w:rPr>
            <w:rFonts w:ascii="Times New Roman" w:eastAsia="Times New Roman" w:hAnsi="Times New Roman" w:cs="Times New Roman"/>
            <w:color w:val="0000FF"/>
            <w:u w:val="single"/>
            <w:lang w:val="de-DE" w:eastAsia="en-DE"/>
          </w:rPr>
          <w:t>Pariser</w:t>
        </w:r>
      </w:hyperlink>
      <w:r w:rsidRPr="00BF0D1F">
        <w:rPr>
          <w:rFonts w:ascii="Times New Roman" w:eastAsia="Times New Roman" w:hAnsi="Times New Roman" w:cs="Times New Roman"/>
          <w:lang w:val="de-DE" w:eastAsia="en-DE"/>
        </w:rPr>
        <w:t xml:space="preserve"> „Grand Café“ führten die Lumières zehn ihrer kurzen Filme vor.</w:t>
      </w:r>
    </w:p>
    <w:p w14:paraId="4BBE0A96" w14:textId="77777777" w:rsidR="00BF0D1F" w:rsidRPr="00BF0D1F" w:rsidRDefault="00BF0D1F" w:rsidP="00BF0D1F">
      <w:pPr>
        <w:spacing w:before="100" w:beforeAutospacing="1" w:after="100" w:afterAutospacing="1" w:line="240" w:lineRule="auto"/>
        <w:rPr>
          <w:rFonts w:ascii="Times New Roman" w:eastAsia="Times New Roman" w:hAnsi="Times New Roman" w:cs="Times New Roman"/>
          <w:lang w:val="de-DE" w:eastAsia="en-DE"/>
        </w:rPr>
      </w:pPr>
      <w:r w:rsidRPr="00BF0D1F">
        <w:rPr>
          <w:rFonts w:ascii="Times New Roman" w:eastAsia="Times New Roman" w:hAnsi="Times New Roman" w:cs="Times New Roman"/>
          <w:lang w:val="de-DE" w:eastAsia="en-DE"/>
        </w:rPr>
        <w:t xml:space="preserve">Die Filme, die in der Frühzeit des Stummfilms vorgeführt wurden, waren meistens nur einige Sekunden lang und zeigten unspektakuläre Szenen aus dem alltäglichen Leben, manchmal aber auch gespielte </w:t>
      </w:r>
      <w:hyperlink r:id="rId18" w:tooltip="Slapstick" w:history="1">
        <w:r w:rsidRPr="00BF0D1F">
          <w:rPr>
            <w:rFonts w:ascii="Times New Roman" w:eastAsia="Times New Roman" w:hAnsi="Times New Roman" w:cs="Times New Roman"/>
            <w:color w:val="0000FF"/>
            <w:u w:val="single"/>
            <w:lang w:val="de-DE" w:eastAsia="en-DE"/>
          </w:rPr>
          <w:t>Witz</w:t>
        </w:r>
      </w:hyperlink>
      <w:r w:rsidRPr="00BF0D1F">
        <w:rPr>
          <w:rFonts w:ascii="Times New Roman" w:eastAsia="Times New Roman" w:hAnsi="Times New Roman" w:cs="Times New Roman"/>
          <w:lang w:val="de-DE" w:eastAsia="en-DE"/>
        </w:rPr>
        <w:t xml:space="preserve">-Szenen. Sie faszinierten anfangs durch ihre schiere technische Machbarkeit. Das Interesse an weitergehender </w:t>
      </w:r>
      <w:hyperlink r:id="rId19" w:tooltip="Inszenierung" w:history="1">
        <w:r w:rsidRPr="00BF0D1F">
          <w:rPr>
            <w:rFonts w:ascii="Times New Roman" w:eastAsia="Times New Roman" w:hAnsi="Times New Roman" w:cs="Times New Roman"/>
            <w:color w:val="0000FF"/>
            <w:u w:val="single"/>
            <w:lang w:val="de-DE" w:eastAsia="en-DE"/>
          </w:rPr>
          <w:t>Inszenierung</w:t>
        </w:r>
      </w:hyperlink>
      <w:r w:rsidRPr="00BF0D1F">
        <w:rPr>
          <w:rFonts w:ascii="Times New Roman" w:eastAsia="Times New Roman" w:hAnsi="Times New Roman" w:cs="Times New Roman"/>
          <w:lang w:val="de-DE" w:eastAsia="en-DE"/>
        </w:rPr>
        <w:t xml:space="preserve"> wuchs erst Jahre später.</w:t>
      </w:r>
    </w:p>
    <w:p w14:paraId="7D98D98B" w14:textId="54A8F5BB" w:rsidR="00BF0D1F" w:rsidRPr="00963820" w:rsidRDefault="00BF0D1F" w:rsidP="00BF0D1F">
      <w:pPr>
        <w:pStyle w:val="StandardWeb"/>
        <w:rPr>
          <w:sz w:val="22"/>
          <w:szCs w:val="22"/>
          <w:lang w:val="de-DE"/>
        </w:rPr>
      </w:pPr>
    </w:p>
    <w:p w14:paraId="365E822F" w14:textId="77777777" w:rsidR="00BF0D1F" w:rsidRPr="00BF0D1F" w:rsidRDefault="00BF0D1F" w:rsidP="00BF0D1F">
      <w:pPr>
        <w:spacing w:before="100" w:beforeAutospacing="1" w:after="100" w:afterAutospacing="1" w:line="240" w:lineRule="auto"/>
        <w:outlineLvl w:val="0"/>
        <w:rPr>
          <w:rFonts w:ascii="Times New Roman" w:eastAsia="Times New Roman" w:hAnsi="Times New Roman" w:cs="Times New Roman"/>
          <w:b/>
          <w:bCs/>
          <w:kern w:val="36"/>
          <w:sz w:val="46"/>
          <w:szCs w:val="46"/>
          <w:lang w:val="de-DE" w:eastAsia="en-DE"/>
        </w:rPr>
      </w:pPr>
      <w:r w:rsidRPr="00BF0D1F">
        <w:rPr>
          <w:rFonts w:ascii="Times New Roman" w:eastAsia="Times New Roman" w:hAnsi="Times New Roman" w:cs="Times New Roman"/>
          <w:b/>
          <w:bCs/>
          <w:kern w:val="36"/>
          <w:sz w:val="46"/>
          <w:szCs w:val="46"/>
          <w:lang w:val="de-DE" w:eastAsia="en-DE"/>
        </w:rPr>
        <w:t>Kinematograph</w:t>
      </w:r>
    </w:p>
    <w:p w14:paraId="62B51C70" w14:textId="77777777" w:rsidR="00BF0D1F" w:rsidRPr="00BF0D1F" w:rsidRDefault="00BF0D1F" w:rsidP="00BF0D1F">
      <w:pPr>
        <w:spacing w:after="0" w:line="240" w:lineRule="auto"/>
        <w:rPr>
          <w:rFonts w:ascii="Times New Roman" w:eastAsia="Times New Roman" w:hAnsi="Times New Roman" w:cs="Times New Roman"/>
          <w:lang w:val="de-DE" w:eastAsia="en-DE"/>
        </w:rPr>
      </w:pPr>
      <w:r w:rsidRPr="00BF0D1F">
        <w:rPr>
          <w:rFonts w:ascii="Times New Roman" w:eastAsia="Times New Roman" w:hAnsi="Times New Roman" w:cs="Times New Roman"/>
          <w:noProof/>
          <w:color w:val="0000FF"/>
          <w:lang w:val="de-DE" w:eastAsia="en-DE"/>
        </w:rPr>
        <w:drawing>
          <wp:inline distT="0" distB="0" distL="0" distR="0" wp14:anchorId="7D26EEA2" wp14:editId="599DAB98">
            <wp:extent cx="1619250" cy="2266950"/>
            <wp:effectExtent l="0" t="0" r="0" b="0"/>
            <wp:docPr id="2" name="Bild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9250" cy="2266950"/>
                    </a:xfrm>
                    <a:prstGeom prst="rect">
                      <a:avLst/>
                    </a:prstGeom>
                    <a:noFill/>
                    <a:ln>
                      <a:noFill/>
                    </a:ln>
                  </pic:spPr>
                </pic:pic>
              </a:graphicData>
            </a:graphic>
          </wp:inline>
        </w:drawing>
      </w:r>
    </w:p>
    <w:p w14:paraId="5910ECF2" w14:textId="77777777" w:rsidR="00BF0D1F" w:rsidRPr="00BF0D1F" w:rsidRDefault="00BF0D1F" w:rsidP="00BF0D1F">
      <w:pPr>
        <w:spacing w:after="0" w:line="240" w:lineRule="auto"/>
        <w:rPr>
          <w:rFonts w:ascii="Times New Roman" w:eastAsia="Times New Roman" w:hAnsi="Times New Roman" w:cs="Times New Roman"/>
          <w:lang w:val="de-DE" w:eastAsia="en-DE"/>
        </w:rPr>
      </w:pPr>
      <w:r w:rsidRPr="00BF0D1F">
        <w:rPr>
          <w:rFonts w:ascii="Times New Roman" w:eastAsia="Times New Roman" w:hAnsi="Times New Roman" w:cs="Times New Roman"/>
          <w:lang w:val="de-DE" w:eastAsia="en-DE"/>
        </w:rPr>
        <w:t xml:space="preserve">Filmvorführung mit dem </w:t>
      </w:r>
      <w:proofErr w:type="spellStart"/>
      <w:r w:rsidRPr="00BF0D1F">
        <w:rPr>
          <w:rFonts w:ascii="Times New Roman" w:eastAsia="Times New Roman" w:hAnsi="Times New Roman" w:cs="Times New Roman"/>
          <w:lang w:val="de-DE" w:eastAsia="en-DE"/>
        </w:rPr>
        <w:t>Cinématographen</w:t>
      </w:r>
      <w:proofErr w:type="spellEnd"/>
      <w:r w:rsidRPr="00BF0D1F">
        <w:rPr>
          <w:rFonts w:ascii="Times New Roman" w:eastAsia="Times New Roman" w:hAnsi="Times New Roman" w:cs="Times New Roman"/>
          <w:lang w:val="de-DE" w:eastAsia="en-DE"/>
        </w:rPr>
        <w:t xml:space="preserve"> </w:t>
      </w:r>
      <w:r w:rsidRPr="00BF0D1F">
        <w:rPr>
          <w:rFonts w:ascii="Times New Roman" w:eastAsia="Times New Roman" w:hAnsi="Times New Roman" w:cs="Times New Roman"/>
          <w:lang w:val="de-DE" w:eastAsia="en-DE"/>
        </w:rPr>
        <w:br/>
        <w:t xml:space="preserve">(Zeichnung von Louis </w:t>
      </w:r>
      <w:proofErr w:type="spellStart"/>
      <w:r w:rsidRPr="00BF0D1F">
        <w:rPr>
          <w:rFonts w:ascii="Times New Roman" w:eastAsia="Times New Roman" w:hAnsi="Times New Roman" w:cs="Times New Roman"/>
          <w:lang w:val="de-DE" w:eastAsia="en-DE"/>
        </w:rPr>
        <w:t>Poyet</w:t>
      </w:r>
      <w:proofErr w:type="spellEnd"/>
      <w:r w:rsidRPr="00BF0D1F">
        <w:rPr>
          <w:rFonts w:ascii="Times New Roman" w:eastAsia="Times New Roman" w:hAnsi="Times New Roman" w:cs="Times New Roman"/>
          <w:lang w:val="de-DE" w:eastAsia="en-DE"/>
        </w:rPr>
        <w:t>)</w:t>
      </w:r>
    </w:p>
    <w:p w14:paraId="795EEE35" w14:textId="77777777" w:rsidR="00BF0D1F" w:rsidRPr="00BF0D1F" w:rsidRDefault="00BF0D1F" w:rsidP="00BF0D1F">
      <w:pPr>
        <w:spacing w:before="100" w:beforeAutospacing="1" w:after="100" w:afterAutospacing="1" w:line="240" w:lineRule="auto"/>
        <w:rPr>
          <w:rFonts w:ascii="Times New Roman" w:eastAsia="Times New Roman" w:hAnsi="Times New Roman" w:cs="Times New Roman"/>
          <w:lang w:val="de-DE" w:eastAsia="en-DE"/>
        </w:rPr>
      </w:pPr>
      <w:r w:rsidRPr="00BF0D1F">
        <w:rPr>
          <w:rFonts w:ascii="Times New Roman" w:eastAsia="Times New Roman" w:hAnsi="Times New Roman" w:cs="Times New Roman"/>
          <w:lang w:val="de-DE" w:eastAsia="en-DE"/>
        </w:rPr>
        <w:t xml:space="preserve">Ein </w:t>
      </w:r>
      <w:r w:rsidRPr="00BF0D1F">
        <w:rPr>
          <w:rFonts w:ascii="Times New Roman" w:eastAsia="Times New Roman" w:hAnsi="Times New Roman" w:cs="Times New Roman"/>
          <w:b/>
          <w:bCs/>
          <w:lang w:val="de-DE" w:eastAsia="en-DE"/>
        </w:rPr>
        <w:t>Kinematograph</w:t>
      </w:r>
      <w:r w:rsidRPr="00BF0D1F">
        <w:rPr>
          <w:rFonts w:ascii="Times New Roman" w:eastAsia="Times New Roman" w:hAnsi="Times New Roman" w:cs="Times New Roman"/>
          <w:lang w:val="de-DE" w:eastAsia="en-DE"/>
        </w:rPr>
        <w:t xml:space="preserve"> oder </w:t>
      </w:r>
      <w:r w:rsidRPr="00BF0D1F">
        <w:rPr>
          <w:rFonts w:ascii="Times New Roman" w:eastAsia="Times New Roman" w:hAnsi="Times New Roman" w:cs="Times New Roman"/>
          <w:b/>
          <w:bCs/>
          <w:lang w:val="de-DE" w:eastAsia="en-DE"/>
        </w:rPr>
        <w:t>Kinematograf</w:t>
      </w:r>
      <w:r w:rsidRPr="00BF0D1F">
        <w:rPr>
          <w:rFonts w:ascii="Times New Roman" w:eastAsia="Times New Roman" w:hAnsi="Times New Roman" w:cs="Times New Roman"/>
          <w:lang w:val="de-DE" w:eastAsia="en-DE"/>
        </w:rPr>
        <w:t xml:space="preserve"> (</w:t>
      </w:r>
      <w:hyperlink r:id="rId22" w:tooltip="Französische Sprache" w:history="1">
        <w:r w:rsidRPr="00BF0D1F">
          <w:rPr>
            <w:rFonts w:ascii="Times New Roman" w:eastAsia="Times New Roman" w:hAnsi="Times New Roman" w:cs="Times New Roman"/>
            <w:color w:val="0000FF"/>
            <w:u w:val="single"/>
            <w:lang w:val="de-DE" w:eastAsia="en-DE"/>
          </w:rPr>
          <w:t>franz.</w:t>
        </w:r>
      </w:hyperlink>
      <w:r w:rsidRPr="00BF0D1F">
        <w:rPr>
          <w:rFonts w:ascii="Times New Roman" w:eastAsia="Times New Roman" w:hAnsi="Times New Roman" w:cs="Times New Roman"/>
          <w:lang w:val="de-DE" w:eastAsia="en-DE"/>
        </w:rPr>
        <w:t xml:space="preserve"> </w:t>
      </w:r>
      <w:proofErr w:type="spellStart"/>
      <w:r w:rsidRPr="00BF0D1F">
        <w:rPr>
          <w:rFonts w:ascii="Times New Roman" w:eastAsia="Times New Roman" w:hAnsi="Times New Roman" w:cs="Times New Roman"/>
          <w:i/>
          <w:iCs/>
          <w:lang w:val="de-DE" w:eastAsia="en-DE"/>
        </w:rPr>
        <w:t>cinématographe</w:t>
      </w:r>
      <w:proofErr w:type="spellEnd"/>
      <w:r w:rsidRPr="00BF0D1F">
        <w:rPr>
          <w:rFonts w:ascii="Times New Roman" w:eastAsia="Times New Roman" w:hAnsi="Times New Roman" w:cs="Times New Roman"/>
          <w:lang w:val="de-DE" w:eastAsia="en-DE"/>
        </w:rPr>
        <w:t xml:space="preserve">, ursprünglich </w:t>
      </w:r>
      <w:proofErr w:type="spellStart"/>
      <w:r w:rsidRPr="00BF0D1F">
        <w:rPr>
          <w:rFonts w:ascii="Times New Roman" w:eastAsia="Times New Roman" w:hAnsi="Times New Roman" w:cs="Times New Roman"/>
          <w:b/>
          <w:bCs/>
          <w:lang w:val="de-DE" w:eastAsia="en-DE"/>
        </w:rPr>
        <w:t>Kinétoscope</w:t>
      </w:r>
      <w:proofErr w:type="spellEnd"/>
      <w:r w:rsidRPr="00BF0D1F">
        <w:rPr>
          <w:rFonts w:ascii="Times New Roman" w:eastAsia="Times New Roman" w:hAnsi="Times New Roman" w:cs="Times New Roman"/>
          <w:b/>
          <w:bCs/>
          <w:lang w:val="de-DE" w:eastAsia="en-DE"/>
        </w:rPr>
        <w:t xml:space="preserve"> de </w:t>
      </w:r>
      <w:proofErr w:type="spellStart"/>
      <w:r w:rsidRPr="00BF0D1F">
        <w:rPr>
          <w:rFonts w:ascii="Times New Roman" w:eastAsia="Times New Roman" w:hAnsi="Times New Roman" w:cs="Times New Roman"/>
          <w:b/>
          <w:bCs/>
          <w:lang w:val="de-DE" w:eastAsia="en-DE"/>
        </w:rPr>
        <w:t>projection</w:t>
      </w:r>
      <w:proofErr w:type="spellEnd"/>
      <w:r w:rsidRPr="00BF0D1F">
        <w:rPr>
          <w:rFonts w:ascii="Times New Roman" w:eastAsia="Times New Roman" w:hAnsi="Times New Roman" w:cs="Times New Roman"/>
          <w:lang w:val="de-DE" w:eastAsia="en-DE"/>
        </w:rPr>
        <w:t>)</w:t>
      </w:r>
      <w:hyperlink r:id="rId23" w:anchor="cite_note-1" w:history="1">
        <w:r w:rsidRPr="00BF0D1F">
          <w:rPr>
            <w:rFonts w:ascii="Times New Roman" w:eastAsia="Times New Roman" w:hAnsi="Times New Roman" w:cs="Times New Roman"/>
            <w:color w:val="0000FF"/>
            <w:u w:val="single"/>
            <w:vertAlign w:val="superscript"/>
            <w:lang w:val="de-DE" w:eastAsia="en-DE"/>
          </w:rPr>
          <w:t>[1]</w:t>
        </w:r>
      </w:hyperlink>
      <w:r w:rsidRPr="00BF0D1F">
        <w:rPr>
          <w:rFonts w:ascii="Times New Roman" w:eastAsia="Times New Roman" w:hAnsi="Times New Roman" w:cs="Times New Roman"/>
          <w:lang w:val="de-DE" w:eastAsia="en-DE"/>
        </w:rPr>
        <w:t xml:space="preserve"> war ein Apparat der </w:t>
      </w:r>
      <w:hyperlink r:id="rId24" w:tooltip="Brüder Lumière" w:history="1">
        <w:r w:rsidRPr="00BF0D1F">
          <w:rPr>
            <w:rFonts w:ascii="Times New Roman" w:eastAsia="Times New Roman" w:hAnsi="Times New Roman" w:cs="Times New Roman"/>
            <w:color w:val="0000FF"/>
            <w:u w:val="single"/>
            <w:lang w:val="de-DE" w:eastAsia="en-DE"/>
          </w:rPr>
          <w:t>Lumière-Gesellschaft</w:t>
        </w:r>
      </w:hyperlink>
      <w:r w:rsidRPr="00BF0D1F">
        <w:rPr>
          <w:rFonts w:ascii="Times New Roman" w:eastAsia="Times New Roman" w:hAnsi="Times New Roman" w:cs="Times New Roman"/>
          <w:lang w:val="de-DE" w:eastAsia="en-DE"/>
        </w:rPr>
        <w:t xml:space="preserve">, der </w:t>
      </w:r>
      <w:hyperlink r:id="rId25" w:tooltip="Filmkamera" w:history="1">
        <w:r w:rsidRPr="00BF0D1F">
          <w:rPr>
            <w:rFonts w:ascii="Times New Roman" w:eastAsia="Times New Roman" w:hAnsi="Times New Roman" w:cs="Times New Roman"/>
            <w:color w:val="0000FF"/>
            <w:u w:val="single"/>
            <w:lang w:val="de-DE" w:eastAsia="en-DE"/>
          </w:rPr>
          <w:t>Filmkamera</w:t>
        </w:r>
      </w:hyperlink>
      <w:r w:rsidRPr="00BF0D1F">
        <w:rPr>
          <w:rFonts w:ascii="Times New Roman" w:eastAsia="Times New Roman" w:hAnsi="Times New Roman" w:cs="Times New Roman"/>
          <w:lang w:val="de-DE" w:eastAsia="en-DE"/>
        </w:rPr>
        <w:t xml:space="preserve">, Kopiergerät und </w:t>
      </w:r>
      <w:hyperlink r:id="rId26" w:tooltip="Filmprojektor" w:history="1">
        <w:r w:rsidRPr="00BF0D1F">
          <w:rPr>
            <w:rFonts w:ascii="Times New Roman" w:eastAsia="Times New Roman" w:hAnsi="Times New Roman" w:cs="Times New Roman"/>
            <w:color w:val="0000FF"/>
            <w:u w:val="single"/>
            <w:lang w:val="de-DE" w:eastAsia="en-DE"/>
          </w:rPr>
          <w:t>Filmprojektor</w:t>
        </w:r>
      </w:hyperlink>
      <w:r w:rsidRPr="00BF0D1F">
        <w:rPr>
          <w:rFonts w:ascii="Times New Roman" w:eastAsia="Times New Roman" w:hAnsi="Times New Roman" w:cs="Times New Roman"/>
          <w:lang w:val="de-DE" w:eastAsia="en-DE"/>
        </w:rPr>
        <w:t xml:space="preserve"> in einem war (</w:t>
      </w:r>
      <w:proofErr w:type="spellStart"/>
      <w:r w:rsidRPr="00BF0D1F">
        <w:rPr>
          <w:rFonts w:ascii="Times New Roman" w:eastAsia="Times New Roman" w:hAnsi="Times New Roman" w:cs="Times New Roman"/>
          <w:i/>
          <w:iCs/>
          <w:lang w:val="de-DE" w:eastAsia="en-DE"/>
        </w:rPr>
        <w:t>Réversible</w:t>
      </w:r>
      <w:proofErr w:type="spellEnd"/>
      <w:r w:rsidRPr="00BF0D1F">
        <w:rPr>
          <w:rFonts w:ascii="Times New Roman" w:eastAsia="Times New Roman" w:hAnsi="Times New Roman" w:cs="Times New Roman"/>
          <w:lang w:val="de-DE" w:eastAsia="en-DE"/>
        </w:rPr>
        <w:t>). Im Gegensatz zu</w:t>
      </w:r>
      <w:hyperlink r:id="rId27" w:tooltip="William K. L. Dickson" w:history="1">
        <w:r w:rsidRPr="00BF0D1F">
          <w:rPr>
            <w:rFonts w:ascii="Times New Roman" w:eastAsia="Times New Roman" w:hAnsi="Times New Roman" w:cs="Times New Roman"/>
            <w:color w:val="0000FF"/>
            <w:u w:val="single"/>
            <w:lang w:val="de-DE" w:eastAsia="en-DE"/>
          </w:rPr>
          <w:t xml:space="preserve"> Dickson</w:t>
        </w:r>
      </w:hyperlink>
      <w:r w:rsidRPr="00BF0D1F">
        <w:rPr>
          <w:rFonts w:ascii="Times New Roman" w:eastAsia="Times New Roman" w:hAnsi="Times New Roman" w:cs="Times New Roman"/>
          <w:lang w:val="de-DE" w:eastAsia="en-DE"/>
        </w:rPr>
        <w:t xml:space="preserve"> verwendeten die Lumières </w:t>
      </w:r>
      <w:hyperlink r:id="rId28" w:tooltip="35-mm-Film" w:history="1">
        <w:r w:rsidRPr="00BF0D1F">
          <w:rPr>
            <w:rFonts w:ascii="Times New Roman" w:eastAsia="Times New Roman" w:hAnsi="Times New Roman" w:cs="Times New Roman"/>
            <w:color w:val="0000FF"/>
            <w:u w:val="single"/>
            <w:lang w:val="de-DE" w:eastAsia="en-DE"/>
          </w:rPr>
          <w:t>35-mm-Film</w:t>
        </w:r>
      </w:hyperlink>
      <w:r w:rsidRPr="00BF0D1F">
        <w:rPr>
          <w:rFonts w:ascii="Times New Roman" w:eastAsia="Times New Roman" w:hAnsi="Times New Roman" w:cs="Times New Roman"/>
          <w:lang w:val="de-DE" w:eastAsia="en-DE"/>
        </w:rPr>
        <w:t xml:space="preserve">, einfache </w:t>
      </w:r>
      <w:hyperlink r:id="rId29" w:tooltip="Perforation" w:history="1">
        <w:r w:rsidRPr="00BF0D1F">
          <w:rPr>
            <w:rFonts w:ascii="Times New Roman" w:eastAsia="Times New Roman" w:hAnsi="Times New Roman" w:cs="Times New Roman"/>
            <w:color w:val="0000FF"/>
            <w:u w:val="single"/>
            <w:lang w:val="de-DE" w:eastAsia="en-DE"/>
          </w:rPr>
          <w:t>Perforation</w:t>
        </w:r>
      </w:hyperlink>
      <w:r w:rsidRPr="00BF0D1F">
        <w:rPr>
          <w:rFonts w:ascii="Times New Roman" w:eastAsia="Times New Roman" w:hAnsi="Times New Roman" w:cs="Times New Roman"/>
          <w:lang w:val="de-DE" w:eastAsia="en-DE"/>
        </w:rPr>
        <w:t xml:space="preserve"> und </w:t>
      </w:r>
      <w:hyperlink r:id="rId30" w:tooltip="Greifer" w:history="1">
        <w:r w:rsidRPr="00BF0D1F">
          <w:rPr>
            <w:rFonts w:ascii="Times New Roman" w:eastAsia="Times New Roman" w:hAnsi="Times New Roman" w:cs="Times New Roman"/>
            <w:color w:val="0000FF"/>
            <w:u w:val="single"/>
            <w:lang w:val="de-DE" w:eastAsia="en-DE"/>
          </w:rPr>
          <w:t>Greifer</w:t>
        </w:r>
      </w:hyperlink>
      <w:r w:rsidRPr="00BF0D1F">
        <w:rPr>
          <w:rFonts w:ascii="Times New Roman" w:eastAsia="Times New Roman" w:hAnsi="Times New Roman" w:cs="Times New Roman"/>
          <w:lang w:val="de-DE" w:eastAsia="en-DE"/>
        </w:rPr>
        <w:t>. Die erste geschlossene Vorführung mit dem Kinematographen fand am 22. März 1895 statt, die erste öffentliche am 28. Dezember 1895.</w:t>
      </w:r>
    </w:p>
    <w:p w14:paraId="49E54F7B" w14:textId="77777777" w:rsidR="00BF0D1F" w:rsidRPr="00BF0D1F" w:rsidRDefault="00BF0D1F" w:rsidP="00BF0D1F">
      <w:pPr>
        <w:spacing w:before="100" w:beforeAutospacing="1" w:after="100" w:afterAutospacing="1" w:line="240" w:lineRule="auto"/>
        <w:rPr>
          <w:rFonts w:ascii="Times New Roman" w:eastAsia="Times New Roman" w:hAnsi="Times New Roman" w:cs="Times New Roman"/>
          <w:lang w:val="de-DE" w:eastAsia="en-DE"/>
        </w:rPr>
      </w:pPr>
      <w:r w:rsidRPr="00BF0D1F">
        <w:rPr>
          <w:rFonts w:ascii="Times New Roman" w:eastAsia="Times New Roman" w:hAnsi="Times New Roman" w:cs="Times New Roman"/>
          <w:lang w:val="de-DE" w:eastAsia="en-DE"/>
        </w:rPr>
        <w:t xml:space="preserve">Vor den Brüdern Lumière wurde bereits 1892 ein </w:t>
      </w:r>
      <w:proofErr w:type="spellStart"/>
      <w:r w:rsidRPr="00BF0D1F">
        <w:rPr>
          <w:rFonts w:ascii="Times New Roman" w:eastAsia="Times New Roman" w:hAnsi="Times New Roman" w:cs="Times New Roman"/>
          <w:lang w:val="de-DE" w:eastAsia="en-DE"/>
        </w:rPr>
        <w:t>Cinématographe</w:t>
      </w:r>
      <w:proofErr w:type="spellEnd"/>
      <w:r w:rsidRPr="00BF0D1F">
        <w:rPr>
          <w:rFonts w:ascii="Times New Roman" w:eastAsia="Times New Roman" w:hAnsi="Times New Roman" w:cs="Times New Roman"/>
          <w:lang w:val="de-DE" w:eastAsia="en-DE"/>
        </w:rPr>
        <w:t xml:space="preserve"> unter dem Namen des französischen Erfinders </w:t>
      </w:r>
      <w:hyperlink r:id="rId31" w:tooltip="Léon Guillaume Bouly" w:history="1">
        <w:r w:rsidRPr="00BF0D1F">
          <w:rPr>
            <w:rFonts w:ascii="Times New Roman" w:eastAsia="Times New Roman" w:hAnsi="Times New Roman" w:cs="Times New Roman"/>
            <w:color w:val="0000FF"/>
            <w:u w:val="single"/>
            <w:lang w:val="de-DE" w:eastAsia="en-DE"/>
          </w:rPr>
          <w:t xml:space="preserve">Léon Guillaume </w:t>
        </w:r>
        <w:proofErr w:type="spellStart"/>
        <w:r w:rsidRPr="00BF0D1F">
          <w:rPr>
            <w:rFonts w:ascii="Times New Roman" w:eastAsia="Times New Roman" w:hAnsi="Times New Roman" w:cs="Times New Roman"/>
            <w:color w:val="0000FF"/>
            <w:u w:val="single"/>
            <w:lang w:val="de-DE" w:eastAsia="en-DE"/>
          </w:rPr>
          <w:t>Bouly</w:t>
        </w:r>
        <w:proofErr w:type="spellEnd"/>
      </w:hyperlink>
      <w:r w:rsidRPr="00BF0D1F">
        <w:rPr>
          <w:rFonts w:ascii="Times New Roman" w:eastAsia="Times New Roman" w:hAnsi="Times New Roman" w:cs="Times New Roman"/>
          <w:lang w:val="de-DE" w:eastAsia="en-DE"/>
        </w:rPr>
        <w:t xml:space="preserve"> patentiert.</w:t>
      </w:r>
    </w:p>
    <w:p w14:paraId="70E7ED95" w14:textId="77777777" w:rsidR="00BF0D1F" w:rsidRPr="00963820" w:rsidRDefault="00BF0D1F" w:rsidP="00BF0D1F">
      <w:pPr>
        <w:pStyle w:val="StandardWeb"/>
        <w:rPr>
          <w:sz w:val="22"/>
          <w:szCs w:val="22"/>
          <w:lang w:val="de-DE"/>
        </w:rPr>
      </w:pPr>
    </w:p>
    <w:p w14:paraId="6C77F385" w14:textId="77777777" w:rsidR="00963820" w:rsidRPr="00963820" w:rsidRDefault="00963820" w:rsidP="00963820">
      <w:pPr>
        <w:rPr>
          <w:b/>
          <w:bCs/>
          <w:sz w:val="20"/>
          <w:szCs w:val="20"/>
          <w:lang w:val="de-DE"/>
        </w:rPr>
      </w:pPr>
      <w:r w:rsidRPr="00963820">
        <w:rPr>
          <w:b/>
          <w:bCs/>
          <w:sz w:val="20"/>
          <w:szCs w:val="20"/>
          <w:lang w:val="de-DE"/>
        </w:rPr>
        <w:t>Technische Beschreibung</w:t>
      </w:r>
    </w:p>
    <w:p w14:paraId="50C63944" w14:textId="6570E6DD" w:rsidR="00963820" w:rsidRPr="00963820" w:rsidRDefault="00963820" w:rsidP="00963820">
      <w:pPr>
        <w:rPr>
          <w:sz w:val="20"/>
          <w:szCs w:val="20"/>
          <w:lang w:val="de-DE"/>
        </w:rPr>
      </w:pPr>
      <w:r w:rsidRPr="00963820">
        <w:rPr>
          <w:sz w:val="20"/>
          <w:szCs w:val="20"/>
          <w:lang w:val="de-DE"/>
        </w:rPr>
        <w:lastRenderedPageBreak/>
        <w:drawing>
          <wp:inline distT="0" distB="0" distL="0" distR="0" wp14:anchorId="32745EE5" wp14:editId="27579160">
            <wp:extent cx="3810000" cy="3762375"/>
            <wp:effectExtent l="0" t="0" r="0" b="9525"/>
            <wp:docPr id="6" name="Grafik 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3762375"/>
                    </a:xfrm>
                    <a:prstGeom prst="rect">
                      <a:avLst/>
                    </a:prstGeom>
                    <a:noFill/>
                    <a:ln>
                      <a:noFill/>
                    </a:ln>
                  </pic:spPr>
                </pic:pic>
              </a:graphicData>
            </a:graphic>
          </wp:inline>
        </w:drawing>
      </w:r>
    </w:p>
    <w:p w14:paraId="5F8FBA98" w14:textId="77777777" w:rsidR="00963820" w:rsidRPr="00963820" w:rsidRDefault="00963820" w:rsidP="00963820">
      <w:pPr>
        <w:rPr>
          <w:b/>
          <w:bCs/>
          <w:sz w:val="20"/>
          <w:szCs w:val="20"/>
          <w:lang w:val="de-DE"/>
        </w:rPr>
      </w:pPr>
      <w:r w:rsidRPr="00963820">
        <w:rPr>
          <w:b/>
          <w:bCs/>
          <w:sz w:val="20"/>
          <w:szCs w:val="20"/>
          <w:lang w:val="de-DE"/>
        </w:rPr>
        <w:t xml:space="preserve">Der </w:t>
      </w:r>
      <w:proofErr w:type="spellStart"/>
      <w:r w:rsidRPr="00963820">
        <w:rPr>
          <w:b/>
          <w:bCs/>
          <w:sz w:val="20"/>
          <w:szCs w:val="20"/>
          <w:lang w:val="de-DE"/>
        </w:rPr>
        <w:t>Greifermechanismus</w:t>
      </w:r>
      <w:proofErr w:type="spellEnd"/>
    </w:p>
    <w:p w14:paraId="27F651B5" w14:textId="77777777" w:rsidR="00963820" w:rsidRPr="00963820" w:rsidRDefault="00963820" w:rsidP="00963820">
      <w:pPr>
        <w:rPr>
          <w:sz w:val="20"/>
          <w:szCs w:val="20"/>
          <w:lang w:val="de-DE"/>
        </w:rPr>
      </w:pPr>
      <w:r w:rsidRPr="00963820">
        <w:rPr>
          <w:sz w:val="20"/>
          <w:szCs w:val="20"/>
          <w:lang w:val="de-DE"/>
        </w:rPr>
        <w:t xml:space="preserve">Es handelt sich um den ersten filmtechnischen Apparat mit </w:t>
      </w:r>
      <w:hyperlink r:id="rId34" w:tooltip="Filmantrieb" w:history="1">
        <w:proofErr w:type="spellStart"/>
        <w:r w:rsidRPr="00963820">
          <w:rPr>
            <w:rStyle w:val="Hyperlink"/>
            <w:sz w:val="20"/>
            <w:szCs w:val="20"/>
            <w:lang w:val="de-DE"/>
          </w:rPr>
          <w:t>Greifermechanismus</w:t>
        </w:r>
        <w:proofErr w:type="spellEnd"/>
      </w:hyperlink>
      <w:r w:rsidRPr="00963820">
        <w:rPr>
          <w:sz w:val="20"/>
          <w:szCs w:val="20"/>
          <w:lang w:val="de-DE"/>
        </w:rPr>
        <w:t xml:space="preserve">. Nach dem heutigen Stand der Forschung stammt ein erstes Modell vom Chefmechaniker der Fotoplattenfabrik, Charles </w:t>
      </w:r>
      <w:proofErr w:type="spellStart"/>
      <w:r w:rsidRPr="00963820">
        <w:rPr>
          <w:sz w:val="20"/>
          <w:szCs w:val="20"/>
          <w:lang w:val="de-DE"/>
        </w:rPr>
        <w:t>Moisson</w:t>
      </w:r>
      <w:proofErr w:type="spellEnd"/>
      <w:r w:rsidRPr="00963820">
        <w:rPr>
          <w:sz w:val="20"/>
          <w:szCs w:val="20"/>
          <w:lang w:val="de-DE"/>
        </w:rPr>
        <w:t xml:space="preserve"> (1863–1943), der 1894 im Auftrag der Familie, namentlich </w:t>
      </w:r>
      <w:hyperlink r:id="rId35" w:tooltip="Auguste Lumière" w:history="1">
        <w:r w:rsidRPr="00963820">
          <w:rPr>
            <w:rStyle w:val="Hyperlink"/>
            <w:sz w:val="20"/>
            <w:szCs w:val="20"/>
            <w:lang w:val="de-DE"/>
          </w:rPr>
          <w:t>Auguste Lumière</w:t>
        </w:r>
      </w:hyperlink>
      <w:r w:rsidRPr="00963820">
        <w:rPr>
          <w:sz w:val="20"/>
          <w:szCs w:val="20"/>
          <w:lang w:val="de-DE"/>
        </w:rPr>
        <w:t xml:space="preserve">, geheim etwas baute, und zwar in Anlehnung an die </w:t>
      </w:r>
      <w:hyperlink r:id="rId36" w:tooltip="Nähmaschine" w:history="1">
        <w:r w:rsidRPr="00963820">
          <w:rPr>
            <w:rStyle w:val="Hyperlink"/>
            <w:sz w:val="20"/>
            <w:szCs w:val="20"/>
            <w:lang w:val="de-DE"/>
          </w:rPr>
          <w:t>Nähmaschine</w:t>
        </w:r>
      </w:hyperlink>
      <w:r w:rsidRPr="00963820">
        <w:rPr>
          <w:sz w:val="20"/>
          <w:szCs w:val="20"/>
          <w:lang w:val="de-DE"/>
        </w:rPr>
        <w:t xml:space="preserve"> einen perforierenden </w:t>
      </w:r>
      <w:proofErr w:type="spellStart"/>
      <w:r w:rsidRPr="00963820">
        <w:rPr>
          <w:sz w:val="20"/>
          <w:szCs w:val="20"/>
          <w:lang w:val="de-DE"/>
        </w:rPr>
        <w:t>Greifermechanismus</w:t>
      </w:r>
      <w:proofErr w:type="spellEnd"/>
      <w:r w:rsidRPr="00963820">
        <w:rPr>
          <w:sz w:val="20"/>
          <w:szCs w:val="20"/>
          <w:lang w:val="de-DE"/>
        </w:rPr>
        <w:t xml:space="preserve"> (Fig. 46 und 47).</w:t>
      </w:r>
    </w:p>
    <w:p w14:paraId="2FA9433A" w14:textId="77777777" w:rsidR="00963820" w:rsidRPr="00963820" w:rsidRDefault="00963820" w:rsidP="00963820">
      <w:pPr>
        <w:rPr>
          <w:sz w:val="20"/>
          <w:szCs w:val="20"/>
          <w:lang w:val="de-DE"/>
        </w:rPr>
      </w:pPr>
      <w:r w:rsidRPr="00963820">
        <w:rPr>
          <w:sz w:val="20"/>
          <w:szCs w:val="20"/>
          <w:lang w:val="de-DE"/>
        </w:rPr>
        <w:t xml:space="preserve">Der kreisrunde Exzenter auf der zentralen Welle führte zu starker Belastung der Filmperforation, welche aus ebenfalls kreisrunden Löchern besteht. Der </w:t>
      </w:r>
      <w:hyperlink r:id="rId37" w:tooltip="Lochabstand" w:history="1">
        <w:r w:rsidRPr="00963820">
          <w:rPr>
            <w:rStyle w:val="Hyperlink"/>
            <w:sz w:val="20"/>
            <w:szCs w:val="20"/>
            <w:lang w:val="de-DE"/>
          </w:rPr>
          <w:t>Lochabstand</w:t>
        </w:r>
      </w:hyperlink>
      <w:r w:rsidRPr="00963820">
        <w:rPr>
          <w:sz w:val="20"/>
          <w:szCs w:val="20"/>
          <w:lang w:val="de-DE"/>
        </w:rPr>
        <w:t xml:space="preserve"> und somit der </w:t>
      </w:r>
      <w:hyperlink r:id="rId38" w:tooltip="Filmschritt" w:history="1">
        <w:r w:rsidRPr="00963820">
          <w:rPr>
            <w:rStyle w:val="Hyperlink"/>
            <w:sz w:val="20"/>
            <w:szCs w:val="20"/>
            <w:lang w:val="de-DE"/>
          </w:rPr>
          <w:t>Filmschritt</w:t>
        </w:r>
      </w:hyperlink>
      <w:r w:rsidRPr="00963820">
        <w:rPr>
          <w:sz w:val="20"/>
          <w:szCs w:val="20"/>
          <w:lang w:val="de-DE"/>
        </w:rPr>
        <w:t xml:space="preserve"> betragen 20 Millimeter, die Perforationslöcher haben den Durchmesser 2,8 Millimeter. Der Positionierabstand ist +2. Die Lochreihen liegen 28 Millimeter auseinander, das Bildfenster misst 20 mal 25 Millimeter.</w:t>
      </w:r>
    </w:p>
    <w:p w14:paraId="0B84E3F0" w14:textId="77777777" w:rsidR="00963820" w:rsidRPr="00963820" w:rsidRDefault="00963820" w:rsidP="00963820">
      <w:pPr>
        <w:rPr>
          <w:b/>
          <w:bCs/>
          <w:sz w:val="20"/>
          <w:szCs w:val="20"/>
          <w:lang w:val="de-DE"/>
        </w:rPr>
      </w:pPr>
      <w:r w:rsidRPr="00963820">
        <w:rPr>
          <w:b/>
          <w:bCs/>
          <w:sz w:val="20"/>
          <w:szCs w:val="20"/>
          <w:lang w:val="de-DE"/>
        </w:rPr>
        <w:t>Das Gleichdick</w:t>
      </w:r>
    </w:p>
    <w:p w14:paraId="042915D4" w14:textId="2289F3ED" w:rsidR="00963820" w:rsidRPr="00963820" w:rsidRDefault="00963820" w:rsidP="00963820">
      <w:pPr>
        <w:rPr>
          <w:sz w:val="20"/>
          <w:szCs w:val="20"/>
          <w:lang w:val="de-DE"/>
        </w:rPr>
      </w:pPr>
      <w:r w:rsidRPr="00963820">
        <w:rPr>
          <w:sz w:val="20"/>
          <w:szCs w:val="20"/>
          <w:lang w:val="de-DE"/>
        </w:rPr>
        <w:drawing>
          <wp:inline distT="0" distB="0" distL="0" distR="0" wp14:anchorId="35695527" wp14:editId="5E5FF6BF">
            <wp:extent cx="1905000" cy="2314575"/>
            <wp:effectExtent l="0" t="0" r="0" b="9525"/>
            <wp:docPr id="5" name="Grafik 5">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0" cy="2314575"/>
                    </a:xfrm>
                    <a:prstGeom prst="rect">
                      <a:avLst/>
                    </a:prstGeom>
                    <a:noFill/>
                    <a:ln>
                      <a:noFill/>
                    </a:ln>
                  </pic:spPr>
                </pic:pic>
              </a:graphicData>
            </a:graphic>
          </wp:inline>
        </w:drawing>
      </w:r>
    </w:p>
    <w:p w14:paraId="37371CDD" w14:textId="77777777" w:rsidR="00963820" w:rsidRPr="00963820" w:rsidRDefault="00963820" w:rsidP="00963820">
      <w:pPr>
        <w:rPr>
          <w:sz w:val="20"/>
          <w:szCs w:val="20"/>
          <w:lang w:val="de-DE"/>
        </w:rPr>
      </w:pPr>
      <w:r w:rsidRPr="00963820">
        <w:rPr>
          <w:sz w:val="20"/>
          <w:szCs w:val="20"/>
          <w:lang w:val="de-DE"/>
        </w:rPr>
        <w:t xml:space="preserve">Im Verlauf des Jahres 1895 wandte sich dann Louis Lumière an den Maschineningenieur Jules Carpentier mit der Bitte um Verbesserung der Mechanik. Dieser führte die später nach ihm benannte Kurvenscheibe ein, die </w:t>
      </w:r>
      <w:proofErr w:type="spellStart"/>
      <w:r w:rsidRPr="00963820">
        <w:rPr>
          <w:i/>
          <w:iCs/>
          <w:sz w:val="20"/>
          <w:szCs w:val="20"/>
          <w:lang w:val="de-DE"/>
        </w:rPr>
        <w:lastRenderedPageBreak/>
        <w:t>Came</w:t>
      </w:r>
      <w:proofErr w:type="spellEnd"/>
      <w:r w:rsidRPr="00963820">
        <w:rPr>
          <w:i/>
          <w:iCs/>
          <w:sz w:val="20"/>
          <w:szCs w:val="20"/>
          <w:lang w:val="de-DE"/>
        </w:rPr>
        <w:t xml:space="preserve"> Carpentier</w:t>
      </w:r>
      <w:r w:rsidRPr="00963820">
        <w:rPr>
          <w:sz w:val="20"/>
          <w:szCs w:val="20"/>
          <w:lang w:val="de-DE"/>
        </w:rPr>
        <w:t>, das sogenannte Gleichdick (Fig. 1). Papierfilm konnte aufgegeben werden zugunsten von Celluloid-Film.</w:t>
      </w:r>
    </w:p>
    <w:p w14:paraId="585B22A0" w14:textId="77777777" w:rsidR="00963820" w:rsidRPr="00963820" w:rsidRDefault="00963820" w:rsidP="00963820">
      <w:pPr>
        <w:rPr>
          <w:sz w:val="20"/>
          <w:szCs w:val="20"/>
          <w:lang w:val="de-DE"/>
        </w:rPr>
      </w:pPr>
      <w:r w:rsidRPr="00963820">
        <w:rPr>
          <w:sz w:val="20"/>
          <w:szCs w:val="20"/>
          <w:lang w:val="de-DE"/>
        </w:rPr>
        <w:t xml:space="preserve">Das Rohmaterial der Lumière-Filme war zuerst 1⅜ Zoll breites, einseitig mattes Cellulosenitrat von der Blair Film Company, welches in Lyon mit der hauseigenen Emulsion </w:t>
      </w:r>
      <w:proofErr w:type="spellStart"/>
      <w:r w:rsidRPr="00963820">
        <w:rPr>
          <w:i/>
          <w:iCs/>
          <w:sz w:val="20"/>
          <w:szCs w:val="20"/>
          <w:lang w:val="de-DE"/>
        </w:rPr>
        <w:t>Etiquette</w:t>
      </w:r>
      <w:proofErr w:type="spellEnd"/>
      <w:r w:rsidRPr="00963820">
        <w:rPr>
          <w:i/>
          <w:iCs/>
          <w:sz w:val="20"/>
          <w:szCs w:val="20"/>
          <w:lang w:val="de-DE"/>
        </w:rPr>
        <w:t xml:space="preserve"> </w:t>
      </w:r>
      <w:proofErr w:type="spellStart"/>
      <w:r w:rsidRPr="00963820">
        <w:rPr>
          <w:i/>
          <w:iCs/>
          <w:sz w:val="20"/>
          <w:szCs w:val="20"/>
          <w:lang w:val="de-DE"/>
        </w:rPr>
        <w:t>bleue</w:t>
      </w:r>
      <w:proofErr w:type="spellEnd"/>
      <w:r w:rsidRPr="00963820">
        <w:rPr>
          <w:sz w:val="20"/>
          <w:szCs w:val="20"/>
          <w:lang w:val="de-DE"/>
        </w:rPr>
        <w:t xml:space="preserve"> (orthochromatisch, etwa 6 ISO) begossen und mit hauseigenem Stanzgerät perforiert wurde. Später wurde Blankfilm von der New York Celluloid Company aufbereitet.</w:t>
      </w:r>
    </w:p>
    <w:p w14:paraId="3B4C33E2" w14:textId="51AAA45E" w:rsidR="00963820" w:rsidRPr="00963820" w:rsidRDefault="00963820" w:rsidP="00963820">
      <w:pPr>
        <w:rPr>
          <w:sz w:val="20"/>
          <w:szCs w:val="20"/>
          <w:lang w:val="de-DE"/>
        </w:rPr>
      </w:pPr>
      <w:r w:rsidRPr="00963820">
        <w:rPr>
          <w:sz w:val="20"/>
          <w:szCs w:val="20"/>
          <w:lang w:val="de-DE"/>
        </w:rPr>
        <w:drawing>
          <wp:inline distT="0" distB="0" distL="0" distR="0" wp14:anchorId="24F48A78" wp14:editId="08A589F8">
            <wp:extent cx="3810000" cy="3400425"/>
            <wp:effectExtent l="0" t="0" r="0" b="9525"/>
            <wp:docPr id="4" name="Grafik 4">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00" cy="3400425"/>
                    </a:xfrm>
                    <a:prstGeom prst="rect">
                      <a:avLst/>
                    </a:prstGeom>
                    <a:noFill/>
                    <a:ln>
                      <a:noFill/>
                    </a:ln>
                  </pic:spPr>
                </pic:pic>
              </a:graphicData>
            </a:graphic>
          </wp:inline>
        </w:drawing>
      </w:r>
    </w:p>
    <w:p w14:paraId="756F442F" w14:textId="77777777" w:rsidR="00963820" w:rsidRPr="00963820" w:rsidRDefault="00963820" w:rsidP="00963820">
      <w:pPr>
        <w:rPr>
          <w:b/>
          <w:bCs/>
          <w:sz w:val="20"/>
          <w:szCs w:val="20"/>
          <w:lang w:val="de-DE"/>
        </w:rPr>
      </w:pPr>
      <w:r w:rsidRPr="00963820">
        <w:rPr>
          <w:b/>
          <w:bCs/>
          <w:sz w:val="20"/>
          <w:szCs w:val="20"/>
          <w:lang w:val="de-DE"/>
        </w:rPr>
        <w:t>Die Steuerscheibe</w:t>
      </w:r>
    </w:p>
    <w:p w14:paraId="4897AC2B" w14:textId="77777777" w:rsidR="00963820" w:rsidRPr="00963820" w:rsidRDefault="00963820" w:rsidP="00963820">
      <w:pPr>
        <w:rPr>
          <w:sz w:val="20"/>
          <w:szCs w:val="20"/>
          <w:lang w:val="de-DE"/>
        </w:rPr>
      </w:pPr>
      <w:r w:rsidRPr="00963820">
        <w:rPr>
          <w:sz w:val="20"/>
          <w:szCs w:val="20"/>
          <w:lang w:val="de-DE"/>
        </w:rPr>
        <w:t xml:space="preserve">Nun hielten die </w:t>
      </w:r>
      <w:proofErr w:type="spellStart"/>
      <w:r w:rsidRPr="00963820">
        <w:rPr>
          <w:sz w:val="20"/>
          <w:szCs w:val="20"/>
          <w:lang w:val="de-DE"/>
        </w:rPr>
        <w:t>Greiferspitzen</w:t>
      </w:r>
      <w:proofErr w:type="spellEnd"/>
      <w:r w:rsidRPr="00963820">
        <w:rPr>
          <w:sz w:val="20"/>
          <w:szCs w:val="20"/>
          <w:lang w:val="de-DE"/>
        </w:rPr>
        <w:t xml:space="preserve"> vor dem Eintreten und dem Rückzug aus der Perforation einen Moment inne, wodurch der vorperforierte Film erheblich geschont wird. Auch die Schlagarme für Vorschub und Rückzug des Greifers (Fig. 93) wurden ersetzt durch eine geschlossene Steuerscheibe. Der Öffnungswinkel im kreisrunden Umlaufverschluss beträgt 170 Grad.</w:t>
      </w:r>
    </w:p>
    <w:p w14:paraId="7DB4D971" w14:textId="77777777" w:rsidR="00963820" w:rsidRPr="00963820" w:rsidRDefault="00963820" w:rsidP="00963820">
      <w:pPr>
        <w:rPr>
          <w:sz w:val="20"/>
          <w:szCs w:val="20"/>
          <w:lang w:val="de-DE"/>
        </w:rPr>
      </w:pPr>
      <w:r w:rsidRPr="00963820">
        <w:rPr>
          <w:sz w:val="20"/>
          <w:szCs w:val="20"/>
          <w:lang w:val="de-DE"/>
        </w:rPr>
        <w:t xml:space="preserve">Der Antrieb geschieht von Hand. Die Antriebswelle ist mit einem Getriebe zur Hauptwelle 8 zu 1 übersetzt. Bei zwei Umdrehungen der Handkurbel vollführt der </w:t>
      </w:r>
      <w:proofErr w:type="spellStart"/>
      <w:r w:rsidRPr="00963820">
        <w:rPr>
          <w:sz w:val="20"/>
          <w:szCs w:val="20"/>
          <w:lang w:val="de-DE"/>
        </w:rPr>
        <w:t>Cinématographe</w:t>
      </w:r>
      <w:proofErr w:type="spellEnd"/>
      <w:r w:rsidRPr="00963820">
        <w:rPr>
          <w:sz w:val="20"/>
          <w:szCs w:val="20"/>
          <w:lang w:val="de-DE"/>
        </w:rPr>
        <w:t xml:space="preserve"> 16 Filmschaltungen.</w:t>
      </w:r>
    </w:p>
    <w:p w14:paraId="1E06AC81" w14:textId="77777777" w:rsidR="00963820" w:rsidRPr="00963820" w:rsidRDefault="00963820" w:rsidP="00963820">
      <w:pPr>
        <w:rPr>
          <w:sz w:val="20"/>
          <w:szCs w:val="20"/>
          <w:lang w:val="de-DE"/>
        </w:rPr>
      </w:pPr>
      <w:r w:rsidRPr="00963820">
        <w:rPr>
          <w:sz w:val="20"/>
          <w:szCs w:val="20"/>
          <w:lang w:val="de-DE"/>
        </w:rPr>
        <w:t xml:space="preserve">Der </w:t>
      </w:r>
      <w:proofErr w:type="spellStart"/>
      <w:r w:rsidRPr="00963820">
        <w:rPr>
          <w:sz w:val="20"/>
          <w:szCs w:val="20"/>
          <w:lang w:val="de-DE"/>
        </w:rPr>
        <w:t>Cinématographe</w:t>
      </w:r>
      <w:proofErr w:type="spellEnd"/>
      <w:r w:rsidRPr="00963820">
        <w:rPr>
          <w:sz w:val="20"/>
          <w:szCs w:val="20"/>
          <w:lang w:val="de-DE"/>
        </w:rPr>
        <w:t xml:space="preserve"> Lumière wird ohne federnde Schleifen im Film benutzt. Den Einfall dazu hatte gleichzeitig ein anderer Franzose, Eugène Augustin Lauste, als er 1895 das </w:t>
      </w:r>
      <w:proofErr w:type="spellStart"/>
      <w:r w:rsidRPr="00963820">
        <w:rPr>
          <w:sz w:val="20"/>
          <w:szCs w:val="20"/>
          <w:lang w:val="de-DE"/>
        </w:rPr>
        <w:t>Eidoloscope</w:t>
      </w:r>
      <w:proofErr w:type="spellEnd"/>
      <w:r w:rsidRPr="00963820">
        <w:rPr>
          <w:sz w:val="20"/>
          <w:szCs w:val="20"/>
          <w:lang w:val="de-DE"/>
        </w:rPr>
        <w:t xml:space="preserve"> für die Familie Latham schuf.</w:t>
      </w:r>
    </w:p>
    <w:p w14:paraId="01148C6F" w14:textId="77777777" w:rsidR="00963820" w:rsidRPr="00963820" w:rsidRDefault="00963820" w:rsidP="00963820">
      <w:pPr>
        <w:rPr>
          <w:sz w:val="20"/>
          <w:szCs w:val="20"/>
          <w:lang w:val="de-DE"/>
        </w:rPr>
      </w:pPr>
      <w:r w:rsidRPr="00963820">
        <w:rPr>
          <w:sz w:val="20"/>
          <w:szCs w:val="20"/>
          <w:lang w:val="de-DE"/>
        </w:rPr>
        <w:t xml:space="preserve">Nach Lösen einer Rändelmutter auf der Zentralwelle kann der </w:t>
      </w:r>
      <w:hyperlink r:id="rId43" w:tooltip="Umlaufverschluss" w:history="1">
        <w:r w:rsidRPr="00963820">
          <w:rPr>
            <w:rStyle w:val="Hyperlink"/>
            <w:sz w:val="20"/>
            <w:szCs w:val="20"/>
            <w:lang w:val="de-DE"/>
          </w:rPr>
          <w:t>Aufnahmeverschluss</w:t>
        </w:r>
      </w:hyperlink>
      <w:r w:rsidRPr="00963820">
        <w:rPr>
          <w:sz w:val="20"/>
          <w:szCs w:val="20"/>
          <w:lang w:val="de-DE"/>
        </w:rPr>
        <w:t xml:space="preserve"> gegen die Wiedergabeblende getauscht werden. Diese hat 240 Grad Öffnungswinkel, wie in der Radierung (Fig. 64) zu sehen ist. Der Positionierabstand ist jetzt +3.</w:t>
      </w:r>
    </w:p>
    <w:p w14:paraId="0C5C4150" w14:textId="7A753842" w:rsidR="00963820" w:rsidRPr="00963820" w:rsidRDefault="00963820" w:rsidP="00963820">
      <w:pPr>
        <w:rPr>
          <w:sz w:val="20"/>
          <w:szCs w:val="20"/>
          <w:lang w:val="de-DE"/>
        </w:rPr>
      </w:pPr>
      <w:r w:rsidRPr="00963820">
        <w:rPr>
          <w:sz w:val="20"/>
          <w:szCs w:val="20"/>
          <w:lang w:val="de-DE"/>
        </w:rPr>
        <w:lastRenderedPageBreak/>
        <w:drawing>
          <wp:inline distT="0" distB="0" distL="0" distR="0" wp14:anchorId="5470D424" wp14:editId="773D01A6">
            <wp:extent cx="5715000" cy="3381375"/>
            <wp:effectExtent l="0" t="0" r="0" b="9525"/>
            <wp:docPr id="3" name="Grafik 3">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5000" cy="3381375"/>
                    </a:xfrm>
                    <a:prstGeom prst="rect">
                      <a:avLst/>
                    </a:prstGeom>
                    <a:noFill/>
                    <a:ln>
                      <a:noFill/>
                    </a:ln>
                  </pic:spPr>
                </pic:pic>
              </a:graphicData>
            </a:graphic>
          </wp:inline>
        </w:drawing>
      </w:r>
    </w:p>
    <w:p w14:paraId="4A425C60" w14:textId="0DBFB371" w:rsidR="00963820" w:rsidRPr="00963820" w:rsidRDefault="00963820" w:rsidP="00963820">
      <w:pPr>
        <w:rPr>
          <w:sz w:val="20"/>
          <w:szCs w:val="20"/>
          <w:lang w:val="de-DE"/>
        </w:rPr>
      </w:pPr>
      <w:r w:rsidRPr="00963820">
        <w:rPr>
          <w:sz w:val="20"/>
          <w:szCs w:val="20"/>
          <w:lang w:val="de-DE"/>
        </w:rPr>
        <w:drawing>
          <wp:inline distT="0" distB="0" distL="0" distR="0" wp14:anchorId="07874BEA" wp14:editId="18EB1635">
            <wp:extent cx="1905000" cy="2590800"/>
            <wp:effectExtent l="0" t="0" r="0" b="0"/>
            <wp:docPr id="1" name="Grafik 1">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05000" cy="2590800"/>
                    </a:xfrm>
                    <a:prstGeom prst="rect">
                      <a:avLst/>
                    </a:prstGeom>
                    <a:noFill/>
                    <a:ln>
                      <a:noFill/>
                    </a:ln>
                  </pic:spPr>
                </pic:pic>
              </a:graphicData>
            </a:graphic>
          </wp:inline>
        </w:drawing>
      </w:r>
    </w:p>
    <w:p w14:paraId="6EDEAAB2" w14:textId="77777777" w:rsidR="00963820" w:rsidRPr="00963820" w:rsidRDefault="00963820" w:rsidP="00963820">
      <w:pPr>
        <w:rPr>
          <w:b/>
          <w:bCs/>
          <w:sz w:val="20"/>
          <w:szCs w:val="20"/>
          <w:lang w:val="de-DE"/>
        </w:rPr>
      </w:pPr>
      <w:r w:rsidRPr="00963820">
        <w:rPr>
          <w:b/>
          <w:bCs/>
          <w:sz w:val="20"/>
          <w:szCs w:val="20"/>
          <w:lang w:val="de-DE"/>
        </w:rPr>
        <w:t>Das Einstellen</w:t>
      </w:r>
    </w:p>
    <w:p w14:paraId="6F4772AF" w14:textId="77777777" w:rsidR="00963820" w:rsidRPr="00963820" w:rsidRDefault="00963820" w:rsidP="00963820">
      <w:pPr>
        <w:rPr>
          <w:sz w:val="20"/>
          <w:szCs w:val="20"/>
          <w:lang w:val="de-DE"/>
        </w:rPr>
      </w:pPr>
      <w:r w:rsidRPr="00963820">
        <w:rPr>
          <w:sz w:val="20"/>
          <w:szCs w:val="20"/>
          <w:lang w:val="de-DE"/>
        </w:rPr>
        <w:t>Bildausschnitt und Schärfeneinstellung des Objektives werden ganz in der Tradition der Fotografie auf einer Mattscheibe oder auf einem Filmabschnitt vorgenommen, die man in den Filmkanal klemmt. Dunkeltuch und Lupe erleichtern den Vorgang. Mit einer Spiegellupe kann der Operateur das Bild aufrecht beobachten.</w:t>
      </w:r>
    </w:p>
    <w:p w14:paraId="2AB7A903" w14:textId="77777777" w:rsidR="00BF0D1F" w:rsidRPr="00963820" w:rsidRDefault="00BF0D1F">
      <w:pPr>
        <w:rPr>
          <w:sz w:val="20"/>
          <w:szCs w:val="20"/>
          <w:lang w:val="de-DE"/>
        </w:rPr>
      </w:pPr>
    </w:p>
    <w:sectPr w:rsidR="00BF0D1F" w:rsidRPr="00963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1F"/>
    <w:rsid w:val="00963820"/>
    <w:rsid w:val="00BF0D1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7427F"/>
  <w15:chartTrackingRefBased/>
  <w15:docId w15:val="{041FF4EB-B19B-4688-BD0B-9E832E89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F0D1F"/>
    <w:pPr>
      <w:spacing w:before="100" w:beforeAutospacing="1" w:after="100" w:afterAutospacing="1" w:line="240" w:lineRule="auto"/>
    </w:pPr>
    <w:rPr>
      <w:rFonts w:ascii="Times New Roman" w:eastAsia="Times New Roman" w:hAnsi="Times New Roman" w:cs="Times New Roman"/>
      <w:sz w:val="24"/>
      <w:szCs w:val="24"/>
      <w:lang w:eastAsia="en-DE"/>
    </w:rPr>
  </w:style>
  <w:style w:type="character" w:styleId="Hyperlink">
    <w:name w:val="Hyperlink"/>
    <w:basedOn w:val="Absatz-Standardschriftart"/>
    <w:uiPriority w:val="99"/>
    <w:unhideWhenUsed/>
    <w:rsid w:val="00BF0D1F"/>
    <w:rPr>
      <w:color w:val="0000FF"/>
      <w:u w:val="single"/>
    </w:rPr>
  </w:style>
  <w:style w:type="character" w:styleId="NichtaufgelsteErwhnung">
    <w:name w:val="Unresolved Mention"/>
    <w:basedOn w:val="Absatz-Standardschriftart"/>
    <w:uiPriority w:val="99"/>
    <w:semiHidden/>
    <w:unhideWhenUsed/>
    <w:rsid w:val="00BF0D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5430">
      <w:bodyDiv w:val="1"/>
      <w:marLeft w:val="0"/>
      <w:marRight w:val="0"/>
      <w:marTop w:val="0"/>
      <w:marBottom w:val="0"/>
      <w:divBdr>
        <w:top w:val="none" w:sz="0" w:space="0" w:color="auto"/>
        <w:left w:val="none" w:sz="0" w:space="0" w:color="auto"/>
        <w:bottom w:val="none" w:sz="0" w:space="0" w:color="auto"/>
        <w:right w:val="none" w:sz="0" w:space="0" w:color="auto"/>
      </w:divBdr>
      <w:divsChild>
        <w:div w:id="1467971369">
          <w:marLeft w:val="0"/>
          <w:marRight w:val="0"/>
          <w:marTop w:val="0"/>
          <w:marBottom w:val="0"/>
          <w:divBdr>
            <w:top w:val="none" w:sz="0" w:space="0" w:color="auto"/>
            <w:left w:val="none" w:sz="0" w:space="0" w:color="auto"/>
            <w:bottom w:val="none" w:sz="0" w:space="0" w:color="auto"/>
            <w:right w:val="none" w:sz="0" w:space="0" w:color="auto"/>
          </w:divBdr>
          <w:divsChild>
            <w:div w:id="753161811">
              <w:marLeft w:val="0"/>
              <w:marRight w:val="0"/>
              <w:marTop w:val="0"/>
              <w:marBottom w:val="0"/>
              <w:divBdr>
                <w:top w:val="none" w:sz="0" w:space="0" w:color="auto"/>
                <w:left w:val="none" w:sz="0" w:space="0" w:color="auto"/>
                <w:bottom w:val="none" w:sz="0" w:space="0" w:color="auto"/>
                <w:right w:val="none" w:sz="0" w:space="0" w:color="auto"/>
              </w:divBdr>
            </w:div>
          </w:divsChild>
        </w:div>
        <w:div w:id="1641114051">
          <w:marLeft w:val="0"/>
          <w:marRight w:val="0"/>
          <w:marTop w:val="0"/>
          <w:marBottom w:val="0"/>
          <w:divBdr>
            <w:top w:val="none" w:sz="0" w:space="0" w:color="auto"/>
            <w:left w:val="none" w:sz="0" w:space="0" w:color="auto"/>
            <w:bottom w:val="none" w:sz="0" w:space="0" w:color="auto"/>
            <w:right w:val="none" w:sz="0" w:space="0" w:color="auto"/>
          </w:divBdr>
          <w:divsChild>
            <w:div w:id="1665670198">
              <w:marLeft w:val="0"/>
              <w:marRight w:val="0"/>
              <w:marTop w:val="0"/>
              <w:marBottom w:val="0"/>
              <w:divBdr>
                <w:top w:val="none" w:sz="0" w:space="0" w:color="auto"/>
                <w:left w:val="none" w:sz="0" w:space="0" w:color="auto"/>
                <w:bottom w:val="none" w:sz="0" w:space="0" w:color="auto"/>
                <w:right w:val="none" w:sz="0" w:space="0" w:color="auto"/>
              </w:divBdr>
              <w:divsChild>
                <w:div w:id="1688676701">
                  <w:marLeft w:val="0"/>
                  <w:marRight w:val="0"/>
                  <w:marTop w:val="0"/>
                  <w:marBottom w:val="0"/>
                  <w:divBdr>
                    <w:top w:val="none" w:sz="0" w:space="0" w:color="auto"/>
                    <w:left w:val="none" w:sz="0" w:space="0" w:color="auto"/>
                    <w:bottom w:val="none" w:sz="0" w:space="0" w:color="auto"/>
                    <w:right w:val="none" w:sz="0" w:space="0" w:color="auto"/>
                  </w:divBdr>
                  <w:divsChild>
                    <w:div w:id="725034620">
                      <w:marLeft w:val="0"/>
                      <w:marRight w:val="0"/>
                      <w:marTop w:val="0"/>
                      <w:marBottom w:val="0"/>
                      <w:divBdr>
                        <w:top w:val="none" w:sz="0" w:space="0" w:color="auto"/>
                        <w:left w:val="none" w:sz="0" w:space="0" w:color="auto"/>
                        <w:bottom w:val="none" w:sz="0" w:space="0" w:color="auto"/>
                        <w:right w:val="none" w:sz="0" w:space="0" w:color="auto"/>
                      </w:divBdr>
                      <w:divsChild>
                        <w:div w:id="525486013">
                          <w:marLeft w:val="0"/>
                          <w:marRight w:val="0"/>
                          <w:marTop w:val="0"/>
                          <w:marBottom w:val="0"/>
                          <w:divBdr>
                            <w:top w:val="none" w:sz="0" w:space="0" w:color="auto"/>
                            <w:left w:val="none" w:sz="0" w:space="0" w:color="auto"/>
                            <w:bottom w:val="none" w:sz="0" w:space="0" w:color="auto"/>
                            <w:right w:val="none" w:sz="0" w:space="0" w:color="auto"/>
                          </w:divBdr>
                          <w:divsChild>
                            <w:div w:id="5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88764">
      <w:bodyDiv w:val="1"/>
      <w:marLeft w:val="0"/>
      <w:marRight w:val="0"/>
      <w:marTop w:val="0"/>
      <w:marBottom w:val="0"/>
      <w:divBdr>
        <w:top w:val="none" w:sz="0" w:space="0" w:color="auto"/>
        <w:left w:val="none" w:sz="0" w:space="0" w:color="auto"/>
        <w:bottom w:val="none" w:sz="0" w:space="0" w:color="auto"/>
        <w:right w:val="none" w:sz="0" w:space="0" w:color="auto"/>
      </w:divBdr>
      <w:divsChild>
        <w:div w:id="1577352911">
          <w:marLeft w:val="0"/>
          <w:marRight w:val="0"/>
          <w:marTop w:val="0"/>
          <w:marBottom w:val="0"/>
          <w:divBdr>
            <w:top w:val="none" w:sz="0" w:space="0" w:color="auto"/>
            <w:left w:val="none" w:sz="0" w:space="0" w:color="auto"/>
            <w:bottom w:val="none" w:sz="0" w:space="0" w:color="auto"/>
            <w:right w:val="none" w:sz="0" w:space="0" w:color="auto"/>
          </w:divBdr>
          <w:divsChild>
            <w:div w:id="1791587932">
              <w:marLeft w:val="0"/>
              <w:marRight w:val="0"/>
              <w:marTop w:val="0"/>
              <w:marBottom w:val="0"/>
              <w:divBdr>
                <w:top w:val="none" w:sz="0" w:space="0" w:color="auto"/>
                <w:left w:val="none" w:sz="0" w:space="0" w:color="auto"/>
                <w:bottom w:val="none" w:sz="0" w:space="0" w:color="auto"/>
                <w:right w:val="none" w:sz="0" w:space="0" w:color="auto"/>
              </w:divBdr>
              <w:divsChild>
                <w:div w:id="1134061488">
                  <w:marLeft w:val="0"/>
                  <w:marRight w:val="0"/>
                  <w:marTop w:val="0"/>
                  <w:marBottom w:val="0"/>
                  <w:divBdr>
                    <w:top w:val="none" w:sz="0" w:space="0" w:color="auto"/>
                    <w:left w:val="none" w:sz="0" w:space="0" w:color="auto"/>
                    <w:bottom w:val="none" w:sz="0" w:space="0" w:color="auto"/>
                    <w:right w:val="none" w:sz="0" w:space="0" w:color="auto"/>
                  </w:divBdr>
                  <w:divsChild>
                    <w:div w:id="177898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754670">
      <w:bodyDiv w:val="1"/>
      <w:marLeft w:val="0"/>
      <w:marRight w:val="0"/>
      <w:marTop w:val="0"/>
      <w:marBottom w:val="0"/>
      <w:divBdr>
        <w:top w:val="none" w:sz="0" w:space="0" w:color="auto"/>
        <w:left w:val="none" w:sz="0" w:space="0" w:color="auto"/>
        <w:bottom w:val="none" w:sz="0" w:space="0" w:color="auto"/>
        <w:right w:val="none" w:sz="0" w:space="0" w:color="auto"/>
      </w:divBdr>
      <w:divsChild>
        <w:div w:id="218321491">
          <w:marLeft w:val="0"/>
          <w:marRight w:val="0"/>
          <w:marTop w:val="0"/>
          <w:marBottom w:val="0"/>
          <w:divBdr>
            <w:top w:val="none" w:sz="0" w:space="0" w:color="auto"/>
            <w:left w:val="none" w:sz="0" w:space="0" w:color="auto"/>
            <w:bottom w:val="none" w:sz="0" w:space="0" w:color="auto"/>
            <w:right w:val="none" w:sz="0" w:space="0" w:color="auto"/>
          </w:divBdr>
        </w:div>
        <w:div w:id="1464424015">
          <w:marLeft w:val="0"/>
          <w:marRight w:val="0"/>
          <w:marTop w:val="0"/>
          <w:marBottom w:val="0"/>
          <w:divBdr>
            <w:top w:val="none" w:sz="0" w:space="0" w:color="auto"/>
            <w:left w:val="none" w:sz="0" w:space="0" w:color="auto"/>
            <w:bottom w:val="none" w:sz="0" w:space="0" w:color="auto"/>
            <w:right w:val="none" w:sz="0" w:space="0" w:color="auto"/>
          </w:divBdr>
        </w:div>
        <w:div w:id="1048601869">
          <w:marLeft w:val="0"/>
          <w:marRight w:val="0"/>
          <w:marTop w:val="0"/>
          <w:marBottom w:val="0"/>
          <w:divBdr>
            <w:top w:val="none" w:sz="0" w:space="0" w:color="auto"/>
            <w:left w:val="none" w:sz="0" w:space="0" w:color="auto"/>
            <w:bottom w:val="none" w:sz="0" w:space="0" w:color="auto"/>
            <w:right w:val="none" w:sz="0" w:space="0" w:color="auto"/>
          </w:divBdr>
        </w:div>
        <w:div w:id="1698849660">
          <w:marLeft w:val="0"/>
          <w:marRight w:val="0"/>
          <w:marTop w:val="0"/>
          <w:marBottom w:val="0"/>
          <w:divBdr>
            <w:top w:val="none" w:sz="0" w:space="0" w:color="auto"/>
            <w:left w:val="none" w:sz="0" w:space="0" w:color="auto"/>
            <w:bottom w:val="none" w:sz="0" w:space="0" w:color="auto"/>
            <w:right w:val="none" w:sz="0" w:space="0" w:color="auto"/>
          </w:divBdr>
          <w:divsChild>
            <w:div w:id="996685884">
              <w:marLeft w:val="0"/>
              <w:marRight w:val="0"/>
              <w:marTop w:val="0"/>
              <w:marBottom w:val="0"/>
              <w:divBdr>
                <w:top w:val="none" w:sz="0" w:space="0" w:color="auto"/>
                <w:left w:val="none" w:sz="0" w:space="0" w:color="auto"/>
                <w:bottom w:val="none" w:sz="0" w:space="0" w:color="auto"/>
                <w:right w:val="none" w:sz="0" w:space="0" w:color="auto"/>
              </w:divBdr>
            </w:div>
          </w:divsChild>
        </w:div>
        <w:div w:id="946078828">
          <w:marLeft w:val="0"/>
          <w:marRight w:val="0"/>
          <w:marTop w:val="0"/>
          <w:marBottom w:val="0"/>
          <w:divBdr>
            <w:top w:val="none" w:sz="0" w:space="0" w:color="auto"/>
            <w:left w:val="none" w:sz="0" w:space="0" w:color="auto"/>
            <w:bottom w:val="none" w:sz="0" w:space="0" w:color="auto"/>
            <w:right w:val="none" w:sz="0" w:space="0" w:color="auto"/>
          </w:divBdr>
        </w:div>
      </w:divsChild>
    </w:div>
    <w:div w:id="807672581">
      <w:bodyDiv w:val="1"/>
      <w:marLeft w:val="0"/>
      <w:marRight w:val="0"/>
      <w:marTop w:val="0"/>
      <w:marBottom w:val="0"/>
      <w:divBdr>
        <w:top w:val="none" w:sz="0" w:space="0" w:color="auto"/>
        <w:left w:val="none" w:sz="0" w:space="0" w:color="auto"/>
        <w:bottom w:val="none" w:sz="0" w:space="0" w:color="auto"/>
        <w:right w:val="none" w:sz="0" w:space="0" w:color="auto"/>
      </w:divBdr>
    </w:div>
    <w:div w:id="919405460">
      <w:bodyDiv w:val="1"/>
      <w:marLeft w:val="0"/>
      <w:marRight w:val="0"/>
      <w:marTop w:val="0"/>
      <w:marBottom w:val="0"/>
      <w:divBdr>
        <w:top w:val="none" w:sz="0" w:space="0" w:color="auto"/>
        <w:left w:val="none" w:sz="0" w:space="0" w:color="auto"/>
        <w:bottom w:val="none" w:sz="0" w:space="0" w:color="auto"/>
        <w:right w:val="none" w:sz="0" w:space="0" w:color="auto"/>
      </w:divBdr>
      <w:divsChild>
        <w:div w:id="412245242">
          <w:marLeft w:val="0"/>
          <w:marRight w:val="0"/>
          <w:marTop w:val="0"/>
          <w:marBottom w:val="0"/>
          <w:divBdr>
            <w:top w:val="none" w:sz="0" w:space="0" w:color="auto"/>
            <w:left w:val="none" w:sz="0" w:space="0" w:color="auto"/>
            <w:bottom w:val="none" w:sz="0" w:space="0" w:color="auto"/>
            <w:right w:val="none" w:sz="0" w:space="0" w:color="auto"/>
          </w:divBdr>
          <w:divsChild>
            <w:div w:id="33434941">
              <w:marLeft w:val="0"/>
              <w:marRight w:val="0"/>
              <w:marTop w:val="0"/>
              <w:marBottom w:val="0"/>
              <w:divBdr>
                <w:top w:val="none" w:sz="0" w:space="0" w:color="auto"/>
                <w:left w:val="none" w:sz="0" w:space="0" w:color="auto"/>
                <w:bottom w:val="none" w:sz="0" w:space="0" w:color="auto"/>
                <w:right w:val="none" w:sz="0" w:space="0" w:color="auto"/>
              </w:divBdr>
            </w:div>
          </w:divsChild>
        </w:div>
        <w:div w:id="96564817">
          <w:marLeft w:val="0"/>
          <w:marRight w:val="0"/>
          <w:marTop w:val="0"/>
          <w:marBottom w:val="0"/>
          <w:divBdr>
            <w:top w:val="none" w:sz="0" w:space="0" w:color="auto"/>
            <w:left w:val="none" w:sz="0" w:space="0" w:color="auto"/>
            <w:bottom w:val="none" w:sz="0" w:space="0" w:color="auto"/>
            <w:right w:val="none" w:sz="0" w:space="0" w:color="auto"/>
          </w:divBdr>
          <w:divsChild>
            <w:div w:id="454100776">
              <w:marLeft w:val="0"/>
              <w:marRight w:val="0"/>
              <w:marTop w:val="0"/>
              <w:marBottom w:val="0"/>
              <w:divBdr>
                <w:top w:val="none" w:sz="0" w:space="0" w:color="auto"/>
                <w:left w:val="none" w:sz="0" w:space="0" w:color="auto"/>
                <w:bottom w:val="none" w:sz="0" w:space="0" w:color="auto"/>
                <w:right w:val="none" w:sz="0" w:space="0" w:color="auto"/>
              </w:divBdr>
              <w:divsChild>
                <w:div w:id="570579274">
                  <w:marLeft w:val="0"/>
                  <w:marRight w:val="0"/>
                  <w:marTop w:val="0"/>
                  <w:marBottom w:val="0"/>
                  <w:divBdr>
                    <w:top w:val="none" w:sz="0" w:space="0" w:color="auto"/>
                    <w:left w:val="none" w:sz="0" w:space="0" w:color="auto"/>
                    <w:bottom w:val="none" w:sz="0" w:space="0" w:color="auto"/>
                    <w:right w:val="none" w:sz="0" w:space="0" w:color="auto"/>
                  </w:divBdr>
                  <w:divsChild>
                    <w:div w:id="776679455">
                      <w:marLeft w:val="0"/>
                      <w:marRight w:val="0"/>
                      <w:marTop w:val="0"/>
                      <w:marBottom w:val="0"/>
                      <w:divBdr>
                        <w:top w:val="none" w:sz="0" w:space="0" w:color="auto"/>
                        <w:left w:val="none" w:sz="0" w:space="0" w:color="auto"/>
                        <w:bottom w:val="none" w:sz="0" w:space="0" w:color="auto"/>
                        <w:right w:val="none" w:sz="0" w:space="0" w:color="auto"/>
                      </w:divBdr>
                      <w:divsChild>
                        <w:div w:id="1160728556">
                          <w:marLeft w:val="0"/>
                          <w:marRight w:val="0"/>
                          <w:marTop w:val="0"/>
                          <w:marBottom w:val="0"/>
                          <w:divBdr>
                            <w:top w:val="none" w:sz="0" w:space="0" w:color="auto"/>
                            <w:left w:val="none" w:sz="0" w:space="0" w:color="auto"/>
                            <w:bottom w:val="none" w:sz="0" w:space="0" w:color="auto"/>
                            <w:right w:val="none" w:sz="0" w:space="0" w:color="auto"/>
                          </w:divBdr>
                          <w:divsChild>
                            <w:div w:id="17126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523076">
      <w:bodyDiv w:val="1"/>
      <w:marLeft w:val="0"/>
      <w:marRight w:val="0"/>
      <w:marTop w:val="0"/>
      <w:marBottom w:val="0"/>
      <w:divBdr>
        <w:top w:val="none" w:sz="0" w:space="0" w:color="auto"/>
        <w:left w:val="none" w:sz="0" w:space="0" w:color="auto"/>
        <w:bottom w:val="none" w:sz="0" w:space="0" w:color="auto"/>
        <w:right w:val="none" w:sz="0" w:space="0" w:color="auto"/>
      </w:divBdr>
    </w:div>
    <w:div w:id="1892030891">
      <w:bodyDiv w:val="1"/>
      <w:marLeft w:val="0"/>
      <w:marRight w:val="0"/>
      <w:marTop w:val="0"/>
      <w:marBottom w:val="0"/>
      <w:divBdr>
        <w:top w:val="none" w:sz="0" w:space="0" w:color="auto"/>
        <w:left w:val="none" w:sz="0" w:space="0" w:color="auto"/>
        <w:bottom w:val="none" w:sz="0" w:space="0" w:color="auto"/>
        <w:right w:val="none" w:sz="0" w:space="0" w:color="auto"/>
      </w:divBdr>
      <w:divsChild>
        <w:div w:id="400373009">
          <w:marLeft w:val="0"/>
          <w:marRight w:val="0"/>
          <w:marTop w:val="0"/>
          <w:marBottom w:val="0"/>
          <w:divBdr>
            <w:top w:val="none" w:sz="0" w:space="0" w:color="auto"/>
            <w:left w:val="none" w:sz="0" w:space="0" w:color="auto"/>
            <w:bottom w:val="none" w:sz="0" w:space="0" w:color="auto"/>
            <w:right w:val="none" w:sz="0" w:space="0" w:color="auto"/>
          </w:divBdr>
          <w:divsChild>
            <w:div w:id="764615496">
              <w:marLeft w:val="0"/>
              <w:marRight w:val="0"/>
              <w:marTop w:val="0"/>
              <w:marBottom w:val="0"/>
              <w:divBdr>
                <w:top w:val="none" w:sz="0" w:space="0" w:color="auto"/>
                <w:left w:val="none" w:sz="0" w:space="0" w:color="auto"/>
                <w:bottom w:val="none" w:sz="0" w:space="0" w:color="auto"/>
                <w:right w:val="none" w:sz="0" w:space="0" w:color="auto"/>
              </w:divBdr>
            </w:div>
          </w:divsChild>
        </w:div>
        <w:div w:id="21367998">
          <w:marLeft w:val="0"/>
          <w:marRight w:val="0"/>
          <w:marTop w:val="0"/>
          <w:marBottom w:val="0"/>
          <w:divBdr>
            <w:top w:val="none" w:sz="0" w:space="0" w:color="auto"/>
            <w:left w:val="none" w:sz="0" w:space="0" w:color="auto"/>
            <w:bottom w:val="none" w:sz="0" w:space="0" w:color="auto"/>
            <w:right w:val="none" w:sz="0" w:space="0" w:color="auto"/>
          </w:divBdr>
          <w:divsChild>
            <w:div w:id="2101750180">
              <w:marLeft w:val="0"/>
              <w:marRight w:val="0"/>
              <w:marTop w:val="0"/>
              <w:marBottom w:val="0"/>
              <w:divBdr>
                <w:top w:val="none" w:sz="0" w:space="0" w:color="auto"/>
                <w:left w:val="none" w:sz="0" w:space="0" w:color="auto"/>
                <w:bottom w:val="none" w:sz="0" w:space="0" w:color="auto"/>
                <w:right w:val="none" w:sz="0" w:space="0" w:color="auto"/>
              </w:divBdr>
              <w:divsChild>
                <w:div w:id="1906599012">
                  <w:marLeft w:val="0"/>
                  <w:marRight w:val="0"/>
                  <w:marTop w:val="0"/>
                  <w:marBottom w:val="0"/>
                  <w:divBdr>
                    <w:top w:val="none" w:sz="0" w:space="0" w:color="auto"/>
                    <w:left w:val="none" w:sz="0" w:space="0" w:color="auto"/>
                    <w:bottom w:val="none" w:sz="0" w:space="0" w:color="auto"/>
                    <w:right w:val="none" w:sz="0" w:space="0" w:color="auto"/>
                  </w:divBdr>
                  <w:divsChild>
                    <w:div w:id="1057557985">
                      <w:marLeft w:val="0"/>
                      <w:marRight w:val="0"/>
                      <w:marTop w:val="0"/>
                      <w:marBottom w:val="0"/>
                      <w:divBdr>
                        <w:top w:val="none" w:sz="0" w:space="0" w:color="auto"/>
                        <w:left w:val="none" w:sz="0" w:space="0" w:color="auto"/>
                        <w:bottom w:val="none" w:sz="0" w:space="0" w:color="auto"/>
                        <w:right w:val="none" w:sz="0" w:space="0" w:color="auto"/>
                      </w:divBdr>
                      <w:divsChild>
                        <w:div w:id="416292554">
                          <w:marLeft w:val="0"/>
                          <w:marRight w:val="0"/>
                          <w:marTop w:val="0"/>
                          <w:marBottom w:val="0"/>
                          <w:divBdr>
                            <w:top w:val="none" w:sz="0" w:space="0" w:color="auto"/>
                            <w:left w:val="none" w:sz="0" w:space="0" w:color="auto"/>
                            <w:bottom w:val="none" w:sz="0" w:space="0" w:color="auto"/>
                            <w:right w:val="none" w:sz="0" w:space="0" w:color="auto"/>
                          </w:divBdr>
                          <w:divsChild>
                            <w:div w:id="14025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999337">
      <w:bodyDiv w:val="1"/>
      <w:marLeft w:val="0"/>
      <w:marRight w:val="0"/>
      <w:marTop w:val="0"/>
      <w:marBottom w:val="0"/>
      <w:divBdr>
        <w:top w:val="none" w:sz="0" w:space="0" w:color="auto"/>
        <w:left w:val="none" w:sz="0" w:space="0" w:color="auto"/>
        <w:bottom w:val="none" w:sz="0" w:space="0" w:color="auto"/>
        <w:right w:val="none" w:sz="0" w:space="0" w:color="auto"/>
      </w:divBdr>
      <w:divsChild>
        <w:div w:id="1292054155">
          <w:marLeft w:val="0"/>
          <w:marRight w:val="0"/>
          <w:marTop w:val="0"/>
          <w:marBottom w:val="0"/>
          <w:divBdr>
            <w:top w:val="none" w:sz="0" w:space="0" w:color="auto"/>
            <w:left w:val="none" w:sz="0" w:space="0" w:color="auto"/>
            <w:bottom w:val="none" w:sz="0" w:space="0" w:color="auto"/>
            <w:right w:val="none" w:sz="0" w:space="0" w:color="auto"/>
          </w:divBdr>
        </w:div>
        <w:div w:id="473528768">
          <w:marLeft w:val="0"/>
          <w:marRight w:val="0"/>
          <w:marTop w:val="0"/>
          <w:marBottom w:val="0"/>
          <w:divBdr>
            <w:top w:val="none" w:sz="0" w:space="0" w:color="auto"/>
            <w:left w:val="none" w:sz="0" w:space="0" w:color="auto"/>
            <w:bottom w:val="none" w:sz="0" w:space="0" w:color="auto"/>
            <w:right w:val="none" w:sz="0" w:space="0" w:color="auto"/>
          </w:divBdr>
        </w:div>
        <w:div w:id="1448767867">
          <w:marLeft w:val="0"/>
          <w:marRight w:val="0"/>
          <w:marTop w:val="0"/>
          <w:marBottom w:val="0"/>
          <w:divBdr>
            <w:top w:val="none" w:sz="0" w:space="0" w:color="auto"/>
            <w:left w:val="none" w:sz="0" w:space="0" w:color="auto"/>
            <w:bottom w:val="none" w:sz="0" w:space="0" w:color="auto"/>
            <w:right w:val="none" w:sz="0" w:space="0" w:color="auto"/>
          </w:divBdr>
        </w:div>
        <w:div w:id="685055943">
          <w:marLeft w:val="0"/>
          <w:marRight w:val="0"/>
          <w:marTop w:val="0"/>
          <w:marBottom w:val="0"/>
          <w:divBdr>
            <w:top w:val="none" w:sz="0" w:space="0" w:color="auto"/>
            <w:left w:val="none" w:sz="0" w:space="0" w:color="auto"/>
            <w:bottom w:val="none" w:sz="0" w:space="0" w:color="auto"/>
            <w:right w:val="none" w:sz="0" w:space="0" w:color="auto"/>
          </w:divBdr>
          <w:divsChild>
            <w:div w:id="381442636">
              <w:marLeft w:val="0"/>
              <w:marRight w:val="0"/>
              <w:marTop w:val="0"/>
              <w:marBottom w:val="0"/>
              <w:divBdr>
                <w:top w:val="none" w:sz="0" w:space="0" w:color="auto"/>
                <w:left w:val="none" w:sz="0" w:space="0" w:color="auto"/>
                <w:bottom w:val="none" w:sz="0" w:space="0" w:color="auto"/>
                <w:right w:val="none" w:sz="0" w:space="0" w:color="auto"/>
              </w:divBdr>
            </w:div>
          </w:divsChild>
        </w:div>
        <w:div w:id="394083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wiki.de/Lexikon/Stummfilm" TargetMode="External"/><Relationship Id="rId18" Type="http://schemas.openxmlformats.org/officeDocument/2006/relationships/hyperlink" Target="https://dewiki.de/Lexikon/Slapstick" TargetMode="External"/><Relationship Id="rId26" Type="http://schemas.openxmlformats.org/officeDocument/2006/relationships/hyperlink" Target="https://dewiki.de/Lexikon/Filmprojektor" TargetMode="External"/><Relationship Id="rId39" Type="http://schemas.openxmlformats.org/officeDocument/2006/relationships/hyperlink" Target="https://dewiki.de/Media/Datei:Came_Carpentier_(%e2%80%9eGleichdick%e2%80%9c)%2c_1895.jpg" TargetMode="External"/><Relationship Id="rId21" Type="http://schemas.openxmlformats.org/officeDocument/2006/relationships/image" Target="media/image1.png"/><Relationship Id="rId34" Type="http://schemas.openxmlformats.org/officeDocument/2006/relationships/hyperlink" Target="https://dewiki.de/Lexikon/Filmantrieb" TargetMode="External"/><Relationship Id="rId42" Type="http://schemas.openxmlformats.org/officeDocument/2006/relationships/image" Target="media/image4.jpeg"/><Relationship Id="rId47" Type="http://schemas.openxmlformats.org/officeDocument/2006/relationships/image" Target="media/image6.jpeg"/><Relationship Id="rId7" Type="http://schemas.openxmlformats.org/officeDocument/2006/relationships/hyperlink" Target="https://dewiki.de/Lexikon/Filmgeschichte" TargetMode="External"/><Relationship Id="rId2" Type="http://schemas.openxmlformats.org/officeDocument/2006/relationships/settings" Target="settings.xml"/><Relationship Id="rId16" Type="http://schemas.openxmlformats.org/officeDocument/2006/relationships/hyperlink" Target="https://dewiki.de/Lexikon/Objektiv_(Optik)" TargetMode="External"/><Relationship Id="rId29" Type="http://schemas.openxmlformats.org/officeDocument/2006/relationships/hyperlink" Target="https://dewiki.de/Lexikon/Perforation" TargetMode="External"/><Relationship Id="rId11" Type="http://schemas.openxmlformats.org/officeDocument/2006/relationships/hyperlink" Target="https://dewiki.de/Lexikon/Wintergarten_(Variet%c3%a9)" TargetMode="External"/><Relationship Id="rId24" Type="http://schemas.openxmlformats.org/officeDocument/2006/relationships/hyperlink" Target="https://dewiki.de/Lexikon/Br%c3%bcder_Lumi%c3%a8re" TargetMode="External"/><Relationship Id="rId32" Type="http://schemas.openxmlformats.org/officeDocument/2006/relationships/hyperlink" Target="https://dewiki.de/Media/Datei:Aufriss_und_Schnitt_vom_Cin%c3%a9matographe_Lumi%c3%a8re.jpg" TargetMode="External"/><Relationship Id="rId37" Type="http://schemas.openxmlformats.org/officeDocument/2006/relationships/hyperlink" Target="https://dewiki.de/Lexikon/Lochabstand" TargetMode="External"/><Relationship Id="rId40" Type="http://schemas.openxmlformats.org/officeDocument/2006/relationships/image" Target="media/image3.jpeg"/><Relationship Id="rId45" Type="http://schemas.openxmlformats.org/officeDocument/2006/relationships/image" Target="media/image5.jpeg"/><Relationship Id="rId5" Type="http://schemas.openxmlformats.org/officeDocument/2006/relationships/hyperlink" Target="https://dewiki.de/Lexikon/Tonfilm" TargetMode="External"/><Relationship Id="rId15" Type="http://schemas.openxmlformats.org/officeDocument/2006/relationships/hyperlink" Target="https://dewiki.de/Lexikon/Perforation" TargetMode="External"/><Relationship Id="rId23" Type="http://schemas.openxmlformats.org/officeDocument/2006/relationships/hyperlink" Target="https://dewiki.de/Lexikon/Cin%c3%a9matographe" TargetMode="External"/><Relationship Id="rId28" Type="http://schemas.openxmlformats.org/officeDocument/2006/relationships/hyperlink" Target="https://dewiki.de/Lexikon/35-mm-Film" TargetMode="External"/><Relationship Id="rId36" Type="http://schemas.openxmlformats.org/officeDocument/2006/relationships/hyperlink" Target="https://dewiki.de/Lexikon/N%c3%a4hmaschine" TargetMode="External"/><Relationship Id="rId49" Type="http://schemas.openxmlformats.org/officeDocument/2006/relationships/theme" Target="theme/theme1.xml"/><Relationship Id="rId10" Type="http://schemas.openxmlformats.org/officeDocument/2006/relationships/hyperlink" Target="https://dewiki.de/Lexikon/Zwischentitel" TargetMode="External"/><Relationship Id="rId19" Type="http://schemas.openxmlformats.org/officeDocument/2006/relationships/hyperlink" Target="https://dewiki.de/Lexikon/Inszenierung" TargetMode="External"/><Relationship Id="rId31" Type="http://schemas.openxmlformats.org/officeDocument/2006/relationships/hyperlink" Target="https://dewiki.de/Lexikon/L%c3%a9on_Guillaume_Bouly" TargetMode="External"/><Relationship Id="rId44" Type="http://schemas.openxmlformats.org/officeDocument/2006/relationships/hyperlink" Target="https://dewiki.de/Media/Datei:Cin%c3%a9matographe_Lumi%c3%a8re-Carpentier%2c_obt._de_proj..jpg" TargetMode="External"/><Relationship Id="rId4" Type="http://schemas.openxmlformats.org/officeDocument/2006/relationships/hyperlink" Target="https://dewiki.de/Lexikon/Stummfilm" TargetMode="External"/><Relationship Id="rId9" Type="http://schemas.openxmlformats.org/officeDocument/2006/relationships/hyperlink" Target="https://dewiki.de/Lexikon/Pianola" TargetMode="External"/><Relationship Id="rId14" Type="http://schemas.openxmlformats.org/officeDocument/2006/relationships/hyperlink" Target="https://dewiki.de/Lexikon/Cin%c3%a9matographe" TargetMode="External"/><Relationship Id="rId22" Type="http://schemas.openxmlformats.org/officeDocument/2006/relationships/hyperlink" Target="https://dewiki.de/Lexikon/Franz%c3%b6sische_Sprache" TargetMode="External"/><Relationship Id="rId27" Type="http://schemas.openxmlformats.org/officeDocument/2006/relationships/hyperlink" Target="https://dewiki.de/Lexikon/William_K._L._Dickson" TargetMode="External"/><Relationship Id="rId30" Type="http://schemas.openxmlformats.org/officeDocument/2006/relationships/hyperlink" Target="https://dewiki.de/Lexikon/Greifer" TargetMode="External"/><Relationship Id="rId35" Type="http://schemas.openxmlformats.org/officeDocument/2006/relationships/hyperlink" Target="https://dewiki.de/Lexikon/Auguste_Lumi%c3%a8re" TargetMode="External"/><Relationship Id="rId43" Type="http://schemas.openxmlformats.org/officeDocument/2006/relationships/hyperlink" Target="https://dewiki.de/Lexikon/Umlaufverschluss" TargetMode="External"/><Relationship Id="rId48" Type="http://schemas.openxmlformats.org/officeDocument/2006/relationships/fontTable" Target="fontTable.xml"/><Relationship Id="rId8" Type="http://schemas.openxmlformats.org/officeDocument/2006/relationships/hyperlink" Target="https://dewiki.de/Lexikon/Kino" TargetMode="External"/><Relationship Id="rId3" Type="http://schemas.openxmlformats.org/officeDocument/2006/relationships/webSettings" Target="webSettings.xml"/><Relationship Id="rId12" Type="http://schemas.openxmlformats.org/officeDocument/2006/relationships/hyperlink" Target="https://dewiki.de/Lexikon/Br%c3%bcder_Lumi%c3%a8re" TargetMode="External"/><Relationship Id="rId17" Type="http://schemas.openxmlformats.org/officeDocument/2006/relationships/hyperlink" Target="https://dewiki.de/Lexikon/Paris" TargetMode="External"/><Relationship Id="rId25" Type="http://schemas.openxmlformats.org/officeDocument/2006/relationships/hyperlink" Target="https://dewiki.de/Lexikon/Filmkamera" TargetMode="External"/><Relationship Id="rId33" Type="http://schemas.openxmlformats.org/officeDocument/2006/relationships/image" Target="media/image2.jpeg"/><Relationship Id="rId38" Type="http://schemas.openxmlformats.org/officeDocument/2006/relationships/hyperlink" Target="https://dewiki.de/Lexikon/Filmschritt" TargetMode="External"/><Relationship Id="rId46" Type="http://schemas.openxmlformats.org/officeDocument/2006/relationships/hyperlink" Target="https://dewiki.de/Media/Datei:Getriebevariante_Cin%c3%a9matographe_Lumi%c3%a8re.jpg" TargetMode="External"/><Relationship Id="rId20" Type="http://schemas.openxmlformats.org/officeDocument/2006/relationships/hyperlink" Target="https://dewiki.de/Media/Datei:CinematographeProjection.png" TargetMode="External"/><Relationship Id="rId41" Type="http://schemas.openxmlformats.org/officeDocument/2006/relationships/hyperlink" Target="https://dewiki.de/Media/Datei:Aufriss_und_Schnitt_Cin%c3%a9matographe_Lumi%c3%a8re.jpg" TargetMode="External"/><Relationship Id="rId1" Type="http://schemas.openxmlformats.org/officeDocument/2006/relationships/styles" Target="styles.xml"/><Relationship Id="rId6" Type="http://schemas.openxmlformats.org/officeDocument/2006/relationships/hyperlink" Target="https://dewiki.de/Lexikon/Filmmusi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1471</Words>
  <Characters>8389</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 Bellgardt</dc:creator>
  <cp:keywords/>
  <dc:description/>
  <cp:lastModifiedBy>Inga Bellgardt</cp:lastModifiedBy>
  <cp:revision>1</cp:revision>
  <dcterms:created xsi:type="dcterms:W3CDTF">2021-09-08T14:30:00Z</dcterms:created>
  <dcterms:modified xsi:type="dcterms:W3CDTF">2021-09-08T14:42:00Z</dcterms:modified>
</cp:coreProperties>
</file>