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54DAA" w14:textId="616BD82A" w:rsidR="00A43B49" w:rsidRDefault="00415A9C" w:rsidP="00415A9C">
      <w:pPr>
        <w:pStyle w:val="Ttulo1"/>
      </w:pPr>
      <w:r>
        <w:t xml:space="preserve">Descripción general </w:t>
      </w:r>
    </w:p>
    <w:p w14:paraId="01509B74" w14:textId="3A536892" w:rsidR="00415A9C" w:rsidRDefault="00415A9C" w:rsidP="00415A9C">
      <w:r>
        <w:t xml:space="preserve">En el emisor recibe el mensaje procedente del nivel de aplicación, lo divide en segmentos y los entrega a la capa o nivel de red, asegurándose de que lleguen al otro extremo </w:t>
      </w:r>
    </w:p>
    <w:p w14:paraId="2CDF7CE3" w14:textId="70D42502" w:rsidR="00415A9C" w:rsidRDefault="00415A9C" w:rsidP="00415A9C">
      <w:r>
        <w:t>En el receptor se ensamblan todos los segmentos para formar de nuevo el mensaje y entregarlo libre de errores a la capa o nivel de aplicación</w:t>
      </w:r>
    </w:p>
    <w:p w14:paraId="159CA235" w14:textId="23738CD3" w:rsidR="00415A9C" w:rsidRDefault="00C3494A" w:rsidP="00415A9C">
      <w:r>
        <w:t xml:space="preserve">El nivel de transporte ocurre exclusivamente en los equipos terminales y no en dispositivos de interconexión que solamente tienen niveles de red, enlace y físico </w:t>
      </w:r>
    </w:p>
    <w:p w14:paraId="22EE42CF" w14:textId="61A801E9" w:rsidR="00C3494A" w:rsidRDefault="00C3494A" w:rsidP="00415A9C">
      <w:r>
        <w:t xml:space="preserve">Los protocolos de transporte se implementan en el sistema operativo de los equipos terminales </w:t>
      </w:r>
    </w:p>
    <w:p w14:paraId="055E3EB6" w14:textId="0B987149" w:rsidR="00C3494A" w:rsidRDefault="00C3494A" w:rsidP="00415A9C"/>
    <w:p w14:paraId="723EB497" w14:textId="5617526C" w:rsidR="00C3494A" w:rsidRDefault="00C3494A" w:rsidP="00415A9C">
      <w:r>
        <w:t xml:space="preserve">La capa de transporte es donde, como su nombre indica, los datos se transportan de un host a otro </w:t>
      </w:r>
    </w:p>
    <w:p w14:paraId="57C1D578" w14:textId="1B4ADAF3" w:rsidR="00C3494A" w:rsidRDefault="00C3494A" w:rsidP="00415A9C">
      <w:r>
        <w:t>La capa de transporte no tiene conocimiento del tipo de host de destino, el tipo de medio por el que deben viajar los datos, la ruta tomada por los datos, la congestión en un enlace o el tamaño de la red</w:t>
      </w:r>
    </w:p>
    <w:p w14:paraId="363E95BB" w14:textId="4164D9A8" w:rsidR="00C3494A" w:rsidRDefault="00C3494A" w:rsidP="00415A9C">
      <w:r>
        <w:t>La capa de transporte utiliza dos protocolos: TCP y UDP</w:t>
      </w:r>
    </w:p>
    <w:p w14:paraId="54FEE34A" w14:textId="19EBD56E" w:rsidR="00C3494A" w:rsidRDefault="00C3494A" w:rsidP="00415A9C">
      <w:r>
        <w:t>TCP podría asemejarse a recibir una carta certificada. Tienes que firmar antes de que el transportista de correo te la entregue. Esto ralentiza un poco el proceso, pero el remitente sabe con certeza que recibió la carta y cuando la recibió</w:t>
      </w:r>
    </w:p>
    <w:p w14:paraId="07679CF4" w14:textId="11606F5E" w:rsidR="00C3494A" w:rsidRDefault="00C3494A" w:rsidP="00415A9C">
      <w:r>
        <w:t>UDP</w:t>
      </w:r>
      <w:r w:rsidR="004A0D8D">
        <w:t xml:space="preserve"> es como una carta común con un sello. El remitente no puede estar seguro de que has recibido la carta. Hay momentos en que UDP, como una carta, es el protocolo que se necesita </w:t>
      </w:r>
    </w:p>
    <w:p w14:paraId="3B9D2504" w14:textId="16A1E951" w:rsidR="004A0D8D" w:rsidRDefault="004A0D8D" w:rsidP="00415A9C"/>
    <w:p w14:paraId="5C807A40" w14:textId="01BD880C" w:rsidR="004A0D8D" w:rsidRDefault="004A0D8D" w:rsidP="004A0D8D">
      <w:pPr>
        <w:pStyle w:val="Ttulo1"/>
      </w:pPr>
      <w:r>
        <w:t xml:space="preserve">Funciones </w:t>
      </w:r>
    </w:p>
    <w:p w14:paraId="75D7DB37" w14:textId="54A45743" w:rsidR="0091419E" w:rsidRDefault="004A0D8D" w:rsidP="004A0D8D">
      <w:r>
        <w:t xml:space="preserve">La capa de transporte tiene las siguientes responsabilidades </w:t>
      </w:r>
    </w:p>
    <w:p w14:paraId="3FB499C7" w14:textId="7E1F58B1" w:rsidR="0091419E" w:rsidRDefault="0091419E" w:rsidP="0091419E">
      <w:pPr>
        <w:pStyle w:val="Prrafodelista"/>
        <w:numPr>
          <w:ilvl w:val="0"/>
          <w:numId w:val="1"/>
        </w:numPr>
      </w:pPr>
      <w:r>
        <w:t xml:space="preserve">Seguimiento de conversaciones individuales </w:t>
      </w:r>
    </w:p>
    <w:p w14:paraId="139A797C" w14:textId="047577E1" w:rsidR="0091419E" w:rsidRDefault="0091419E" w:rsidP="0091419E">
      <w:pPr>
        <w:pStyle w:val="Prrafodelista"/>
        <w:numPr>
          <w:ilvl w:val="0"/>
          <w:numId w:val="1"/>
        </w:numPr>
      </w:pPr>
      <w:r>
        <w:t xml:space="preserve">Segmentación de datos y rearmado de segmentos </w:t>
      </w:r>
    </w:p>
    <w:p w14:paraId="2984B7C0" w14:textId="0E184E23" w:rsidR="0091419E" w:rsidRDefault="0091419E" w:rsidP="0091419E">
      <w:pPr>
        <w:pStyle w:val="Prrafodelista"/>
        <w:numPr>
          <w:ilvl w:val="0"/>
          <w:numId w:val="1"/>
        </w:numPr>
      </w:pPr>
      <w:r>
        <w:t xml:space="preserve">Agregar información de encabezado </w:t>
      </w:r>
    </w:p>
    <w:p w14:paraId="557A45A4" w14:textId="4A5A711E" w:rsidR="0091419E" w:rsidRDefault="0091419E" w:rsidP="0091419E">
      <w:pPr>
        <w:pStyle w:val="Prrafodelista"/>
        <w:numPr>
          <w:ilvl w:val="0"/>
          <w:numId w:val="1"/>
        </w:numPr>
      </w:pPr>
      <w:r>
        <w:t xml:space="preserve">Identificación de las aplicaciones </w:t>
      </w:r>
    </w:p>
    <w:p w14:paraId="0AB26EF5" w14:textId="77E47039" w:rsidR="0091419E" w:rsidRDefault="0091419E" w:rsidP="0091419E">
      <w:pPr>
        <w:pStyle w:val="Prrafodelista"/>
        <w:numPr>
          <w:ilvl w:val="0"/>
          <w:numId w:val="1"/>
        </w:numPr>
      </w:pPr>
      <w:proofErr w:type="spellStart"/>
      <w:r>
        <w:t>Multiplexión</w:t>
      </w:r>
      <w:proofErr w:type="spellEnd"/>
      <w:r>
        <w:t xml:space="preserve"> de conversaciones </w:t>
      </w:r>
    </w:p>
    <w:p w14:paraId="11B23EF5" w14:textId="1F4BB6A0" w:rsidR="0091419E" w:rsidRDefault="0091419E" w:rsidP="0091419E">
      <w:pPr>
        <w:pStyle w:val="Prrafodelista"/>
        <w:numPr>
          <w:ilvl w:val="0"/>
          <w:numId w:val="1"/>
        </w:numPr>
      </w:pPr>
      <w:r>
        <w:t xml:space="preserve">Control de errores </w:t>
      </w:r>
    </w:p>
    <w:p w14:paraId="36A9DF4F" w14:textId="692E32A5" w:rsidR="0091419E" w:rsidRDefault="0091419E" w:rsidP="0091419E"/>
    <w:p w14:paraId="2C59E199" w14:textId="0F307583" w:rsidR="0091419E" w:rsidRDefault="0091419E" w:rsidP="0091419E"/>
    <w:p w14:paraId="5118EEA4" w14:textId="4487F16E" w:rsidR="0091419E" w:rsidRDefault="0091419E" w:rsidP="0091419E"/>
    <w:p w14:paraId="2E45D95C" w14:textId="48B07470" w:rsidR="0091419E" w:rsidRDefault="0091419E" w:rsidP="0091419E"/>
    <w:p w14:paraId="346FDA9C" w14:textId="4222580E" w:rsidR="0091419E" w:rsidRDefault="0091419E" w:rsidP="0091419E"/>
    <w:p w14:paraId="3A98F291" w14:textId="189E8A95" w:rsidR="0091419E" w:rsidRDefault="0091419E" w:rsidP="0091419E"/>
    <w:p w14:paraId="15372ACE" w14:textId="6751001A" w:rsidR="0091419E" w:rsidRDefault="0091419E" w:rsidP="0091419E">
      <w:pPr>
        <w:pStyle w:val="Ttulo1"/>
      </w:pPr>
      <w:r>
        <w:lastRenderedPageBreak/>
        <w:t xml:space="preserve">Seguimiento de conversaciones individuales </w:t>
      </w:r>
    </w:p>
    <w:p w14:paraId="297DDBFC" w14:textId="79780DF7" w:rsidR="0091419E" w:rsidRDefault="0091419E" w:rsidP="0091419E">
      <w:pPr>
        <w:ind w:left="708"/>
      </w:pPr>
      <w:r>
        <w:t>Un host puede tener múltiples aplicaciones que se comunican a través de la red simultáneamente</w:t>
      </w:r>
    </w:p>
    <w:p w14:paraId="6580A8B7" w14:textId="3DE81302" w:rsidR="0091419E" w:rsidRDefault="0091419E" w:rsidP="0091419E">
      <w:pPr>
        <w:ind w:left="708"/>
      </w:pPr>
      <w:r>
        <w:t xml:space="preserve">En la capa de transporte, cada conjunto de datos que fluye entre una aplicación de origen y una aplicación de origen y una aplicación de destino se conoce como una conversación y se rastrea por separado. Es responsabilidad de la capa de transporte de mantener y hacer un seguimiento de todas estas conversaciones </w:t>
      </w:r>
    </w:p>
    <w:p w14:paraId="0B2DFA9D" w14:textId="50F8D321" w:rsidR="0091419E" w:rsidRDefault="0091419E" w:rsidP="0091419E">
      <w:pPr>
        <w:ind w:left="708"/>
      </w:pPr>
      <w:r>
        <w:t>La entrega de paquetes se realiza desde un proceso en el equipo emisor, hasta otro proceso en el equipo receptor, usando puertos.</w:t>
      </w:r>
    </w:p>
    <w:p w14:paraId="74C8894E" w14:textId="6F392E3C" w:rsidR="0091419E" w:rsidRDefault="0091419E" w:rsidP="0091419E">
      <w:pPr>
        <w:ind w:left="708"/>
      </w:pPr>
      <w:r>
        <w:t xml:space="preserve">Esto permite varias conexiones simultaneas </w:t>
      </w:r>
      <w:r w:rsidR="005E1BBB">
        <w:t>en el mismo equipo, por eso es posible abrir varios navegadores y a su vez varias pestañas, todas funcionando a la vez.</w:t>
      </w:r>
    </w:p>
    <w:p w14:paraId="0509457B" w14:textId="4FBB2825" w:rsidR="005E1BBB" w:rsidRDefault="005E1BBB" w:rsidP="005E1BBB"/>
    <w:p w14:paraId="59FFF093" w14:textId="1F5907AB" w:rsidR="005E1BBB" w:rsidRDefault="005E1BBB" w:rsidP="005E1BBB">
      <w:pPr>
        <w:pStyle w:val="Ttulo1"/>
      </w:pPr>
      <w:r>
        <w:t>Segmentación de datos y rearmado de segmentos</w:t>
      </w:r>
    </w:p>
    <w:p w14:paraId="3587E185" w14:textId="32E1EED4" w:rsidR="005E1BBB" w:rsidRDefault="005E1BBB" w:rsidP="005E1BBB">
      <w:pPr>
        <w:ind w:left="708"/>
      </w:pPr>
      <w:r>
        <w:t>Es responsabilidad de la capa de transporte dividir los datos de la aplicación en bloques de tamaño adecuado</w:t>
      </w:r>
    </w:p>
    <w:p w14:paraId="20940EDD" w14:textId="50FE4419" w:rsidR="005E1BBB" w:rsidRDefault="005E1BBB" w:rsidP="005E1BBB">
      <w:pPr>
        <w:ind w:left="708"/>
      </w:pPr>
      <w:r>
        <w:t xml:space="preserve">Dependiendo del protocolo de capa de transporte utilizando, los bloques de capa de transporte se denominan segmentos o datagramas </w:t>
      </w:r>
    </w:p>
    <w:p w14:paraId="45875BE8" w14:textId="3CB89671" w:rsidR="005E1BBB" w:rsidRDefault="005E1BBB" w:rsidP="005E1BBB">
      <w:pPr>
        <w:ind w:left="708"/>
      </w:pPr>
      <w:r>
        <w:t>Cada segmento lleva un nº de secuencia para permitir el ensamblado posterior en el receptor</w:t>
      </w:r>
    </w:p>
    <w:p w14:paraId="107032F6" w14:textId="6C30D56A" w:rsidR="005E1BBB" w:rsidRDefault="005E1BBB" w:rsidP="005E1BBB">
      <w:pPr>
        <w:ind w:left="708"/>
      </w:pPr>
      <w:r>
        <w:t xml:space="preserve">El ultimo segmento lleva un indicador de fin de secuencia </w:t>
      </w:r>
    </w:p>
    <w:p w14:paraId="666D4CF3" w14:textId="77777777" w:rsidR="005E1BBB" w:rsidRDefault="005E1BBB" w:rsidP="005E1BBB">
      <w:pPr>
        <w:pStyle w:val="Ttulo1"/>
      </w:pPr>
    </w:p>
    <w:p w14:paraId="28784223" w14:textId="02C1F8AA" w:rsidR="005E1BBB" w:rsidRDefault="005E1BBB" w:rsidP="005E1BBB">
      <w:pPr>
        <w:pStyle w:val="Ttulo1"/>
      </w:pPr>
      <w:r>
        <w:t xml:space="preserve">Agregar información de encabezado </w:t>
      </w:r>
    </w:p>
    <w:p w14:paraId="673F4EE1" w14:textId="63B6ED25" w:rsidR="005E1BBB" w:rsidRDefault="005E1BBB" w:rsidP="005E1BBB">
      <w:r>
        <w:t xml:space="preserve">El protocolo de capa de transporte también agrega información de encabezado que contiene datos binarios organizados en varios campos a cada bloque de datos. Los valores de estos campos permiten que los distintos protocolos de la capa de transporte lleven a cabo varias funciones de administración de la comunicación de datos </w:t>
      </w:r>
    </w:p>
    <w:p w14:paraId="42F6344B" w14:textId="5C639A68" w:rsidR="005E1BBB" w:rsidRDefault="005E1BBB" w:rsidP="005E1BBB">
      <w:r>
        <w:t xml:space="preserve">Por ejemplo, el host receptor utiliza la información de encabezado para volver a ensamblar los bloques de datos en un flujo de datos </w:t>
      </w:r>
      <w:r w:rsidR="004036AA">
        <w:t xml:space="preserve">en un flujo de datos completo para el programa de capa de aplicación de recepción </w:t>
      </w:r>
    </w:p>
    <w:p w14:paraId="7427667D" w14:textId="7B27D578" w:rsidR="004036AA" w:rsidRDefault="004036AA" w:rsidP="005E1BBB">
      <w:r>
        <w:t xml:space="preserve">La capa de transporte garantiza que incluso con múltiples aplicaciones que se ejecutan en un dispositivo, todas las aplicaciones reciben los datos correctos </w:t>
      </w:r>
    </w:p>
    <w:p w14:paraId="42355D78" w14:textId="144FAE9F" w:rsidR="004036AA" w:rsidRDefault="004036AA" w:rsidP="005E1BBB"/>
    <w:p w14:paraId="4FEABE10" w14:textId="7B8A3D68" w:rsidR="004036AA" w:rsidRDefault="004036AA" w:rsidP="005E1BBB"/>
    <w:p w14:paraId="0162B792" w14:textId="43290806" w:rsidR="004036AA" w:rsidRDefault="004036AA" w:rsidP="005E1BBB"/>
    <w:p w14:paraId="18259990" w14:textId="7580DDE9" w:rsidR="004036AA" w:rsidRDefault="004036AA" w:rsidP="005E1BBB"/>
    <w:p w14:paraId="6BCE211D" w14:textId="5DD93DE9" w:rsidR="004036AA" w:rsidRDefault="004036AA" w:rsidP="005E1BBB"/>
    <w:p w14:paraId="7228EE88" w14:textId="5105B72A" w:rsidR="004036AA" w:rsidRDefault="004036AA" w:rsidP="004036AA">
      <w:pPr>
        <w:pStyle w:val="Ttulo1"/>
      </w:pPr>
      <w:r>
        <w:lastRenderedPageBreak/>
        <w:t xml:space="preserve">Identificación de las aplicaciones </w:t>
      </w:r>
    </w:p>
    <w:p w14:paraId="6350A3D7" w14:textId="30CFCCEB" w:rsidR="004036AA" w:rsidRDefault="004036AA" w:rsidP="004036AA">
      <w:r>
        <w:t xml:space="preserve">La capa de transporte debe poder separar y administrar varias comunicaciones con diferentes necesidades de requisitos de transporte </w:t>
      </w:r>
    </w:p>
    <w:p w14:paraId="6D1A9B96" w14:textId="0028AD3C" w:rsidR="004036AA" w:rsidRDefault="004036AA" w:rsidP="004036AA">
      <w:r>
        <w:t xml:space="preserve">Para pasar flujos de datos a las aplicaciones adecuadas, la capa de transporte identifica la aplicación de destino utilizando un identificador llamado numero de puerto </w:t>
      </w:r>
    </w:p>
    <w:p w14:paraId="338A755E" w14:textId="1FC238E8" w:rsidR="004036AA" w:rsidRDefault="004036AA" w:rsidP="004036AA">
      <w:r>
        <w:t>Como se ilustra en la figura, a cada proceso de software que necesita acceder a la red se le asigna un numero de puerto único para ese host</w:t>
      </w:r>
    </w:p>
    <w:p w14:paraId="790DE961" w14:textId="25BF2AEC" w:rsidR="00E74497" w:rsidRDefault="00E74497" w:rsidP="004036AA"/>
    <w:p w14:paraId="31DE5CCD" w14:textId="67951D60" w:rsidR="00E74497" w:rsidRDefault="00E74497" w:rsidP="00E74497">
      <w:pPr>
        <w:pStyle w:val="Ttulo1"/>
      </w:pPr>
      <w:r>
        <w:t xml:space="preserve">Comunicaciones múltiples separadas </w:t>
      </w:r>
    </w:p>
    <w:p w14:paraId="5E94E5C8" w14:textId="12E7E99E" w:rsidR="00E74497" w:rsidRDefault="00E74497" w:rsidP="00E74497">
      <w:r>
        <w:t>El nivel de red utiliza solamente direcciones IP para identificar los paquetes que envía a través de la red</w:t>
      </w:r>
    </w:p>
    <w:p w14:paraId="65F9FE61" w14:textId="05300163" w:rsidR="00E74497" w:rsidRDefault="00E74497" w:rsidP="00E74497">
      <w:r>
        <w:t xml:space="preserve">Sin embargo, el nivel de transporte añade el puerto, para distinguir entre los posibles procesos que pueden enviar o recibir datos dentro de un mismo host </w:t>
      </w:r>
    </w:p>
    <w:p w14:paraId="1DB1F5F4" w14:textId="7C219B0E" w:rsidR="00E74497" w:rsidRDefault="00E74497" w:rsidP="00E74497">
      <w:r>
        <w:t>El numero de puerto de origen esta asociado con la aplicación de origen en el host local, mientras que el numero de puerto de destino está asociado con la aplicación de destino en el host remoto</w:t>
      </w:r>
    </w:p>
    <w:p w14:paraId="3046637E" w14:textId="1763B8E9" w:rsidR="00E74497" w:rsidRDefault="00E74497" w:rsidP="00E74497"/>
    <w:p w14:paraId="67B977D7" w14:textId="00D61623" w:rsidR="00E74497" w:rsidRDefault="00E74497" w:rsidP="00E74497">
      <w:r>
        <w:t xml:space="preserve">Un puerto es un numero de </w:t>
      </w:r>
      <w:r w:rsidRPr="00E74497">
        <w:rPr>
          <w:rStyle w:val="Ttulo1Car"/>
        </w:rPr>
        <w:t>16 bits</w:t>
      </w:r>
      <w:r>
        <w:t xml:space="preserve"> que identifica un proceso local o remoto </w:t>
      </w:r>
    </w:p>
    <w:p w14:paraId="45FC44CF" w14:textId="6F37F6DE" w:rsidR="00E74497" w:rsidRDefault="00E74497" w:rsidP="00E74497"/>
    <w:p w14:paraId="510692E4" w14:textId="25E62552" w:rsidR="00E74497" w:rsidRDefault="00E74497" w:rsidP="00E74497">
      <w:r>
        <w:t>Podemos tener 2</w:t>
      </w:r>
      <w:r>
        <w:rPr>
          <w:vertAlign w:val="superscript"/>
        </w:rPr>
        <w:t xml:space="preserve">16 </w:t>
      </w:r>
      <w:r>
        <w:t>que es igual a 65.536 puertos</w:t>
      </w:r>
    </w:p>
    <w:p w14:paraId="09327563" w14:textId="47F58680" w:rsidR="00E74497" w:rsidRDefault="00E74497" w:rsidP="00E74497">
      <w:r>
        <w:rPr>
          <w:noProof/>
        </w:rPr>
        <w:drawing>
          <wp:inline distT="0" distB="0" distL="0" distR="0" wp14:anchorId="55FE25A9" wp14:editId="05131411">
            <wp:extent cx="5400040" cy="318579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185795"/>
                    </a:xfrm>
                    <a:prstGeom prst="rect">
                      <a:avLst/>
                    </a:prstGeom>
                  </pic:spPr>
                </pic:pic>
              </a:graphicData>
            </a:graphic>
          </wp:inline>
        </w:drawing>
      </w:r>
    </w:p>
    <w:p w14:paraId="3135AA6D" w14:textId="6A0B28CB" w:rsidR="00E74497" w:rsidRDefault="00E74497" w:rsidP="00E74497"/>
    <w:p w14:paraId="4928ED34" w14:textId="4220CE97" w:rsidR="00E74497" w:rsidRDefault="00E74497" w:rsidP="00E74497"/>
    <w:p w14:paraId="4EB29FE0" w14:textId="6BA7C592" w:rsidR="00E74497" w:rsidRDefault="00E74497" w:rsidP="00E74497">
      <w:r>
        <w:lastRenderedPageBreak/>
        <w:t xml:space="preserve">Al solicitar varios servicios, usaremos puertos diferentes </w:t>
      </w:r>
    </w:p>
    <w:p w14:paraId="1E536D73" w14:textId="5955053A" w:rsidR="00E74497" w:rsidRDefault="00E74497" w:rsidP="00E74497">
      <w:r>
        <w:rPr>
          <w:noProof/>
        </w:rPr>
        <w:drawing>
          <wp:inline distT="0" distB="0" distL="0" distR="0" wp14:anchorId="28E1A29B" wp14:editId="39C518CB">
            <wp:extent cx="5400040" cy="3615055"/>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615055"/>
                    </a:xfrm>
                    <a:prstGeom prst="rect">
                      <a:avLst/>
                    </a:prstGeom>
                  </pic:spPr>
                </pic:pic>
              </a:graphicData>
            </a:graphic>
          </wp:inline>
        </w:drawing>
      </w:r>
    </w:p>
    <w:p w14:paraId="2DB667F9" w14:textId="7DD15895" w:rsidR="00E74497" w:rsidRDefault="00685A9D" w:rsidP="00E74497">
      <w:r>
        <w:t>La solicitud FPT generada por el PC incluye direcciones MAC de capa 2 y las direcciones IP de la capa 3. La solicitud también identifica el puerto de origen 1305 (es decir, generando dinámicamente por el host) y el puerto de de4stino, identificando los servicios FTP en el puerto 21</w:t>
      </w:r>
    </w:p>
    <w:p w14:paraId="63404044" w14:textId="49408146" w:rsidR="00685A9D" w:rsidRDefault="00685A9D" w:rsidP="00E74497">
      <w:r>
        <w:t xml:space="preserve">El host </w:t>
      </w:r>
      <w:proofErr w:type="spellStart"/>
      <w:r>
        <w:t>tamiben</w:t>
      </w:r>
      <w:proofErr w:type="spellEnd"/>
      <w:r>
        <w:t xml:space="preserve"> ha solicitado una pagina web del servidor utilizando las mismas direcciones de capa 2 y capa 3. Sin embargo, esta utilizando el numero de puerto de origen 1099 (es decir, generado </w:t>
      </w:r>
      <w:proofErr w:type="spellStart"/>
      <w:r>
        <w:t>dinamicamente</w:t>
      </w:r>
      <w:proofErr w:type="spellEnd"/>
      <w:r>
        <w:t xml:space="preserve"> por el host) y el puerto de destino que identifica el servicio web en el puerto 80</w:t>
      </w:r>
    </w:p>
    <w:p w14:paraId="4AAC340B" w14:textId="4B556D20" w:rsidR="00685A9D" w:rsidRDefault="00685A9D" w:rsidP="00E74497"/>
    <w:p w14:paraId="27484A61" w14:textId="1B5A3858" w:rsidR="00685A9D" w:rsidRDefault="00685A9D" w:rsidP="00E74497"/>
    <w:p w14:paraId="6F3037EC" w14:textId="37DEB403" w:rsidR="00685A9D" w:rsidRDefault="00685A9D" w:rsidP="00685A9D">
      <w:pPr>
        <w:pStyle w:val="Ttulo1"/>
      </w:pPr>
      <w:r>
        <w:t>Socket</w:t>
      </w:r>
    </w:p>
    <w:p w14:paraId="0B7D36FB" w14:textId="1F170F97" w:rsidR="00685A9D" w:rsidRDefault="00685A9D" w:rsidP="00685A9D">
      <w:r>
        <w:t xml:space="preserve">Un socket es un punto de comunicación por el cual un proceso puede emitir o recibir información </w:t>
      </w:r>
    </w:p>
    <w:p w14:paraId="52BDDE69" w14:textId="31C42EF0" w:rsidR="00685A9D" w:rsidRDefault="00685A9D" w:rsidP="00685A9D">
      <w:r>
        <w:t>Un socket se identifica por la pareja “dirección ip: puerto”</w:t>
      </w:r>
    </w:p>
    <w:p w14:paraId="4E49812E" w14:textId="4DC7007A" w:rsidR="00685A9D" w:rsidRDefault="00685A9D" w:rsidP="00685A9D">
      <w:r>
        <w:t>Ejemplo: 40.67.252.206:443</w:t>
      </w:r>
    </w:p>
    <w:p w14:paraId="666A168B" w14:textId="565191C7" w:rsidR="00685A9D" w:rsidRDefault="00685A9D" w:rsidP="00685A9D">
      <w:r>
        <w:t xml:space="preserve">Cada socket tiene asociado un espacio de memoria intermedia (buffer) para almacenar los datos que se van a enviar o recibir </w:t>
      </w:r>
    </w:p>
    <w:p w14:paraId="12526067" w14:textId="00AEC442" w:rsidR="00685A9D" w:rsidRDefault="00685A9D" w:rsidP="00685A9D">
      <w:r>
        <w:t xml:space="preserve">Para establecer la conexión es necesario un socket local y un socket remoto para trabajar de forma conjunta </w:t>
      </w:r>
    </w:p>
    <w:p w14:paraId="4BABD9C3" w14:textId="1ACDFA1D" w:rsidR="009725A2" w:rsidRDefault="009725A2" w:rsidP="00685A9D"/>
    <w:p w14:paraId="6B00FB88" w14:textId="07514F82" w:rsidR="009725A2" w:rsidRDefault="009725A2" w:rsidP="00685A9D">
      <w:r>
        <w:lastRenderedPageBreak/>
        <w:t xml:space="preserve">El socket se utiliza para identificar el servidor y el servicio que solicita el cliente </w:t>
      </w:r>
    </w:p>
    <w:p w14:paraId="5563E17A" w14:textId="23FACCCF" w:rsidR="009725A2" w:rsidRDefault="009725A2" w:rsidP="00685A9D">
      <w:r>
        <w:t>Un socket de cliente (</w:t>
      </w:r>
      <w:proofErr w:type="spellStart"/>
      <w:r>
        <w:t>numero</w:t>
      </w:r>
      <w:proofErr w:type="spellEnd"/>
      <w:r>
        <w:t xml:space="preserve"> de puerto de origen): 192.168.1.5:1099</w:t>
      </w:r>
    </w:p>
    <w:p w14:paraId="678FDAD1" w14:textId="45170BBC" w:rsidR="009725A2" w:rsidRDefault="009725A2" w:rsidP="00685A9D">
      <w:r>
        <w:t>El socket en un servidor web (número de puerto de destino): 192.168.1.7:80</w:t>
      </w:r>
    </w:p>
    <w:p w14:paraId="2029F462" w14:textId="1F695020" w:rsidR="009725A2" w:rsidRDefault="009725A2" w:rsidP="00685A9D">
      <w:r>
        <w:rPr>
          <w:noProof/>
        </w:rPr>
        <w:drawing>
          <wp:inline distT="0" distB="0" distL="0" distR="0" wp14:anchorId="227AAA68" wp14:editId="56E80DE1">
            <wp:extent cx="4953000" cy="33528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53000" cy="3352800"/>
                    </a:xfrm>
                    <a:prstGeom prst="rect">
                      <a:avLst/>
                    </a:prstGeom>
                  </pic:spPr>
                </pic:pic>
              </a:graphicData>
            </a:graphic>
          </wp:inline>
        </w:drawing>
      </w:r>
    </w:p>
    <w:p w14:paraId="263397DF" w14:textId="76C20718" w:rsidR="009725A2" w:rsidRDefault="009725A2" w:rsidP="00685A9D"/>
    <w:p w14:paraId="0C971C22" w14:textId="45C93513" w:rsidR="009725A2" w:rsidRDefault="009725A2" w:rsidP="00685A9D">
      <w:pPr>
        <w:rPr>
          <w:rStyle w:val="Ttulo1Car"/>
        </w:rPr>
      </w:pPr>
      <w:r>
        <w:t xml:space="preserve">Para ver las comunicaciones activas en nuestro equipo usaremos el comando </w:t>
      </w:r>
      <w:proofErr w:type="spellStart"/>
      <w:r w:rsidRPr="009725A2">
        <w:rPr>
          <w:rStyle w:val="Ttulo1Car"/>
        </w:rPr>
        <w:t>netstat</w:t>
      </w:r>
      <w:proofErr w:type="spellEnd"/>
    </w:p>
    <w:p w14:paraId="6F314922" w14:textId="17382F3A" w:rsidR="009725A2" w:rsidRDefault="009725A2" w:rsidP="009725A2"/>
    <w:p w14:paraId="61787A3E" w14:textId="5877D72D" w:rsidR="009725A2" w:rsidRDefault="009725A2" w:rsidP="009725A2">
      <w:r>
        <w:t xml:space="preserve">TCP está definido en el estándar </w:t>
      </w:r>
      <w:r w:rsidR="00A00B37">
        <w:t>RFC 793</w:t>
      </w:r>
    </w:p>
    <w:p w14:paraId="0886CF4A" w14:textId="4279DBD1" w:rsidR="00A00B37" w:rsidRDefault="00A00B37" w:rsidP="009725A2">
      <w:r>
        <w:t xml:space="preserve">TCP </w:t>
      </w:r>
      <w:proofErr w:type="spellStart"/>
      <w:r>
        <w:t>esta</w:t>
      </w:r>
      <w:proofErr w:type="spellEnd"/>
      <w:r>
        <w:t xml:space="preserve"> orientado a conexión y fiable </w:t>
      </w:r>
      <w:r>
        <w:sym w:font="Wingdings" w:char="F0E0"/>
      </w:r>
      <w:r>
        <w:t xml:space="preserve"> complejo</w:t>
      </w:r>
    </w:p>
    <w:p w14:paraId="57F2B24C" w14:textId="7A25FED7" w:rsidR="00A00B37" w:rsidRDefault="00A00B37" w:rsidP="00A00B37">
      <w:r>
        <w:t xml:space="preserve">Cuando TCP recibe datos los fragmenta en trozos (llamados segmentos) de hasta </w:t>
      </w:r>
      <w:r w:rsidRPr="00A00B37">
        <w:rPr>
          <w:rStyle w:val="Ttulo1Car"/>
        </w:rPr>
        <w:t>64Kb</w:t>
      </w:r>
      <w:r>
        <w:t xml:space="preserve"> y los inserta en el área de datos de un datagrama IP </w:t>
      </w:r>
    </w:p>
    <w:p w14:paraId="1EAE879A" w14:textId="2F763C86" w:rsidR="00A00B37" w:rsidRDefault="00A00B37" w:rsidP="00A00B37">
      <w:r>
        <w:t>Como no está garantizada la entrega de esos paquetes, ni el orden, TCP debe encargarse del control y la ordenación, utilizando contadores y números de secuencia</w:t>
      </w:r>
    </w:p>
    <w:p w14:paraId="65FCB2A6" w14:textId="2A5E7F92" w:rsidR="00A00B37" w:rsidRDefault="00A00B37" w:rsidP="00A00B37"/>
    <w:p w14:paraId="0650C1C9" w14:textId="7595A85D" w:rsidR="00A00B37" w:rsidRDefault="00A00B37" w:rsidP="00A00B37">
      <w:pPr>
        <w:pStyle w:val="Ttulo1"/>
      </w:pPr>
      <w:r>
        <w:t>Funciones</w:t>
      </w:r>
    </w:p>
    <w:p w14:paraId="0D6A343E" w14:textId="6DADF0DF" w:rsidR="00A00B37" w:rsidRDefault="00A00B37" w:rsidP="00A00B37">
      <w:r>
        <w:t xml:space="preserve">La función del protocolo de transporte TCP es similar al envío de paquetes de los que se hace un rastreo de origen a destino. SI se divide un pedido de envío en varios paquetes, un cliente puede verificar en línea para ver el orden de la entrega </w:t>
      </w:r>
    </w:p>
    <w:p w14:paraId="44FE9AEA" w14:textId="01C5842C" w:rsidR="00A00B37" w:rsidRDefault="00A00B37" w:rsidP="00A00B37"/>
    <w:p w14:paraId="116C3E31" w14:textId="009A85BE" w:rsidR="00A00B37" w:rsidRDefault="00A00B37" w:rsidP="00A00B37"/>
    <w:p w14:paraId="43098D62" w14:textId="77777777" w:rsidR="00A00B37" w:rsidRDefault="00A00B37" w:rsidP="00A00B37"/>
    <w:p w14:paraId="22463E5E" w14:textId="7926482F" w:rsidR="00A00B37" w:rsidRDefault="00A00B37" w:rsidP="00A00B37">
      <w:r>
        <w:lastRenderedPageBreak/>
        <w:t xml:space="preserve">TCP proporciona confiabilidad y control de flujo mediante estas operaciones básicas: </w:t>
      </w:r>
    </w:p>
    <w:p w14:paraId="4CAC1C46" w14:textId="38CFE2FC" w:rsidR="00A00B37" w:rsidRDefault="00A00B37" w:rsidP="00A00B37">
      <w:pPr>
        <w:pStyle w:val="Prrafodelista"/>
        <w:numPr>
          <w:ilvl w:val="0"/>
          <w:numId w:val="2"/>
        </w:numPr>
      </w:pPr>
      <w:r>
        <w:t xml:space="preserve">Enumerar y rastrar segmentos de datos y transmitidos a un host especifico desde una aplicación especifica </w:t>
      </w:r>
    </w:p>
    <w:p w14:paraId="1A43C04E" w14:textId="317D298F" w:rsidR="00A00B37" w:rsidRDefault="00A00B37" w:rsidP="00A00B37">
      <w:pPr>
        <w:pStyle w:val="Prrafodelista"/>
        <w:numPr>
          <w:ilvl w:val="0"/>
          <w:numId w:val="2"/>
        </w:numPr>
      </w:pPr>
      <w:r>
        <w:t xml:space="preserve">Confirmar datos recibidos </w:t>
      </w:r>
    </w:p>
    <w:p w14:paraId="29B0321C" w14:textId="09199342" w:rsidR="00A00B37" w:rsidRDefault="00A00B37" w:rsidP="00A00B37">
      <w:pPr>
        <w:pStyle w:val="Prrafodelista"/>
        <w:numPr>
          <w:ilvl w:val="0"/>
          <w:numId w:val="2"/>
        </w:numPr>
      </w:pPr>
      <w:r>
        <w:t>Retransmitir cualquier información no reconocida después de un cierto periodo de tiempo</w:t>
      </w:r>
    </w:p>
    <w:p w14:paraId="35330EDD" w14:textId="15FE5C98" w:rsidR="00A00B37" w:rsidRDefault="00A00B37" w:rsidP="00A00B37">
      <w:pPr>
        <w:pStyle w:val="Prrafodelista"/>
        <w:numPr>
          <w:ilvl w:val="0"/>
          <w:numId w:val="2"/>
        </w:numPr>
      </w:pPr>
      <w:r>
        <w:t xml:space="preserve">Secuenciar datos </w:t>
      </w:r>
      <w:r w:rsidR="006E55EB">
        <w:t xml:space="preserve">que pueden llegar en un orden incorrecto </w:t>
      </w:r>
    </w:p>
    <w:p w14:paraId="5A32F0BC" w14:textId="5DB9AC86" w:rsidR="006E55EB" w:rsidRDefault="006E55EB" w:rsidP="00A00B37">
      <w:pPr>
        <w:pStyle w:val="Prrafodelista"/>
        <w:numPr>
          <w:ilvl w:val="0"/>
          <w:numId w:val="2"/>
        </w:numPr>
      </w:pPr>
      <w:r>
        <w:t xml:space="preserve">Enviar datos a una velocidad eficiente que sea aceptable por el receptor </w:t>
      </w:r>
    </w:p>
    <w:p w14:paraId="371C8139" w14:textId="69EECA97" w:rsidR="006E55EB" w:rsidRDefault="006E55EB" w:rsidP="006E55EB"/>
    <w:p w14:paraId="08DEE28B" w14:textId="62A8034F" w:rsidR="006E55EB" w:rsidRDefault="006E55EB" w:rsidP="006E55EB">
      <w:r>
        <w:t xml:space="preserve">TCP maneja todas las tareas asociadas con la división del flujo de datos en segmentos, proporcionando confiabilidad, controlando flujo de datos y reordenando segmentos </w:t>
      </w:r>
    </w:p>
    <w:p w14:paraId="0F25D45C" w14:textId="11DB877D" w:rsidR="006E55EB" w:rsidRDefault="006E55EB" w:rsidP="006E55EB">
      <w:r>
        <w:t>TCP libera la aplicación de tener que administrar estas tareas. Las aplicaciones, como las que se muestran en la figura, simplemente puede enviar el flujo de datos a la capa de transporte y utilizar los servicios de TCP</w:t>
      </w:r>
    </w:p>
    <w:p w14:paraId="2DE986B3" w14:textId="72E15505" w:rsidR="006E55EB" w:rsidRDefault="006E55EB" w:rsidP="006E55EB"/>
    <w:p w14:paraId="49879268" w14:textId="691BFF5B" w:rsidR="006E55EB" w:rsidRDefault="006E55EB" w:rsidP="006E55EB">
      <w:pPr>
        <w:pStyle w:val="Ttulo1"/>
      </w:pPr>
      <w:r>
        <w:t xml:space="preserve">Establecimiento de la aplicación </w:t>
      </w:r>
    </w:p>
    <w:p w14:paraId="2F2E4924" w14:textId="0CD4D7A4" w:rsidR="006E55EB" w:rsidRDefault="006E55EB" w:rsidP="006E55EB">
      <w:r>
        <w:rPr>
          <w:noProof/>
        </w:rPr>
        <w:drawing>
          <wp:inline distT="0" distB="0" distL="0" distR="0" wp14:anchorId="1070E675" wp14:editId="5DCC974A">
            <wp:extent cx="5400040" cy="259651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596515"/>
                    </a:xfrm>
                    <a:prstGeom prst="rect">
                      <a:avLst/>
                    </a:prstGeom>
                  </pic:spPr>
                </pic:pic>
              </a:graphicData>
            </a:graphic>
          </wp:inline>
        </w:drawing>
      </w:r>
    </w:p>
    <w:p w14:paraId="5C616C51" w14:textId="5F1C3FAE" w:rsidR="006E55EB" w:rsidRDefault="006E55EB" w:rsidP="006E55EB"/>
    <w:p w14:paraId="59C3D226" w14:textId="08B004C8" w:rsidR="006E55EB" w:rsidRDefault="006E55EB" w:rsidP="006E55EB">
      <w:r>
        <w:rPr>
          <w:noProof/>
        </w:rPr>
        <w:lastRenderedPageBreak/>
        <w:drawing>
          <wp:inline distT="0" distB="0" distL="0" distR="0" wp14:anchorId="119C006A" wp14:editId="4BF17205">
            <wp:extent cx="5400040" cy="27876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787650"/>
                    </a:xfrm>
                    <a:prstGeom prst="rect">
                      <a:avLst/>
                    </a:prstGeom>
                  </pic:spPr>
                </pic:pic>
              </a:graphicData>
            </a:graphic>
          </wp:inline>
        </w:drawing>
      </w:r>
    </w:p>
    <w:p w14:paraId="63B433C3" w14:textId="0D2CA323" w:rsidR="006E55EB" w:rsidRDefault="006E55EB" w:rsidP="006E55EB"/>
    <w:p w14:paraId="3298254B" w14:textId="5B53E896" w:rsidR="006E55EB" w:rsidRDefault="006E55EB" w:rsidP="006E55EB">
      <w:r>
        <w:rPr>
          <w:noProof/>
        </w:rPr>
        <w:drawing>
          <wp:inline distT="0" distB="0" distL="0" distR="0" wp14:anchorId="0578EC9C" wp14:editId="58A1E00C">
            <wp:extent cx="5400040" cy="25050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505075"/>
                    </a:xfrm>
                    <a:prstGeom prst="rect">
                      <a:avLst/>
                    </a:prstGeom>
                  </pic:spPr>
                </pic:pic>
              </a:graphicData>
            </a:graphic>
          </wp:inline>
        </w:drawing>
      </w:r>
    </w:p>
    <w:p w14:paraId="3D0EBB5A" w14:textId="3F674DBA" w:rsidR="006E55EB" w:rsidRDefault="006E55EB" w:rsidP="006E55EB"/>
    <w:p w14:paraId="791DB8DA" w14:textId="570F6D8A" w:rsidR="006E55EB" w:rsidRDefault="006E55EB" w:rsidP="006E55EB">
      <w:pPr>
        <w:pStyle w:val="Ttulo1"/>
      </w:pPr>
      <w:r>
        <w:t>Transferencia de datos</w:t>
      </w:r>
    </w:p>
    <w:p w14:paraId="1A4FD4D3" w14:textId="4E856166" w:rsidR="006E55EB" w:rsidRDefault="006E55EB" w:rsidP="006E55EB">
      <w:r>
        <w:t>En esta etapa se utilizan una serie de mecanismos para asegurar la fiabilidad y robustez del protocolo</w:t>
      </w:r>
    </w:p>
    <w:p w14:paraId="6DF65686" w14:textId="2066B99A" w:rsidR="006E55EB" w:rsidRDefault="006E55EB" w:rsidP="006E55EB"/>
    <w:p w14:paraId="1FEAFC6C" w14:textId="0125299E" w:rsidR="006E55EB" w:rsidRDefault="006E55EB" w:rsidP="006E55EB">
      <w:r>
        <w:t xml:space="preserve">Entre ellos están: </w:t>
      </w:r>
    </w:p>
    <w:p w14:paraId="09BA4FFE" w14:textId="48252A39" w:rsidR="006E55EB" w:rsidRDefault="006E55EB" w:rsidP="006E55EB">
      <w:pPr>
        <w:pStyle w:val="Prrafodelista"/>
        <w:numPr>
          <w:ilvl w:val="0"/>
          <w:numId w:val="3"/>
        </w:numPr>
      </w:pPr>
      <w:r>
        <w:t xml:space="preserve">El uso del nº de secuencia para ordenar los segmentos TCP recibidos y detectar paquetes duplicados </w:t>
      </w:r>
    </w:p>
    <w:p w14:paraId="54D1BB13" w14:textId="1C566B45" w:rsidR="006E55EB" w:rsidRDefault="006E55EB" w:rsidP="006E55EB">
      <w:pPr>
        <w:pStyle w:val="Prrafodelista"/>
        <w:numPr>
          <w:ilvl w:val="0"/>
          <w:numId w:val="3"/>
        </w:numPr>
      </w:pPr>
      <w:r>
        <w:t>Checksum para detectar errores</w:t>
      </w:r>
    </w:p>
    <w:p w14:paraId="3A5DF11C" w14:textId="5E0235FE" w:rsidR="006E55EB" w:rsidRDefault="006E55EB" w:rsidP="006E55EB">
      <w:pPr>
        <w:pStyle w:val="Prrafodelista"/>
        <w:numPr>
          <w:ilvl w:val="0"/>
          <w:numId w:val="3"/>
        </w:numPr>
      </w:pPr>
      <w:r>
        <w:t xml:space="preserve">Temporizadores </w:t>
      </w:r>
      <w:r w:rsidR="004653E5">
        <w:t xml:space="preserve">para detectar perdidas y retrasos </w:t>
      </w:r>
    </w:p>
    <w:p w14:paraId="15DE36F4" w14:textId="4A6C667B" w:rsidR="004653E5" w:rsidRDefault="004653E5" w:rsidP="004653E5"/>
    <w:p w14:paraId="3BA463A3" w14:textId="2C8F2DB9" w:rsidR="004653E5" w:rsidRDefault="004653E5" w:rsidP="004653E5"/>
    <w:p w14:paraId="0BD9CCF4" w14:textId="1925B9EB" w:rsidR="004653E5" w:rsidRDefault="004653E5" w:rsidP="004653E5">
      <w:pPr>
        <w:pStyle w:val="Ttulo1"/>
      </w:pPr>
      <w:r>
        <w:lastRenderedPageBreak/>
        <w:t>Fin de la conexión</w:t>
      </w:r>
    </w:p>
    <w:p w14:paraId="575A2F22" w14:textId="00E2D92F" w:rsidR="004653E5" w:rsidRDefault="004653E5" w:rsidP="004653E5">
      <w:r>
        <w:rPr>
          <w:noProof/>
        </w:rPr>
        <w:drawing>
          <wp:inline distT="0" distB="0" distL="0" distR="0" wp14:anchorId="65FF6470" wp14:editId="1FA10FAB">
            <wp:extent cx="5400040" cy="2962910"/>
            <wp:effectExtent l="0" t="0" r="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962910"/>
                    </a:xfrm>
                    <a:prstGeom prst="rect">
                      <a:avLst/>
                    </a:prstGeom>
                  </pic:spPr>
                </pic:pic>
              </a:graphicData>
            </a:graphic>
          </wp:inline>
        </w:drawing>
      </w:r>
    </w:p>
    <w:p w14:paraId="19B28D2F" w14:textId="4CCE403B" w:rsidR="004653E5" w:rsidRDefault="004653E5" w:rsidP="004653E5">
      <w:r>
        <w:rPr>
          <w:noProof/>
        </w:rPr>
        <w:drawing>
          <wp:inline distT="0" distB="0" distL="0" distR="0" wp14:anchorId="5B0B6ABB" wp14:editId="53285192">
            <wp:extent cx="5400040" cy="28606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860675"/>
                    </a:xfrm>
                    <a:prstGeom prst="rect">
                      <a:avLst/>
                    </a:prstGeom>
                  </pic:spPr>
                </pic:pic>
              </a:graphicData>
            </a:graphic>
          </wp:inline>
        </w:drawing>
      </w:r>
    </w:p>
    <w:p w14:paraId="1F82EA62" w14:textId="0343ECD9" w:rsidR="004653E5" w:rsidRDefault="004653E5" w:rsidP="004653E5"/>
    <w:p w14:paraId="5FE1F92D" w14:textId="10ECA4C2" w:rsidR="004653E5" w:rsidRDefault="004653E5" w:rsidP="004653E5">
      <w:r>
        <w:rPr>
          <w:noProof/>
        </w:rPr>
        <w:lastRenderedPageBreak/>
        <w:drawing>
          <wp:inline distT="0" distB="0" distL="0" distR="0" wp14:anchorId="7063657A" wp14:editId="39D08E37">
            <wp:extent cx="5400040" cy="33782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378200"/>
                    </a:xfrm>
                    <a:prstGeom prst="rect">
                      <a:avLst/>
                    </a:prstGeom>
                  </pic:spPr>
                </pic:pic>
              </a:graphicData>
            </a:graphic>
          </wp:inline>
        </w:drawing>
      </w:r>
    </w:p>
    <w:p w14:paraId="6179529C" w14:textId="2B1A2736" w:rsidR="004653E5" w:rsidRDefault="004653E5" w:rsidP="004653E5">
      <w:r>
        <w:rPr>
          <w:noProof/>
        </w:rPr>
        <w:drawing>
          <wp:inline distT="0" distB="0" distL="0" distR="0" wp14:anchorId="5FDF0A10" wp14:editId="55D6C396">
            <wp:extent cx="5400040" cy="243967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439670"/>
                    </a:xfrm>
                    <a:prstGeom prst="rect">
                      <a:avLst/>
                    </a:prstGeom>
                  </pic:spPr>
                </pic:pic>
              </a:graphicData>
            </a:graphic>
          </wp:inline>
        </w:drawing>
      </w:r>
    </w:p>
    <w:p w14:paraId="724A0B20" w14:textId="754C0EB5" w:rsidR="004653E5" w:rsidRDefault="004653E5" w:rsidP="004653E5"/>
    <w:p w14:paraId="01DD1930" w14:textId="1A1BFB6A" w:rsidR="004653E5" w:rsidRDefault="004653E5" w:rsidP="004653E5"/>
    <w:p w14:paraId="3E88D519" w14:textId="2263E46B" w:rsidR="004653E5" w:rsidRDefault="004653E5" w:rsidP="004653E5"/>
    <w:p w14:paraId="6D3EA985" w14:textId="17FA4C8E" w:rsidR="004653E5" w:rsidRDefault="004653E5" w:rsidP="004653E5"/>
    <w:p w14:paraId="7857932A" w14:textId="52B59935" w:rsidR="004653E5" w:rsidRDefault="004653E5" w:rsidP="004653E5"/>
    <w:p w14:paraId="1BC37646" w14:textId="349D241C" w:rsidR="004653E5" w:rsidRDefault="004653E5" w:rsidP="004653E5"/>
    <w:p w14:paraId="0B7F275B" w14:textId="28159817" w:rsidR="004653E5" w:rsidRDefault="004653E5" w:rsidP="004653E5"/>
    <w:p w14:paraId="5F786F83" w14:textId="2A5AE788" w:rsidR="004653E5" w:rsidRDefault="004653E5" w:rsidP="004653E5"/>
    <w:p w14:paraId="7C71184E" w14:textId="77777777" w:rsidR="004653E5" w:rsidRDefault="004653E5" w:rsidP="004653E5"/>
    <w:p w14:paraId="2BF0A7D7" w14:textId="1BAD21A3" w:rsidR="004653E5" w:rsidRDefault="004653E5" w:rsidP="004653E5">
      <w:pPr>
        <w:pStyle w:val="Ttulo1"/>
      </w:pPr>
      <w:r>
        <w:lastRenderedPageBreak/>
        <w:t xml:space="preserve">UDP </w:t>
      </w:r>
    </w:p>
    <w:p w14:paraId="5BF01D17" w14:textId="189E9286" w:rsidR="004653E5" w:rsidRDefault="004653E5" w:rsidP="004653E5">
      <w:r>
        <w:t>UDP esta definido en el estándar RFC 768</w:t>
      </w:r>
    </w:p>
    <w:p w14:paraId="1667EBA2" w14:textId="59A95593" w:rsidR="004653E5" w:rsidRDefault="004653E5" w:rsidP="004653E5">
      <w:r>
        <w:t>UDP es un protocolo de transporte liviano que ofrece la misma segmentación y rearmado de datos que TCP, pero sin la confiabilidad y el control del flujo de TCP</w:t>
      </w:r>
    </w:p>
    <w:p w14:paraId="5044DEF0" w14:textId="7D2984A9" w:rsidR="004653E5" w:rsidRDefault="004653E5" w:rsidP="004653E5"/>
    <w:p w14:paraId="3CD341AE" w14:textId="43DC1B62" w:rsidR="004653E5" w:rsidRDefault="004653E5" w:rsidP="004653E5">
      <w:r>
        <w:t>Las características UDP incluyen lo siguiente:</w:t>
      </w:r>
    </w:p>
    <w:p w14:paraId="6E134BB3" w14:textId="6929FDCD" w:rsidR="004653E5" w:rsidRDefault="004653E5" w:rsidP="004653E5">
      <w:pPr>
        <w:pStyle w:val="Prrafodelista"/>
        <w:numPr>
          <w:ilvl w:val="0"/>
          <w:numId w:val="4"/>
        </w:numPr>
      </w:pPr>
      <w:r>
        <w:t xml:space="preserve">Los datos se reconstruyen en el orden en que se recibieron </w:t>
      </w:r>
    </w:p>
    <w:p w14:paraId="0AFA9CA9" w14:textId="29FDA346" w:rsidR="004653E5" w:rsidRDefault="004653E5" w:rsidP="004653E5">
      <w:pPr>
        <w:pStyle w:val="Prrafodelista"/>
        <w:numPr>
          <w:ilvl w:val="0"/>
          <w:numId w:val="4"/>
        </w:numPr>
      </w:pPr>
      <w:r>
        <w:t xml:space="preserve">Los segmentos perdidos no se vuelven a enviar </w:t>
      </w:r>
    </w:p>
    <w:p w14:paraId="026D9072" w14:textId="459E5D53" w:rsidR="004653E5" w:rsidRDefault="004653E5" w:rsidP="004653E5">
      <w:pPr>
        <w:pStyle w:val="Prrafodelista"/>
        <w:numPr>
          <w:ilvl w:val="0"/>
          <w:numId w:val="4"/>
        </w:numPr>
      </w:pPr>
      <w:r>
        <w:t xml:space="preserve">No hay establecimiento de sesión </w:t>
      </w:r>
    </w:p>
    <w:p w14:paraId="676F1CF4" w14:textId="68B0148F" w:rsidR="004653E5" w:rsidRDefault="004653E5" w:rsidP="004653E5">
      <w:pPr>
        <w:pStyle w:val="Prrafodelista"/>
        <w:numPr>
          <w:ilvl w:val="0"/>
          <w:numId w:val="4"/>
        </w:numPr>
      </w:pPr>
      <w:r>
        <w:t xml:space="preserve">El envío no esta informado sobre la disponibilidad de recursos </w:t>
      </w:r>
    </w:p>
    <w:p w14:paraId="4611B021" w14:textId="79A643C5" w:rsidR="004653E5" w:rsidRDefault="004653E5" w:rsidP="004653E5"/>
    <w:p w14:paraId="7A82E6E1" w14:textId="40755563" w:rsidR="004653E5" w:rsidRDefault="004653E5" w:rsidP="004653E5">
      <w:r>
        <w:t xml:space="preserve">UDP es un protocolo del nivel de transporte basado en el intercambio de datagramas </w:t>
      </w:r>
    </w:p>
    <w:p w14:paraId="705981BE" w14:textId="3DE1B2DD" w:rsidR="004653E5" w:rsidRDefault="004653E5" w:rsidP="004653E5">
      <w:r>
        <w:t>Es:</w:t>
      </w:r>
    </w:p>
    <w:p w14:paraId="1697A234" w14:textId="49B48400" w:rsidR="004653E5" w:rsidRDefault="004653E5" w:rsidP="004653E5">
      <w:pPr>
        <w:pStyle w:val="Prrafodelista"/>
        <w:numPr>
          <w:ilvl w:val="0"/>
          <w:numId w:val="5"/>
        </w:numPr>
      </w:pPr>
      <w:r>
        <w:t xml:space="preserve">No orientado a conexión </w:t>
      </w:r>
    </w:p>
    <w:p w14:paraId="2D38C2E7" w14:textId="3C4BC8EF" w:rsidR="004653E5" w:rsidRDefault="004653E5" w:rsidP="004653E5">
      <w:pPr>
        <w:pStyle w:val="Prrafodelista"/>
        <w:numPr>
          <w:ilvl w:val="1"/>
          <w:numId w:val="5"/>
        </w:numPr>
      </w:pPr>
      <w:r>
        <w:t xml:space="preserve">Permite el envío de datagramas a través de la red sin que haya establecido previamente una conexión, ya que el propio datagrama incorpora suficiente información de direccionamiento en su cabecera </w:t>
      </w:r>
    </w:p>
    <w:p w14:paraId="42685AD5" w14:textId="621A24DA" w:rsidR="004653E5" w:rsidRDefault="004653E5" w:rsidP="004653E5">
      <w:pPr>
        <w:pStyle w:val="Prrafodelista"/>
        <w:numPr>
          <w:ilvl w:val="0"/>
          <w:numId w:val="5"/>
        </w:numPr>
      </w:pPr>
      <w:r>
        <w:t>No fiable</w:t>
      </w:r>
    </w:p>
    <w:p w14:paraId="7C0317B4" w14:textId="1B065C88" w:rsidR="00F42969" w:rsidRDefault="004653E5" w:rsidP="00F42969">
      <w:pPr>
        <w:pStyle w:val="Prrafodelista"/>
        <w:numPr>
          <w:ilvl w:val="1"/>
          <w:numId w:val="5"/>
        </w:numPr>
      </w:pPr>
      <w:r>
        <w:t xml:space="preserve">No se sabe si los paquetes han llegado correctamente, ya que no hay confirmación de entrega o recepción. No tiene control de flujo, por lo que los paquetes </w:t>
      </w:r>
      <w:r w:rsidR="00F42969">
        <w:t>pueden adelantarse unos a otros y llegar desordenados</w:t>
      </w:r>
    </w:p>
    <w:p w14:paraId="5E1883CD" w14:textId="1BBBD5D6" w:rsidR="00F42969" w:rsidRDefault="00F42969" w:rsidP="00F42969">
      <w:r>
        <w:t xml:space="preserve">Cuando se </w:t>
      </w:r>
      <w:proofErr w:type="spellStart"/>
      <w:r>
        <w:t>envián</w:t>
      </w:r>
      <w:proofErr w:type="spellEnd"/>
      <w:r>
        <w:t xml:space="preserve"> datagramas UDP a un destino, a menudo toman diferentes rutas y llegan en el orden equivocado </w:t>
      </w:r>
    </w:p>
    <w:p w14:paraId="10073BCD" w14:textId="34633DF9" w:rsidR="00F42969" w:rsidRDefault="00F42969" w:rsidP="00F42969">
      <w:r>
        <w:t xml:space="preserve">UDP no realiza un seguimiento de los números de secuencia de la manera en que lo hace TCP, UDP no tiene forma de reordenar datagramas en el orden en que se transmiten </w:t>
      </w:r>
    </w:p>
    <w:p w14:paraId="5E4D4536" w14:textId="22122D15" w:rsidR="00F42969" w:rsidRDefault="00F42969" w:rsidP="00F42969">
      <w:r>
        <w:t>Por lo tanto, UDP simplemente reensambla los datos en el orden en que se recibieron y los envía a la aplicación. Si la secuencia de datos es importante para la aplicación, esta debe identificar la secuencia adecuada y determinar como se deben procesar los datos</w:t>
      </w:r>
    </w:p>
    <w:p w14:paraId="2E5847D6" w14:textId="0BC8A1FB" w:rsidR="00F42969" w:rsidRDefault="00F42969" w:rsidP="00F42969"/>
    <w:p w14:paraId="2AFAC75E" w14:textId="71BF28ED" w:rsidR="00F42969" w:rsidRDefault="00F42969" w:rsidP="00F42969"/>
    <w:p w14:paraId="4D920CC0" w14:textId="76FFF6F1" w:rsidR="00F42969" w:rsidRDefault="00F42969" w:rsidP="00F42969"/>
    <w:p w14:paraId="54B1698B" w14:textId="352AEC36" w:rsidR="00F42969" w:rsidRDefault="00F42969" w:rsidP="00F42969"/>
    <w:p w14:paraId="4AB4B0FA" w14:textId="10F64D1A" w:rsidR="00F42969" w:rsidRDefault="00F42969" w:rsidP="00F42969"/>
    <w:p w14:paraId="53F88F99" w14:textId="01A9C06B" w:rsidR="00F42969" w:rsidRDefault="00F42969" w:rsidP="00F42969"/>
    <w:p w14:paraId="6847888F" w14:textId="1B4EBEED" w:rsidR="00F42969" w:rsidRDefault="00F42969" w:rsidP="00F42969"/>
    <w:p w14:paraId="36FF5B65" w14:textId="7D620E99" w:rsidR="00F42969" w:rsidRDefault="00F42969" w:rsidP="00F42969"/>
    <w:p w14:paraId="35D70CC7" w14:textId="0351FFDE" w:rsidR="00F42969" w:rsidRDefault="00F42969" w:rsidP="00F42969">
      <w:pPr>
        <w:pStyle w:val="Ttulo1"/>
      </w:pPr>
      <w:r>
        <w:lastRenderedPageBreak/>
        <w:t>Tema 13</w:t>
      </w:r>
    </w:p>
    <w:p w14:paraId="7BD18B63" w14:textId="12D0A232" w:rsidR="00F42969" w:rsidRDefault="00B13CA4" w:rsidP="00F42969">
      <w:pPr>
        <w:rPr>
          <w:u w:val="single"/>
        </w:rPr>
      </w:pPr>
      <w:r w:rsidRPr="00B13CA4">
        <w:rPr>
          <w:u w:val="single"/>
        </w:rPr>
        <w:t xml:space="preserve">Funciones de la capa de presentación </w:t>
      </w:r>
    </w:p>
    <w:p w14:paraId="68EB2005" w14:textId="17038FA4" w:rsidR="00B13CA4" w:rsidRDefault="00B13CA4" w:rsidP="00F42969">
      <w:r w:rsidRPr="00B13CA4">
        <w:t>Dar formato a</w:t>
      </w:r>
      <w:r>
        <w:t xml:space="preserve"> los datos del dispositivo de origen, o presentarlos, en una forma compatible para que lo reciba el dispositivo de destino </w:t>
      </w:r>
    </w:p>
    <w:p w14:paraId="7EAA431E" w14:textId="3A3A6098" w:rsidR="00B13CA4" w:rsidRDefault="00B13CA4" w:rsidP="00F42969">
      <w:r>
        <w:t xml:space="preserve">Comprimir los datos de forma tal que los pueda descomprimir el dispositivo de destino </w:t>
      </w:r>
    </w:p>
    <w:p w14:paraId="6C988D45" w14:textId="5A3F5CB7" w:rsidR="00B13CA4" w:rsidRDefault="00B13CA4" w:rsidP="00F42969">
      <w:r>
        <w:t xml:space="preserve">Cifrar los datos para transmitirlos y descifrarlos al recibirlos </w:t>
      </w:r>
    </w:p>
    <w:p w14:paraId="4BD4C5A7" w14:textId="3CAF6418" w:rsidR="00B13CA4" w:rsidRDefault="00B13CA4" w:rsidP="00F42969"/>
    <w:p w14:paraId="2F9FD10D" w14:textId="244C3140" w:rsidR="00B13CA4" w:rsidRDefault="00B13CA4" w:rsidP="00F42969">
      <w:r>
        <w:t>Ejemplo</w:t>
      </w:r>
    </w:p>
    <w:p w14:paraId="6D3724AD" w14:textId="77777777" w:rsidR="00B13CA4" w:rsidRDefault="00B13CA4" w:rsidP="00F42969">
      <w:r>
        <w:t xml:space="preserve">Entre los formatos gráficos de imagen conocidos que se utilizan en redes, se incluyen los siguientes: formato de intercambio de gráficos (GIF), formato del </w:t>
      </w:r>
      <w:proofErr w:type="spellStart"/>
      <w:r>
        <w:t>jount</w:t>
      </w:r>
      <w:proofErr w:type="spellEnd"/>
      <w:r>
        <w:t xml:space="preserve"> </w:t>
      </w:r>
      <w:proofErr w:type="spellStart"/>
      <w:r>
        <w:t>photographic</w:t>
      </w:r>
      <w:proofErr w:type="spellEnd"/>
      <w:r>
        <w:t xml:space="preserve"> </w:t>
      </w:r>
      <w:proofErr w:type="spellStart"/>
      <w:r>
        <w:t>experts</w:t>
      </w:r>
      <w:proofErr w:type="spellEnd"/>
      <w:r>
        <w:t xml:space="preserve"> </w:t>
      </w:r>
      <w:proofErr w:type="spellStart"/>
      <w:r>
        <w:t>group</w:t>
      </w:r>
      <w:proofErr w:type="spellEnd"/>
      <w:r>
        <w:t xml:space="preserve"> (JPEG) y formato de gráficos de red portátiles (PNG)</w:t>
      </w:r>
    </w:p>
    <w:p w14:paraId="0C6EF907" w14:textId="77777777" w:rsidR="00B13CA4" w:rsidRDefault="00B13CA4" w:rsidP="00F42969"/>
    <w:p w14:paraId="7406B584" w14:textId="77777777" w:rsidR="00B13CA4" w:rsidRDefault="00B13CA4" w:rsidP="00F42969"/>
    <w:p w14:paraId="59BCB693" w14:textId="77777777" w:rsidR="00B13CA4" w:rsidRDefault="00B13CA4" w:rsidP="00B13CA4">
      <w:pPr>
        <w:pStyle w:val="Ttulo1"/>
      </w:pPr>
      <w:r>
        <w:t xml:space="preserve">Capa de presentación y sesión </w:t>
      </w:r>
    </w:p>
    <w:p w14:paraId="3A38A377" w14:textId="4A18E039" w:rsidR="00B13CA4" w:rsidRDefault="00B13CA4" w:rsidP="00B13CA4">
      <w:pPr>
        <w:rPr>
          <w:u w:val="single"/>
        </w:rPr>
      </w:pPr>
      <w:r w:rsidRPr="00B13CA4">
        <w:rPr>
          <w:u w:val="single"/>
        </w:rPr>
        <w:t>capa de sesión</w:t>
      </w:r>
    </w:p>
    <w:p w14:paraId="375EC3B9" w14:textId="0F64CCA3" w:rsidR="00B13CA4" w:rsidRDefault="00B13CA4" w:rsidP="00B13CA4">
      <w:r w:rsidRPr="00B13CA4">
        <w:t xml:space="preserve">crea y mantiene </w:t>
      </w:r>
      <w:r>
        <w:t xml:space="preserve">diálogos entre las aplicaciones de origen y destino </w:t>
      </w:r>
    </w:p>
    <w:p w14:paraId="290B4768" w14:textId="32015D72" w:rsidR="00B13CA4" w:rsidRDefault="00B13CA4" w:rsidP="00B13CA4">
      <w:r>
        <w:t>maneja el intercambio de información para iniciar los diálogos y mantenerlos activos, y para reiniciar sesiones que se interr</w:t>
      </w:r>
      <w:r w:rsidR="003D4FB7">
        <w:t>umpieron o que estuvieron inactivas durante un periodo prolongado.</w:t>
      </w:r>
    </w:p>
    <w:p w14:paraId="796AB926" w14:textId="0E4DE5BD" w:rsidR="003D4FB7" w:rsidRDefault="003D4FB7" w:rsidP="00B13CA4"/>
    <w:p w14:paraId="5D732BBF" w14:textId="18F870E3" w:rsidR="003D4FB7" w:rsidRDefault="003D4FB7" w:rsidP="00B13CA4">
      <w:pPr>
        <w:rPr>
          <w:u w:val="single"/>
        </w:rPr>
      </w:pPr>
      <w:r w:rsidRPr="003D4FB7">
        <w:rPr>
          <w:u w:val="single"/>
        </w:rPr>
        <w:t>Capa de aplicación</w:t>
      </w:r>
    </w:p>
    <w:p w14:paraId="0E0F63AC" w14:textId="0D076B27" w:rsidR="003D4FB7" w:rsidRDefault="003D4FB7" w:rsidP="00B13CA4">
      <w:r>
        <w:t xml:space="preserve">La función principal es la de proporcionar al usuario servicios de cualquier tipo </w:t>
      </w:r>
    </w:p>
    <w:p w14:paraId="70A66FA9" w14:textId="4BEC55B5" w:rsidR="003D4FB7" w:rsidRDefault="003D4FB7" w:rsidP="00B13CA4">
      <w:r>
        <w:t xml:space="preserve">Principales servicios y sus protocolos asociados </w:t>
      </w:r>
    </w:p>
    <w:p w14:paraId="44A0DD97" w14:textId="43AFD081" w:rsidR="003D4FB7" w:rsidRDefault="003D4FB7" w:rsidP="00B13CA4">
      <w:r>
        <w:rPr>
          <w:noProof/>
        </w:rPr>
        <w:drawing>
          <wp:inline distT="0" distB="0" distL="0" distR="0" wp14:anchorId="7EC89C26" wp14:editId="711B699E">
            <wp:extent cx="4352925" cy="16002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52925" cy="1600200"/>
                    </a:xfrm>
                    <a:prstGeom prst="rect">
                      <a:avLst/>
                    </a:prstGeom>
                  </pic:spPr>
                </pic:pic>
              </a:graphicData>
            </a:graphic>
          </wp:inline>
        </w:drawing>
      </w:r>
    </w:p>
    <w:p w14:paraId="4ADEB350" w14:textId="7FE88B8F" w:rsidR="003D4FB7" w:rsidRDefault="003D4FB7" w:rsidP="00B13CA4"/>
    <w:p w14:paraId="173EF7F2" w14:textId="65BAB04A" w:rsidR="003D4FB7" w:rsidRDefault="003D4FB7" w:rsidP="00B13CA4"/>
    <w:p w14:paraId="4609FB9F" w14:textId="0806DC74" w:rsidR="003D4FB7" w:rsidRDefault="003D4FB7" w:rsidP="00B13CA4"/>
    <w:p w14:paraId="0A4411E1" w14:textId="706EA001" w:rsidR="003D4FB7" w:rsidRDefault="003D4FB7" w:rsidP="00B13CA4"/>
    <w:p w14:paraId="5EFD3A33" w14:textId="099570B6" w:rsidR="003D4FB7" w:rsidRDefault="003D4FB7" w:rsidP="00B13CA4">
      <w:r>
        <w:rPr>
          <w:noProof/>
        </w:rPr>
        <w:lastRenderedPageBreak/>
        <w:drawing>
          <wp:inline distT="0" distB="0" distL="0" distR="0" wp14:anchorId="2046B66A" wp14:editId="53D0BAA7">
            <wp:extent cx="2933700" cy="38957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33700" cy="3895725"/>
                    </a:xfrm>
                    <a:prstGeom prst="rect">
                      <a:avLst/>
                    </a:prstGeom>
                  </pic:spPr>
                </pic:pic>
              </a:graphicData>
            </a:graphic>
          </wp:inline>
        </w:drawing>
      </w:r>
    </w:p>
    <w:p w14:paraId="4511BA01" w14:textId="099429AE" w:rsidR="003D4FB7" w:rsidRDefault="003D4FB7" w:rsidP="00B13CA4"/>
    <w:p w14:paraId="140FB31C" w14:textId="688233EB" w:rsidR="003D4FB7" w:rsidRDefault="003D4FB7" w:rsidP="003D4FB7">
      <w:pPr>
        <w:pStyle w:val="Ttulo1"/>
      </w:pPr>
      <w:r>
        <w:t>Comando NSLOOKUP</w:t>
      </w:r>
    </w:p>
    <w:p w14:paraId="660E9A75" w14:textId="31A7767D" w:rsidR="003D4FB7" w:rsidRDefault="003D4FB7" w:rsidP="003D4FB7">
      <w:r>
        <w:t xml:space="preserve">Los sistemas operativos informáticos también cuentan con una herramienta llamada nslookup que permite que el usuario consulte de forma manual los servidores de nombre para resolver un nombre de host dado </w:t>
      </w:r>
    </w:p>
    <w:p w14:paraId="4668BE5E" w14:textId="4A6EA3AE" w:rsidR="003D4FB7" w:rsidRDefault="003D4FB7" w:rsidP="003D4FB7">
      <w:r>
        <w:t>Esta utilidad también puede utilizarse para solucionar los problemas de resolución de nombres y verificar el estado actual de los servidores de nombres.</w:t>
      </w:r>
    </w:p>
    <w:p w14:paraId="118A22B4" w14:textId="77777777" w:rsidR="003D4FB7" w:rsidRPr="003D4FB7" w:rsidRDefault="003D4FB7" w:rsidP="003D4FB7"/>
    <w:sectPr w:rsidR="003D4FB7" w:rsidRPr="003D4F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E38BF"/>
    <w:multiLevelType w:val="hybridMultilevel"/>
    <w:tmpl w:val="7D7C7B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CD201D9"/>
    <w:multiLevelType w:val="hybridMultilevel"/>
    <w:tmpl w:val="3F3AE5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B9A27ED"/>
    <w:multiLevelType w:val="hybridMultilevel"/>
    <w:tmpl w:val="C7FC9B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23509BA"/>
    <w:multiLevelType w:val="hybridMultilevel"/>
    <w:tmpl w:val="C2EEDDF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2B95BAD"/>
    <w:multiLevelType w:val="hybridMultilevel"/>
    <w:tmpl w:val="8C1804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A9C"/>
    <w:rsid w:val="003D4FB7"/>
    <w:rsid w:val="004036AA"/>
    <w:rsid w:val="00415A9C"/>
    <w:rsid w:val="004653E5"/>
    <w:rsid w:val="004A0D8D"/>
    <w:rsid w:val="005E1BBB"/>
    <w:rsid w:val="00685A9D"/>
    <w:rsid w:val="006E55EB"/>
    <w:rsid w:val="0091419E"/>
    <w:rsid w:val="009725A2"/>
    <w:rsid w:val="00A00B37"/>
    <w:rsid w:val="00A43B49"/>
    <w:rsid w:val="00B13CA4"/>
    <w:rsid w:val="00C3494A"/>
    <w:rsid w:val="00D16CDD"/>
    <w:rsid w:val="00E74497"/>
    <w:rsid w:val="00F429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4A2D2"/>
  <w15:chartTrackingRefBased/>
  <w15:docId w15:val="{24221984-14F6-415C-9B87-80BB421F4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15A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15A9C"/>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9141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12</Pages>
  <Words>1684</Words>
  <Characters>9266</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gonzalez</dc:creator>
  <cp:keywords/>
  <dc:description/>
  <cp:lastModifiedBy>carlos gonzalez</cp:lastModifiedBy>
  <cp:revision>1</cp:revision>
  <dcterms:created xsi:type="dcterms:W3CDTF">2024-05-29T16:43:00Z</dcterms:created>
  <dcterms:modified xsi:type="dcterms:W3CDTF">2024-05-29T20:07:00Z</dcterms:modified>
</cp:coreProperties>
</file>