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7ECE" w14:textId="77777777" w:rsidR="004F224A" w:rsidRDefault="00865A4D">
      <w:r w:rsidRPr="00A56AC3">
        <w:rPr>
          <w:highlight w:val="yellow"/>
        </w:rPr>
        <w:t>SERVIDOR PROXY</w:t>
      </w:r>
    </w:p>
    <w:p w14:paraId="67F07F33" w14:textId="77777777" w:rsidR="00A56AC3" w:rsidRDefault="00865A4D" w:rsidP="00865A4D">
      <w:r>
        <w:t>Es un software o dispositivo que realiza una función en nombre de otro sistema o aplicación denominado cliente proxy. El proxy aglutina todas las peticiones de los clientes de una red para “representarlos” frente a un servidor externo.</w:t>
      </w:r>
      <w:r w:rsidR="00A56AC3">
        <w:t xml:space="preserve"> </w:t>
      </w:r>
      <w:r w:rsidR="00F476FF">
        <w:t xml:space="preserve">Hay varios tipos:  </w:t>
      </w:r>
      <w:r>
        <w:t>Proxy transparente</w:t>
      </w:r>
      <w:r w:rsidR="00F476FF">
        <w:t xml:space="preserve"> y  </w:t>
      </w:r>
      <w:r>
        <w:t>Proxy no transparente</w:t>
      </w:r>
    </w:p>
    <w:p w14:paraId="104CA39E" w14:textId="77777777" w:rsidR="00A56AC3" w:rsidRPr="00A56AC3" w:rsidRDefault="00A56AC3" w:rsidP="00865A4D">
      <w:pPr>
        <w:rPr>
          <w:sz w:val="16"/>
          <w:szCs w:val="16"/>
        </w:rPr>
      </w:pPr>
    </w:p>
    <w:p w14:paraId="672DA0F0" w14:textId="77777777" w:rsidR="00A56AC3" w:rsidRDefault="00A56AC3" w:rsidP="00865A4D">
      <w:r w:rsidRPr="00A56AC3">
        <w:rPr>
          <w:highlight w:val="cyan"/>
        </w:rPr>
        <w:t xml:space="preserve">Proxy transparente, </w:t>
      </w:r>
      <w:proofErr w:type="spellStart"/>
      <w:r w:rsidRPr="00A56AC3">
        <w:rPr>
          <w:highlight w:val="cyan"/>
        </w:rPr>
        <w:t>intercepting</w:t>
      </w:r>
      <w:proofErr w:type="spellEnd"/>
      <w:r w:rsidRPr="00A56AC3">
        <w:rPr>
          <w:highlight w:val="cyan"/>
        </w:rPr>
        <w:t xml:space="preserve"> proxy o forced proxy</w:t>
      </w:r>
    </w:p>
    <w:p w14:paraId="5C840E66" w14:textId="77777777" w:rsidR="00A56AC3" w:rsidRDefault="00A56AC3" w:rsidP="00A56AC3">
      <w:pPr>
        <w:pStyle w:val="Prrafodelista"/>
        <w:numPr>
          <w:ilvl w:val="0"/>
          <w:numId w:val="5"/>
        </w:numPr>
      </w:pPr>
      <w:r>
        <w:t>Requiere que el equipo cliente tenga dirigida su ruta por defecto hacia él y examinará el tráfico</w:t>
      </w:r>
    </w:p>
    <w:p w14:paraId="51293885" w14:textId="77777777" w:rsidR="00A56AC3" w:rsidRDefault="00A56AC3" w:rsidP="00A56AC3">
      <w:pPr>
        <w:pStyle w:val="Prrafodelista"/>
        <w:numPr>
          <w:ilvl w:val="0"/>
          <w:numId w:val="5"/>
        </w:numPr>
      </w:pPr>
      <w:r>
        <w:t>y capturará las peticiones de los clientes</w:t>
      </w:r>
    </w:p>
    <w:p w14:paraId="356A1B83" w14:textId="2F9CC00F" w:rsidR="00A56AC3" w:rsidRDefault="00A56AC3" w:rsidP="00A56AC3">
      <w:pPr>
        <w:pStyle w:val="Prrafodelista"/>
        <w:numPr>
          <w:ilvl w:val="0"/>
          <w:numId w:val="5"/>
        </w:numPr>
      </w:pPr>
      <w:r>
        <w:t>La</w:t>
      </w:r>
      <w:r w:rsidR="000813E0">
        <w:t xml:space="preserve"> </w:t>
      </w:r>
      <w:r>
        <w:t>puerta de enlace por defecto del equipo cliente debe apuntar al proxy transparente</w:t>
      </w:r>
    </w:p>
    <w:p w14:paraId="42AE3839" w14:textId="3EEFF073" w:rsidR="00A56AC3" w:rsidRDefault="00A56AC3" w:rsidP="00A56AC3">
      <w:pPr>
        <w:pStyle w:val="Prrafodelista"/>
        <w:numPr>
          <w:ilvl w:val="0"/>
          <w:numId w:val="5"/>
        </w:numPr>
      </w:pPr>
      <w:r>
        <w:t>Es</w:t>
      </w:r>
      <w:r w:rsidR="000813E0">
        <w:t xml:space="preserve"> </w:t>
      </w:r>
      <w:r>
        <w:t>frecuente que el proxy tenga habilitado el protocolo NAT para la traducción de</w:t>
      </w:r>
    </w:p>
    <w:p w14:paraId="30AFAF0F" w14:textId="77777777" w:rsidR="00A56AC3" w:rsidRDefault="00A56AC3" w:rsidP="00A56AC3">
      <w:pPr>
        <w:pStyle w:val="Prrafodelista"/>
        <w:numPr>
          <w:ilvl w:val="0"/>
          <w:numId w:val="5"/>
        </w:numPr>
      </w:pPr>
      <w:r>
        <w:t>direcciones IP internas en las IP externas del proxy</w:t>
      </w:r>
    </w:p>
    <w:p w14:paraId="5EDBAFCF" w14:textId="15E83DD4" w:rsidR="00A56AC3" w:rsidRDefault="00A56AC3" w:rsidP="00A56AC3">
      <w:pPr>
        <w:pStyle w:val="Prrafodelista"/>
        <w:numPr>
          <w:ilvl w:val="0"/>
          <w:numId w:val="5"/>
        </w:numPr>
      </w:pPr>
      <w:r>
        <w:t>El</w:t>
      </w:r>
      <w:r w:rsidR="000813E0">
        <w:t xml:space="preserve"> </w:t>
      </w:r>
      <w:r>
        <w:t>cliente ignora que sus peticiones son desviadas o capturadas por lo que no tiene que</w:t>
      </w:r>
    </w:p>
    <w:p w14:paraId="2CF47E7A" w14:textId="09989D86" w:rsidR="00A56AC3" w:rsidRDefault="00A56AC3" w:rsidP="00A56AC3">
      <w:pPr>
        <w:pStyle w:val="Prrafodelista"/>
        <w:numPr>
          <w:ilvl w:val="0"/>
          <w:numId w:val="5"/>
        </w:numPr>
      </w:pPr>
      <w:r>
        <w:t>hacer ninguna operación de configuración adicional. Por este motivo es muy utilizado por</w:t>
      </w:r>
      <w:r w:rsidR="000813E0">
        <w:t xml:space="preserve"> </w:t>
      </w:r>
      <w:r>
        <w:t>los ISP (Internet Service Providers)</w:t>
      </w:r>
    </w:p>
    <w:p w14:paraId="3AA4E5D6" w14:textId="77777777" w:rsidR="00A56AC3" w:rsidRDefault="00A56AC3" w:rsidP="00A56AC3">
      <w:pPr>
        <w:pStyle w:val="Prrafodelista"/>
        <w:numPr>
          <w:ilvl w:val="0"/>
          <w:numId w:val="5"/>
        </w:numPr>
      </w:pPr>
      <w:r>
        <w:t>Tiene algunos inconvenientes:</w:t>
      </w:r>
    </w:p>
    <w:p w14:paraId="63122293" w14:textId="77777777" w:rsidR="00A56AC3" w:rsidRDefault="00A56AC3" w:rsidP="00A56AC3">
      <w:pPr>
        <w:pStyle w:val="Prrafodelista"/>
        <w:numPr>
          <w:ilvl w:val="1"/>
          <w:numId w:val="5"/>
        </w:numPr>
      </w:pPr>
      <w:r>
        <w:t>Problemas de autenticación ya que los protocolos que admiten no siempre permiten</w:t>
      </w:r>
    </w:p>
    <w:p w14:paraId="49C54774" w14:textId="77777777" w:rsidR="00A56AC3" w:rsidRDefault="00A56AC3" w:rsidP="00A56AC3">
      <w:pPr>
        <w:pStyle w:val="Prrafodelista"/>
        <w:numPr>
          <w:ilvl w:val="1"/>
          <w:numId w:val="5"/>
        </w:numPr>
      </w:pPr>
      <w:r>
        <w:t>gestionar autenticación de cliente</w:t>
      </w:r>
    </w:p>
    <w:p w14:paraId="3053161E" w14:textId="77777777" w:rsidR="00F476FF" w:rsidRDefault="00A56AC3" w:rsidP="00865A4D">
      <w:pPr>
        <w:pStyle w:val="Prrafodelista"/>
        <w:numPr>
          <w:ilvl w:val="1"/>
          <w:numId w:val="5"/>
        </w:numPr>
      </w:pPr>
      <w:r>
        <w:t>Permite ocultar las actividades de los usuarios de redes de navegación anónima</w:t>
      </w:r>
    </w:p>
    <w:p w14:paraId="7E8442BA" w14:textId="77777777" w:rsidR="00A56AC3" w:rsidRPr="00865A4D" w:rsidRDefault="00A56AC3" w:rsidP="00A56AC3">
      <w:pPr>
        <w:pStyle w:val="Prrafodelista"/>
        <w:ind w:left="1440"/>
      </w:pPr>
    </w:p>
    <w:p w14:paraId="3300E4DD" w14:textId="77777777" w:rsidR="00865A4D" w:rsidRDefault="00865A4D" w:rsidP="00865A4D">
      <w:r w:rsidRPr="00A56AC3">
        <w:rPr>
          <w:highlight w:val="cyan"/>
        </w:rPr>
        <w:t>Fases a realizar en el entorno proxy ara el acceso a un servicio remoto</w:t>
      </w:r>
      <w:r w:rsidR="00A56AC3">
        <w:t>:</w:t>
      </w:r>
    </w:p>
    <w:p w14:paraId="4458BF89" w14:textId="77777777" w:rsidR="00865A4D" w:rsidRDefault="00865A4D" w:rsidP="00865A4D">
      <w:pPr>
        <w:pStyle w:val="Prrafodelista"/>
        <w:numPr>
          <w:ilvl w:val="0"/>
          <w:numId w:val="3"/>
        </w:numPr>
      </w:pPr>
      <w:r>
        <w:t>El cliente solicita el recurso al  servidor adecuado haciendo llegar la petición primero al servidor proxy</w:t>
      </w:r>
    </w:p>
    <w:p w14:paraId="1BB8CF07" w14:textId="77777777" w:rsidR="00865A4D" w:rsidRDefault="00865A4D" w:rsidP="00865A4D">
      <w:pPr>
        <w:pStyle w:val="Prrafodelista"/>
        <w:numPr>
          <w:ilvl w:val="0"/>
          <w:numId w:val="3"/>
        </w:numPr>
      </w:pPr>
      <w:r>
        <w:t>El servidor proxy puede trasladar la petición como le llega o modificarla</w:t>
      </w:r>
    </w:p>
    <w:p w14:paraId="1BEAF45F" w14:textId="77777777" w:rsidR="00865A4D" w:rsidRDefault="00865A4D" w:rsidP="00865A4D">
      <w:pPr>
        <w:pStyle w:val="Prrafodelista"/>
        <w:numPr>
          <w:ilvl w:val="0"/>
          <w:numId w:val="3"/>
        </w:numPr>
      </w:pPr>
      <w:r>
        <w:t>El proxy envía la petición del cliente al servidor remoto en su nombre</w:t>
      </w:r>
    </w:p>
    <w:p w14:paraId="1FAD962A" w14:textId="77777777" w:rsidR="00865A4D" w:rsidRDefault="00865A4D" w:rsidP="00865A4D">
      <w:pPr>
        <w:pStyle w:val="Prrafodelista"/>
        <w:numPr>
          <w:ilvl w:val="0"/>
          <w:numId w:val="3"/>
        </w:numPr>
      </w:pPr>
      <w:r>
        <w:t>El servidor remoto no sabe de quien viene la petición inicial pero devuelve la respuesta al proxy que fue quien le preguntó</w:t>
      </w:r>
    </w:p>
    <w:p w14:paraId="61667ED4" w14:textId="77777777" w:rsidR="00865A4D" w:rsidRDefault="00865A4D" w:rsidP="00865A4D">
      <w:pPr>
        <w:pStyle w:val="Prrafodelista"/>
        <w:numPr>
          <w:ilvl w:val="0"/>
          <w:numId w:val="3"/>
        </w:numPr>
      </w:pPr>
      <w:r>
        <w:t>El servidor proxy cambia de nuevo las cabeceras y reenvía la respuesta al cliente.</w:t>
      </w:r>
    </w:p>
    <w:p w14:paraId="341C8659" w14:textId="77777777" w:rsidR="00F476FF" w:rsidRDefault="00A56AC3" w:rsidP="00F476FF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9F60C" wp14:editId="18D0F31E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4032687" cy="1571625"/>
            <wp:effectExtent l="0" t="0" r="6350" b="0"/>
            <wp:wrapNone/>
            <wp:docPr id="402375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758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68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ADD6C" w14:textId="77777777" w:rsidR="00865A4D" w:rsidRDefault="00865A4D" w:rsidP="00865A4D"/>
    <w:p w14:paraId="49ED50F3" w14:textId="77777777" w:rsidR="00865A4D" w:rsidRDefault="00865A4D" w:rsidP="00865A4D"/>
    <w:p w14:paraId="30475684" w14:textId="77777777" w:rsidR="00865A4D" w:rsidRDefault="00865A4D" w:rsidP="00865A4D"/>
    <w:p w14:paraId="3BCED06F" w14:textId="77777777" w:rsidR="00A56AC3" w:rsidRDefault="00A56AC3" w:rsidP="00865A4D"/>
    <w:p w14:paraId="081EFAEF" w14:textId="77777777" w:rsidR="00865A4D" w:rsidRDefault="00865A4D" w:rsidP="00865A4D"/>
    <w:p w14:paraId="278D56AD" w14:textId="77777777" w:rsidR="00865A4D" w:rsidRDefault="00865A4D" w:rsidP="00865A4D"/>
    <w:p w14:paraId="7442F8FF" w14:textId="77777777" w:rsidR="00865A4D" w:rsidRDefault="00865A4D" w:rsidP="00865A4D">
      <w:r>
        <w:t>Los servidores proxy se pueden encadenar integrando en cada salto nuevas funciones pero como desventaja tiene el aumento de la latencia.</w:t>
      </w:r>
    </w:p>
    <w:p w14:paraId="485739C9" w14:textId="77777777" w:rsidR="00865A4D" w:rsidRDefault="00A56AC3" w:rsidP="00865A4D">
      <w:r>
        <w:rPr>
          <w:noProof/>
        </w:rPr>
        <w:drawing>
          <wp:anchor distT="0" distB="0" distL="114300" distR="114300" simplePos="0" relativeHeight="251659264" behindDoc="0" locked="0" layoutInCell="1" allowOverlap="1" wp14:anchorId="230B87B0" wp14:editId="0C6130D9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5050055" cy="1685925"/>
            <wp:effectExtent l="0" t="0" r="0" b="0"/>
            <wp:wrapNone/>
            <wp:docPr id="19121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2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0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0A444" w14:textId="77777777" w:rsidR="00865A4D" w:rsidRDefault="00865A4D" w:rsidP="00865A4D"/>
    <w:p w14:paraId="11BAB327" w14:textId="77777777" w:rsidR="00865A4D" w:rsidRDefault="00865A4D" w:rsidP="00865A4D"/>
    <w:p w14:paraId="4277889A" w14:textId="77777777" w:rsidR="00F476FF" w:rsidRDefault="00F476FF" w:rsidP="00865A4D"/>
    <w:p w14:paraId="7EC066F0" w14:textId="77777777" w:rsidR="00F476FF" w:rsidRDefault="00F476FF" w:rsidP="00865A4D"/>
    <w:p w14:paraId="363A1414" w14:textId="77777777" w:rsidR="00F476FF" w:rsidRDefault="00F476FF" w:rsidP="00865A4D"/>
    <w:p w14:paraId="6D2105B9" w14:textId="77777777" w:rsidR="00F476FF" w:rsidRDefault="00F476FF" w:rsidP="00865A4D"/>
    <w:p w14:paraId="26E58ED5" w14:textId="77777777" w:rsidR="00F476FF" w:rsidRDefault="00F476FF" w:rsidP="00A56AC3">
      <w:pPr>
        <w:jc w:val="center"/>
      </w:pPr>
      <w:r w:rsidRPr="00C13D14">
        <w:rPr>
          <w:highlight w:val="yellow"/>
        </w:rPr>
        <w:lastRenderedPageBreak/>
        <w:t>TIPOS DE SERVIDORES PROXY SEGÚN LA RELACIÓN CON SUS CLIENTES</w:t>
      </w:r>
    </w:p>
    <w:p w14:paraId="4FA54856" w14:textId="77777777" w:rsidR="00A56AC3" w:rsidRDefault="00A56AC3" w:rsidP="00A56AC3">
      <w:pPr>
        <w:jc w:val="center"/>
      </w:pPr>
    </w:p>
    <w:p w14:paraId="12D4E59C" w14:textId="77777777" w:rsidR="00A56AC3" w:rsidRDefault="00A56AC3" w:rsidP="00A56AC3">
      <w:pPr>
        <w:jc w:val="center"/>
      </w:pPr>
      <w:r w:rsidRPr="00C13D14">
        <w:rPr>
          <w:noProof/>
          <w:highlight w:val="yellow"/>
        </w:rPr>
        <w:drawing>
          <wp:anchor distT="0" distB="0" distL="114300" distR="114300" simplePos="0" relativeHeight="251660288" behindDoc="1" locked="0" layoutInCell="1" allowOverlap="1" wp14:anchorId="079BBA5F" wp14:editId="7C497133">
            <wp:simplePos x="0" y="0"/>
            <wp:positionH relativeFrom="margin">
              <wp:posOffset>4340860</wp:posOffset>
            </wp:positionH>
            <wp:positionV relativeFrom="paragraph">
              <wp:posOffset>81280</wp:posOffset>
            </wp:positionV>
            <wp:extent cx="2171065" cy="789940"/>
            <wp:effectExtent l="0" t="0" r="635" b="0"/>
            <wp:wrapTight wrapText="bothSides">
              <wp:wrapPolygon edited="0">
                <wp:start x="0" y="0"/>
                <wp:lineTo x="0" y="20836"/>
                <wp:lineTo x="21417" y="20836"/>
                <wp:lineTo x="21417" y="0"/>
                <wp:lineTo x="0" y="0"/>
              </wp:wrapPolygon>
            </wp:wrapTight>
            <wp:docPr id="1681903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032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94766" w14:textId="77777777" w:rsidR="00C13D14" w:rsidRDefault="00F476FF" w:rsidP="00C13D14">
      <w:pPr>
        <w:pStyle w:val="Prrafodelista"/>
        <w:numPr>
          <w:ilvl w:val="0"/>
          <w:numId w:val="4"/>
        </w:numPr>
      </w:pPr>
      <w:r w:rsidRPr="00A56AC3">
        <w:rPr>
          <w:highlight w:val="cyan"/>
        </w:rPr>
        <w:t>Forward Proxy:</w:t>
      </w:r>
      <w:r>
        <w:t xml:space="preserve"> El cliente debe invocar el nombre del servidor destino para realizar la conexión</w:t>
      </w:r>
      <w:r w:rsidR="00C13D14">
        <w:t xml:space="preserve">. </w:t>
      </w:r>
    </w:p>
    <w:p w14:paraId="23B4D099" w14:textId="77777777" w:rsidR="00C13D14" w:rsidRDefault="00C13D14" w:rsidP="00C13D14"/>
    <w:p w14:paraId="6AB34E6D" w14:textId="77777777" w:rsidR="00C13D14" w:rsidRDefault="00C13D14" w:rsidP="00C13D14">
      <w:pPr>
        <w:pStyle w:val="Prrafodelista"/>
      </w:pPr>
    </w:p>
    <w:p w14:paraId="7BD4AB6C" w14:textId="77777777" w:rsidR="00C13D14" w:rsidRDefault="00C13D14" w:rsidP="00C13D14">
      <w:pPr>
        <w:pStyle w:val="Prrafodelista"/>
        <w:numPr>
          <w:ilvl w:val="0"/>
          <w:numId w:val="4"/>
        </w:numPr>
      </w:pPr>
      <w:r w:rsidRPr="00A56AC3">
        <w:rPr>
          <w:noProof/>
          <w:highlight w:val="cyan"/>
        </w:rPr>
        <w:drawing>
          <wp:anchor distT="0" distB="0" distL="114300" distR="114300" simplePos="0" relativeHeight="251662336" behindDoc="0" locked="0" layoutInCell="1" allowOverlap="1" wp14:anchorId="2888B58E" wp14:editId="1FA9BE29">
            <wp:simplePos x="0" y="0"/>
            <wp:positionH relativeFrom="margin">
              <wp:posOffset>4359910</wp:posOffset>
            </wp:positionH>
            <wp:positionV relativeFrom="paragraph">
              <wp:posOffset>1905</wp:posOffset>
            </wp:positionV>
            <wp:extent cx="2095238" cy="609524"/>
            <wp:effectExtent l="0" t="0" r="635" b="635"/>
            <wp:wrapThrough wrapText="bothSides">
              <wp:wrapPolygon edited="0">
                <wp:start x="0" y="0"/>
                <wp:lineTo x="0" y="20947"/>
                <wp:lineTo x="21410" y="20947"/>
                <wp:lineTo x="21410" y="0"/>
                <wp:lineTo x="0" y="0"/>
              </wp:wrapPolygon>
            </wp:wrapThrough>
            <wp:docPr id="1133199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992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AC3">
        <w:rPr>
          <w:highlight w:val="cyan"/>
        </w:rPr>
        <w:t>Forward Proxy abierto</w:t>
      </w:r>
      <w:r>
        <w:t xml:space="preserve">: Es un proxy de tipo </w:t>
      </w:r>
      <w:proofErr w:type="spellStart"/>
      <w:r>
        <w:t>deirecto</w:t>
      </w:r>
      <w:proofErr w:type="spellEnd"/>
      <w:r>
        <w:t xml:space="preserve">, es decir es accesible por cualquier equipo desde cualquier lugar de la </w:t>
      </w:r>
      <w:proofErr w:type="spellStart"/>
      <w:r>
        <w:t>rez</w:t>
      </w:r>
      <w:proofErr w:type="spellEnd"/>
      <w:r>
        <w:t>. (Suelen usarse como proxys anónimos)</w:t>
      </w:r>
    </w:p>
    <w:p w14:paraId="28C149CB" w14:textId="77777777" w:rsidR="00C13D14" w:rsidRDefault="00C13D14" w:rsidP="00C13D14">
      <w:pPr>
        <w:pStyle w:val="Prrafodelista"/>
      </w:pPr>
    </w:p>
    <w:p w14:paraId="1A38B875" w14:textId="77777777" w:rsidR="00C13D14" w:rsidRDefault="00C13D14" w:rsidP="00865A4D"/>
    <w:p w14:paraId="0D090D77" w14:textId="77777777" w:rsidR="00F476FF" w:rsidRDefault="00A56AC3" w:rsidP="00C13D14">
      <w:pPr>
        <w:pStyle w:val="Prrafodelista"/>
        <w:numPr>
          <w:ilvl w:val="0"/>
          <w:numId w:val="4"/>
        </w:numPr>
      </w:pPr>
      <w:r w:rsidRPr="00A56AC3">
        <w:rPr>
          <w:noProof/>
          <w:highlight w:val="cyan"/>
        </w:rPr>
        <w:drawing>
          <wp:anchor distT="0" distB="0" distL="114300" distR="114300" simplePos="0" relativeHeight="251661312" behindDoc="1" locked="0" layoutInCell="1" allowOverlap="1" wp14:anchorId="4DF0FFDD" wp14:editId="31949A60">
            <wp:simplePos x="0" y="0"/>
            <wp:positionH relativeFrom="column">
              <wp:posOffset>4320540</wp:posOffset>
            </wp:positionH>
            <wp:positionV relativeFrom="paragraph">
              <wp:posOffset>11430</wp:posOffset>
            </wp:positionV>
            <wp:extent cx="2123440" cy="761365"/>
            <wp:effectExtent l="0" t="0" r="0" b="635"/>
            <wp:wrapTight wrapText="bothSides">
              <wp:wrapPolygon edited="0">
                <wp:start x="0" y="0"/>
                <wp:lineTo x="0" y="21078"/>
                <wp:lineTo x="21316" y="21078"/>
                <wp:lineTo x="21316" y="0"/>
                <wp:lineTo x="0" y="0"/>
              </wp:wrapPolygon>
            </wp:wrapTight>
            <wp:docPr id="202111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18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6FF" w:rsidRPr="00A56AC3">
        <w:rPr>
          <w:highlight w:val="cyan"/>
        </w:rPr>
        <w:t>Reverse proxy</w:t>
      </w:r>
      <w:r w:rsidR="00F476FF">
        <w:t>: Recupera recursos de uno o mas servidores en nombre del cliente, los recursos son devueltos al cliente como si vinieran del proxy inverso (reverse) en vez del servidor.</w:t>
      </w:r>
      <w:r w:rsidR="00C13D14">
        <w:t xml:space="preserve"> (Son muy útiles para asegurar los servicios de los servidores públicos)</w:t>
      </w:r>
    </w:p>
    <w:p w14:paraId="2F56411C" w14:textId="77777777" w:rsidR="00C13D14" w:rsidRDefault="00C13D14" w:rsidP="00C13D14">
      <w:pPr>
        <w:pStyle w:val="Prrafodelista"/>
      </w:pPr>
    </w:p>
    <w:p w14:paraId="1B0C8F77" w14:textId="77777777" w:rsidR="00C13D14" w:rsidRDefault="00C13D14" w:rsidP="00C13D14">
      <w:pPr>
        <w:pStyle w:val="Prrafodelista"/>
        <w:numPr>
          <w:ilvl w:val="1"/>
          <w:numId w:val="4"/>
        </w:numPr>
      </w:pPr>
      <w:r>
        <w:t>Ocultan la existencia de características del servidor al que representan</w:t>
      </w:r>
    </w:p>
    <w:p w14:paraId="4BE875DD" w14:textId="77777777" w:rsidR="00C13D14" w:rsidRDefault="00C13D14" w:rsidP="00C13D14">
      <w:pPr>
        <w:pStyle w:val="Prrafodelista"/>
        <w:numPr>
          <w:ilvl w:val="1"/>
          <w:numId w:val="4"/>
        </w:numPr>
      </w:pPr>
      <w:r>
        <w:t>Dificultan la penetración de malware a la LAN del servidor</w:t>
      </w:r>
    </w:p>
    <w:p w14:paraId="2FFE6A84" w14:textId="14B9D7FC" w:rsidR="00C13D14" w:rsidRDefault="00C13D14" w:rsidP="00C13D14">
      <w:pPr>
        <w:pStyle w:val="Prrafodelista"/>
        <w:numPr>
          <w:ilvl w:val="1"/>
          <w:numId w:val="4"/>
        </w:numPr>
      </w:pPr>
      <w:r>
        <w:t xml:space="preserve">Finaliza los túneles de cifrado SSL para liberar de esta carga al servidor quedando </w:t>
      </w:r>
      <w:r w:rsidR="007E668B">
        <w:t>estos tramos</w:t>
      </w:r>
      <w:r>
        <w:t xml:space="preserve"> entre proxy y servidor en la red LAN sin cifrar.</w:t>
      </w:r>
    </w:p>
    <w:p w14:paraId="4E490B84" w14:textId="77777777" w:rsidR="00C13D14" w:rsidRDefault="00C13D14" w:rsidP="00C13D14">
      <w:pPr>
        <w:pStyle w:val="Prrafodelista"/>
        <w:numPr>
          <w:ilvl w:val="1"/>
          <w:numId w:val="4"/>
        </w:numPr>
      </w:pPr>
      <w:r>
        <w:t>También aligeran la carga del servidor mediante técnicas de caching.</w:t>
      </w:r>
    </w:p>
    <w:p w14:paraId="634B9E51" w14:textId="77777777" w:rsidR="00C13D14" w:rsidRDefault="00C13D14" w:rsidP="00C13D14">
      <w:pPr>
        <w:pStyle w:val="Prrafodelista"/>
        <w:numPr>
          <w:ilvl w:val="1"/>
          <w:numId w:val="4"/>
        </w:numPr>
      </w:pPr>
      <w:r>
        <w:t>Ahorran ancho de banda comprimiendo datos en la conexión.</w:t>
      </w:r>
    </w:p>
    <w:p w14:paraId="670581AF" w14:textId="77777777" w:rsidR="00C13D14" w:rsidRDefault="00C13D14" w:rsidP="00C13D14">
      <w:pPr>
        <w:pStyle w:val="Prrafodelista"/>
        <w:numPr>
          <w:ilvl w:val="1"/>
          <w:numId w:val="4"/>
        </w:numPr>
      </w:pPr>
      <w:r>
        <w:t>Pueden hacer balanceo de carga con otros proxys en la misma LAN (load balancing)</w:t>
      </w:r>
    </w:p>
    <w:p w14:paraId="594D04DE" w14:textId="77777777" w:rsidR="00F476FF" w:rsidRDefault="00F476FF" w:rsidP="00865A4D"/>
    <w:p w14:paraId="7AC0A0DF" w14:textId="77777777" w:rsidR="00F476FF" w:rsidRDefault="00A56AC3" w:rsidP="00865A4D">
      <w:r>
        <w:rPr>
          <w:noProof/>
        </w:rPr>
        <w:drawing>
          <wp:anchor distT="0" distB="0" distL="114300" distR="114300" simplePos="0" relativeHeight="251663360" behindDoc="0" locked="0" layoutInCell="1" allowOverlap="1" wp14:anchorId="2CF32D97" wp14:editId="0828D61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82662" cy="2390775"/>
            <wp:effectExtent l="0" t="0" r="8890" b="0"/>
            <wp:wrapNone/>
            <wp:docPr id="314824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41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6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87E40" w14:textId="77777777" w:rsidR="00F476FF" w:rsidRDefault="00F476FF" w:rsidP="00865A4D"/>
    <w:p w14:paraId="5440452D" w14:textId="77777777" w:rsidR="00A56AC3" w:rsidRPr="00A56AC3" w:rsidRDefault="00A56AC3" w:rsidP="00A56AC3"/>
    <w:p w14:paraId="40AAA6B7" w14:textId="77777777" w:rsidR="00A56AC3" w:rsidRPr="00A56AC3" w:rsidRDefault="00A56AC3" w:rsidP="00A56AC3"/>
    <w:p w14:paraId="6DCA8C60" w14:textId="77777777" w:rsidR="00A56AC3" w:rsidRPr="00A56AC3" w:rsidRDefault="00A56AC3" w:rsidP="00A56AC3"/>
    <w:p w14:paraId="0E782D2C" w14:textId="77777777" w:rsidR="00A56AC3" w:rsidRDefault="00A56AC3" w:rsidP="00A56AC3"/>
    <w:p w14:paraId="3369B2D9" w14:textId="77777777" w:rsidR="00A56AC3" w:rsidRDefault="00A56AC3" w:rsidP="00A56AC3">
      <w:pPr>
        <w:tabs>
          <w:tab w:val="left" w:pos="1905"/>
        </w:tabs>
      </w:pPr>
      <w:r>
        <w:tab/>
      </w:r>
    </w:p>
    <w:p w14:paraId="78FEFBB5" w14:textId="77777777" w:rsidR="00A56AC3" w:rsidRDefault="00A56AC3" w:rsidP="00A56AC3">
      <w:pPr>
        <w:tabs>
          <w:tab w:val="left" w:pos="1905"/>
        </w:tabs>
      </w:pPr>
    </w:p>
    <w:p w14:paraId="690B3687" w14:textId="77777777" w:rsidR="00A56AC3" w:rsidRDefault="00A56AC3" w:rsidP="00A56AC3">
      <w:pPr>
        <w:tabs>
          <w:tab w:val="left" w:pos="1905"/>
        </w:tabs>
      </w:pPr>
    </w:p>
    <w:p w14:paraId="6E37C8E9" w14:textId="77777777" w:rsidR="00A56AC3" w:rsidRDefault="00A56AC3" w:rsidP="00A56AC3">
      <w:pPr>
        <w:tabs>
          <w:tab w:val="left" w:pos="1905"/>
        </w:tabs>
      </w:pPr>
    </w:p>
    <w:p w14:paraId="6D2373C0" w14:textId="77777777" w:rsidR="00C92675" w:rsidRDefault="00C92675" w:rsidP="00A56AC3">
      <w:pPr>
        <w:tabs>
          <w:tab w:val="left" w:pos="1905"/>
        </w:tabs>
      </w:pPr>
    </w:p>
    <w:p w14:paraId="041C762E" w14:textId="77777777" w:rsidR="00C92675" w:rsidRDefault="00C92675" w:rsidP="00A56AC3">
      <w:pPr>
        <w:tabs>
          <w:tab w:val="left" w:pos="1905"/>
        </w:tabs>
      </w:pPr>
    </w:p>
    <w:p w14:paraId="52EE65B4" w14:textId="77777777" w:rsidR="00C92675" w:rsidRDefault="00C92675" w:rsidP="00A56AC3">
      <w:pPr>
        <w:tabs>
          <w:tab w:val="left" w:pos="1905"/>
        </w:tabs>
      </w:pPr>
    </w:p>
    <w:p w14:paraId="1EC07D90" w14:textId="77777777" w:rsidR="00C92675" w:rsidRDefault="00C92675" w:rsidP="00A56AC3">
      <w:pPr>
        <w:tabs>
          <w:tab w:val="left" w:pos="1905"/>
        </w:tabs>
      </w:pPr>
    </w:p>
    <w:p w14:paraId="599DC89D" w14:textId="77777777" w:rsidR="00C92675" w:rsidRDefault="00C92675" w:rsidP="00A56AC3">
      <w:pPr>
        <w:tabs>
          <w:tab w:val="left" w:pos="1905"/>
        </w:tabs>
      </w:pPr>
    </w:p>
    <w:p w14:paraId="15261DEF" w14:textId="77777777" w:rsidR="00BF066D" w:rsidRDefault="00C92675" w:rsidP="00BF066D">
      <w:pPr>
        <w:tabs>
          <w:tab w:val="left" w:pos="1905"/>
        </w:tabs>
        <w:jc w:val="center"/>
      </w:pPr>
      <w:r w:rsidRPr="00C92675">
        <w:rPr>
          <w:highlight w:val="yellow"/>
        </w:rPr>
        <w:lastRenderedPageBreak/>
        <w:t>INSTALACIÓN Y CONFIGURACIÓN DE SERVIDOR PROXY (SQUID)</w:t>
      </w:r>
      <w:r>
        <w:t xml:space="preserve"> PAG 10</w:t>
      </w:r>
    </w:p>
    <w:p w14:paraId="725706B4" w14:textId="77777777" w:rsidR="00BF066D" w:rsidRDefault="007C3643" w:rsidP="00BF066D">
      <w:pPr>
        <w:tabs>
          <w:tab w:val="left" w:pos="1905"/>
        </w:tabs>
      </w:pPr>
      <w:r w:rsidRPr="007C3643">
        <w:rPr>
          <w:highlight w:val="cyan"/>
        </w:rPr>
        <w:t>Comandos del servicio</w:t>
      </w:r>
      <w:r>
        <w:t>. Cuando</w:t>
      </w:r>
      <w:r w:rsidR="00BF066D">
        <w:t xml:space="preserve"> hagamos cambios en la configuración del proxy, se </w:t>
      </w:r>
      <w:r>
        <w:t>debe</w:t>
      </w:r>
      <w:r w:rsidR="00BF066D">
        <w:t xml:space="preserve"> parar o reiniciar el servicio.</w:t>
      </w:r>
    </w:p>
    <w:p w14:paraId="0FA92007" w14:textId="77777777" w:rsidR="00BF066D" w:rsidRDefault="00BF066D" w:rsidP="00BF066D">
      <w:pPr>
        <w:pStyle w:val="Prrafodelista"/>
        <w:numPr>
          <w:ilvl w:val="0"/>
          <w:numId w:val="6"/>
        </w:numPr>
        <w:tabs>
          <w:tab w:val="left" w:pos="1905"/>
        </w:tabs>
      </w:pPr>
      <w:r>
        <w:t>Parar el servicio /etc/</w:t>
      </w:r>
      <w:proofErr w:type="spellStart"/>
      <w:r>
        <w:t>init.d</w:t>
      </w:r>
      <w:proofErr w:type="spellEnd"/>
      <w:r>
        <w:t>/squid3 stop</w:t>
      </w:r>
    </w:p>
    <w:p w14:paraId="663E711A" w14:textId="77777777" w:rsidR="00BF066D" w:rsidRDefault="00BF066D" w:rsidP="00BF066D">
      <w:pPr>
        <w:pStyle w:val="Prrafodelista"/>
        <w:numPr>
          <w:ilvl w:val="0"/>
          <w:numId w:val="6"/>
        </w:numPr>
        <w:tabs>
          <w:tab w:val="left" w:pos="1905"/>
        </w:tabs>
      </w:pPr>
      <w:r>
        <w:t>Reiniciar el servicio /etc/</w:t>
      </w:r>
      <w:proofErr w:type="spellStart"/>
      <w:r>
        <w:t>init.d</w:t>
      </w:r>
      <w:proofErr w:type="spellEnd"/>
      <w:r>
        <w:t xml:space="preserve">/squid3 </w:t>
      </w:r>
      <w:proofErr w:type="spellStart"/>
      <w:r>
        <w:t>restart</w:t>
      </w:r>
      <w:proofErr w:type="spellEnd"/>
    </w:p>
    <w:p w14:paraId="0485D402" w14:textId="4A630513" w:rsidR="00BF066D" w:rsidRDefault="00BF066D" w:rsidP="00BF066D">
      <w:pPr>
        <w:pStyle w:val="Prrafodelista"/>
        <w:numPr>
          <w:ilvl w:val="0"/>
          <w:numId w:val="6"/>
        </w:numPr>
        <w:tabs>
          <w:tab w:val="left" w:pos="1905"/>
        </w:tabs>
      </w:pPr>
      <w:r>
        <w:t xml:space="preserve">Crear enlaces simbólicos para el autoarranque </w:t>
      </w:r>
      <w:proofErr w:type="spellStart"/>
      <w:r>
        <w:t>update-</w:t>
      </w:r>
      <w:proofErr w:type="gramStart"/>
      <w:r>
        <w:t>r</w:t>
      </w:r>
      <w:r w:rsidR="007E668B">
        <w:t>c</w:t>
      </w:r>
      <w:r>
        <w:t>.d</w:t>
      </w:r>
      <w:proofErr w:type="spellEnd"/>
      <w:proofErr w:type="gramEnd"/>
      <w:r>
        <w:t xml:space="preserve"> squid3 defaults</w:t>
      </w:r>
    </w:p>
    <w:p w14:paraId="1D22F0E0" w14:textId="02D29507" w:rsidR="00BF066D" w:rsidRDefault="00BF066D" w:rsidP="00BF066D">
      <w:pPr>
        <w:pStyle w:val="Prrafodelista"/>
        <w:numPr>
          <w:ilvl w:val="0"/>
          <w:numId w:val="6"/>
        </w:numPr>
        <w:tabs>
          <w:tab w:val="left" w:pos="1905"/>
        </w:tabs>
      </w:pPr>
      <w:r>
        <w:t xml:space="preserve">Eliminar los enlaces para el autoarranque </w:t>
      </w:r>
      <w:proofErr w:type="spellStart"/>
      <w:r>
        <w:t>update-</w:t>
      </w:r>
      <w:proofErr w:type="gramStart"/>
      <w:r>
        <w:t>r</w:t>
      </w:r>
      <w:r w:rsidR="007E668B">
        <w:t>c</w:t>
      </w:r>
      <w:r>
        <w:t>.d</w:t>
      </w:r>
      <w:proofErr w:type="spellEnd"/>
      <w:proofErr w:type="gramEnd"/>
      <w:r>
        <w:t xml:space="preserve"> -f squid3 </w:t>
      </w:r>
      <w:proofErr w:type="spellStart"/>
      <w:r>
        <w:t>remove</w:t>
      </w:r>
      <w:proofErr w:type="spellEnd"/>
    </w:p>
    <w:p w14:paraId="607F71ED" w14:textId="77777777" w:rsidR="00BF066D" w:rsidRDefault="007C3643" w:rsidP="00BF066D">
      <w:pPr>
        <w:tabs>
          <w:tab w:val="left" w:pos="1905"/>
        </w:tabs>
      </w:pPr>
      <w:r w:rsidRPr="007C3643">
        <w:rPr>
          <w:highlight w:val="cyan"/>
        </w:rPr>
        <w:t>Directivas de caché</w:t>
      </w:r>
      <w:r>
        <w:t xml:space="preserve">. </w:t>
      </w:r>
      <w:r w:rsidR="00BF066D">
        <w:t xml:space="preserve">Squid no solo es un servidor proxy web, </w:t>
      </w:r>
      <w:r w:rsidR="0098291C">
        <w:t xml:space="preserve">En su fichero de configuración también encontramos algunas directivas de gestión de caché </w:t>
      </w:r>
      <w:r w:rsidR="00BF066D">
        <w:t>para almacenar páginas web.</w:t>
      </w:r>
    </w:p>
    <w:p w14:paraId="144285EA" w14:textId="77777777" w:rsidR="0098291C" w:rsidRDefault="0098291C" w:rsidP="0098291C">
      <w:pPr>
        <w:pStyle w:val="Prrafodelista"/>
        <w:numPr>
          <w:ilvl w:val="0"/>
          <w:numId w:val="7"/>
        </w:numPr>
        <w:tabs>
          <w:tab w:val="left" w:pos="1905"/>
        </w:tabs>
      </w:pPr>
      <w:r>
        <w:t xml:space="preserve">Define el usuario con el que Squid operará en la caché </w:t>
      </w:r>
      <w:proofErr w:type="spellStart"/>
      <w:r>
        <w:t>cache_effective_user</w:t>
      </w:r>
      <w:proofErr w:type="spellEnd"/>
      <w:r>
        <w:t xml:space="preserve"> proxy</w:t>
      </w:r>
    </w:p>
    <w:p w14:paraId="57181C4D" w14:textId="77777777" w:rsidR="0098291C" w:rsidRDefault="0098291C" w:rsidP="0098291C">
      <w:pPr>
        <w:pStyle w:val="Prrafodelista"/>
        <w:numPr>
          <w:ilvl w:val="0"/>
          <w:numId w:val="7"/>
        </w:numPr>
        <w:tabs>
          <w:tab w:val="left" w:pos="1905"/>
        </w:tabs>
      </w:pPr>
      <w:r>
        <w:t xml:space="preserve">Define el e-mail de notificación de errores de Squid </w:t>
      </w:r>
      <w:proofErr w:type="spellStart"/>
      <w:r>
        <w:t>cache_mgr</w:t>
      </w:r>
      <w:proofErr w:type="spellEnd"/>
      <w:r>
        <w:t xml:space="preserve"> </w:t>
      </w:r>
      <w:hyperlink r:id="rId13" w:history="1">
        <w:r w:rsidRPr="00C0693B">
          <w:rPr>
            <w:rStyle w:val="Hipervnculo"/>
          </w:rPr>
          <w:t>fulanito@hotmail.com</w:t>
        </w:r>
      </w:hyperlink>
    </w:p>
    <w:p w14:paraId="53029BF3" w14:textId="77777777" w:rsidR="0098291C" w:rsidRDefault="0098291C" w:rsidP="0098291C">
      <w:pPr>
        <w:pStyle w:val="Prrafodelista"/>
        <w:numPr>
          <w:ilvl w:val="0"/>
          <w:numId w:val="7"/>
        </w:numPr>
        <w:tabs>
          <w:tab w:val="left" w:pos="1905"/>
        </w:tabs>
      </w:pPr>
      <w:r>
        <w:t xml:space="preserve">Adjudicación de memoria RAM para la caché </w:t>
      </w:r>
      <w:proofErr w:type="spellStart"/>
      <w:r>
        <w:t>cache_mem</w:t>
      </w:r>
      <w:proofErr w:type="spellEnd"/>
      <w:r>
        <w:t xml:space="preserve"> 32 MB</w:t>
      </w:r>
    </w:p>
    <w:p w14:paraId="26259B49" w14:textId="77777777" w:rsidR="0098291C" w:rsidRDefault="0098291C" w:rsidP="0098291C">
      <w:pPr>
        <w:pStyle w:val="Prrafodelista"/>
        <w:numPr>
          <w:ilvl w:val="0"/>
          <w:numId w:val="7"/>
        </w:numPr>
        <w:tabs>
          <w:tab w:val="left" w:pos="1905"/>
        </w:tabs>
      </w:pPr>
      <w:r>
        <w:t xml:space="preserve">Tamaño máximo de objetos guardados en caché </w:t>
      </w:r>
      <w:proofErr w:type="spellStart"/>
      <w:r>
        <w:t>máximum_object_size</w:t>
      </w:r>
      <w:proofErr w:type="spellEnd"/>
      <w:r>
        <w:t xml:space="preserve"> 4096 KB</w:t>
      </w:r>
    </w:p>
    <w:p w14:paraId="0BC3097A" w14:textId="77777777" w:rsidR="0098291C" w:rsidRDefault="0098291C" w:rsidP="0098291C">
      <w:pPr>
        <w:pStyle w:val="Prrafodelista"/>
        <w:numPr>
          <w:ilvl w:val="0"/>
          <w:numId w:val="7"/>
        </w:numPr>
        <w:tabs>
          <w:tab w:val="left" w:pos="1905"/>
        </w:tabs>
        <w:rPr>
          <w:lang w:val="en-US"/>
        </w:rPr>
      </w:pPr>
      <w:proofErr w:type="spellStart"/>
      <w:r w:rsidRPr="0098291C">
        <w:rPr>
          <w:lang w:val="en-US"/>
        </w:rPr>
        <w:t>Cache_dir</w:t>
      </w:r>
      <w:proofErr w:type="spellEnd"/>
      <w:r w:rsidRPr="0098291C">
        <w:rPr>
          <w:lang w:val="en-US"/>
        </w:rPr>
        <w:t xml:space="preserve"> Type Directory-N</w:t>
      </w:r>
      <w:r>
        <w:rPr>
          <w:lang w:val="en-US"/>
        </w:rPr>
        <w:t>ame Mbytes Level1 [options]</w:t>
      </w:r>
    </w:p>
    <w:p w14:paraId="544F4B83" w14:textId="77777777" w:rsidR="0098291C" w:rsidRDefault="0098291C" w:rsidP="0098291C">
      <w:pPr>
        <w:pStyle w:val="Prrafodelista"/>
        <w:numPr>
          <w:ilvl w:val="1"/>
          <w:numId w:val="7"/>
        </w:numPr>
        <w:tabs>
          <w:tab w:val="left" w:pos="1905"/>
        </w:tabs>
      </w:pPr>
      <w:proofErr w:type="spellStart"/>
      <w:r w:rsidRPr="0098291C">
        <w:t>Type</w:t>
      </w:r>
      <w:proofErr w:type="spellEnd"/>
      <w:r w:rsidRPr="0098291C">
        <w:t xml:space="preserve"> </w:t>
      </w:r>
      <w:r>
        <w:sym w:font="Wingdings" w:char="F0E0"/>
      </w:r>
      <w:r w:rsidRPr="0098291C">
        <w:t xml:space="preserve"> Define el Sistema d</w:t>
      </w:r>
      <w:r>
        <w:t xml:space="preserve">e almacenamiento: </w:t>
      </w:r>
      <w:proofErr w:type="spellStart"/>
      <w:r>
        <w:t>ufs</w:t>
      </w:r>
      <w:proofErr w:type="spellEnd"/>
      <w:r>
        <w:t xml:space="preserve">, </w:t>
      </w:r>
      <w:proofErr w:type="spellStart"/>
      <w:r>
        <w:t>aufs</w:t>
      </w:r>
      <w:proofErr w:type="spellEnd"/>
      <w:r>
        <w:t>…</w:t>
      </w:r>
    </w:p>
    <w:p w14:paraId="0110B14B" w14:textId="77777777" w:rsidR="0098291C" w:rsidRDefault="0098291C" w:rsidP="0098291C">
      <w:pPr>
        <w:pStyle w:val="Prrafodelista"/>
        <w:numPr>
          <w:ilvl w:val="1"/>
          <w:numId w:val="7"/>
        </w:numPr>
        <w:tabs>
          <w:tab w:val="left" w:pos="1905"/>
        </w:tabs>
      </w:pPr>
      <w:r>
        <w:t>Directory-</w:t>
      </w:r>
      <w:proofErr w:type="spellStart"/>
      <w:r>
        <w:t>name</w:t>
      </w:r>
      <w:proofErr w:type="spellEnd"/>
      <w:r>
        <w:t xml:space="preserve"> </w:t>
      </w:r>
      <w:r>
        <w:sym w:font="Wingdings" w:char="F0E0"/>
      </w:r>
      <w:r>
        <w:t xml:space="preserve"> Es el directorio de la caché por defecto, en Ubuntu /</w:t>
      </w:r>
      <w:proofErr w:type="spellStart"/>
      <w:r>
        <w:t>var</w:t>
      </w:r>
      <w:proofErr w:type="spellEnd"/>
      <w:r>
        <w:t>/</w:t>
      </w:r>
      <w:proofErr w:type="spellStart"/>
      <w:r>
        <w:t>spool</w:t>
      </w:r>
      <w:proofErr w:type="spellEnd"/>
      <w:r>
        <w:t>/squid3</w:t>
      </w:r>
    </w:p>
    <w:p w14:paraId="786E2F68" w14:textId="77777777" w:rsidR="0098291C" w:rsidRDefault="0098291C" w:rsidP="0098291C">
      <w:pPr>
        <w:pStyle w:val="Prrafodelista"/>
        <w:numPr>
          <w:ilvl w:val="1"/>
          <w:numId w:val="7"/>
        </w:numPr>
        <w:tabs>
          <w:tab w:val="left" w:pos="1905"/>
        </w:tabs>
      </w:pPr>
      <w:proofErr w:type="spellStart"/>
      <w:r>
        <w:t>Mbytes</w:t>
      </w:r>
      <w:proofErr w:type="spellEnd"/>
      <w:r>
        <w:t xml:space="preserve"> </w:t>
      </w:r>
      <w:r>
        <w:sym w:font="Wingdings" w:char="F0E0"/>
      </w:r>
      <w:r>
        <w:t xml:space="preserve"> Es la memoria reservada para la caché</w:t>
      </w:r>
    </w:p>
    <w:p w14:paraId="361DAC95" w14:textId="77777777" w:rsidR="0098291C" w:rsidRDefault="0098291C" w:rsidP="0098291C">
      <w:pPr>
        <w:pStyle w:val="Prrafodelista"/>
        <w:numPr>
          <w:ilvl w:val="1"/>
          <w:numId w:val="7"/>
        </w:numPr>
        <w:tabs>
          <w:tab w:val="left" w:pos="1905"/>
        </w:tabs>
      </w:pPr>
      <w:r>
        <w:t xml:space="preserve">Level1 </w:t>
      </w:r>
      <w:r>
        <w:sym w:font="Wingdings" w:char="F0E0"/>
      </w:r>
      <w:r>
        <w:t xml:space="preserve"> Es el número de directorios de primer nivel, por defecto 16</w:t>
      </w:r>
    </w:p>
    <w:p w14:paraId="2B72A2A0" w14:textId="77777777" w:rsidR="0098291C" w:rsidRDefault="0098291C" w:rsidP="0098291C">
      <w:pPr>
        <w:pStyle w:val="Prrafodelista"/>
        <w:numPr>
          <w:ilvl w:val="1"/>
          <w:numId w:val="7"/>
        </w:numPr>
        <w:tabs>
          <w:tab w:val="left" w:pos="1905"/>
        </w:tabs>
      </w:pPr>
      <w:r>
        <w:t xml:space="preserve">Level2 </w:t>
      </w:r>
      <w:r>
        <w:sym w:font="Wingdings" w:char="F0E0"/>
      </w:r>
      <w:r>
        <w:t xml:space="preserve"> Es el numero de subdirectorios de segundo nivel, por defecto 256</w:t>
      </w:r>
    </w:p>
    <w:p w14:paraId="67D5AD70" w14:textId="77777777" w:rsidR="007C3643" w:rsidRDefault="0098291C" w:rsidP="007C3643">
      <w:pPr>
        <w:pStyle w:val="Prrafodelista"/>
        <w:tabs>
          <w:tab w:val="left" w:pos="1905"/>
        </w:tabs>
      </w:pPr>
      <w:r>
        <w:t>Se pueden habilitar varias cachés en distintas ubicaciones escribiendo más de una directiva</w:t>
      </w:r>
    </w:p>
    <w:p w14:paraId="0B6B8F50" w14:textId="77777777" w:rsidR="0098291C" w:rsidRDefault="0098291C" w:rsidP="007C3643">
      <w:pPr>
        <w:tabs>
          <w:tab w:val="left" w:pos="1905"/>
        </w:tabs>
        <w:spacing w:after="0"/>
      </w:pPr>
      <w:r w:rsidRPr="007C3643">
        <w:rPr>
          <w:highlight w:val="cyan"/>
        </w:rPr>
        <w:t>Reglas/listas de acceso</w:t>
      </w:r>
      <w:r>
        <w:t xml:space="preserve">. Una vez definidas las ACL se pueden crear reglas que permitan o denieguen el acceso en función de si cumplen o no </w:t>
      </w:r>
      <w:r w:rsidR="007C3643">
        <w:t xml:space="preserve">las ACL asociadas a dicha regla. </w:t>
      </w:r>
    </w:p>
    <w:p w14:paraId="38659993" w14:textId="77777777" w:rsidR="007C3643" w:rsidRPr="007C3643" w:rsidRDefault="007C3643" w:rsidP="007C3643">
      <w:pPr>
        <w:tabs>
          <w:tab w:val="left" w:pos="1905"/>
        </w:tabs>
        <w:spacing w:after="0"/>
        <w:rPr>
          <w:b/>
          <w:bCs/>
          <w:color w:val="004E9A"/>
          <w:lang w:val="en-US"/>
        </w:rPr>
      </w:pPr>
      <w:proofErr w:type="spellStart"/>
      <w:r w:rsidRPr="007C3643">
        <w:rPr>
          <w:b/>
          <w:bCs/>
          <w:color w:val="004E9A"/>
          <w:lang w:val="en-US"/>
        </w:rPr>
        <w:t>http_acces</w:t>
      </w:r>
      <w:proofErr w:type="spellEnd"/>
      <w:r w:rsidRPr="007C3643">
        <w:rPr>
          <w:b/>
          <w:bCs/>
          <w:color w:val="004E9A"/>
          <w:lang w:val="en-US"/>
        </w:rPr>
        <w:t xml:space="preserve">          </w:t>
      </w:r>
      <w:proofErr w:type="spellStart"/>
      <w:r w:rsidRPr="007C3643">
        <w:rPr>
          <w:b/>
          <w:bCs/>
          <w:color w:val="004E9A"/>
          <w:lang w:val="en-US"/>
        </w:rPr>
        <w:t>http_reply_access</w:t>
      </w:r>
      <w:proofErr w:type="spellEnd"/>
      <w:r w:rsidRPr="007C3643">
        <w:rPr>
          <w:b/>
          <w:bCs/>
          <w:color w:val="004E9A"/>
          <w:lang w:val="en-US"/>
        </w:rPr>
        <w:t xml:space="preserve">          </w:t>
      </w:r>
      <w:proofErr w:type="spellStart"/>
      <w:r w:rsidRPr="007C3643">
        <w:rPr>
          <w:b/>
          <w:bCs/>
          <w:color w:val="004E9A"/>
          <w:lang w:val="en-US"/>
        </w:rPr>
        <w:t>reply_body_max</w:t>
      </w:r>
      <w:proofErr w:type="spellEnd"/>
      <w:r w:rsidRPr="007C3643">
        <w:rPr>
          <w:b/>
          <w:bCs/>
          <w:color w:val="004E9A"/>
          <w:lang w:val="en-US"/>
        </w:rPr>
        <w:t xml:space="preserve">          </w:t>
      </w:r>
      <w:proofErr w:type="spellStart"/>
      <w:r w:rsidRPr="007C3643">
        <w:rPr>
          <w:b/>
          <w:bCs/>
          <w:color w:val="004E9A"/>
          <w:lang w:val="en-US"/>
        </w:rPr>
        <w:t>icp_access</w:t>
      </w:r>
      <w:proofErr w:type="spellEnd"/>
      <w:r w:rsidRPr="007C3643">
        <w:rPr>
          <w:b/>
          <w:bCs/>
          <w:color w:val="004E9A"/>
          <w:lang w:val="en-US"/>
        </w:rPr>
        <w:t xml:space="preserve">          </w:t>
      </w:r>
      <w:proofErr w:type="spellStart"/>
      <w:r w:rsidRPr="007C3643">
        <w:rPr>
          <w:b/>
          <w:bCs/>
          <w:color w:val="004E9A"/>
          <w:lang w:val="en-US"/>
        </w:rPr>
        <w:t>always_direct</w:t>
      </w:r>
      <w:proofErr w:type="spellEnd"/>
      <w:r w:rsidRPr="007C3643">
        <w:rPr>
          <w:b/>
          <w:bCs/>
          <w:color w:val="004E9A"/>
          <w:lang w:val="en-US"/>
        </w:rPr>
        <w:t xml:space="preserve">          </w:t>
      </w:r>
      <w:proofErr w:type="spellStart"/>
      <w:r w:rsidRPr="007C3643">
        <w:rPr>
          <w:b/>
          <w:bCs/>
          <w:color w:val="004E9A"/>
          <w:lang w:val="en-US"/>
        </w:rPr>
        <w:t>never_direct</w:t>
      </w:r>
      <w:proofErr w:type="spellEnd"/>
    </w:p>
    <w:p w14:paraId="2CC16802" w14:textId="77777777" w:rsidR="007C3643" w:rsidRPr="00D9613E" w:rsidRDefault="007C3643" w:rsidP="0098291C">
      <w:pPr>
        <w:tabs>
          <w:tab w:val="left" w:pos="1905"/>
        </w:tabs>
        <w:rPr>
          <w:sz w:val="2"/>
          <w:szCs w:val="2"/>
          <w:lang w:val="en-US"/>
        </w:rPr>
      </w:pPr>
    </w:p>
    <w:p w14:paraId="12BFD2C5" w14:textId="77777777" w:rsidR="00072733" w:rsidRDefault="007C3643" w:rsidP="00D9613E">
      <w:pPr>
        <w:tabs>
          <w:tab w:val="left" w:pos="1905"/>
        </w:tabs>
        <w:spacing w:after="0" w:line="240" w:lineRule="auto"/>
        <w:contextualSpacing/>
        <w:jc w:val="center"/>
        <w:rPr>
          <w:b/>
          <w:bCs/>
          <w:color w:val="004E9A"/>
          <w:lang w:val="en-US"/>
        </w:rPr>
      </w:pPr>
      <w:proofErr w:type="spellStart"/>
      <w:r w:rsidRPr="007C3643">
        <w:rPr>
          <w:b/>
          <w:bCs/>
          <w:color w:val="004E9A"/>
          <w:lang w:val="en-US"/>
        </w:rPr>
        <w:t>http</w:t>
      </w:r>
      <w:r>
        <w:rPr>
          <w:b/>
          <w:bCs/>
          <w:color w:val="004E9A"/>
          <w:lang w:val="en-US"/>
        </w:rPr>
        <w:t>_access</w:t>
      </w:r>
      <w:proofErr w:type="spellEnd"/>
      <w:r>
        <w:rPr>
          <w:b/>
          <w:bCs/>
          <w:color w:val="004E9A"/>
          <w:lang w:val="en-US"/>
        </w:rPr>
        <w:t xml:space="preserve"> allow | deny acl1 acl2…    </w:t>
      </w:r>
      <w:r w:rsidR="00072733">
        <w:rPr>
          <w:b/>
          <w:bCs/>
          <w:color w:val="004E9A"/>
          <w:lang w:val="en-US"/>
        </w:rPr>
        <w:tab/>
        <w:t xml:space="preserve">                    QUE SE                       </w:t>
      </w:r>
      <w:proofErr w:type="spellStart"/>
      <w:r w:rsidR="00072733">
        <w:rPr>
          <w:b/>
          <w:bCs/>
          <w:color w:val="004E9A"/>
          <w:lang w:val="en-US"/>
        </w:rPr>
        <w:t>http_access</w:t>
      </w:r>
      <w:proofErr w:type="spellEnd"/>
      <w:r w:rsidR="00072733">
        <w:rPr>
          <w:b/>
          <w:bCs/>
          <w:color w:val="004E9A"/>
          <w:lang w:val="en-US"/>
        </w:rPr>
        <w:t xml:space="preserve"> allow | deny acl1 </w:t>
      </w:r>
      <w:r w:rsidR="00072733" w:rsidRPr="00072733">
        <w:rPr>
          <w:b/>
          <w:bCs/>
          <w:color w:val="ED0000"/>
          <w:lang w:val="en-US"/>
        </w:rPr>
        <w:t>AND</w:t>
      </w:r>
      <w:r w:rsidR="00072733">
        <w:rPr>
          <w:b/>
          <w:bCs/>
          <w:color w:val="004E9A"/>
          <w:lang w:val="en-US"/>
        </w:rPr>
        <w:t xml:space="preserve"> acl2… </w:t>
      </w:r>
      <w:r w:rsidR="00072733" w:rsidRPr="00072733">
        <w:rPr>
          <w:b/>
          <w:bCs/>
          <w:color w:val="ED0000"/>
          <w:lang w:val="en-US"/>
        </w:rPr>
        <w:t>OR</w:t>
      </w:r>
    </w:p>
    <w:p w14:paraId="64059253" w14:textId="77777777" w:rsidR="007C3643" w:rsidRPr="007E668B" w:rsidRDefault="007C3643" w:rsidP="00D9613E">
      <w:pPr>
        <w:tabs>
          <w:tab w:val="left" w:pos="1905"/>
        </w:tabs>
        <w:spacing w:after="0" w:line="240" w:lineRule="auto"/>
        <w:contextualSpacing/>
        <w:rPr>
          <w:b/>
          <w:bCs/>
          <w:color w:val="004E9A"/>
        </w:rPr>
      </w:pPr>
      <w:proofErr w:type="spellStart"/>
      <w:r>
        <w:rPr>
          <w:b/>
          <w:bCs/>
          <w:color w:val="004E9A"/>
          <w:lang w:val="en-US"/>
        </w:rPr>
        <w:t>http_acces</w:t>
      </w:r>
      <w:proofErr w:type="spellEnd"/>
      <w:r>
        <w:rPr>
          <w:b/>
          <w:bCs/>
          <w:color w:val="004E9A"/>
          <w:lang w:val="en-US"/>
        </w:rPr>
        <w:t xml:space="preserve"> allow | deny acl3 acl4…       </w:t>
      </w:r>
      <w:r w:rsidR="00072733">
        <w:rPr>
          <w:b/>
          <w:bCs/>
          <w:color w:val="004E9A"/>
          <w:lang w:val="en-US"/>
        </w:rPr>
        <w:tab/>
        <w:t xml:space="preserve">     </w:t>
      </w:r>
      <w:r w:rsidR="00072733" w:rsidRPr="00072733">
        <w:rPr>
          <w:b/>
          <w:bCs/>
          <w:color w:val="004E9A"/>
          <w:lang w:val="en-US"/>
        </w:rPr>
        <w:sym w:font="Wingdings" w:char="F0DF"/>
      </w:r>
      <w:r w:rsidR="00072733">
        <w:rPr>
          <w:b/>
          <w:bCs/>
          <w:color w:val="004E9A"/>
          <w:lang w:val="en-US"/>
        </w:rPr>
        <w:t xml:space="preserve">    INTERPRETAN   </w:t>
      </w:r>
      <w:r w:rsidR="00072733" w:rsidRPr="00072733">
        <w:rPr>
          <w:b/>
          <w:bCs/>
          <w:color w:val="004E9A"/>
          <w:lang w:val="en-US"/>
        </w:rPr>
        <w:sym w:font="Wingdings" w:char="F0E0"/>
      </w:r>
      <w:r w:rsidR="00072733">
        <w:rPr>
          <w:b/>
          <w:bCs/>
          <w:color w:val="004E9A"/>
          <w:lang w:val="en-US"/>
        </w:rPr>
        <w:t xml:space="preserve">           </w:t>
      </w:r>
      <w:proofErr w:type="spellStart"/>
      <w:r w:rsidR="00072733">
        <w:rPr>
          <w:b/>
          <w:bCs/>
          <w:color w:val="004E9A"/>
          <w:lang w:val="en-US"/>
        </w:rPr>
        <w:t>http_acces</w:t>
      </w:r>
      <w:proofErr w:type="spellEnd"/>
      <w:r w:rsidR="00072733">
        <w:rPr>
          <w:b/>
          <w:bCs/>
          <w:color w:val="004E9A"/>
          <w:lang w:val="en-US"/>
        </w:rPr>
        <w:t xml:space="preserve"> allow | deny acl3 </w:t>
      </w:r>
      <w:r w:rsidR="00072733" w:rsidRPr="00072733">
        <w:rPr>
          <w:b/>
          <w:bCs/>
          <w:color w:val="ED0000"/>
          <w:lang w:val="en-US"/>
        </w:rPr>
        <w:t>AND</w:t>
      </w:r>
      <w:r w:rsidR="00072733">
        <w:rPr>
          <w:b/>
          <w:bCs/>
          <w:color w:val="004E9A"/>
          <w:lang w:val="en-US"/>
        </w:rPr>
        <w:t xml:space="preserve"> acl4…  </w:t>
      </w:r>
      <w:r w:rsidR="00072733" w:rsidRPr="007E668B">
        <w:rPr>
          <w:b/>
          <w:bCs/>
          <w:color w:val="ED0000"/>
        </w:rPr>
        <w:t>OR</w:t>
      </w:r>
    </w:p>
    <w:p w14:paraId="44CB7449" w14:textId="77777777" w:rsidR="00BF066D" w:rsidRPr="007E668B" w:rsidRDefault="007C3643" w:rsidP="00D9613E">
      <w:pPr>
        <w:tabs>
          <w:tab w:val="left" w:pos="1905"/>
        </w:tabs>
        <w:spacing w:after="0" w:line="240" w:lineRule="auto"/>
        <w:contextualSpacing/>
        <w:rPr>
          <w:b/>
          <w:bCs/>
          <w:color w:val="004E9A"/>
        </w:rPr>
      </w:pPr>
      <w:proofErr w:type="spellStart"/>
      <w:r w:rsidRPr="007E668B">
        <w:rPr>
          <w:b/>
          <w:bCs/>
          <w:color w:val="004E9A"/>
        </w:rPr>
        <w:t>http_access</w:t>
      </w:r>
      <w:proofErr w:type="spellEnd"/>
      <w:r w:rsidRPr="007E668B">
        <w:rPr>
          <w:b/>
          <w:bCs/>
          <w:color w:val="004E9A"/>
        </w:rPr>
        <w:t xml:space="preserve"> </w:t>
      </w:r>
      <w:proofErr w:type="spellStart"/>
      <w:r w:rsidRPr="007E668B">
        <w:rPr>
          <w:b/>
          <w:bCs/>
          <w:color w:val="004E9A"/>
        </w:rPr>
        <w:t>deny</w:t>
      </w:r>
      <w:proofErr w:type="spellEnd"/>
      <w:r w:rsidRPr="007E668B">
        <w:rPr>
          <w:b/>
          <w:bCs/>
          <w:color w:val="004E9A"/>
        </w:rPr>
        <w:t xml:space="preserve"> </w:t>
      </w:r>
      <w:proofErr w:type="spellStart"/>
      <w:r w:rsidRPr="007E668B">
        <w:rPr>
          <w:b/>
          <w:bCs/>
          <w:color w:val="004E9A"/>
        </w:rPr>
        <w:t>all</w:t>
      </w:r>
      <w:proofErr w:type="spellEnd"/>
      <w:r w:rsidR="00072733" w:rsidRPr="007E668B">
        <w:rPr>
          <w:b/>
          <w:bCs/>
          <w:color w:val="004E9A"/>
        </w:rPr>
        <w:tab/>
      </w:r>
      <w:r w:rsidR="00072733" w:rsidRPr="007E668B">
        <w:rPr>
          <w:b/>
          <w:bCs/>
          <w:color w:val="004E9A"/>
        </w:rPr>
        <w:tab/>
      </w:r>
      <w:r w:rsidR="00072733" w:rsidRPr="007E668B">
        <w:rPr>
          <w:b/>
          <w:bCs/>
          <w:color w:val="004E9A"/>
        </w:rPr>
        <w:tab/>
      </w:r>
      <w:r w:rsidR="00072733" w:rsidRPr="007E668B">
        <w:rPr>
          <w:b/>
          <w:bCs/>
          <w:color w:val="004E9A"/>
        </w:rPr>
        <w:tab/>
      </w:r>
      <w:r w:rsidR="00072733" w:rsidRPr="007E668B">
        <w:rPr>
          <w:b/>
          <w:bCs/>
          <w:color w:val="004E9A"/>
        </w:rPr>
        <w:tab/>
        <w:t xml:space="preserve">       COMO</w:t>
      </w:r>
      <w:r w:rsidR="00072733" w:rsidRPr="007E668B">
        <w:rPr>
          <w:b/>
          <w:bCs/>
          <w:color w:val="004E9A"/>
        </w:rPr>
        <w:tab/>
        <w:t xml:space="preserve">               </w:t>
      </w:r>
      <w:proofErr w:type="spellStart"/>
      <w:r w:rsidR="00072733" w:rsidRPr="007E668B">
        <w:rPr>
          <w:b/>
          <w:bCs/>
          <w:color w:val="004E9A"/>
        </w:rPr>
        <w:t>http_access</w:t>
      </w:r>
      <w:proofErr w:type="spellEnd"/>
      <w:r w:rsidR="00072733" w:rsidRPr="007E668B">
        <w:rPr>
          <w:b/>
          <w:bCs/>
          <w:color w:val="004E9A"/>
        </w:rPr>
        <w:t xml:space="preserve"> </w:t>
      </w:r>
      <w:proofErr w:type="spellStart"/>
      <w:r w:rsidR="00072733" w:rsidRPr="007E668B">
        <w:rPr>
          <w:b/>
          <w:bCs/>
          <w:color w:val="004E9A"/>
        </w:rPr>
        <w:t>deny</w:t>
      </w:r>
      <w:proofErr w:type="spellEnd"/>
      <w:r w:rsidR="00072733" w:rsidRPr="007E668B">
        <w:rPr>
          <w:b/>
          <w:bCs/>
          <w:color w:val="004E9A"/>
        </w:rPr>
        <w:t xml:space="preserve"> </w:t>
      </w:r>
      <w:proofErr w:type="spellStart"/>
      <w:r w:rsidR="00072733" w:rsidRPr="007E668B">
        <w:rPr>
          <w:b/>
          <w:bCs/>
          <w:color w:val="004E9A"/>
        </w:rPr>
        <w:t>all</w:t>
      </w:r>
      <w:proofErr w:type="spellEnd"/>
      <w:r w:rsidRPr="007E668B">
        <w:rPr>
          <w:b/>
          <w:bCs/>
          <w:color w:val="004E9A"/>
        </w:rPr>
        <w:t xml:space="preserve">  </w:t>
      </w:r>
    </w:p>
    <w:p w14:paraId="4C38F135" w14:textId="77777777" w:rsidR="00072733" w:rsidRPr="007E668B" w:rsidRDefault="00072733" w:rsidP="00BF066D">
      <w:pPr>
        <w:tabs>
          <w:tab w:val="left" w:pos="1905"/>
        </w:tabs>
        <w:rPr>
          <w:b/>
          <w:bCs/>
          <w:color w:val="004E9A"/>
        </w:rPr>
      </w:pPr>
    </w:p>
    <w:p w14:paraId="3F8A4C2E" w14:textId="77777777" w:rsidR="00BF066D" w:rsidRDefault="00D9613E" w:rsidP="00BF066D">
      <w:pPr>
        <w:tabs>
          <w:tab w:val="left" w:pos="1905"/>
        </w:tabs>
      </w:pPr>
      <w:r w:rsidRPr="00D9613E">
        <w:rPr>
          <w:highlight w:val="cyan"/>
        </w:rPr>
        <w:t>Métodos de autenticación en un proxy Squid</w:t>
      </w:r>
    </w:p>
    <w:p w14:paraId="379956F4" w14:textId="77777777" w:rsidR="00D9613E" w:rsidRDefault="00D9613E" w:rsidP="001601A8">
      <w:pPr>
        <w:tabs>
          <w:tab w:val="left" w:pos="1905"/>
        </w:tabs>
        <w:spacing w:after="0" w:line="300" w:lineRule="auto"/>
      </w:pPr>
      <w:r>
        <w:t>#Tomando la web oficial de Squid, declaramos una lista blanca de dominios</w:t>
      </w:r>
    </w:p>
    <w:p w14:paraId="10A9AB1B" w14:textId="77777777" w:rsidR="00D9613E" w:rsidRPr="001601A8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Acl</w:t>
      </w:r>
      <w:proofErr w:type="spellEnd"/>
      <w:r w:rsidRPr="001601A8">
        <w:rPr>
          <w:b/>
          <w:bCs/>
          <w:color w:val="004E9A"/>
          <w:lang w:val="en-US"/>
        </w:rPr>
        <w:t xml:space="preserve"> whitelist </w:t>
      </w:r>
      <w:proofErr w:type="spellStart"/>
      <w:r w:rsidRPr="001601A8">
        <w:rPr>
          <w:b/>
          <w:bCs/>
          <w:color w:val="004E9A"/>
          <w:lang w:val="en-US"/>
        </w:rPr>
        <w:t>dstdomain</w:t>
      </w:r>
      <w:proofErr w:type="spellEnd"/>
      <w:r w:rsidRPr="001601A8">
        <w:rPr>
          <w:b/>
          <w:bCs/>
          <w:color w:val="004E9A"/>
          <w:lang w:val="en-US"/>
        </w:rPr>
        <w:t xml:space="preserve"> .whitelist.com .goodsite.com .partnerssite.com</w:t>
      </w:r>
    </w:p>
    <w:p w14:paraId="5815E3D4" w14:textId="77777777" w:rsidR="00D9613E" w:rsidRDefault="001601A8" w:rsidP="001601A8">
      <w:pPr>
        <w:tabs>
          <w:tab w:val="left" w:pos="1905"/>
        </w:tabs>
        <w:spacing w:after="0" w:line="300" w:lineRule="auto"/>
      </w:pPr>
      <w:r>
        <w:t>#</w:t>
      </w:r>
      <w:r w:rsidR="00D9613E" w:rsidRPr="00D9613E">
        <w:t xml:space="preserve">Declaramos el </w:t>
      </w:r>
      <w:proofErr w:type="spellStart"/>
      <w:r w:rsidR="00D9613E" w:rsidRPr="00D9613E">
        <w:t>protocol</w:t>
      </w:r>
      <w:proofErr w:type="spellEnd"/>
      <w:r w:rsidR="00D9613E" w:rsidRPr="00D9613E">
        <w:t xml:space="preserve"> de navegación y</w:t>
      </w:r>
      <w:r w:rsidR="00D9613E">
        <w:t xml:space="preserve"> dos ACL para los puertos seguros e inseguros</w:t>
      </w:r>
    </w:p>
    <w:p w14:paraId="5AD21E9F" w14:textId="62B6A1F4" w:rsidR="00D9613E" w:rsidRPr="001601A8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</w:rPr>
      </w:pPr>
      <w:proofErr w:type="spellStart"/>
      <w:r w:rsidRPr="001601A8">
        <w:rPr>
          <w:b/>
          <w:bCs/>
          <w:color w:val="004E9A"/>
        </w:rPr>
        <w:t>Acl</w:t>
      </w:r>
      <w:proofErr w:type="spellEnd"/>
      <w:r w:rsidRPr="001601A8">
        <w:rPr>
          <w:b/>
          <w:bCs/>
          <w:color w:val="004E9A"/>
        </w:rPr>
        <w:t xml:space="preserve"> http p</w:t>
      </w:r>
      <w:r w:rsidR="007E668B">
        <w:rPr>
          <w:b/>
          <w:bCs/>
          <w:color w:val="004E9A"/>
        </w:rPr>
        <w:t>r</w:t>
      </w:r>
      <w:r w:rsidRPr="001601A8">
        <w:rPr>
          <w:b/>
          <w:bCs/>
          <w:color w:val="004E9A"/>
        </w:rPr>
        <w:t>oto http</w:t>
      </w:r>
    </w:p>
    <w:p w14:paraId="49ED9519" w14:textId="77777777" w:rsidR="00D9613E" w:rsidRPr="007E668B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</w:rPr>
      </w:pPr>
      <w:proofErr w:type="spellStart"/>
      <w:r w:rsidRPr="007E668B">
        <w:rPr>
          <w:b/>
          <w:bCs/>
          <w:color w:val="004E9A"/>
        </w:rPr>
        <w:t>Acl</w:t>
      </w:r>
      <w:proofErr w:type="spellEnd"/>
      <w:r w:rsidRPr="007E668B">
        <w:rPr>
          <w:b/>
          <w:bCs/>
          <w:color w:val="004E9A"/>
        </w:rPr>
        <w:t xml:space="preserve"> port_443 por 443</w:t>
      </w:r>
    </w:p>
    <w:p w14:paraId="3A7DCA08" w14:textId="77777777" w:rsidR="00D9613E" w:rsidRPr="007E668B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</w:rPr>
      </w:pPr>
      <w:proofErr w:type="spellStart"/>
      <w:r w:rsidRPr="007E668B">
        <w:rPr>
          <w:b/>
          <w:bCs/>
          <w:color w:val="004E9A"/>
        </w:rPr>
        <w:t>Acl</w:t>
      </w:r>
      <w:proofErr w:type="spellEnd"/>
      <w:r w:rsidRPr="007E668B">
        <w:rPr>
          <w:b/>
          <w:bCs/>
          <w:color w:val="004E9A"/>
        </w:rPr>
        <w:t xml:space="preserve"> port_80 </w:t>
      </w:r>
      <w:proofErr w:type="spellStart"/>
      <w:r w:rsidRPr="007E668B">
        <w:rPr>
          <w:b/>
          <w:bCs/>
          <w:color w:val="004E9A"/>
        </w:rPr>
        <w:t>port</w:t>
      </w:r>
      <w:proofErr w:type="spellEnd"/>
      <w:r w:rsidRPr="007E668B">
        <w:rPr>
          <w:b/>
          <w:bCs/>
          <w:color w:val="004E9A"/>
        </w:rPr>
        <w:t xml:space="preserve"> 80</w:t>
      </w:r>
    </w:p>
    <w:p w14:paraId="06BC689B" w14:textId="77777777" w:rsidR="00D9613E" w:rsidRDefault="001601A8" w:rsidP="001601A8">
      <w:pPr>
        <w:tabs>
          <w:tab w:val="left" w:pos="1905"/>
        </w:tabs>
        <w:spacing w:after="0" w:line="300" w:lineRule="auto"/>
      </w:pPr>
      <w:r>
        <w:t>#</w:t>
      </w:r>
      <w:r w:rsidR="00D9613E" w:rsidRPr="00D9613E">
        <w:t>Declaración de los métodos http q</w:t>
      </w:r>
      <w:r w:rsidR="00D9613E">
        <w:t>ue podrían crear túneles SSL</w:t>
      </w:r>
    </w:p>
    <w:p w14:paraId="0505B1AB" w14:textId="77777777" w:rsidR="00D9613E" w:rsidRPr="001601A8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</w:rPr>
      </w:pPr>
      <w:proofErr w:type="spellStart"/>
      <w:r w:rsidRPr="001601A8">
        <w:rPr>
          <w:b/>
          <w:bCs/>
          <w:color w:val="004E9A"/>
        </w:rPr>
        <w:t>Acl</w:t>
      </w:r>
      <w:proofErr w:type="spellEnd"/>
      <w:r w:rsidRPr="001601A8">
        <w:rPr>
          <w:b/>
          <w:bCs/>
          <w:color w:val="004E9A"/>
        </w:rPr>
        <w:t xml:space="preserve"> CONNECT </w:t>
      </w:r>
      <w:proofErr w:type="spellStart"/>
      <w:r w:rsidRPr="001601A8">
        <w:rPr>
          <w:b/>
          <w:bCs/>
          <w:color w:val="004E9A"/>
        </w:rPr>
        <w:t>method</w:t>
      </w:r>
      <w:proofErr w:type="spellEnd"/>
      <w:r w:rsidRPr="001601A8">
        <w:rPr>
          <w:b/>
          <w:bCs/>
          <w:color w:val="004E9A"/>
        </w:rPr>
        <w:t xml:space="preserve"> CONNECT</w:t>
      </w:r>
    </w:p>
    <w:p w14:paraId="467D98CE" w14:textId="77777777" w:rsidR="00D9613E" w:rsidRDefault="001601A8" w:rsidP="001601A8">
      <w:pPr>
        <w:tabs>
          <w:tab w:val="left" w:pos="1905"/>
        </w:tabs>
        <w:spacing w:after="0" w:line="300" w:lineRule="auto"/>
      </w:pPr>
      <w:r>
        <w:t>#</w:t>
      </w:r>
      <w:r w:rsidR="00D9613E">
        <w:t xml:space="preserve">Obligación para los usuarios de autenticarse </w:t>
      </w:r>
      <w:proofErr w:type="spellStart"/>
      <w:r w:rsidR="00D9613E">
        <w:t>par</w:t>
      </w:r>
      <w:proofErr w:type="spellEnd"/>
      <w:r w:rsidR="00D9613E">
        <w:t xml:space="preserve"> formar parte de </w:t>
      </w:r>
      <w:proofErr w:type="spellStart"/>
      <w:r w:rsidR="00D9613E">
        <w:t>autenticated_users</w:t>
      </w:r>
      <w:proofErr w:type="spellEnd"/>
    </w:p>
    <w:p w14:paraId="5B5BECB4" w14:textId="77777777" w:rsidR="00D9613E" w:rsidRPr="001601A8" w:rsidRDefault="00D9613E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Acl</w:t>
      </w:r>
      <w:proofErr w:type="spellEnd"/>
      <w:r w:rsidRPr="001601A8">
        <w:rPr>
          <w:b/>
          <w:bCs/>
          <w:color w:val="004E9A"/>
          <w:lang w:val="en-US"/>
        </w:rPr>
        <w:t xml:space="preserve"> </w:t>
      </w:r>
      <w:proofErr w:type="spellStart"/>
      <w:r w:rsidRPr="001601A8">
        <w:rPr>
          <w:b/>
          <w:bCs/>
          <w:color w:val="004E9A"/>
          <w:lang w:val="en-US"/>
        </w:rPr>
        <w:t>authenticated_</w:t>
      </w:r>
      <w:proofErr w:type="gramStart"/>
      <w:r w:rsidRPr="001601A8">
        <w:rPr>
          <w:b/>
          <w:bCs/>
          <w:color w:val="004E9A"/>
          <w:lang w:val="en-US"/>
        </w:rPr>
        <w:t>users</w:t>
      </w:r>
      <w:proofErr w:type="spellEnd"/>
      <w:proofErr w:type="gramEnd"/>
      <w:r w:rsidRPr="001601A8">
        <w:rPr>
          <w:b/>
          <w:bCs/>
          <w:color w:val="004E9A"/>
          <w:lang w:val="en-US"/>
        </w:rPr>
        <w:t xml:space="preserve"> </w:t>
      </w:r>
      <w:proofErr w:type="spellStart"/>
      <w:r w:rsidRPr="001601A8">
        <w:rPr>
          <w:b/>
          <w:bCs/>
          <w:color w:val="004E9A"/>
          <w:lang w:val="en-US"/>
        </w:rPr>
        <w:t>proxy_auth</w:t>
      </w:r>
      <w:proofErr w:type="spellEnd"/>
      <w:r w:rsidRPr="001601A8">
        <w:rPr>
          <w:b/>
          <w:bCs/>
          <w:color w:val="004E9A"/>
          <w:lang w:val="en-US"/>
        </w:rPr>
        <w:t xml:space="preserve"> REQUIRED</w:t>
      </w:r>
    </w:p>
    <w:p w14:paraId="7094955F" w14:textId="77777777" w:rsidR="001601A8" w:rsidRDefault="001601A8" w:rsidP="001601A8">
      <w:pPr>
        <w:tabs>
          <w:tab w:val="left" w:pos="1905"/>
        </w:tabs>
        <w:spacing w:after="0" w:line="300" w:lineRule="auto"/>
      </w:pPr>
      <w:r>
        <w:t>#</w:t>
      </w:r>
      <w:r w:rsidRPr="001601A8">
        <w:t>Reglas para permitir el a</w:t>
      </w:r>
      <w:r>
        <w:t>cceso por el puerto 80 hacia la lista blanca de dominios a usuarios no autenticados.</w:t>
      </w:r>
    </w:p>
    <w:p w14:paraId="0F335181" w14:textId="77777777" w:rsidR="001601A8" w:rsidRPr="001601A8" w:rsidRDefault="001601A8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http_access</w:t>
      </w:r>
      <w:proofErr w:type="spellEnd"/>
      <w:r w:rsidRPr="001601A8">
        <w:rPr>
          <w:b/>
          <w:bCs/>
          <w:color w:val="004E9A"/>
          <w:lang w:val="en-US"/>
        </w:rPr>
        <w:t xml:space="preserve"> allow http port_80 whitelist</w:t>
      </w:r>
    </w:p>
    <w:p w14:paraId="3ECA7C3C" w14:textId="77777777" w:rsidR="001601A8" w:rsidRDefault="001601A8" w:rsidP="001601A8">
      <w:pPr>
        <w:tabs>
          <w:tab w:val="left" w:pos="1905"/>
        </w:tabs>
        <w:spacing w:after="0" w:line="300" w:lineRule="auto"/>
      </w:pPr>
      <w:r>
        <w:t>#</w:t>
      </w:r>
      <w:r w:rsidRPr="001601A8">
        <w:t>Se permite la creación d</w:t>
      </w:r>
      <w:r>
        <w:t>e túneles SSL solo para el puerto 443 y hacia la lista blanca</w:t>
      </w:r>
    </w:p>
    <w:p w14:paraId="790CD060" w14:textId="77777777" w:rsidR="001601A8" w:rsidRPr="001601A8" w:rsidRDefault="001601A8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http_access</w:t>
      </w:r>
      <w:proofErr w:type="spellEnd"/>
      <w:r w:rsidRPr="001601A8">
        <w:rPr>
          <w:b/>
          <w:bCs/>
          <w:color w:val="004E9A"/>
          <w:lang w:val="en-US"/>
        </w:rPr>
        <w:t xml:space="preserve"> allow CONNECT port_443 whitelist</w:t>
      </w:r>
    </w:p>
    <w:p w14:paraId="7BA2F71F" w14:textId="77777777" w:rsidR="001601A8" w:rsidRDefault="001601A8" w:rsidP="001601A8">
      <w:pPr>
        <w:tabs>
          <w:tab w:val="left" w:pos="1905"/>
        </w:tabs>
        <w:spacing w:after="0" w:line="300" w:lineRule="auto"/>
      </w:pPr>
      <w:r w:rsidRPr="001601A8">
        <w:t># Reglas solo para usuarios a</w:t>
      </w:r>
      <w:r>
        <w:t>utenticados que pueden navegar por el puerto 80 y a cualquier destino</w:t>
      </w:r>
    </w:p>
    <w:p w14:paraId="35EF5108" w14:textId="77777777" w:rsidR="001601A8" w:rsidRPr="001601A8" w:rsidRDefault="001601A8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http_access</w:t>
      </w:r>
      <w:proofErr w:type="spellEnd"/>
      <w:r w:rsidRPr="001601A8">
        <w:rPr>
          <w:b/>
          <w:bCs/>
          <w:color w:val="004E9A"/>
          <w:lang w:val="en-US"/>
        </w:rPr>
        <w:t xml:space="preserve"> allow http port_80 </w:t>
      </w:r>
      <w:proofErr w:type="spellStart"/>
      <w:r w:rsidRPr="001601A8">
        <w:rPr>
          <w:b/>
          <w:bCs/>
          <w:color w:val="004E9A"/>
          <w:lang w:val="en-US"/>
        </w:rPr>
        <w:t>authenticated_users</w:t>
      </w:r>
      <w:proofErr w:type="spellEnd"/>
    </w:p>
    <w:p w14:paraId="3904619E" w14:textId="77777777" w:rsidR="001601A8" w:rsidRDefault="001601A8" w:rsidP="001601A8">
      <w:pPr>
        <w:tabs>
          <w:tab w:val="left" w:pos="1905"/>
        </w:tabs>
        <w:spacing w:after="0" w:line="300" w:lineRule="auto"/>
      </w:pPr>
      <w:r w:rsidRPr="001601A8">
        <w:t># Regla para que los u</w:t>
      </w:r>
      <w:r>
        <w:t>suarios autenticados puedan crear túneles SSL por el puerto 443 a cualquier destino.</w:t>
      </w:r>
    </w:p>
    <w:p w14:paraId="7821CFB3" w14:textId="77777777" w:rsidR="00D9613E" w:rsidRPr="001601A8" w:rsidRDefault="001601A8" w:rsidP="001601A8">
      <w:pPr>
        <w:tabs>
          <w:tab w:val="left" w:pos="1905"/>
        </w:tabs>
        <w:spacing w:after="0" w:line="300" w:lineRule="auto"/>
        <w:rPr>
          <w:b/>
          <w:bCs/>
          <w:color w:val="004E9A"/>
          <w:lang w:val="en-US"/>
        </w:rPr>
      </w:pPr>
      <w:proofErr w:type="spellStart"/>
      <w:r w:rsidRPr="001601A8">
        <w:rPr>
          <w:b/>
          <w:bCs/>
          <w:color w:val="004E9A"/>
          <w:lang w:val="en-US"/>
        </w:rPr>
        <w:t>http_access</w:t>
      </w:r>
      <w:proofErr w:type="spellEnd"/>
      <w:r w:rsidRPr="001601A8">
        <w:rPr>
          <w:b/>
          <w:bCs/>
          <w:color w:val="004E9A"/>
          <w:lang w:val="en-US"/>
        </w:rPr>
        <w:t xml:space="preserve"> allow CONNECT port_443 </w:t>
      </w:r>
      <w:proofErr w:type="spellStart"/>
      <w:r w:rsidRPr="001601A8">
        <w:rPr>
          <w:b/>
          <w:bCs/>
          <w:color w:val="004E9A"/>
          <w:lang w:val="en-US"/>
        </w:rPr>
        <w:t>authenticated_users</w:t>
      </w:r>
      <w:proofErr w:type="spellEnd"/>
    </w:p>
    <w:sectPr w:rsidR="00D9613E" w:rsidRPr="001601A8" w:rsidSect="00A56A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1BDF8" w14:textId="77777777" w:rsidR="006D54CA" w:rsidRDefault="006D54CA" w:rsidP="00F476FF">
      <w:pPr>
        <w:spacing w:after="0" w:line="240" w:lineRule="auto"/>
      </w:pPr>
      <w:r>
        <w:separator/>
      </w:r>
    </w:p>
  </w:endnote>
  <w:endnote w:type="continuationSeparator" w:id="0">
    <w:p w14:paraId="0073B700" w14:textId="77777777" w:rsidR="006D54CA" w:rsidRDefault="006D54CA" w:rsidP="00F4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CF92" w14:textId="77777777" w:rsidR="006D54CA" w:rsidRDefault="006D54CA" w:rsidP="00F476FF">
      <w:pPr>
        <w:spacing w:after="0" w:line="240" w:lineRule="auto"/>
      </w:pPr>
      <w:r>
        <w:separator/>
      </w:r>
    </w:p>
  </w:footnote>
  <w:footnote w:type="continuationSeparator" w:id="0">
    <w:p w14:paraId="1EA41243" w14:textId="77777777" w:rsidR="006D54CA" w:rsidRDefault="006D54CA" w:rsidP="00F47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D17EA3"/>
    <w:multiLevelType w:val="multilevel"/>
    <w:tmpl w:val="FFFFFFFF"/>
    <w:lvl w:ilvl="0">
      <w:start w:val="1"/>
      <w:numFmt w:val="ideographDigital"/>
      <w:lvlText w:val="."/>
      <w:lvlJc w:val="left"/>
    </w:lvl>
    <w:lvl w:ilvl="1">
      <w:start w:val="1"/>
      <w:numFmt w:val="ideographDigital"/>
      <w:lvlText w:val="."/>
      <w:lvlJc w:val="left"/>
    </w:lvl>
    <w:lvl w:ilvl="2">
      <w:start w:val="1"/>
      <w:numFmt w:val="decimal"/>
      <w:lvlText w:val="%1.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E7CF9"/>
    <w:multiLevelType w:val="hybridMultilevel"/>
    <w:tmpl w:val="6416F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CA662"/>
    <w:multiLevelType w:val="multilevel"/>
    <w:tmpl w:val="FFFFFFFF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.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6F49DE"/>
    <w:multiLevelType w:val="hybridMultilevel"/>
    <w:tmpl w:val="35DA6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218A"/>
    <w:multiLevelType w:val="hybridMultilevel"/>
    <w:tmpl w:val="E0EC7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95A99"/>
    <w:multiLevelType w:val="hybridMultilevel"/>
    <w:tmpl w:val="500E7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87F04"/>
    <w:multiLevelType w:val="hybridMultilevel"/>
    <w:tmpl w:val="33A8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4D"/>
    <w:rsid w:val="00072733"/>
    <w:rsid w:val="000813E0"/>
    <w:rsid w:val="001601A8"/>
    <w:rsid w:val="002321A5"/>
    <w:rsid w:val="002C2C25"/>
    <w:rsid w:val="0030192A"/>
    <w:rsid w:val="004F224A"/>
    <w:rsid w:val="00563C24"/>
    <w:rsid w:val="006D54CA"/>
    <w:rsid w:val="007C3643"/>
    <w:rsid w:val="007E668B"/>
    <w:rsid w:val="00865A4D"/>
    <w:rsid w:val="008B3A92"/>
    <w:rsid w:val="0098291C"/>
    <w:rsid w:val="00A56AC3"/>
    <w:rsid w:val="00A949E6"/>
    <w:rsid w:val="00BC0666"/>
    <w:rsid w:val="00BF066D"/>
    <w:rsid w:val="00C13D14"/>
    <w:rsid w:val="00C57B26"/>
    <w:rsid w:val="00C92675"/>
    <w:rsid w:val="00D9613E"/>
    <w:rsid w:val="00F4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AC3A"/>
  <w15:chartTrackingRefBased/>
  <w15:docId w15:val="{485F294D-7692-4EAC-B0E4-A2C0D26B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5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5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5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5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5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5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5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5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5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5A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5A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5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5A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5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5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5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5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5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5A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5A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5A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5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5A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5A4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7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6FF"/>
  </w:style>
  <w:style w:type="paragraph" w:styleId="Piedepgina">
    <w:name w:val="footer"/>
    <w:basedOn w:val="Normal"/>
    <w:link w:val="PiedepginaCar"/>
    <w:uiPriority w:val="99"/>
    <w:unhideWhenUsed/>
    <w:rsid w:val="00F47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6FF"/>
  </w:style>
  <w:style w:type="character" w:styleId="Hipervnculo">
    <w:name w:val="Hyperlink"/>
    <w:basedOn w:val="Fuentedeprrafopredeter"/>
    <w:uiPriority w:val="99"/>
    <w:unhideWhenUsed/>
    <w:rsid w:val="00982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fulanito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 4</dc:creator>
  <cp:keywords/>
  <dc:description/>
  <cp:lastModifiedBy>carlos gonzalez</cp:lastModifiedBy>
  <cp:revision>5</cp:revision>
  <dcterms:created xsi:type="dcterms:W3CDTF">2025-01-27T01:23:00Z</dcterms:created>
  <dcterms:modified xsi:type="dcterms:W3CDTF">2025-02-03T23:08:00Z</dcterms:modified>
</cp:coreProperties>
</file>