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86F0" w14:textId="0DBD392C" w:rsidR="00BA2FF0" w:rsidRDefault="00BA2FF0">
      <w:r>
        <w:t>Vamos a usar el Docker-</w:t>
      </w:r>
      <w:proofErr w:type="spellStart"/>
      <w:r>
        <w:t>compose.yml</w:t>
      </w:r>
      <w:proofErr w:type="spellEnd"/>
      <w:r>
        <w:t xml:space="preserve"> y el </w:t>
      </w:r>
      <w:proofErr w:type="spellStart"/>
      <w:r>
        <w:t>nginx.conf</w:t>
      </w:r>
      <w:proofErr w:type="spellEnd"/>
      <w:r>
        <w:t xml:space="preserve"> </w:t>
      </w:r>
    </w:p>
    <w:p w14:paraId="2F4705B5" w14:textId="5BCCD93C" w:rsidR="00BA2FF0" w:rsidRDefault="00BA2FF0">
      <w:r>
        <w:rPr>
          <w:noProof/>
        </w:rPr>
        <w:drawing>
          <wp:inline distT="0" distB="0" distL="0" distR="0" wp14:anchorId="7E4CD3A9" wp14:editId="05670238">
            <wp:extent cx="5400040" cy="30899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CA28" w14:textId="7983FFE3" w:rsidR="00BA2FF0" w:rsidRDefault="00BA2FF0">
      <w:r>
        <w:t>Hemos puesto en la web2 diferente ruta en la maquina real para diferenciar cuando hace el balanceador</w:t>
      </w:r>
    </w:p>
    <w:p w14:paraId="57FC9C47" w14:textId="18EF4F05" w:rsidR="00BA2FF0" w:rsidRDefault="00BA2FF0">
      <w:r>
        <w:rPr>
          <w:noProof/>
        </w:rPr>
        <w:drawing>
          <wp:inline distT="0" distB="0" distL="0" distR="0" wp14:anchorId="6E525483" wp14:editId="06BCED7B">
            <wp:extent cx="5400040" cy="22802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234C" w14:textId="3301182B" w:rsidR="00BA2FF0" w:rsidRDefault="00BA2FF0"/>
    <w:p w14:paraId="4C09082E" w14:textId="11830168" w:rsidR="00BA2FF0" w:rsidRDefault="00BA2FF0">
      <w:r>
        <w:t>Ahora usaremos el comando Docker-</w:t>
      </w:r>
      <w:proofErr w:type="spellStart"/>
      <w:r>
        <w:t>compose</w:t>
      </w:r>
      <w:proofErr w:type="spellEnd"/>
      <w:r>
        <w:t xml:space="preserve"> up -d</w:t>
      </w:r>
    </w:p>
    <w:p w14:paraId="69D9B8B0" w14:textId="2E551657" w:rsidR="00BA2FF0" w:rsidRDefault="00BA2FF0">
      <w:r>
        <w:rPr>
          <w:noProof/>
        </w:rPr>
        <w:drawing>
          <wp:inline distT="0" distB="0" distL="0" distR="0" wp14:anchorId="666A29B9" wp14:editId="7005ECAA">
            <wp:extent cx="5400040" cy="4864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E6B1" w14:textId="27221E9A" w:rsidR="00BA2FF0" w:rsidRDefault="00BA2FF0"/>
    <w:p w14:paraId="62FCAEFE" w14:textId="2796AAF5" w:rsidR="00BA2FF0" w:rsidRDefault="00BA2FF0">
      <w:r>
        <w:t>Y comprobaremos con: IP:8080</w:t>
      </w:r>
    </w:p>
    <w:p w14:paraId="5A2947C1" w14:textId="2A37E12F" w:rsidR="00BA2FF0" w:rsidRDefault="00BA2FF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C691F0" wp14:editId="4AD98572">
            <wp:extent cx="3914775" cy="981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9EEB" w14:textId="1B1A9A1A" w:rsidR="00BA2FF0" w:rsidRDefault="00BA2FF0">
      <w:pPr>
        <w:rPr>
          <w:noProof/>
        </w:rPr>
      </w:pPr>
      <w:r>
        <w:rPr>
          <w:noProof/>
        </w:rPr>
        <w:t>Si recargamos la pagina nos saldra la web2</w:t>
      </w:r>
    </w:p>
    <w:p w14:paraId="669696FC" w14:textId="2A67C84C" w:rsidR="00BA2FF0" w:rsidRDefault="00BA2FF0">
      <w:r>
        <w:rPr>
          <w:noProof/>
        </w:rPr>
        <w:drawing>
          <wp:inline distT="0" distB="0" distL="0" distR="0" wp14:anchorId="6A7BE273" wp14:editId="2DAB43A0">
            <wp:extent cx="4600575" cy="1114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F0"/>
    <w:rsid w:val="001F264C"/>
    <w:rsid w:val="00441F80"/>
    <w:rsid w:val="00BA2FF0"/>
    <w:rsid w:val="00F2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B8061"/>
  <w15:chartTrackingRefBased/>
  <w15:docId w15:val="{C9D9891B-68D2-4FD8-ADE4-9BA19344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1</cp:revision>
  <dcterms:created xsi:type="dcterms:W3CDTF">2025-03-04T11:07:00Z</dcterms:created>
  <dcterms:modified xsi:type="dcterms:W3CDTF">2025-03-04T11:13:00Z</dcterms:modified>
</cp:coreProperties>
</file>