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6A8" w:rsidRPr="00D946A8" w:rsidRDefault="00D946A8" w:rsidP="00D946A8">
      <w:pP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1) ¿Cuál de estos nombres no es un FQDN?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1.100.</w:t>
      </w:r>
      <w:proofErr w:type="gramStart"/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168.192.in</w:t>
      </w:r>
      <w:proofErr w:type="gramEnd"/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-addr.arpa.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www.google.com.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gramStart"/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es.esta.una.dirección</w:t>
      </w:r>
      <w:proofErr w:type="gramEnd"/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.correcta.p (poner el símbolo de la página 5 DNS).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http://www.midominio.com.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2) El código de ODDNS...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Es completamente funcional.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Actualmente ha sustituido por completo al DNS.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Sirve como prueba de concepto.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3) ¿Dónde se encuentra el archivo de declaración de zonas locales en un sistema GNU/Linux?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/var/bind/named.conf.local.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/etc/zone.conf.local.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/usr/sbin/zone.conf.local.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/etc/bind/named.conf.local.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4) ¿Desde dónde se administra el servicio DNS en un sistema Windows?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El administrador del servidor.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editor de registro.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El administrador del DNS.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El panel de control.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5) ¿Qué función realiza un servidor reenviador?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Mantiene los datos y nombres DNS originales de una zona completa.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Copia los datos de la zona mediante un proceso de replicación denominado transferencia de zona.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Reduce el tráfico en la conexión a Internet.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Descongestiona servidores que reciben un gran número de peticiones.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6) Si creamos una zona directa llamada mizona.com en un sistema GNU/Linux, ¿cómo se llamará su archivo de configuración?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</w:t>
      </w:r>
      <w:proofErr w:type="gramStart"/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mizona.com.local</w:t>
      </w:r>
      <w:proofErr w:type="gramEnd"/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</w:t>
      </w:r>
      <w:proofErr w:type="gramStart"/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mizona.com.hosts</w:t>
      </w:r>
      <w:proofErr w:type="gramEnd"/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</w:t>
      </w:r>
      <w:proofErr w:type="gramStart"/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mizona.com.conf.</w:t>
      </w:r>
      <w:proofErr w:type="gramEnd"/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7) ¿Qué herramienta nos permite consultar el dueño de un nombre de dominio o dirección IP?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Whois.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Dig.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IpTools.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Todas las respuestas anteriores son correctas.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lastRenderedPageBreak/>
        <w:t>8) Para comprobar el estado del servicio DNS en un sistema Windows...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hace clic sobre la zona que se encuentra en la ruta Administrador de DNS/DNS/Nombre_de_maquina.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Se busca el servicio servidor DNS que se encuentra en Inicio/Herramientas administrativas/Servicios.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Se usa el comando nslookup nombre_de_maquina.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Se usa el comando nslookup IP_de_maquina.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9) ¿Cuáles son los componentes de la infraestructura DNS en un sistema Windows?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El servidor DNS y el cliente DNS.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La zona principal y la zona secundaria.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directorio activo.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zona de búsqueda inversa y la zona de búsqueda directa.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10) ¿Cuáles son los campos necesarios para configurar el servicio DDNS en un router con dd-wrt?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Servicio DDNS, dynamic update, nombre de usuario y clave.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Dynamic update, hostname, nombre de usuario y clave.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c) Servicio DDNS, hostname, nombre de usuario y clave.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11) ¿Cuál es el proceso del servidor DHCP en GNU/Linux?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isc-dhcp-server.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dhcpd.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dhcpd.conf.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12) ¿Cuál es el valor predeterminado de duración en días de una concesión en el servicio DHCP de Windows Server 2008?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24.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8.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16.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32.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13) En Windows, si el servidor DHCP no concede una determinada dirección IP de un ámbito a ningún cliente...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establece una reserva.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Se establece una exclusión.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Se establece un rango.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14) En Webmin, cuando se configura un servidor DHCP se debe rellenar el campo Dirección propagada (broadcast) del menú Opciones de cliente con...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La dirección IP de la red.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La dirección IP multidifusión de la red.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La dirección IP del router.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La dirección IP del servidor DHCP.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15) El servicio DHCP consta de varios modos de asignación de direcciones IP. ¿Cuál de los siguientes es falso?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Asignación automática e ilimitada.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Asignación dinámica y limitada.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Asignación estática con reserva.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Ninguna de las respuestas anteriores es correcta.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16) Para comprobar que el servidor DHCP funciona correctamente...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Se detiene el proceso del servidor DHCP y se inicia de nuevo a continuación.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En Webmin se comprueba que al lado del servicio hay un icono de color verde con forma de uve.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Se accede a la ventana Información de la conexión para comprobar la información que se visualiza.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17) ¿Qué capa del modelo OSI ocupa el servicio DHCP?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Red.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b) Aplicación.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Transporte.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Enlace.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18) ¿Qué afirmación es falsa?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Al configurar un rango en un servidor DHCP se establece el número máximo de clientes a los que puede dar servicio.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Una reserva permite asignar direcciones IP de forma fija a través de la dirección MAC.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Lease o concesión es la asignación de una dirección IP durante un intervalo de tiempo.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Una exclusión significa que la dirección de la tarjeta de red del servidor DHCP debe configurarse de forma manual.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19) ¿Cuál de las siguientes afirmaciones es falsa?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a) Si se dispone del servicio DHCP no es necesario configurar manualmente cada equipo.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El servicio DHCP evita que existan direcciones IP repetidas en la red.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El servicio DHCP permite la reutilización de direcciones IP.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d) El servicio DHCP no permite reservar direcciones IP.</w:t>
      </w:r>
    </w:p>
    <w:p w:rsidR="00D946A8" w:rsidRPr="00D946A8" w:rsidRDefault="00D946A8" w:rsidP="00D946A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D946A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D946A8" w:rsidRPr="00D946A8" w:rsidRDefault="00D946A8" w:rsidP="00D946A8">
      <w:pPr>
        <w:pBdr>
          <w:top w:val="single" w:sz="6" w:space="12" w:color="CCCCCC"/>
        </w:pBdr>
        <w:spacing w:before="240" w:after="0" w:line="240" w:lineRule="auto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1"/>
          <w:szCs w:val="21"/>
          <w:lang w:eastAsia="es-ES"/>
        </w:rPr>
        <w:t>20) ¿Cuál es el método de autoconfiguración creado por el IETF para las redes que no disponen de servidor DHCP?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b/>
          <w:bCs/>
          <w:color w:val="000000"/>
          <w:sz w:val="20"/>
          <w:szCs w:val="20"/>
          <w:lang w:eastAsia="es-ES"/>
        </w:rPr>
        <w:t>a) APIPA (Automatic Private IP Addressing).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b) ARP (Address Resolution Protocol).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c) BOOTP (Bootstrap Protocol).</w:t>
      </w:r>
    </w:p>
    <w:p w:rsidR="00D946A8" w:rsidRPr="00D946A8" w:rsidRDefault="00D946A8" w:rsidP="00D946A8">
      <w:pPr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0"/>
          <w:szCs w:val="20"/>
          <w:lang w:eastAsia="es-ES"/>
        </w:rPr>
      </w:pPr>
      <w:r w:rsidRPr="00D946A8">
        <w:rPr>
          <w:rFonts w:ascii="inherit" w:eastAsia="Times New Roman" w:hAnsi="inherit" w:cs="Arial"/>
          <w:color w:val="000000"/>
          <w:sz w:val="20"/>
          <w:szCs w:val="20"/>
          <w:lang w:eastAsia="es-ES"/>
        </w:rPr>
        <w:t>d) Ninguna de las respuestas anteriores es correcta.</w:t>
      </w:r>
    </w:p>
    <w:p w:rsidR="00090C06" w:rsidRDefault="00090C06">
      <w:bookmarkStart w:id="0" w:name="_GoBack"/>
      <w:bookmarkEnd w:id="0"/>
    </w:p>
    <w:sectPr w:rsidR="0009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A8"/>
    <w:rsid w:val="00090C06"/>
    <w:rsid w:val="00D9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740B4-AC78-427C-B69F-3994599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Tajes Insua</dc:creator>
  <cp:keywords/>
  <dc:description/>
  <cp:lastModifiedBy>Niko Tajes Insua</cp:lastModifiedBy>
  <cp:revision>1</cp:revision>
  <dcterms:created xsi:type="dcterms:W3CDTF">2022-01-17T20:25:00Z</dcterms:created>
  <dcterms:modified xsi:type="dcterms:W3CDTF">2022-01-17T20:26:00Z</dcterms:modified>
</cp:coreProperties>
</file>