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87807174"/>
        <w:docPartObj>
          <w:docPartGallery w:val="Cover Pages"/>
          <w:docPartUnique/>
        </w:docPartObj>
      </w:sdtPr>
      <w:sdtEndPr/>
      <w:sdtContent>
        <w:p w14:paraId="5F75E2B3" w14:textId="16BB0995" w:rsidR="00263396" w:rsidRDefault="00263396"/>
        <w:p w14:paraId="5241C0E8" w14:textId="1DFA7000" w:rsidR="00263396" w:rsidRDefault="0026339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28A60E" wp14:editId="4A776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1FD7A" w14:textId="4A147157" w:rsidR="00263396" w:rsidRDefault="009A144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1BD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Examen DNS y DHCP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F3864" w:themeColor="accent1" w:themeShade="80"/>
                                    <w:sz w:val="26"/>
                                    <w:szCs w:val="26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D6374A" w14:textId="6333E7FF" w:rsidR="00263396" w:rsidRPr="00D6432D" w:rsidRDefault="00263396" w:rsidP="00D6432D">
                                    <w:pPr>
                                      <w:rPr>
                                        <w:color w:val="1F3864" w:themeColor="accent1" w:themeShade="80"/>
                                        <w:sz w:val="26"/>
                                        <w:szCs w:val="26"/>
                                      </w:rPr>
                                    </w:pPr>
                                    <w:r w:rsidRPr="00D6432D">
                                      <w:rPr>
                                        <w:color w:val="1F3864" w:themeColor="accent1" w:themeShade="80"/>
                                        <w:sz w:val="26"/>
                                        <w:szCs w:val="26"/>
                                      </w:rPr>
                                      <w:t>Servicios en Red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nfasisintenso"/>
                                    <w:i w:val="0"/>
                                    <w:iCs w:val="0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nfasisintenso"/>
                                  </w:rPr>
                                </w:sdtEndPr>
                                <w:sdtContent>
                                  <w:p w14:paraId="14140965" w14:textId="6C44B0AD" w:rsidR="00263396" w:rsidRPr="00263396" w:rsidRDefault="0026339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Style w:val="nfasisintenso"/>
                                      </w:rPr>
                                    </w:pPr>
                                    <w:r w:rsidRPr="00263396">
                                      <w:rPr>
                                        <w:rStyle w:val="nfasisintenso"/>
                                        <w:i w:val="0"/>
                                        <w:iCs w:val="0"/>
                                      </w:rPr>
                                      <w:t>Daniel Chanclón Fernández - 2ºGM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28A6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F31FD7A" w14:textId="4A147157" w:rsidR="00263396" w:rsidRDefault="00E5118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21BD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Examen DNS y DHCP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F3864" w:themeColor="accent1" w:themeShade="80"/>
                              <w:sz w:val="26"/>
                              <w:szCs w:val="26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D6374A" w14:textId="6333E7FF" w:rsidR="00263396" w:rsidRPr="00D6432D" w:rsidRDefault="00263396" w:rsidP="00D6432D">
                              <w:pPr>
                                <w:rPr>
                                  <w:color w:val="1F3864" w:themeColor="accent1" w:themeShade="80"/>
                                  <w:sz w:val="26"/>
                                  <w:szCs w:val="26"/>
                                </w:rPr>
                              </w:pPr>
                              <w:r w:rsidRPr="00D6432D">
                                <w:rPr>
                                  <w:color w:val="1F3864" w:themeColor="accent1" w:themeShade="80"/>
                                  <w:sz w:val="26"/>
                                  <w:szCs w:val="26"/>
                                </w:rPr>
                                <w:t>Servicios en Red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nfasisintenso"/>
                              <w:i w:val="0"/>
                              <w:iCs w:val="0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nfasisintenso"/>
                            </w:rPr>
                          </w:sdtEndPr>
                          <w:sdtContent>
                            <w:p w14:paraId="14140965" w14:textId="6C44B0AD" w:rsidR="00263396" w:rsidRPr="00263396" w:rsidRDefault="00263396">
                              <w:pPr>
                                <w:pStyle w:val="Sinespaciado"/>
                                <w:spacing w:before="80" w:after="40"/>
                                <w:rPr>
                                  <w:rStyle w:val="nfasisintenso"/>
                                </w:rPr>
                              </w:pPr>
                              <w:r w:rsidRPr="00263396">
                                <w:rPr>
                                  <w:rStyle w:val="nfasisintenso"/>
                                  <w:i w:val="0"/>
                                  <w:iCs w:val="0"/>
                                </w:rPr>
                                <w:t>Daniel Chanclón Fernández - 2ºGM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650774A" w14:textId="2BFA38D1" w:rsidR="00221BDC" w:rsidRDefault="00C4420D" w:rsidP="00C4420D">
      <w:pPr>
        <w:pStyle w:val="Ttulo1"/>
      </w:pPr>
      <w:r>
        <w:lastRenderedPageBreak/>
        <w:t>DNS Archivos de configuración</w:t>
      </w:r>
    </w:p>
    <w:p w14:paraId="2A9600B4" w14:textId="6D29597F" w:rsidR="00C4420D" w:rsidRDefault="00C4420D" w:rsidP="00C4420D">
      <w:pPr>
        <w:keepNext/>
      </w:pPr>
      <w:r>
        <w:rPr>
          <w:noProof/>
          <w:lang w:eastAsia="es-ES"/>
        </w:rPr>
        <w:drawing>
          <wp:inline distT="0" distB="0" distL="0" distR="0" wp14:anchorId="665B4489" wp14:editId="5FE30C96">
            <wp:extent cx="5400040" cy="4084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67F8" w14:textId="171792AA" w:rsidR="00C4420D" w:rsidRDefault="00C4420D" w:rsidP="00C4420D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 w:rsidR="000B1B20">
        <w:rPr>
          <w:noProof/>
        </w:rPr>
        <w:t>1</w:t>
      </w:r>
      <w:r w:rsidR="009A144F">
        <w:rPr>
          <w:noProof/>
        </w:rPr>
        <w:fldChar w:fldCharType="end"/>
      </w:r>
      <w:r>
        <w:t xml:space="preserve"> /etc/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</w:p>
    <w:p w14:paraId="59E75943" w14:textId="77777777" w:rsidR="00C4420D" w:rsidRDefault="00C4420D" w:rsidP="00C4420D">
      <w:pPr>
        <w:keepNext/>
      </w:pPr>
      <w:r>
        <w:rPr>
          <w:noProof/>
          <w:lang w:eastAsia="es-ES"/>
        </w:rPr>
        <w:drawing>
          <wp:inline distT="0" distB="0" distL="0" distR="0" wp14:anchorId="0F0D19F0" wp14:editId="3F4DF1AE">
            <wp:extent cx="5400040" cy="3407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DECB" w14:textId="7148D7CE" w:rsidR="00C4420D" w:rsidRDefault="00C4420D" w:rsidP="00C4420D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 w:rsidR="000B1B20">
        <w:rPr>
          <w:noProof/>
        </w:rPr>
        <w:t>2</w:t>
      </w:r>
      <w:r w:rsidR="009A144F">
        <w:rPr>
          <w:noProof/>
        </w:rPr>
        <w:fldChar w:fldCharType="end"/>
      </w:r>
      <w:r>
        <w:t xml:space="preserve"> /etc/</w:t>
      </w:r>
      <w:proofErr w:type="spellStart"/>
      <w:r>
        <w:t>bind</w:t>
      </w:r>
      <w:proofErr w:type="spellEnd"/>
      <w:r>
        <w:t>/</w:t>
      </w:r>
      <w:proofErr w:type="spellStart"/>
      <w:r>
        <w:t>named.conf.options</w:t>
      </w:r>
      <w:proofErr w:type="spellEnd"/>
    </w:p>
    <w:p w14:paraId="4E6E265D" w14:textId="77777777" w:rsidR="00C4420D" w:rsidRDefault="00C4420D" w:rsidP="00C4420D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44F52F0B" wp14:editId="42975CFE">
            <wp:extent cx="5407412" cy="175260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422" cy="17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C7E4" w14:textId="2FAD01D3" w:rsidR="00C4420D" w:rsidRDefault="00C4420D" w:rsidP="00C4420D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 w:rsidR="000B1B20">
        <w:rPr>
          <w:noProof/>
        </w:rPr>
        <w:t>3</w:t>
      </w:r>
      <w:r w:rsidR="009A144F">
        <w:rPr>
          <w:noProof/>
        </w:rPr>
        <w:fldChar w:fldCharType="end"/>
      </w:r>
      <w:r>
        <w:t xml:space="preserve"> /etc/hosts</w:t>
      </w:r>
    </w:p>
    <w:p w14:paraId="0AEDBB57" w14:textId="77777777" w:rsidR="000B1B20" w:rsidRDefault="000B1B20" w:rsidP="000B1B20">
      <w:pPr>
        <w:keepNext/>
      </w:pPr>
      <w:r>
        <w:rPr>
          <w:noProof/>
          <w:lang w:eastAsia="es-ES"/>
        </w:rPr>
        <w:drawing>
          <wp:inline distT="0" distB="0" distL="0" distR="0" wp14:anchorId="4CB50BCD" wp14:editId="7B872F65">
            <wp:extent cx="5400040" cy="4098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C02B" w14:textId="54B94C89" w:rsidR="00C4420D" w:rsidRDefault="000B1B20" w:rsidP="000B1B20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>
        <w:rPr>
          <w:noProof/>
        </w:rPr>
        <w:t>4</w:t>
      </w:r>
      <w:r w:rsidR="009A144F">
        <w:rPr>
          <w:noProof/>
        </w:rPr>
        <w:fldChar w:fldCharType="end"/>
      </w:r>
      <w:r>
        <w:t xml:space="preserve"> Comando </w:t>
      </w:r>
      <w:proofErr w:type="spellStart"/>
      <w:r>
        <w:t>journalctl</w:t>
      </w:r>
      <w:proofErr w:type="spellEnd"/>
      <w:r>
        <w:t xml:space="preserve"> –</w:t>
      </w:r>
      <w:proofErr w:type="spellStart"/>
      <w:r>
        <w:t>xe</w:t>
      </w:r>
      <w:proofErr w:type="spellEnd"/>
    </w:p>
    <w:p w14:paraId="0C642BA3" w14:textId="77777777" w:rsidR="000B1B20" w:rsidRDefault="000B1B20" w:rsidP="000B1B20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0C718614" wp14:editId="7A3167DB">
            <wp:extent cx="5372100" cy="3038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1E69" w14:textId="7311CFAA" w:rsidR="000B1B20" w:rsidRDefault="000B1B20" w:rsidP="000B1B20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>
        <w:rPr>
          <w:noProof/>
        </w:rPr>
        <w:t>5</w:t>
      </w:r>
      <w:r w:rsidR="009A144F">
        <w:rPr>
          <w:noProof/>
        </w:rPr>
        <w:fldChar w:fldCharType="end"/>
      </w:r>
      <w:r>
        <w:t xml:space="preserve"> db.cicloA.smr1</w:t>
      </w:r>
    </w:p>
    <w:p w14:paraId="515659C7" w14:textId="77777777" w:rsidR="000B1B20" w:rsidRDefault="000B1B20" w:rsidP="000B1B20">
      <w:pPr>
        <w:keepNext/>
      </w:pPr>
      <w:r>
        <w:rPr>
          <w:noProof/>
          <w:lang w:eastAsia="es-ES"/>
        </w:rPr>
        <w:drawing>
          <wp:inline distT="0" distB="0" distL="0" distR="0" wp14:anchorId="3D774EE3" wp14:editId="251A3C19">
            <wp:extent cx="5362575" cy="2981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A4F7" w14:textId="3DD84FE9" w:rsidR="000B1B20" w:rsidRDefault="000B1B20" w:rsidP="000B1B20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>
        <w:rPr>
          <w:noProof/>
        </w:rPr>
        <w:t>6</w:t>
      </w:r>
      <w:r w:rsidR="009A144F">
        <w:rPr>
          <w:noProof/>
        </w:rPr>
        <w:fldChar w:fldCharType="end"/>
      </w:r>
      <w:r>
        <w:t xml:space="preserve"> db.cicloB.smr2</w:t>
      </w:r>
    </w:p>
    <w:p w14:paraId="155382EA" w14:textId="77777777" w:rsidR="000B1B20" w:rsidRDefault="000B1B20" w:rsidP="000B1B20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53373573" wp14:editId="080A55CC">
            <wp:extent cx="4962525" cy="2619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C56" w14:textId="3456A746" w:rsidR="000B1B20" w:rsidRDefault="000B1B20" w:rsidP="000B1B20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>
        <w:rPr>
          <w:noProof/>
        </w:rPr>
        <w:t>7</w:t>
      </w:r>
      <w:r w:rsidR="009A144F">
        <w:rPr>
          <w:noProof/>
        </w:rPr>
        <w:fldChar w:fldCharType="end"/>
      </w:r>
      <w:r>
        <w:t xml:space="preserve"> </w:t>
      </w:r>
      <w:proofErr w:type="spellStart"/>
      <w:r>
        <w:t>db.ciclo.smr</w:t>
      </w:r>
      <w:proofErr w:type="spellEnd"/>
    </w:p>
    <w:p w14:paraId="0B60F2E4" w14:textId="77777777" w:rsidR="000B1B20" w:rsidRDefault="000B1B20" w:rsidP="000B1B20">
      <w:pPr>
        <w:keepNext/>
      </w:pPr>
      <w:r>
        <w:rPr>
          <w:noProof/>
          <w:lang w:eastAsia="es-ES"/>
        </w:rPr>
        <w:drawing>
          <wp:inline distT="0" distB="0" distL="0" distR="0" wp14:anchorId="2CE28358" wp14:editId="08D597BF">
            <wp:extent cx="5372100" cy="3857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7B3" w14:textId="0E6B5538" w:rsidR="000B1B20" w:rsidRDefault="000B1B20" w:rsidP="000B1B20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>
        <w:rPr>
          <w:noProof/>
        </w:rPr>
        <w:t>8</w:t>
      </w:r>
      <w:r w:rsidR="009A144F">
        <w:rPr>
          <w:noProof/>
        </w:rPr>
        <w:fldChar w:fldCharType="end"/>
      </w:r>
      <w:r>
        <w:t xml:space="preserve"> Archivo de </w:t>
      </w:r>
      <w:proofErr w:type="spellStart"/>
      <w:r>
        <w:t>busqueda</w:t>
      </w:r>
      <w:proofErr w:type="spellEnd"/>
      <w:r>
        <w:t xml:space="preserve"> inversa</w:t>
      </w:r>
    </w:p>
    <w:p w14:paraId="41BB643C" w14:textId="77777777" w:rsidR="000B1B20" w:rsidRDefault="000B1B20" w:rsidP="000B1B20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7EC2C858" wp14:editId="17867F5B">
            <wp:extent cx="5400040" cy="3524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6165" w14:textId="65DBB7E2" w:rsidR="000B1B20" w:rsidRDefault="000B1B20" w:rsidP="000B1B20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>
        <w:rPr>
          <w:noProof/>
        </w:rPr>
        <w:t>9</w:t>
      </w:r>
      <w:r w:rsidR="009A144F">
        <w:rPr>
          <w:noProof/>
        </w:rPr>
        <w:fldChar w:fldCharType="end"/>
      </w:r>
      <w:r>
        <w:t xml:space="preserve"> Resolución de www1.cicloA.smr1</w:t>
      </w:r>
    </w:p>
    <w:p w14:paraId="23A97872" w14:textId="77777777" w:rsidR="000B1B20" w:rsidRDefault="000B1B20" w:rsidP="000B1B20">
      <w:pPr>
        <w:keepNext/>
      </w:pPr>
      <w:r>
        <w:rPr>
          <w:noProof/>
          <w:lang w:eastAsia="es-ES"/>
        </w:rPr>
        <w:drawing>
          <wp:inline distT="0" distB="0" distL="0" distR="0" wp14:anchorId="7648D2E9" wp14:editId="4254B8F0">
            <wp:extent cx="5400040" cy="36309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0512" w14:textId="0E76B30A" w:rsidR="000B1B20" w:rsidRDefault="000B1B20" w:rsidP="000B1B20">
      <w:pPr>
        <w:pStyle w:val="Descripcin"/>
      </w:pPr>
      <w:r>
        <w:t xml:space="preserve">Ilustración </w:t>
      </w:r>
      <w:r w:rsidR="009A144F">
        <w:fldChar w:fldCharType="begin"/>
      </w:r>
      <w:r w:rsidR="009A144F">
        <w:instrText xml:space="preserve"> SEQ Ilustración \* ARABIC </w:instrText>
      </w:r>
      <w:r w:rsidR="009A144F">
        <w:fldChar w:fldCharType="separate"/>
      </w:r>
      <w:r>
        <w:rPr>
          <w:noProof/>
        </w:rPr>
        <w:t>10</w:t>
      </w:r>
      <w:r w:rsidR="009A144F">
        <w:rPr>
          <w:noProof/>
        </w:rPr>
        <w:fldChar w:fldCharType="end"/>
      </w:r>
      <w:r>
        <w:t xml:space="preserve"> Resolución de primero.cicloA.smr1</w:t>
      </w:r>
    </w:p>
    <w:p w14:paraId="7ABF305D" w14:textId="76D3FE11" w:rsidR="000B1B20" w:rsidRDefault="000B1B20" w:rsidP="000B1B20">
      <w:r>
        <w:rPr>
          <w:noProof/>
          <w:lang w:eastAsia="es-ES"/>
        </w:rPr>
        <w:lastRenderedPageBreak/>
        <w:drawing>
          <wp:inline distT="0" distB="0" distL="0" distR="0" wp14:anchorId="3BAB45E1" wp14:editId="34A499E3">
            <wp:extent cx="5343525" cy="3057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BD49" w14:textId="120B7EF3" w:rsidR="000B1B20" w:rsidRDefault="000B1B20" w:rsidP="000B1B20">
      <w:r>
        <w:rPr>
          <w:noProof/>
          <w:lang w:eastAsia="es-ES"/>
        </w:rPr>
        <w:drawing>
          <wp:inline distT="0" distB="0" distL="0" distR="0" wp14:anchorId="0CC96A8D" wp14:editId="46FD3E92">
            <wp:extent cx="5400040" cy="28079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FD27" w14:textId="06224B81" w:rsidR="000B1B20" w:rsidRDefault="000B1B20" w:rsidP="000B1B20">
      <w:r>
        <w:rPr>
          <w:noProof/>
          <w:lang w:eastAsia="es-ES"/>
        </w:rPr>
        <w:lastRenderedPageBreak/>
        <w:drawing>
          <wp:inline distT="0" distB="0" distL="0" distR="0" wp14:anchorId="428496FF" wp14:editId="73A199F0">
            <wp:extent cx="5267325" cy="3200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71D" w14:textId="77EE44D5" w:rsidR="000B1B20" w:rsidRDefault="000B1B20" w:rsidP="000B1B20">
      <w:r>
        <w:rPr>
          <w:noProof/>
          <w:lang w:eastAsia="es-ES"/>
        </w:rPr>
        <w:drawing>
          <wp:inline distT="0" distB="0" distL="0" distR="0" wp14:anchorId="07508C6E" wp14:editId="7DB6CEAF">
            <wp:extent cx="5400040" cy="24841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50F" w14:textId="4FEDFA58" w:rsidR="000B1B20" w:rsidRDefault="000B1B20" w:rsidP="000B1B20">
      <w:r>
        <w:rPr>
          <w:noProof/>
          <w:lang w:eastAsia="es-ES"/>
        </w:rPr>
        <w:drawing>
          <wp:inline distT="0" distB="0" distL="0" distR="0" wp14:anchorId="12B5B342" wp14:editId="719252A1">
            <wp:extent cx="5400040" cy="2365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EBC4" w14:textId="3E98FE9F" w:rsidR="000B1B20" w:rsidRDefault="000B1B20" w:rsidP="000B1B20">
      <w:r>
        <w:rPr>
          <w:noProof/>
          <w:lang w:eastAsia="es-ES"/>
        </w:rPr>
        <w:lastRenderedPageBreak/>
        <w:drawing>
          <wp:inline distT="0" distB="0" distL="0" distR="0" wp14:anchorId="329B8DE7" wp14:editId="6BE722F2">
            <wp:extent cx="5400040" cy="29584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18C" w14:textId="36357560" w:rsidR="000B1B20" w:rsidRDefault="000B1B20" w:rsidP="000B1B20">
      <w:r>
        <w:rPr>
          <w:noProof/>
          <w:lang w:eastAsia="es-ES"/>
        </w:rPr>
        <w:drawing>
          <wp:inline distT="0" distB="0" distL="0" distR="0" wp14:anchorId="19DC5FBD" wp14:editId="74A31354">
            <wp:extent cx="5400040" cy="29851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BB77" w14:textId="542A70F8" w:rsidR="000B1B20" w:rsidRDefault="00DB0D24" w:rsidP="000B1B20">
      <w:r>
        <w:rPr>
          <w:noProof/>
          <w:lang w:eastAsia="es-ES"/>
        </w:rPr>
        <w:lastRenderedPageBreak/>
        <w:drawing>
          <wp:inline distT="0" distB="0" distL="0" distR="0" wp14:anchorId="7B3CBCD9" wp14:editId="09B2E4A0">
            <wp:extent cx="5400040" cy="30899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38E9" w14:textId="1C6E87C9" w:rsidR="000B1B20" w:rsidRPr="000B1B20" w:rsidRDefault="000707B5" w:rsidP="000B1B20">
      <w:r>
        <w:rPr>
          <w:noProof/>
          <w:lang w:eastAsia="es-ES"/>
        </w:rPr>
        <w:drawing>
          <wp:inline distT="0" distB="0" distL="0" distR="0" wp14:anchorId="575BF3D3" wp14:editId="770FD036">
            <wp:extent cx="5400040" cy="40519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279C73" w14:textId="77777777" w:rsidR="00C4420D" w:rsidRPr="00C4420D" w:rsidRDefault="00C4420D" w:rsidP="00C4420D"/>
    <w:sectPr w:rsidR="00C4420D" w:rsidRPr="00C4420D" w:rsidSect="00263396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C4195" w14:textId="77777777" w:rsidR="009A144F" w:rsidRDefault="009A144F" w:rsidP="00263396">
      <w:pPr>
        <w:spacing w:after="0" w:line="240" w:lineRule="auto"/>
      </w:pPr>
      <w:r>
        <w:separator/>
      </w:r>
    </w:p>
  </w:endnote>
  <w:endnote w:type="continuationSeparator" w:id="0">
    <w:p w14:paraId="0C158986" w14:textId="77777777" w:rsidR="009A144F" w:rsidRDefault="009A144F" w:rsidP="0026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944332"/>
      <w:docPartObj>
        <w:docPartGallery w:val="Page Numbers (Bottom of Page)"/>
        <w:docPartUnique/>
      </w:docPartObj>
    </w:sdtPr>
    <w:sdtEndPr/>
    <w:sdtContent>
      <w:p w14:paraId="488E53DC" w14:textId="77777777" w:rsidR="00263396" w:rsidRDefault="00263396">
        <w:pPr>
          <w:pStyle w:val="Piedepgina"/>
          <w:jc w:val="center"/>
        </w:pPr>
      </w:p>
      <w:p w14:paraId="74E3D570" w14:textId="4DFBF95B" w:rsidR="00263396" w:rsidRDefault="0026339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7B5">
          <w:rPr>
            <w:noProof/>
          </w:rPr>
          <w:t>8</w:t>
        </w:r>
        <w:r>
          <w:fldChar w:fldCharType="end"/>
        </w:r>
      </w:p>
    </w:sdtContent>
  </w:sdt>
  <w:p w14:paraId="2E85AC5C" w14:textId="77777777" w:rsidR="00263396" w:rsidRDefault="002633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7F305" w14:textId="77777777" w:rsidR="009A144F" w:rsidRDefault="009A144F" w:rsidP="00263396">
      <w:pPr>
        <w:spacing w:after="0" w:line="240" w:lineRule="auto"/>
      </w:pPr>
      <w:r>
        <w:separator/>
      </w:r>
    </w:p>
  </w:footnote>
  <w:footnote w:type="continuationSeparator" w:id="0">
    <w:p w14:paraId="16A03546" w14:textId="77777777" w:rsidR="009A144F" w:rsidRDefault="009A144F" w:rsidP="0026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F68B1" w14:textId="5047EFA4" w:rsidR="00263396" w:rsidRPr="00C07062" w:rsidRDefault="00C07062" w:rsidP="00C07062">
    <w:pPr>
      <w:pStyle w:val="Encabezado"/>
      <w:jc w:val="right"/>
      <w:rPr>
        <w:i/>
        <w:iCs/>
        <w:sz w:val="20"/>
        <w:szCs w:val="18"/>
      </w:rPr>
    </w:pPr>
    <w:r w:rsidRPr="00C07062">
      <w:rPr>
        <w:i/>
        <w:iCs/>
        <w:sz w:val="20"/>
        <w:szCs w:val="18"/>
      </w:rPr>
      <w:t>Daniel Chanclón Fernández</w:t>
    </w:r>
  </w:p>
  <w:p w14:paraId="72C134F3" w14:textId="6DDAA369" w:rsidR="00C07062" w:rsidRPr="00C07062" w:rsidRDefault="00C07062" w:rsidP="00C07062">
    <w:pPr>
      <w:pStyle w:val="Encabezado"/>
      <w:jc w:val="right"/>
      <w:rPr>
        <w:i/>
        <w:iCs/>
        <w:sz w:val="20"/>
        <w:szCs w:val="18"/>
      </w:rPr>
    </w:pPr>
    <w:r w:rsidRPr="00C07062">
      <w:rPr>
        <w:i/>
        <w:iCs/>
        <w:sz w:val="20"/>
        <w:szCs w:val="18"/>
      </w:rPr>
      <w:t>Servicios en Red 2ºGM B</w:t>
    </w:r>
  </w:p>
  <w:p w14:paraId="0851FA50" w14:textId="77777777" w:rsidR="00C07062" w:rsidRDefault="00C070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96"/>
    <w:rsid w:val="0003217B"/>
    <w:rsid w:val="000707B5"/>
    <w:rsid w:val="000B1B20"/>
    <w:rsid w:val="000D35CE"/>
    <w:rsid w:val="00175966"/>
    <w:rsid w:val="00221BDC"/>
    <w:rsid w:val="00263396"/>
    <w:rsid w:val="00735F55"/>
    <w:rsid w:val="00842361"/>
    <w:rsid w:val="009A144F"/>
    <w:rsid w:val="00C07062"/>
    <w:rsid w:val="00C15951"/>
    <w:rsid w:val="00C4420D"/>
    <w:rsid w:val="00C75109"/>
    <w:rsid w:val="00D6432D"/>
    <w:rsid w:val="00DB0D24"/>
    <w:rsid w:val="00E14A63"/>
    <w:rsid w:val="00E51187"/>
    <w:rsid w:val="00EC75F0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1438"/>
  <w15:chartTrackingRefBased/>
  <w15:docId w15:val="{5A0E7A9F-D5CF-43C2-80D7-C0AFBFE2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396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B65DA"/>
    <w:pPr>
      <w:outlineLvl w:val="0"/>
    </w:pPr>
    <w:rPr>
      <w:rFonts w:asciiTheme="majorHAnsi" w:hAnsiTheme="majorHAnsi" w:cstheme="majorHAnsi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396"/>
    <w:pPr>
      <w:keepNext/>
      <w:keepLines/>
      <w:spacing w:before="40" w:after="120"/>
      <w:jc w:val="left"/>
      <w:outlineLvl w:val="1"/>
    </w:pPr>
    <w:rPr>
      <w:rFonts w:eastAsiaTheme="majorEastAsia" w:cstheme="majorBidi"/>
      <w:color w:val="1F3864" w:themeColor="accent1" w:themeShade="80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33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339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B65DA"/>
    <w:rPr>
      <w:rFonts w:asciiTheme="majorHAnsi" w:hAnsiTheme="majorHAnsi" w:cstheme="majorHAnsi"/>
      <w:b/>
      <w:bCs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263396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63396"/>
    <w:rPr>
      <w:rFonts w:eastAsiaTheme="majorEastAsia" w:cstheme="majorBidi"/>
      <w:color w:val="1F3864" w:themeColor="accent1" w:themeShade="80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396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6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396"/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C442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80B28-1CE4-459C-AEF8-620DC84C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DNS y DHCP</vt:lpstr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DNS y DHCP</dc:title>
  <dc:subject>Servicios en Red</dc:subject>
  <dc:creator>Daniel Chanclón Fernández - 2ºGM B</dc:creator>
  <cp:keywords/>
  <dc:description/>
  <cp:lastModifiedBy>Daniel Chanclón Fernández</cp:lastModifiedBy>
  <cp:revision>7</cp:revision>
  <dcterms:created xsi:type="dcterms:W3CDTF">2021-10-16T17:08:00Z</dcterms:created>
  <dcterms:modified xsi:type="dcterms:W3CDTF">2022-01-27T12:32:00Z</dcterms:modified>
</cp:coreProperties>
</file>