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VALIDATION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18/09/2019</w:t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Aarón Cañamero Mochales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Resumen: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El cortometraje empieza con un hombre en una ciudad al que se le nota muy apagado, sin ganas, cuando llega a validar el </w:t>
      </w:r>
      <w:r w:rsidDel="00000000" w:rsidR="00000000" w:rsidRPr="00000000">
        <w:rPr>
          <w:sz w:val="28"/>
          <w:szCs w:val="28"/>
          <w:rtl w:val="0"/>
        </w:rPr>
        <w:t xml:space="preserve">ticket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del </w:t>
      </w:r>
      <w:r w:rsidDel="00000000" w:rsidR="00000000" w:rsidRPr="00000000">
        <w:rPr>
          <w:sz w:val="28"/>
          <w:szCs w:val="28"/>
          <w:rtl w:val="0"/>
        </w:rPr>
        <w:t xml:space="preserve">parking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habla con un señor que le cuenta todas las cosas maravillosas que tiene. El hombre cambia totalmente de actitud al escucharle. 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Así, el señor consigue que más gente acuda al parking solamente para escuchar las grandísimas cualidades que el hombre dice sobre ellos.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Aquel señor, llega a un lugar en el que se tiene que hacer una foto, en él conoce a la fotógrafa, él se enamora de ella y desea hacerla sonreír, pero por más que lo intenta, no lo consigue y al final se rinde y queda deprimido. Al volver al trabajo no muestra el mismo interés y cambia con respecto al buen trato que le daba a la gente, consiguiendo que le echen del trabajo. 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Tiempo después al pasear por un parque, una pareja le pide una foto donde encuentra la sonrisa más verdadera. Sigue haciendo fotos hasta que un día encuentra a una persona que en su </w:t>
      </w:r>
      <w:r w:rsidDel="00000000" w:rsidR="00000000" w:rsidRPr="00000000">
        <w:rPr>
          <w:sz w:val="28"/>
          <w:szCs w:val="28"/>
          <w:rtl w:val="0"/>
        </w:rPr>
        <w:t xml:space="preserve">DNI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sale sonriendo, va corriendo a donde estaba la mujer de la cual se enamoró, la busca y al final la encuentra. La mujer se sorprendió al verle, le contó porque antes no sonreía y porque al final volvió a sonreír.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Análisis:</w:t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Los clientes del principio : 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Transmiten cansancio, aburrimiento,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se sienten muy poco valoradas y apreciadas. Se relacionan de una manera muy poco agradable, podríamos incluso decir de una forma automática. 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El señor que valida los </w:t>
      </w:r>
      <w:r w:rsidDel="00000000" w:rsidR="00000000" w:rsidRPr="00000000">
        <w:rPr>
          <w:sz w:val="28"/>
          <w:szCs w:val="28"/>
          <w:rtl w:val="0"/>
        </w:rPr>
        <w:t xml:space="preserve">tickets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Es un hombre contento, sincero, seguro de sí mismo, lleno de energía y que sabe sacar las cosas buenas de la vida. 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Transmite felicidad, seguridad, autoestima, etc. 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 relaciona con amabilidad, entusiasmo y </w:t>
      </w:r>
      <w:r w:rsidDel="00000000" w:rsidR="00000000" w:rsidRPr="00000000">
        <w:rPr>
          <w:sz w:val="28"/>
          <w:szCs w:val="28"/>
          <w:rtl w:val="0"/>
        </w:rPr>
        <w:t xml:space="preserve">empatía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La fotógrafa: 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Es una mujer triste, poco comprensiva, que no transmite nada.</w:t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 relaciona de una forma apagada, directa con la gente y poco agradable.</w:t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¿Cúal es el trasfondo del video y de qué trata?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El trasfondo que transmite este cortometraje, es que tienes que valorar lo que hacen las personas, sacar el lado bueno de las cosas siempre, hacer tu día a día con la mayor ilusión posible porque al final conseguirás lo que te propongas.</w:t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 trata de ver a la gente con otros ojos y no como peones, de ser amable con todo el mundo, constante en todo lo que haces, no transmitir </w:t>
      </w:r>
      <w:r w:rsidDel="00000000" w:rsidR="00000000" w:rsidRPr="00000000">
        <w:rPr>
          <w:sz w:val="28"/>
          <w:szCs w:val="28"/>
          <w:rtl w:val="0"/>
        </w:rPr>
        <w:t xml:space="preserve">dejadez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aburrimiento, cansancio, etc.</w:t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Relación con el mundo laboral. 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 el trabajo te van a valorar por lo que haces y cómo lo haces; con las ganas con las que trabajes(el entusiasmo); por lo que transmitas a tus compañeros(energía, alegría...); por tu actitud a lo largo del día y lo constante que seas, todo se va a ver reflejado.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