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5D" w:rsidRDefault="001078AE">
      <w:pPr>
        <w:spacing w:after="0"/>
        <w:ind w:left="10" w:right="409" w:hanging="10"/>
        <w:jc w:val="center"/>
      </w:pPr>
      <w:r>
        <w:rPr>
          <w:noProof/>
        </w:rPr>
        <w:drawing>
          <wp:inline distT="0" distB="0" distL="0" distR="0">
            <wp:extent cx="2266950" cy="46672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" w:eastAsia="Franklin Gothic" w:hAnsi="Franklin Gothic" w:cs="Franklin Gothic"/>
          <w:color w:val="67757D"/>
          <w:sz w:val="32"/>
        </w:rPr>
        <w:t xml:space="preserve">Centro de Formación Profesional    </w:t>
      </w:r>
    </w:p>
    <w:p w:rsidR="008D3F5D" w:rsidRDefault="001078AE">
      <w:pPr>
        <w:spacing w:after="0"/>
        <w:ind w:left="1049" w:right="409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5606034</wp:posOffset>
                </wp:positionH>
                <wp:positionV relativeFrom="paragraph">
                  <wp:posOffset>-395059</wp:posOffset>
                </wp:positionV>
                <wp:extent cx="1426210" cy="770890"/>
                <wp:effectExtent l="0" t="0" r="0" b="0"/>
                <wp:wrapSquare wrapText="bothSides"/>
                <wp:docPr id="553" name="Group 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6210" cy="770890"/>
                          <a:chOff x="0" y="0"/>
                          <a:chExt cx="1426210" cy="77089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70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5946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3" style="width:112.3pt;height:60.7pt;position:absolute;mso-position-horizontal-relative:text;mso-position-horizontal:absolute;margin-left:441.42pt;mso-position-vertical-relative:text;margin-top:-31.1071pt;" coordsize="14262,7708">
                <v:shape id="Picture 15" style="position:absolute;width:4762;height:7708;left:0;top:0;" filled="f">
                  <v:imagedata r:id="rId8"/>
                </v:shape>
                <v:shape id="Picture 17" style="position:absolute;width:6667;height:6667;left:7594;top:0;" filled="f">
                  <v:imagedata r:id="rId9"/>
                </v:shape>
                <w10:wrap type="square"/>
              </v:group>
            </w:pict>
          </mc:Fallback>
        </mc:AlternateContent>
      </w:r>
      <w:r>
        <w:rPr>
          <w:rFonts w:ascii="Franklin Gothic" w:eastAsia="Franklin Gothic" w:hAnsi="Franklin Gothic" w:cs="Franklin Gothic"/>
          <w:color w:val="67757D"/>
          <w:sz w:val="32"/>
        </w:rPr>
        <w:t xml:space="preserve">“Las Naves Salesianos”                                              </w:t>
      </w:r>
    </w:p>
    <w:p w:rsidR="008D3F5D" w:rsidRDefault="001078AE">
      <w:pPr>
        <w:spacing w:after="0"/>
        <w:ind w:left="1560" w:right="409"/>
      </w:pPr>
      <w:r>
        <w:t xml:space="preserve"> </w:t>
      </w:r>
    </w:p>
    <w:p w:rsidR="008D3F5D" w:rsidRDefault="001078AE">
      <w:pPr>
        <w:spacing w:after="0"/>
        <w:ind w:left="1560" w:right="4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Ejercicios 2.3 </w:t>
      </w:r>
    </w:p>
    <w:p w:rsidR="00404792" w:rsidRDefault="00404792">
      <w:pPr>
        <w:spacing w:after="0"/>
        <w:ind w:left="1560" w:right="409"/>
      </w:pPr>
    </w:p>
    <w:p w:rsidR="00404792" w:rsidRDefault="00404792" w:rsidP="00404792">
      <w:pPr>
        <w:spacing w:after="0"/>
        <w:ind w:left="1560" w:right="409"/>
        <w:jc w:val="right"/>
      </w:pPr>
      <w:r>
        <w:t>Aarón Cañamero Mochales</w:t>
      </w:r>
    </w:p>
    <w:p w:rsidR="00404792" w:rsidRDefault="00404792" w:rsidP="00404792">
      <w:pPr>
        <w:spacing w:after="0"/>
        <w:ind w:left="1560" w:right="409"/>
        <w:jc w:val="right"/>
      </w:pPr>
      <w:r>
        <w:t>2019/10/17</w:t>
      </w:r>
    </w:p>
    <w:p w:rsidR="008D3F5D" w:rsidRDefault="001078AE">
      <w:pPr>
        <w:spacing w:after="249"/>
        <w:ind w:left="1560"/>
      </w:pPr>
      <w:r>
        <w:t xml:space="preserve"> </w:t>
      </w:r>
    </w:p>
    <w:p w:rsidR="008D3F5D" w:rsidRDefault="001078AE">
      <w:pPr>
        <w:numPr>
          <w:ilvl w:val="0"/>
          <w:numId w:val="1"/>
        </w:numPr>
        <w:spacing w:after="4" w:line="267" w:lineRule="auto"/>
        <w:ind w:right="1290" w:hanging="348"/>
      </w:pPr>
      <w:r>
        <w:t xml:space="preserve">Comenta la siguiente imagen de un chipset AMD, con sus partes y sus conexiones: </w:t>
      </w:r>
    </w:p>
    <w:p w:rsidR="008D3F5D" w:rsidRDefault="001078AE">
      <w:pPr>
        <w:spacing w:after="0"/>
        <w:ind w:right="1006"/>
        <w:jc w:val="right"/>
      </w:pPr>
      <w:r>
        <w:rPr>
          <w:noProof/>
        </w:rPr>
        <w:drawing>
          <wp:inline distT="0" distB="0" distL="0" distR="0">
            <wp:extent cx="5172075" cy="399605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D715C" w:rsidRDefault="002D715C" w:rsidP="002D715C">
      <w:pPr>
        <w:spacing w:after="0"/>
        <w:ind w:right="1006"/>
      </w:pPr>
    </w:p>
    <w:p w:rsidR="002D715C" w:rsidRPr="00D81020" w:rsidRDefault="00D81020" w:rsidP="00D81020">
      <w:pPr>
        <w:tabs>
          <w:tab w:val="left" w:pos="2805"/>
        </w:tabs>
        <w:spacing w:after="0"/>
        <w:ind w:right="1006"/>
        <w:rPr>
          <w:b/>
        </w:rPr>
      </w:pPr>
      <w:r>
        <w:tab/>
      </w:r>
      <w:r w:rsidRPr="00D81020">
        <w:rPr>
          <w:b/>
        </w:rPr>
        <w:t>Tenemos un procesador de AMD con dos chipsets el norte y el sur.</w:t>
      </w:r>
    </w:p>
    <w:p w:rsidR="00D81020" w:rsidRPr="00D81020" w:rsidRDefault="00D81020" w:rsidP="00D81020">
      <w:pPr>
        <w:tabs>
          <w:tab w:val="left" w:pos="2805"/>
        </w:tabs>
        <w:spacing w:after="0"/>
        <w:ind w:right="1006"/>
        <w:rPr>
          <w:b/>
        </w:rPr>
      </w:pPr>
      <w:r w:rsidRPr="00D81020">
        <w:rPr>
          <w:b/>
        </w:rPr>
        <w:tab/>
        <w:t>El procesador controla la RAM.</w:t>
      </w:r>
    </w:p>
    <w:p w:rsidR="00D81020" w:rsidRPr="00D81020" w:rsidRDefault="00D81020" w:rsidP="00D81020">
      <w:pPr>
        <w:tabs>
          <w:tab w:val="left" w:pos="2805"/>
        </w:tabs>
        <w:spacing w:after="0"/>
        <w:ind w:right="1006"/>
        <w:rPr>
          <w:b/>
        </w:rPr>
      </w:pPr>
      <w:r w:rsidRPr="00D81020">
        <w:rPr>
          <w:b/>
        </w:rPr>
        <w:tab/>
        <w:t xml:space="preserve">El chipset norte controla las salidas de video y los </w:t>
      </w:r>
      <w:proofErr w:type="spellStart"/>
      <w:r w:rsidRPr="00D81020">
        <w:rPr>
          <w:b/>
        </w:rPr>
        <w:t>pci</w:t>
      </w:r>
      <w:proofErr w:type="spellEnd"/>
      <w:r w:rsidRPr="00D81020">
        <w:rPr>
          <w:b/>
        </w:rPr>
        <w:t xml:space="preserve"> </w:t>
      </w:r>
      <w:proofErr w:type="spellStart"/>
      <w:r w:rsidRPr="00D81020">
        <w:rPr>
          <w:b/>
        </w:rPr>
        <w:t>expres</w:t>
      </w:r>
      <w:proofErr w:type="spellEnd"/>
      <w:r w:rsidRPr="00D81020">
        <w:rPr>
          <w:b/>
        </w:rPr>
        <w:t>.</w:t>
      </w:r>
    </w:p>
    <w:p w:rsidR="00D81020" w:rsidRPr="00D81020" w:rsidRDefault="00D81020" w:rsidP="00D81020">
      <w:pPr>
        <w:tabs>
          <w:tab w:val="left" w:pos="2805"/>
        </w:tabs>
        <w:spacing w:after="0"/>
        <w:ind w:right="1006"/>
        <w:rPr>
          <w:b/>
        </w:rPr>
      </w:pPr>
      <w:r w:rsidRPr="00D81020">
        <w:rPr>
          <w:b/>
        </w:rPr>
        <w:tab/>
        <w:t xml:space="preserve">Y el chipset sur controla los </w:t>
      </w:r>
      <w:proofErr w:type="spellStart"/>
      <w:r w:rsidRPr="00D81020">
        <w:rPr>
          <w:b/>
        </w:rPr>
        <w:t>usb</w:t>
      </w:r>
      <w:proofErr w:type="spellEnd"/>
      <w:r w:rsidRPr="00D81020">
        <w:rPr>
          <w:b/>
        </w:rPr>
        <w:t xml:space="preserve">, </w:t>
      </w:r>
      <w:proofErr w:type="spellStart"/>
      <w:r w:rsidRPr="00D81020">
        <w:rPr>
          <w:b/>
        </w:rPr>
        <w:t>pci</w:t>
      </w:r>
      <w:proofErr w:type="spellEnd"/>
      <w:r w:rsidRPr="00D81020">
        <w:rPr>
          <w:b/>
        </w:rPr>
        <w:t xml:space="preserve"> interfaz, el audio, los conectores salta y la calibra.</w:t>
      </w:r>
    </w:p>
    <w:p w:rsidR="00B13BCB" w:rsidRDefault="001078AE">
      <w:pPr>
        <w:numPr>
          <w:ilvl w:val="0"/>
          <w:numId w:val="1"/>
        </w:numPr>
        <w:spacing w:after="4" w:line="267" w:lineRule="auto"/>
        <w:ind w:right="1290" w:hanging="348"/>
      </w:pPr>
      <w:r>
        <w:t xml:space="preserve">Comenta la siguiente imagen de un chipset INTEL (antiguo, para </w:t>
      </w:r>
      <w:proofErr w:type="spellStart"/>
      <w:r>
        <w:t>core</w:t>
      </w:r>
      <w:proofErr w:type="spellEnd"/>
      <w:r>
        <w:t xml:space="preserve"> 2duo), con sus partes y sus conexiones: </w:t>
      </w:r>
    </w:p>
    <w:p w:rsidR="00B13BCB" w:rsidRPr="005A62ED" w:rsidRDefault="00B13BCB" w:rsidP="00B13BCB">
      <w:pPr>
        <w:spacing w:after="4" w:line="267" w:lineRule="auto"/>
        <w:ind w:left="2253" w:right="1290"/>
        <w:rPr>
          <w:b/>
        </w:rPr>
      </w:pPr>
      <w:r w:rsidRPr="005A62ED">
        <w:rPr>
          <w:b/>
        </w:rPr>
        <w:t>Tenemos un procesador de Intel con dos chipsets el norte y el sur.</w:t>
      </w:r>
    </w:p>
    <w:p w:rsidR="00B13BCB" w:rsidRPr="005A62ED" w:rsidRDefault="00B13BCB" w:rsidP="00B13BCB">
      <w:pPr>
        <w:spacing w:after="4" w:line="267" w:lineRule="auto"/>
        <w:ind w:left="2253" w:right="1290"/>
        <w:rPr>
          <w:b/>
        </w:rPr>
      </w:pPr>
      <w:r w:rsidRPr="005A62ED">
        <w:rPr>
          <w:b/>
        </w:rPr>
        <w:t xml:space="preserve">El norte controla los conectores de video, </w:t>
      </w:r>
      <w:r w:rsidR="005A62ED" w:rsidRPr="005A62ED">
        <w:rPr>
          <w:b/>
        </w:rPr>
        <w:t xml:space="preserve">la entidad gráfica, PCI </w:t>
      </w:r>
      <w:proofErr w:type="spellStart"/>
      <w:r w:rsidR="005A62ED" w:rsidRPr="005A62ED">
        <w:rPr>
          <w:b/>
        </w:rPr>
        <w:t>expres</w:t>
      </w:r>
      <w:proofErr w:type="spellEnd"/>
      <w:r w:rsidR="005A62ED" w:rsidRPr="005A62ED">
        <w:rPr>
          <w:b/>
        </w:rPr>
        <w:t xml:space="preserve"> de x16.</w:t>
      </w:r>
    </w:p>
    <w:p w:rsidR="005A62ED" w:rsidRPr="005A62ED" w:rsidRDefault="005A62ED" w:rsidP="00B13BCB">
      <w:pPr>
        <w:spacing w:after="4" w:line="267" w:lineRule="auto"/>
        <w:ind w:left="2253" w:right="1290"/>
        <w:rPr>
          <w:b/>
        </w:rPr>
      </w:pPr>
      <w:r w:rsidRPr="005A62ED">
        <w:rPr>
          <w:b/>
        </w:rPr>
        <w:t xml:space="preserve">Y la </w:t>
      </w:r>
      <w:proofErr w:type="spellStart"/>
      <w:r w:rsidRPr="005A62ED">
        <w:rPr>
          <w:b/>
        </w:rPr>
        <w:t>ram</w:t>
      </w:r>
      <w:proofErr w:type="spellEnd"/>
      <w:r w:rsidRPr="005A62ED">
        <w:rPr>
          <w:b/>
        </w:rPr>
        <w:t xml:space="preserve"> DDR2.</w:t>
      </w:r>
    </w:p>
    <w:p w:rsidR="005A62ED" w:rsidRPr="005A62ED" w:rsidRDefault="005A62ED" w:rsidP="00B13BCB">
      <w:pPr>
        <w:spacing w:after="4" w:line="267" w:lineRule="auto"/>
        <w:ind w:left="2253" w:right="1290"/>
        <w:rPr>
          <w:b/>
        </w:rPr>
      </w:pPr>
      <w:r w:rsidRPr="005A62ED">
        <w:rPr>
          <w:b/>
        </w:rPr>
        <w:t xml:space="preserve">El chipset sur controla los </w:t>
      </w:r>
      <w:proofErr w:type="spellStart"/>
      <w:r w:rsidRPr="005A62ED">
        <w:rPr>
          <w:b/>
        </w:rPr>
        <w:t>usb</w:t>
      </w:r>
      <w:proofErr w:type="spellEnd"/>
      <w:r w:rsidRPr="005A62ED">
        <w:rPr>
          <w:b/>
        </w:rPr>
        <w:t xml:space="preserve"> 2.0, el audio, </w:t>
      </w:r>
      <w:proofErr w:type="gramStart"/>
      <w:r w:rsidRPr="005A62ED">
        <w:rPr>
          <w:b/>
        </w:rPr>
        <w:t>los serial</w:t>
      </w:r>
      <w:proofErr w:type="gramEnd"/>
      <w:r w:rsidRPr="005A62ED">
        <w:rPr>
          <w:b/>
        </w:rPr>
        <w:t xml:space="preserve"> ata, </w:t>
      </w:r>
      <w:proofErr w:type="spellStart"/>
      <w:r w:rsidRPr="005A62ED">
        <w:rPr>
          <w:b/>
        </w:rPr>
        <w:t>pci</w:t>
      </w:r>
      <w:proofErr w:type="spellEnd"/>
      <w:r w:rsidRPr="005A62ED">
        <w:rPr>
          <w:b/>
        </w:rPr>
        <w:t xml:space="preserve"> </w:t>
      </w:r>
      <w:proofErr w:type="spellStart"/>
      <w:r w:rsidRPr="005A62ED">
        <w:rPr>
          <w:b/>
        </w:rPr>
        <w:t>expres</w:t>
      </w:r>
      <w:proofErr w:type="spellEnd"/>
      <w:r w:rsidRPr="005A62ED">
        <w:rPr>
          <w:b/>
        </w:rPr>
        <w:t xml:space="preserve"> x1, </w:t>
      </w:r>
      <w:proofErr w:type="spellStart"/>
      <w:r w:rsidRPr="005A62ED">
        <w:rPr>
          <w:b/>
        </w:rPr>
        <w:t>bios</w:t>
      </w:r>
      <w:proofErr w:type="spellEnd"/>
      <w:r w:rsidRPr="005A62ED">
        <w:rPr>
          <w:b/>
        </w:rPr>
        <w:t>.</w:t>
      </w:r>
    </w:p>
    <w:p w:rsidR="00B13BCB" w:rsidRDefault="00B13BCB" w:rsidP="00B13BCB">
      <w:pPr>
        <w:spacing w:after="4" w:line="267" w:lineRule="auto"/>
        <w:ind w:left="2253" w:right="1290"/>
      </w:pPr>
    </w:p>
    <w:p w:rsidR="00B13BCB" w:rsidRDefault="00B13BCB" w:rsidP="00B13BCB"/>
    <w:p w:rsidR="008D3F5D" w:rsidRPr="00B13BCB" w:rsidRDefault="008D3F5D" w:rsidP="00B13BCB">
      <w:pPr>
        <w:tabs>
          <w:tab w:val="left" w:pos="2400"/>
        </w:tabs>
      </w:pPr>
    </w:p>
    <w:p w:rsidR="008D3F5D" w:rsidRDefault="001078AE">
      <w:pPr>
        <w:spacing w:after="0"/>
        <w:ind w:right="1356"/>
        <w:jc w:val="right"/>
      </w:pPr>
      <w:r>
        <w:rPr>
          <w:noProof/>
        </w:rPr>
        <w:lastRenderedPageBreak/>
        <w:drawing>
          <wp:inline distT="0" distB="0" distL="0" distR="0">
            <wp:extent cx="4949825" cy="349631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3F5D" w:rsidRDefault="001078AE">
      <w:pPr>
        <w:spacing w:after="0"/>
        <w:ind w:left="10" w:right="409" w:hanging="10"/>
        <w:jc w:val="center"/>
      </w:pPr>
      <w:r>
        <w:rPr>
          <w:noProof/>
        </w:rPr>
        <w:drawing>
          <wp:inline distT="0" distB="0" distL="0" distR="0">
            <wp:extent cx="2266950" cy="46672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" w:eastAsia="Franklin Gothic" w:hAnsi="Franklin Gothic" w:cs="Franklin Gothic"/>
          <w:color w:val="67757D"/>
          <w:sz w:val="32"/>
        </w:rPr>
        <w:t xml:space="preserve">Centro de Formación Profesional    </w:t>
      </w:r>
    </w:p>
    <w:p w:rsidR="008D3F5D" w:rsidRDefault="001078AE">
      <w:pPr>
        <w:spacing w:after="0"/>
        <w:ind w:left="1049" w:right="4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5606034</wp:posOffset>
                </wp:positionH>
                <wp:positionV relativeFrom="paragraph">
                  <wp:posOffset>-395059</wp:posOffset>
                </wp:positionV>
                <wp:extent cx="1426210" cy="770890"/>
                <wp:effectExtent l="0" t="0" r="0" b="0"/>
                <wp:wrapSquare wrapText="bothSides"/>
                <wp:docPr id="589" name="Group 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6210" cy="770890"/>
                          <a:chOff x="0" y="0"/>
                          <a:chExt cx="1426210" cy="770890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70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5946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" style="width:112.3pt;height:60.7pt;position:absolute;mso-position-horizontal-relative:text;mso-position-horizontal:absolute;margin-left:441.42pt;mso-position-vertical-relative:text;margin-top:-31.1071pt;" coordsize="14262,7708">
                <v:shape id="Picture 55" style="position:absolute;width:4762;height:7708;left:0;top:0;" filled="f">
                  <v:imagedata r:id="rId8"/>
                </v:shape>
                <v:shape id="Picture 57" style="position:absolute;width:6667;height:6667;left:7594;top:0;" filled="f">
                  <v:imagedata r:id="rId9"/>
                </v:shape>
                <w10:wrap type="square"/>
              </v:group>
            </w:pict>
          </mc:Fallback>
        </mc:AlternateContent>
      </w:r>
      <w:r>
        <w:rPr>
          <w:rFonts w:ascii="Franklin Gothic" w:eastAsia="Franklin Gothic" w:hAnsi="Franklin Gothic" w:cs="Franklin Gothic"/>
          <w:color w:val="67757D"/>
          <w:sz w:val="32"/>
        </w:rPr>
        <w:t xml:space="preserve">“Las Naves Salesianos”                                              </w:t>
      </w:r>
    </w:p>
    <w:p w:rsidR="008D3F5D" w:rsidRDefault="001078AE">
      <w:pPr>
        <w:spacing w:after="0"/>
        <w:ind w:left="1560" w:right="409"/>
      </w:pPr>
      <w:r>
        <w:t xml:space="preserve"> </w:t>
      </w:r>
    </w:p>
    <w:p w:rsidR="008D3F5D" w:rsidRDefault="001078AE">
      <w:pPr>
        <w:spacing w:after="52"/>
        <w:ind w:left="2280"/>
      </w:pPr>
      <w:r>
        <w:t xml:space="preserve"> </w:t>
      </w:r>
    </w:p>
    <w:p w:rsidR="008D3F5D" w:rsidRDefault="001078AE">
      <w:pPr>
        <w:numPr>
          <w:ilvl w:val="0"/>
          <w:numId w:val="1"/>
        </w:numPr>
        <w:spacing w:after="4" w:line="267" w:lineRule="auto"/>
        <w:ind w:right="1290" w:hanging="348"/>
      </w:pPr>
      <w:r>
        <w:t xml:space="preserve">Los </w:t>
      </w:r>
      <w:proofErr w:type="spellStart"/>
      <w:r>
        <w:t>ultimos</w:t>
      </w:r>
      <w:proofErr w:type="spellEnd"/>
      <w:r>
        <w:t xml:space="preserve"> chipset de </w:t>
      </w:r>
      <w:proofErr w:type="spellStart"/>
      <w:r>
        <w:t>intel</w:t>
      </w:r>
      <w:proofErr w:type="spellEnd"/>
      <w:r>
        <w:t xml:space="preserve">, los x299, incluyen interesantes novedades y unas altas prestaciones acordes con los procesadores de ultima </w:t>
      </w:r>
      <w:proofErr w:type="spellStart"/>
      <w:r>
        <w:t>generacion</w:t>
      </w:r>
      <w:proofErr w:type="spellEnd"/>
      <w:r>
        <w:t xml:space="preserve">. </w:t>
      </w:r>
      <w:proofErr w:type="spellStart"/>
      <w:r>
        <w:t>Comentalos</w:t>
      </w:r>
      <w:proofErr w:type="spellEnd"/>
      <w:r>
        <w:t xml:space="preserve"> a partir de las imágenes: </w:t>
      </w:r>
    </w:p>
    <w:p w:rsidR="008D3F5D" w:rsidRDefault="001078AE">
      <w:pPr>
        <w:spacing w:after="0"/>
        <w:ind w:left="2280"/>
      </w:pPr>
      <w:r>
        <w:t xml:space="preserve"> </w:t>
      </w:r>
    </w:p>
    <w:p w:rsidR="008D3F5D" w:rsidRDefault="001078AE">
      <w:pPr>
        <w:spacing w:after="18" w:line="220" w:lineRule="auto"/>
      </w:pPr>
      <w:r>
        <w:rPr>
          <w:noProof/>
        </w:rPr>
        <w:drawing>
          <wp:inline distT="0" distB="0" distL="0" distR="0">
            <wp:extent cx="7258685" cy="396367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868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D3F5D" w:rsidRDefault="001078AE">
      <w:pPr>
        <w:spacing w:after="0"/>
        <w:ind w:right="1368"/>
        <w:jc w:val="right"/>
      </w:pPr>
      <w:r>
        <w:rPr>
          <w:noProof/>
        </w:rPr>
        <w:lastRenderedPageBreak/>
        <w:drawing>
          <wp:inline distT="0" distB="0" distL="0" distR="0">
            <wp:extent cx="6312535" cy="357251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F70E6" w:rsidRDefault="005F70E6">
      <w:pPr>
        <w:spacing w:after="0"/>
        <w:ind w:right="1368"/>
        <w:jc w:val="right"/>
      </w:pPr>
    </w:p>
    <w:p w:rsidR="005F70E6" w:rsidRPr="008F240F" w:rsidRDefault="008F240F" w:rsidP="005F70E6">
      <w:pPr>
        <w:spacing w:after="0"/>
        <w:ind w:right="1368"/>
        <w:rPr>
          <w:b/>
        </w:rPr>
      </w:pPr>
      <w:bookmarkStart w:id="0" w:name="_GoBack"/>
      <w:r w:rsidRPr="008F240F">
        <w:rPr>
          <w:b/>
        </w:rPr>
        <w:t xml:space="preserve">El procesador controla ya todo, no hace falta tener tantos chipsets, pueden controlar hasta 3 graficas, 4 ranuras de </w:t>
      </w:r>
      <w:proofErr w:type="spellStart"/>
      <w:r w:rsidRPr="008F240F">
        <w:rPr>
          <w:b/>
        </w:rPr>
        <w:t>ram</w:t>
      </w:r>
      <w:proofErr w:type="spellEnd"/>
      <w:r w:rsidRPr="008F240F">
        <w:rPr>
          <w:b/>
        </w:rPr>
        <w:t xml:space="preserve">, tienen el turbo </w:t>
      </w:r>
      <w:proofErr w:type="spellStart"/>
      <w:r w:rsidRPr="008F240F">
        <w:rPr>
          <w:b/>
        </w:rPr>
        <w:t>boost</w:t>
      </w:r>
      <w:proofErr w:type="spellEnd"/>
      <w:r w:rsidRPr="008F240F">
        <w:rPr>
          <w:b/>
        </w:rPr>
        <w:t xml:space="preserve"> </w:t>
      </w:r>
      <w:proofErr w:type="spellStart"/>
      <w:r w:rsidRPr="008F240F">
        <w:rPr>
          <w:b/>
        </w:rPr>
        <w:t>Technology</w:t>
      </w:r>
      <w:proofErr w:type="spellEnd"/>
      <w:r w:rsidRPr="008F240F">
        <w:rPr>
          <w:b/>
        </w:rPr>
        <w:t xml:space="preserve">, </w:t>
      </w:r>
      <w:proofErr w:type="spellStart"/>
      <w:r w:rsidRPr="008F240F">
        <w:rPr>
          <w:b/>
        </w:rPr>
        <w:t>PCIe</w:t>
      </w:r>
      <w:proofErr w:type="spellEnd"/>
      <w:r w:rsidRPr="008F240F">
        <w:rPr>
          <w:b/>
        </w:rPr>
        <w:t xml:space="preserve"> 3.0, chipset mucho más avanzado, tenemos menos chipset pero que contienen mas procesos.</w:t>
      </w:r>
      <w:bookmarkEnd w:id="0"/>
    </w:p>
    <w:sectPr w:rsidR="005F70E6" w:rsidRPr="008F240F">
      <w:pgSz w:w="11906" w:h="16838"/>
      <w:pgMar w:top="435" w:right="282" w:bottom="1396" w:left="1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620F7"/>
    <w:multiLevelType w:val="hybridMultilevel"/>
    <w:tmpl w:val="A9A23AE2"/>
    <w:lvl w:ilvl="0" w:tplc="3B20AB38">
      <w:start w:val="1"/>
      <w:numFmt w:val="decimal"/>
      <w:lvlText w:val="%1."/>
      <w:lvlJc w:val="left"/>
      <w:pPr>
        <w:ind w:left="2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3CF798">
      <w:start w:val="1"/>
      <w:numFmt w:val="lowerLetter"/>
      <w:lvlText w:val="%2"/>
      <w:lvlJc w:val="left"/>
      <w:pPr>
        <w:ind w:left="1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5A2CC4">
      <w:start w:val="1"/>
      <w:numFmt w:val="lowerRoman"/>
      <w:lvlText w:val="%3"/>
      <w:lvlJc w:val="left"/>
      <w:pPr>
        <w:ind w:left="2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2A107C">
      <w:start w:val="1"/>
      <w:numFmt w:val="decimal"/>
      <w:lvlText w:val="%4"/>
      <w:lvlJc w:val="left"/>
      <w:pPr>
        <w:ind w:left="3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72ED8E">
      <w:start w:val="1"/>
      <w:numFmt w:val="lowerLetter"/>
      <w:lvlText w:val="%5"/>
      <w:lvlJc w:val="left"/>
      <w:pPr>
        <w:ind w:left="4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7E5074">
      <w:start w:val="1"/>
      <w:numFmt w:val="lowerRoman"/>
      <w:lvlText w:val="%6"/>
      <w:lvlJc w:val="left"/>
      <w:pPr>
        <w:ind w:left="4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1CE6EA">
      <w:start w:val="1"/>
      <w:numFmt w:val="decimal"/>
      <w:lvlText w:val="%7"/>
      <w:lvlJc w:val="left"/>
      <w:pPr>
        <w:ind w:left="5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129DFE">
      <w:start w:val="1"/>
      <w:numFmt w:val="lowerLetter"/>
      <w:lvlText w:val="%8"/>
      <w:lvlJc w:val="left"/>
      <w:pPr>
        <w:ind w:left="6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A65ACE">
      <w:start w:val="1"/>
      <w:numFmt w:val="lowerRoman"/>
      <w:lvlText w:val="%9"/>
      <w:lvlJc w:val="left"/>
      <w:pPr>
        <w:ind w:left="7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5D"/>
    <w:rsid w:val="001078AE"/>
    <w:rsid w:val="002D715C"/>
    <w:rsid w:val="00404792"/>
    <w:rsid w:val="005A62ED"/>
    <w:rsid w:val="005F70E6"/>
    <w:rsid w:val="008D3F5D"/>
    <w:rsid w:val="008F240F"/>
    <w:rsid w:val="00B13BCB"/>
    <w:rsid w:val="00D8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EBEC"/>
  <w15:docId w15:val="{AE80597C-1BC8-4DD7-8A71-B3D3846F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Aarón Cañamero</cp:lastModifiedBy>
  <cp:revision>9</cp:revision>
  <dcterms:created xsi:type="dcterms:W3CDTF">2019-10-17T09:34:00Z</dcterms:created>
  <dcterms:modified xsi:type="dcterms:W3CDTF">2019-10-17T12:33:00Z</dcterms:modified>
</cp:coreProperties>
</file>