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874" w:rsidRDefault="00951463">
      <w:pPr>
        <w:spacing w:after="0"/>
        <w:ind w:left="-516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2266950" cy="466725"/>
                <wp:effectExtent l="0" t="0" r="0" b="0"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466725"/>
                          <a:chOff x="0" y="0"/>
                          <a:chExt cx="2266950" cy="46672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873250" y="2358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2874" w:rsidRDefault="0095146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466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5" style="width:178.5pt;height:36.75pt;mso-position-horizontal-relative:char;mso-position-vertical-relative:line" coordsize="22669,4667">
                <v:rect id="Rectangle 6" style="position:absolute;width:421;height:1899;left:18732;top:2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" style="position:absolute;width:22669;height:4667;left:0;top:0;" filled="f">
                  <v:imagedata r:id="rId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i/>
          <w:color w:val="67757D"/>
          <w:sz w:val="30"/>
        </w:rPr>
        <w:t xml:space="preserve"> Centro de Formación Profesional    </w:t>
      </w:r>
    </w:p>
    <w:p w:rsidR="00542874" w:rsidRDefault="00951463">
      <w:pPr>
        <w:spacing w:after="0"/>
        <w:ind w:left="10" w:right="2806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4615129</wp:posOffset>
                </wp:positionH>
                <wp:positionV relativeFrom="paragraph">
                  <wp:posOffset>-420290</wp:posOffset>
                </wp:positionV>
                <wp:extent cx="1426210" cy="770890"/>
                <wp:effectExtent l="0" t="0" r="0" b="0"/>
                <wp:wrapNone/>
                <wp:docPr id="866" name="Group 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210" cy="770890"/>
                          <a:chOff x="0" y="0"/>
                          <a:chExt cx="1426210" cy="77089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70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5946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6" style="width:112.3pt;height:60.7pt;position:absolute;z-index:-2147483641;mso-position-horizontal-relative:text;mso-position-horizontal:absolute;margin-left:363.396pt;mso-position-vertical-relative:text;margin-top:-33.0938pt;" coordsize="14262,7708">
                <v:shape id="Picture 15" style="position:absolute;width:4762;height:7708;left:0;top:0;" filled="f">
                  <v:imagedata r:id="rId9"/>
                </v:shape>
                <v:shape id="Picture 17" style="position:absolute;width:6667;height:6667;left:7594;top:0;" filled="f">
                  <v:imagedata r:id="rId1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i/>
          <w:color w:val="67757D"/>
          <w:sz w:val="30"/>
        </w:rPr>
        <w:t xml:space="preserve">“Las Naves Salesianos”                                              </w:t>
      </w:r>
    </w:p>
    <w:p w:rsidR="00542874" w:rsidRDefault="00951463">
      <w:pPr>
        <w:spacing w:after="0"/>
      </w:pPr>
      <w:r>
        <w:t xml:space="preserve"> </w:t>
      </w:r>
    </w:p>
    <w:p w:rsidR="00542874" w:rsidRDefault="00951463">
      <w:pPr>
        <w:spacing w:after="115"/>
        <w:ind w:left="370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542874" w:rsidRDefault="00951463">
      <w:pPr>
        <w:spacing w:after="0"/>
        <w:rPr>
          <w:b/>
        </w:rPr>
      </w:pPr>
      <w:r>
        <w:rPr>
          <w:b/>
        </w:rPr>
        <w:t xml:space="preserve">Ejercicios 2.7 </w:t>
      </w:r>
    </w:p>
    <w:p w:rsidR="00554EEC" w:rsidRDefault="00554EEC" w:rsidP="00554EEC">
      <w:pPr>
        <w:spacing w:after="0"/>
        <w:jc w:val="right"/>
        <w:rPr>
          <w:b/>
        </w:rPr>
      </w:pPr>
      <w:r>
        <w:rPr>
          <w:b/>
        </w:rPr>
        <w:t>2019/10/21</w:t>
      </w:r>
    </w:p>
    <w:p w:rsidR="00554EEC" w:rsidRDefault="00554EEC" w:rsidP="00554EEC">
      <w:pPr>
        <w:spacing w:after="0"/>
        <w:jc w:val="right"/>
      </w:pPr>
      <w:r>
        <w:rPr>
          <w:b/>
        </w:rPr>
        <w:t>Aarón Cañamero Mochales</w:t>
      </w:r>
    </w:p>
    <w:p w:rsidR="00542874" w:rsidRDefault="00951463">
      <w:pPr>
        <w:spacing w:after="24"/>
      </w:pPr>
      <w:r>
        <w:t xml:space="preserve"> </w:t>
      </w:r>
    </w:p>
    <w:p w:rsidR="00542874" w:rsidRDefault="00951463">
      <w:pPr>
        <w:numPr>
          <w:ilvl w:val="0"/>
          <w:numId w:val="1"/>
        </w:numPr>
        <w:spacing w:after="26" w:line="254" w:lineRule="auto"/>
        <w:ind w:firstLine="701"/>
        <w:jc w:val="both"/>
      </w:pPr>
      <w:r>
        <w:t xml:space="preserve">Explica las diferencias entre BIOS </w:t>
      </w:r>
      <w:r w:rsidR="004A2272">
        <w:t>y EFI, a nivel de funcionalidad.</w:t>
      </w:r>
    </w:p>
    <w:p w:rsidR="004A2272" w:rsidRDefault="005A08CE" w:rsidP="004A2272">
      <w:pPr>
        <w:spacing w:after="26" w:line="254" w:lineRule="auto"/>
        <w:ind w:left="1387"/>
        <w:jc w:val="both"/>
        <w:rPr>
          <w:b/>
        </w:rPr>
      </w:pPr>
      <w:r w:rsidRPr="005A08CE">
        <w:rPr>
          <w:b/>
        </w:rPr>
        <w:t xml:space="preserve">La </w:t>
      </w:r>
      <w:proofErr w:type="spellStart"/>
      <w:r w:rsidRPr="005A08CE">
        <w:rPr>
          <w:b/>
        </w:rPr>
        <w:t>bios</w:t>
      </w:r>
      <w:proofErr w:type="spellEnd"/>
      <w:r w:rsidRPr="005A08CE">
        <w:rPr>
          <w:b/>
        </w:rPr>
        <w:t xml:space="preserve"> en mucho más antigua que la EFI, a nivel grafico es mucho más intuitiva la EFI, tiene carpetas y menos gráficos en cambio la </w:t>
      </w:r>
      <w:proofErr w:type="spellStart"/>
      <w:r w:rsidRPr="005A08CE">
        <w:rPr>
          <w:b/>
        </w:rPr>
        <w:t>bios</w:t>
      </w:r>
      <w:proofErr w:type="spellEnd"/>
      <w:r w:rsidRPr="005A08CE">
        <w:rPr>
          <w:b/>
        </w:rPr>
        <w:t xml:space="preserve"> es mucho más difícil de entender y más abstracta.</w:t>
      </w:r>
    </w:p>
    <w:p w:rsidR="005A08CE" w:rsidRDefault="005A08CE" w:rsidP="004A2272">
      <w:pPr>
        <w:spacing w:after="26" w:line="254" w:lineRule="auto"/>
        <w:ind w:left="1387"/>
        <w:jc w:val="both"/>
        <w:rPr>
          <w:b/>
        </w:rPr>
      </w:pPr>
      <w:r>
        <w:rPr>
          <w:b/>
        </w:rPr>
        <w:t xml:space="preserve">La EFI tiene muchas más opciones que la </w:t>
      </w:r>
      <w:proofErr w:type="spellStart"/>
      <w:r>
        <w:rPr>
          <w:b/>
        </w:rPr>
        <w:t>bios</w:t>
      </w:r>
      <w:proofErr w:type="spellEnd"/>
      <w:r>
        <w:rPr>
          <w:b/>
        </w:rPr>
        <w:t xml:space="preserve"> y más visibles, como el </w:t>
      </w:r>
      <w:proofErr w:type="spellStart"/>
      <w:r>
        <w:rPr>
          <w:b/>
        </w:rPr>
        <w:t>overclocking</w:t>
      </w:r>
      <w:proofErr w:type="spellEnd"/>
      <w:r>
        <w:rPr>
          <w:b/>
        </w:rPr>
        <w:t>.</w:t>
      </w:r>
    </w:p>
    <w:p w:rsidR="009A39A8" w:rsidRPr="005A08CE" w:rsidRDefault="009A39A8" w:rsidP="004A2272">
      <w:pPr>
        <w:spacing w:after="26" w:line="254" w:lineRule="auto"/>
        <w:ind w:left="1387"/>
        <w:jc w:val="both"/>
        <w:rPr>
          <w:b/>
        </w:rPr>
      </w:pPr>
      <w:r>
        <w:rPr>
          <w:b/>
        </w:rPr>
        <w:t xml:space="preserve">La </w:t>
      </w:r>
      <w:proofErr w:type="spellStart"/>
      <w:r>
        <w:rPr>
          <w:b/>
        </w:rPr>
        <w:t>biois</w:t>
      </w:r>
      <w:proofErr w:type="spellEnd"/>
      <w:r>
        <w:rPr>
          <w:b/>
        </w:rPr>
        <w:t xml:space="preserve"> no deja usar el ratón en </w:t>
      </w:r>
      <w:r w:rsidR="009104CC">
        <w:rPr>
          <w:b/>
        </w:rPr>
        <w:t>cambió la</w:t>
      </w:r>
      <w:r>
        <w:rPr>
          <w:b/>
        </w:rPr>
        <w:t xml:space="preserve"> EFI si te deja usar el </w:t>
      </w:r>
      <w:proofErr w:type="spellStart"/>
      <w:r>
        <w:rPr>
          <w:b/>
        </w:rPr>
        <w:t>raton</w:t>
      </w:r>
      <w:proofErr w:type="spellEnd"/>
      <w:r>
        <w:rPr>
          <w:b/>
        </w:rPr>
        <w:t>.</w:t>
      </w:r>
    </w:p>
    <w:p w:rsidR="00542874" w:rsidRDefault="00951463">
      <w:pPr>
        <w:numPr>
          <w:ilvl w:val="0"/>
          <w:numId w:val="1"/>
        </w:numPr>
        <w:spacing w:after="2" w:line="254" w:lineRule="auto"/>
        <w:ind w:firstLine="701"/>
        <w:jc w:val="both"/>
      </w:pPr>
      <w:r>
        <w:t xml:space="preserve">Explica las diferencias entre la </w:t>
      </w:r>
      <w:r>
        <w:rPr>
          <w:u w:val="single" w:color="000000"/>
        </w:rPr>
        <w:t>interfaz</w:t>
      </w:r>
      <w:r>
        <w:t xml:space="preserve"> de BIOS y EFI. </w:t>
      </w:r>
    </w:p>
    <w:p w:rsidR="00542874" w:rsidRDefault="00951463">
      <w:pPr>
        <w:spacing w:after="60"/>
        <w:ind w:left="538" w:right="-347"/>
      </w:pPr>
      <w:r>
        <w:rPr>
          <w:noProof/>
        </w:rPr>
        <w:drawing>
          <wp:inline distT="0" distB="0" distL="0" distR="0">
            <wp:extent cx="5102225" cy="318897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74" w:rsidRPr="009A39A8" w:rsidRDefault="00951463">
      <w:pPr>
        <w:spacing w:after="0"/>
        <w:ind w:left="1061"/>
        <w:rPr>
          <w:b/>
        </w:rPr>
      </w:pPr>
      <w:r w:rsidRPr="009A39A8">
        <w:rPr>
          <w:b/>
        </w:rPr>
        <w:t xml:space="preserve"> </w:t>
      </w:r>
      <w:r w:rsidR="009A39A8" w:rsidRPr="009A39A8">
        <w:rPr>
          <w:b/>
        </w:rPr>
        <w:t xml:space="preserve">A nivel de interfaz la </w:t>
      </w:r>
      <w:proofErr w:type="spellStart"/>
      <w:r w:rsidR="009A39A8" w:rsidRPr="009A39A8">
        <w:rPr>
          <w:b/>
        </w:rPr>
        <w:t>bios</w:t>
      </w:r>
      <w:proofErr w:type="spellEnd"/>
      <w:r w:rsidR="009A39A8" w:rsidRPr="009A39A8">
        <w:rPr>
          <w:b/>
        </w:rPr>
        <w:t xml:space="preserve"> tiene comandos muy complicados para un usuario normal, es muy difícil de entender para el usuario de día a día, no se puede usar en ratón, su uso es exclusivo para el teclado, es más abstracta.  </w:t>
      </w:r>
    </w:p>
    <w:p w:rsidR="009A39A8" w:rsidRPr="009A39A8" w:rsidRDefault="009A39A8">
      <w:pPr>
        <w:spacing w:after="0"/>
        <w:ind w:left="1061"/>
        <w:rPr>
          <w:b/>
        </w:rPr>
      </w:pPr>
    </w:p>
    <w:p w:rsidR="009A39A8" w:rsidRPr="009A39A8" w:rsidRDefault="009A39A8">
      <w:pPr>
        <w:spacing w:after="0"/>
        <w:ind w:left="1061"/>
        <w:rPr>
          <w:b/>
        </w:rPr>
      </w:pPr>
      <w:r w:rsidRPr="009A39A8">
        <w:rPr>
          <w:b/>
        </w:rPr>
        <w:t xml:space="preserve">La EFI es mucho más visual que la </w:t>
      </w:r>
      <w:proofErr w:type="spellStart"/>
      <w:r w:rsidRPr="009A39A8">
        <w:rPr>
          <w:b/>
        </w:rPr>
        <w:t>bios</w:t>
      </w:r>
      <w:proofErr w:type="spellEnd"/>
      <w:r w:rsidRPr="009A39A8">
        <w:rPr>
          <w:b/>
        </w:rPr>
        <w:t xml:space="preserve">, es más intuitiva, más ordenada, más completa, más fácil de usar y podemos usar el ratón para movernos gráficamente por los menús y todas las opciones de la EFI son mucho más visuales y más fáciles de entrar en ella, en la </w:t>
      </w:r>
      <w:proofErr w:type="spellStart"/>
      <w:r w:rsidRPr="009A39A8">
        <w:rPr>
          <w:b/>
        </w:rPr>
        <w:t>bios</w:t>
      </w:r>
      <w:proofErr w:type="spellEnd"/>
      <w:r w:rsidRPr="009A39A8">
        <w:rPr>
          <w:b/>
        </w:rPr>
        <w:t xml:space="preserve"> esta </w:t>
      </w:r>
      <w:proofErr w:type="spellStart"/>
      <w:r w:rsidRPr="009A39A8">
        <w:rPr>
          <w:b/>
        </w:rPr>
        <w:t>mas</w:t>
      </w:r>
      <w:proofErr w:type="spellEnd"/>
      <w:r w:rsidRPr="009A39A8">
        <w:rPr>
          <w:b/>
        </w:rPr>
        <w:t xml:space="preserve"> rebuscado.</w:t>
      </w:r>
    </w:p>
    <w:p w:rsidR="00542874" w:rsidRDefault="00951463">
      <w:pPr>
        <w:spacing w:after="0"/>
        <w:ind w:left="743" w:right="-242"/>
      </w:pPr>
      <w:r>
        <w:rPr>
          <w:noProof/>
        </w:rPr>
        <w:lastRenderedPageBreak/>
        <w:drawing>
          <wp:inline distT="0" distB="0" distL="0" distR="0">
            <wp:extent cx="4905375" cy="396240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-516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2266950" cy="466725"/>
                <wp:effectExtent l="0" t="0" r="0" b="0"/>
                <wp:docPr id="863" name="Group 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6950" cy="466725"/>
                          <a:chOff x="0" y="0"/>
                          <a:chExt cx="2266950" cy="466725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1873250" y="2358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2874" w:rsidRDefault="0095146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466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63" style="width:178.5pt;height:36.75pt;mso-position-horizontal-relative:char;mso-position-vertical-relative:line" coordsize="22669,4667">
                <v:rect id="Rectangle 67" style="position:absolute;width:421;height:1899;left:18732;top:2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" style="position:absolute;width:22669;height:4667;left:0;top:0;" filled="f">
                  <v:imagedata r:id="rId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i/>
          <w:color w:val="67757D"/>
          <w:sz w:val="30"/>
        </w:rPr>
        <w:t xml:space="preserve"> Centro de Formación Profesional    </w:t>
      </w:r>
    </w:p>
    <w:p w:rsidR="00542874" w:rsidRDefault="00951463">
      <w:pPr>
        <w:spacing w:after="0"/>
        <w:ind w:left="10" w:right="2806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4615129</wp:posOffset>
                </wp:positionH>
                <wp:positionV relativeFrom="paragraph">
                  <wp:posOffset>-420290</wp:posOffset>
                </wp:positionV>
                <wp:extent cx="1426210" cy="770890"/>
                <wp:effectExtent l="0" t="0" r="0" b="0"/>
                <wp:wrapNone/>
                <wp:docPr id="864" name="Group 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210" cy="770890"/>
                          <a:chOff x="0" y="0"/>
                          <a:chExt cx="1426210" cy="770890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770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5946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4" style="width:112.3pt;height:60.7pt;position:absolute;z-index:-2147483641;mso-position-horizontal-relative:text;mso-position-horizontal:absolute;margin-left:363.396pt;mso-position-vertical-relative:text;margin-top:-33.0938pt;" coordsize="14262,7708">
                <v:shape id="Picture 76" style="position:absolute;width:4762;height:7708;left:0;top:0;" filled="f">
                  <v:imagedata r:id="rId9"/>
                </v:shape>
                <v:shape id="Picture 78" style="position:absolute;width:6667;height:6667;left:7594;top:0;" filled="f">
                  <v:imagedata r:id="rId1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i/>
          <w:color w:val="67757D"/>
          <w:sz w:val="30"/>
        </w:rPr>
        <w:t xml:space="preserve">“Las Naves Salesianos”                                              </w:t>
      </w:r>
    </w:p>
    <w:p w:rsidR="00542874" w:rsidRDefault="00951463">
      <w:pPr>
        <w:spacing w:after="0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21"/>
        <w:ind w:left="1061"/>
      </w:pPr>
      <w:r>
        <w:t xml:space="preserve"> </w:t>
      </w:r>
    </w:p>
    <w:p w:rsidR="00542874" w:rsidRDefault="00951463">
      <w:pPr>
        <w:numPr>
          <w:ilvl w:val="0"/>
          <w:numId w:val="1"/>
        </w:numPr>
        <w:spacing w:after="2" w:line="254" w:lineRule="auto"/>
        <w:ind w:firstLine="701"/>
        <w:jc w:val="both"/>
      </w:pPr>
      <w:r>
        <w:t xml:space="preserve">Las </w:t>
      </w:r>
      <w:proofErr w:type="spellStart"/>
      <w:r>
        <w:t>bios</w:t>
      </w:r>
      <w:proofErr w:type="spellEnd"/>
      <w:r>
        <w:t>/</w:t>
      </w:r>
      <w:proofErr w:type="spellStart"/>
      <w:r>
        <w:t>uefi</w:t>
      </w:r>
      <w:proofErr w:type="spellEnd"/>
      <w:r>
        <w:t xml:space="preserve"> suelen tener una misma estructura de opciones. Metete en la </w:t>
      </w:r>
      <w:proofErr w:type="spellStart"/>
      <w:r>
        <w:t>bios</w:t>
      </w:r>
      <w:proofErr w:type="spellEnd"/>
      <w:r>
        <w:t xml:space="preserve"> de tu PC (una vez hayas guardado TODO) y con el móvil (caso extraordinario) haz una foto de las diferentes pantallas que observes. Una vez hecho esto, explica que es configurable en cada uno de los menús; si algo no lo identificas avísame. 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8B360D" w:rsidRDefault="0078688B">
      <w:pPr>
        <w:spacing w:after="0"/>
        <w:ind w:left="1061"/>
      </w:pPr>
      <w:r>
        <w:rPr>
          <w:noProof/>
        </w:rPr>
        <w:lastRenderedPageBreak/>
        <w:drawing>
          <wp:inline distT="0" distB="0" distL="0" distR="0">
            <wp:extent cx="5222875" cy="39173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1021_09292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D" w:rsidRPr="00B77F78" w:rsidRDefault="00B77F78">
      <w:pPr>
        <w:spacing w:after="0"/>
        <w:ind w:left="1061"/>
        <w:rPr>
          <w:b/>
        </w:rPr>
      </w:pPr>
      <w:r w:rsidRPr="00B77F78">
        <w:rPr>
          <w:b/>
        </w:rPr>
        <w:t xml:space="preserve">En este menú que se llama casa, podemos ver el procesador que tenemos la versión de EFI que tenemos, también la memoria de cache que tenemos y de </w:t>
      </w:r>
      <w:proofErr w:type="spellStart"/>
      <w:r w:rsidRPr="00B77F78">
        <w:rPr>
          <w:b/>
        </w:rPr>
        <w:t>ram</w:t>
      </w:r>
      <w:proofErr w:type="spellEnd"/>
      <w:r w:rsidRPr="00B77F78">
        <w:rPr>
          <w:b/>
        </w:rPr>
        <w:t>, etc.</w:t>
      </w:r>
    </w:p>
    <w:p w:rsidR="008B360D" w:rsidRDefault="0078688B">
      <w:pPr>
        <w:spacing w:after="0"/>
        <w:ind w:left="1061"/>
      </w:pPr>
      <w:r>
        <w:rPr>
          <w:noProof/>
        </w:rPr>
        <w:drawing>
          <wp:inline distT="0" distB="0" distL="0" distR="0">
            <wp:extent cx="5222875" cy="39173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1021_09295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78" w:rsidRDefault="00E72E1B">
      <w:pPr>
        <w:spacing w:after="0"/>
        <w:ind w:left="1061"/>
        <w:rPr>
          <w:b/>
        </w:rPr>
      </w:pPr>
      <w:r w:rsidRPr="00E72E1B">
        <w:rPr>
          <w:b/>
        </w:rPr>
        <w:t xml:space="preserve">En este menú podemos configurar las opciones de la </w:t>
      </w:r>
      <w:proofErr w:type="spellStart"/>
      <w:r w:rsidRPr="00E72E1B">
        <w:rPr>
          <w:b/>
        </w:rPr>
        <w:t>cpu</w:t>
      </w:r>
      <w:proofErr w:type="spellEnd"/>
      <w:r w:rsidRPr="00E72E1B">
        <w:rPr>
          <w:b/>
        </w:rPr>
        <w:t xml:space="preserve"> y </w:t>
      </w:r>
      <w:r w:rsidR="00B322E2" w:rsidRPr="00E72E1B">
        <w:rPr>
          <w:b/>
        </w:rPr>
        <w:t>del dram</w:t>
      </w:r>
      <w:r w:rsidRPr="00E72E1B">
        <w:rPr>
          <w:b/>
        </w:rPr>
        <w:t>.</w:t>
      </w:r>
    </w:p>
    <w:p w:rsidR="00B322E2" w:rsidRPr="00E72E1B" w:rsidRDefault="00B322E2">
      <w:pPr>
        <w:spacing w:after="0"/>
        <w:ind w:left="1061"/>
        <w:rPr>
          <w:b/>
        </w:rPr>
      </w:pPr>
      <w:r>
        <w:rPr>
          <w:b/>
        </w:rPr>
        <w:t>Podemos ver la frecuencia de la DRAM, podemos decirle a la CPU que vaya más rápido, etc.</w:t>
      </w:r>
    </w:p>
    <w:p w:rsidR="008B360D" w:rsidRDefault="0078688B">
      <w:pPr>
        <w:spacing w:after="0"/>
        <w:ind w:left="1061"/>
      </w:pPr>
      <w:r>
        <w:rPr>
          <w:noProof/>
        </w:rPr>
        <w:lastRenderedPageBreak/>
        <w:drawing>
          <wp:inline distT="0" distB="0" distL="0" distR="0">
            <wp:extent cx="5222875" cy="39173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1021_09300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1B" w:rsidRDefault="00A33995">
      <w:pPr>
        <w:spacing w:after="0"/>
        <w:ind w:left="1061"/>
        <w:rPr>
          <w:b/>
        </w:rPr>
      </w:pPr>
      <w:r w:rsidRPr="00A33995">
        <w:rPr>
          <w:b/>
        </w:rPr>
        <w:t xml:space="preserve">En este menú tenemos las herramientas que podemos usar, como CPU configuración, los chipset norte y sur, la configuración de los </w:t>
      </w:r>
      <w:proofErr w:type="spellStart"/>
      <w:r w:rsidRPr="00A33995">
        <w:rPr>
          <w:b/>
        </w:rPr>
        <w:t>usb</w:t>
      </w:r>
      <w:proofErr w:type="spellEnd"/>
      <w:r w:rsidRPr="00A33995">
        <w:rPr>
          <w:b/>
        </w:rPr>
        <w:t xml:space="preserve">, instalar un </w:t>
      </w:r>
      <w:proofErr w:type="spellStart"/>
      <w:r w:rsidRPr="00A33995">
        <w:rPr>
          <w:b/>
        </w:rPr>
        <w:t>fash</w:t>
      </w:r>
      <w:proofErr w:type="spellEnd"/>
      <w:r w:rsidRPr="00A33995">
        <w:rPr>
          <w:b/>
        </w:rPr>
        <w:t>, etc.</w:t>
      </w:r>
    </w:p>
    <w:p w:rsidR="00B322E2" w:rsidRPr="00A33995" w:rsidRDefault="00B322E2">
      <w:pPr>
        <w:spacing w:after="0"/>
        <w:ind w:left="1061"/>
        <w:rPr>
          <w:b/>
        </w:rPr>
      </w:pPr>
      <w:r>
        <w:rPr>
          <w:b/>
        </w:rPr>
        <w:t>Configuración de la IO, también podemos tener la configuración del almacenamiento.</w:t>
      </w:r>
    </w:p>
    <w:p w:rsidR="008B360D" w:rsidRDefault="0078688B">
      <w:pPr>
        <w:spacing w:after="0"/>
        <w:ind w:left="1061"/>
      </w:pPr>
      <w:r>
        <w:rPr>
          <w:noProof/>
        </w:rPr>
        <w:drawing>
          <wp:inline distT="0" distB="0" distL="0" distR="0">
            <wp:extent cx="5222875" cy="39173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1021_0930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D" w:rsidRPr="00A33995" w:rsidRDefault="00A33995">
      <w:pPr>
        <w:spacing w:after="0"/>
        <w:ind w:left="1061"/>
        <w:rPr>
          <w:b/>
        </w:rPr>
      </w:pPr>
      <w:r w:rsidRPr="00A33995">
        <w:rPr>
          <w:b/>
        </w:rPr>
        <w:t xml:space="preserve">Aquí podemos ver las especificaciones y configuraciones que podemos hacer en </w:t>
      </w:r>
      <w:proofErr w:type="spellStart"/>
      <w:r w:rsidRPr="00A33995">
        <w:rPr>
          <w:b/>
        </w:rPr>
        <w:t>en</w:t>
      </w:r>
      <w:proofErr w:type="spellEnd"/>
      <w:r w:rsidRPr="00A33995">
        <w:rPr>
          <w:b/>
        </w:rPr>
        <w:t xml:space="preserve"> la </w:t>
      </w:r>
      <w:proofErr w:type="spellStart"/>
      <w:r w:rsidRPr="00A33995">
        <w:rPr>
          <w:b/>
        </w:rPr>
        <w:t>cpu</w:t>
      </w:r>
      <w:proofErr w:type="spellEnd"/>
      <w:r w:rsidRPr="00A33995">
        <w:rPr>
          <w:b/>
        </w:rPr>
        <w:t xml:space="preserve">, podemos ver a que temperatura esta la </w:t>
      </w:r>
      <w:proofErr w:type="spellStart"/>
      <w:r w:rsidRPr="00A33995">
        <w:rPr>
          <w:b/>
        </w:rPr>
        <w:t>cpu</w:t>
      </w:r>
      <w:proofErr w:type="spellEnd"/>
      <w:r w:rsidRPr="00A33995">
        <w:rPr>
          <w:b/>
        </w:rPr>
        <w:t>, el voltaje que necesita, etc.</w:t>
      </w:r>
    </w:p>
    <w:p w:rsidR="008B360D" w:rsidRDefault="008B360D">
      <w:pPr>
        <w:spacing w:after="0"/>
        <w:ind w:left="1061"/>
      </w:pPr>
    </w:p>
    <w:p w:rsidR="008B360D" w:rsidRDefault="008B360D">
      <w:pPr>
        <w:spacing w:after="0"/>
        <w:ind w:left="1061"/>
      </w:pPr>
    </w:p>
    <w:p w:rsidR="008B360D" w:rsidRDefault="008B360D">
      <w:pPr>
        <w:spacing w:after="0"/>
        <w:ind w:left="1061"/>
      </w:pPr>
    </w:p>
    <w:p w:rsidR="008B360D" w:rsidRDefault="008B360D">
      <w:pPr>
        <w:spacing w:after="0"/>
        <w:ind w:left="1061"/>
      </w:pPr>
    </w:p>
    <w:p w:rsidR="008B360D" w:rsidRDefault="008B360D">
      <w:pPr>
        <w:spacing w:after="0"/>
        <w:ind w:left="1061"/>
      </w:pPr>
    </w:p>
    <w:p w:rsidR="008B360D" w:rsidRDefault="0078688B">
      <w:pPr>
        <w:spacing w:after="0"/>
        <w:ind w:left="1061"/>
      </w:pPr>
      <w:r>
        <w:rPr>
          <w:noProof/>
        </w:rPr>
        <w:drawing>
          <wp:inline distT="0" distB="0" distL="0" distR="0">
            <wp:extent cx="5222875" cy="2428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91021-WA00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10C" w:rsidRDefault="0009210C">
      <w:pPr>
        <w:spacing w:after="0"/>
        <w:ind w:left="1061"/>
      </w:pPr>
    </w:p>
    <w:p w:rsidR="0009210C" w:rsidRDefault="005A7C5E">
      <w:pPr>
        <w:spacing w:after="0"/>
        <w:ind w:left="1061"/>
        <w:rPr>
          <w:b/>
        </w:rPr>
      </w:pPr>
      <w:r w:rsidRPr="005A7C5E">
        <w:rPr>
          <w:b/>
        </w:rPr>
        <w:t xml:space="preserve">En </w:t>
      </w:r>
      <w:proofErr w:type="spellStart"/>
      <w:r w:rsidRPr="005A7C5E">
        <w:rPr>
          <w:b/>
        </w:rPr>
        <w:t>boot</w:t>
      </w:r>
      <w:proofErr w:type="spellEnd"/>
      <w:r w:rsidRPr="005A7C5E">
        <w:rPr>
          <w:b/>
        </w:rPr>
        <w:t xml:space="preserve"> podemos elegir el sistema de arranque, configuraciones sobre la </w:t>
      </w:r>
      <w:proofErr w:type="spellStart"/>
      <w:r w:rsidRPr="005A7C5E">
        <w:rPr>
          <w:b/>
        </w:rPr>
        <w:t>bios</w:t>
      </w:r>
      <w:proofErr w:type="spellEnd"/>
      <w:r w:rsidRPr="005A7C5E">
        <w:rPr>
          <w:b/>
        </w:rPr>
        <w:t>.</w:t>
      </w:r>
    </w:p>
    <w:p w:rsidR="00B322E2" w:rsidRPr="005A7C5E" w:rsidRDefault="00B322E2">
      <w:pPr>
        <w:spacing w:after="0"/>
        <w:ind w:left="1061"/>
        <w:rPr>
          <w:b/>
        </w:rPr>
      </w:pPr>
      <w:r>
        <w:rPr>
          <w:b/>
        </w:rPr>
        <w:t>También</w:t>
      </w:r>
      <w:bookmarkStart w:id="0" w:name="_GoBack"/>
      <w:bookmarkEnd w:id="0"/>
      <w:r>
        <w:rPr>
          <w:b/>
        </w:rPr>
        <w:t xml:space="preserve"> la configuración d </w:t>
      </w:r>
      <w:proofErr w:type="spellStart"/>
      <w:r>
        <w:rPr>
          <w:b/>
        </w:rPr>
        <w:t>Elan</w:t>
      </w:r>
      <w:proofErr w:type="spellEnd"/>
      <w:r>
        <w:rPr>
          <w:b/>
        </w:rPr>
        <w:t>.</w:t>
      </w:r>
    </w:p>
    <w:p w:rsidR="0009210C" w:rsidRDefault="0009210C">
      <w:pPr>
        <w:spacing w:after="0"/>
        <w:ind w:left="1061"/>
      </w:pPr>
    </w:p>
    <w:p w:rsidR="0009210C" w:rsidRDefault="0009210C">
      <w:pPr>
        <w:spacing w:after="0"/>
        <w:ind w:left="1061"/>
      </w:pPr>
    </w:p>
    <w:p w:rsidR="008B360D" w:rsidRDefault="008B360D">
      <w:pPr>
        <w:spacing w:after="0"/>
        <w:ind w:left="1061"/>
      </w:pPr>
    </w:p>
    <w:p w:rsidR="008B360D" w:rsidRDefault="0078688B">
      <w:pPr>
        <w:spacing w:after="0"/>
        <w:ind w:left="1061"/>
      </w:pPr>
      <w:r>
        <w:rPr>
          <w:noProof/>
        </w:rPr>
        <w:drawing>
          <wp:inline distT="0" distB="0" distL="0" distR="0">
            <wp:extent cx="5222875" cy="2428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91021-WA001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D" w:rsidRDefault="008B360D">
      <w:pPr>
        <w:spacing w:after="0"/>
        <w:ind w:left="1061"/>
      </w:pPr>
    </w:p>
    <w:p w:rsidR="005A7C5E" w:rsidRPr="00951463" w:rsidRDefault="00951463">
      <w:pPr>
        <w:spacing w:after="0"/>
        <w:ind w:left="1061"/>
        <w:rPr>
          <w:b/>
        </w:rPr>
      </w:pPr>
      <w:r w:rsidRPr="00951463">
        <w:rPr>
          <w:b/>
        </w:rPr>
        <w:t xml:space="preserve">En seguridad podemos ponerle una contraseña a la </w:t>
      </w:r>
      <w:proofErr w:type="spellStart"/>
      <w:r w:rsidRPr="00951463">
        <w:rPr>
          <w:b/>
        </w:rPr>
        <w:t>bios</w:t>
      </w:r>
      <w:proofErr w:type="spellEnd"/>
      <w:r w:rsidRPr="00951463">
        <w:rPr>
          <w:b/>
        </w:rPr>
        <w:t>.</w:t>
      </w:r>
    </w:p>
    <w:p w:rsidR="00542874" w:rsidRDefault="0078688B">
      <w:pPr>
        <w:spacing w:after="0"/>
        <w:ind w:left="1061"/>
      </w:pPr>
      <w:r>
        <w:rPr>
          <w:noProof/>
        </w:rPr>
        <w:lastRenderedPageBreak/>
        <w:drawing>
          <wp:inline distT="0" distB="0" distL="0" distR="0">
            <wp:extent cx="5222875" cy="24288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191021-WA00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463">
        <w:t xml:space="preserve"> </w:t>
      </w:r>
    </w:p>
    <w:p w:rsidR="00542874" w:rsidRPr="00951463" w:rsidRDefault="00951463">
      <w:pPr>
        <w:spacing w:after="0"/>
        <w:ind w:left="1061"/>
        <w:rPr>
          <w:b/>
        </w:rPr>
      </w:pPr>
      <w:r w:rsidRPr="00951463">
        <w:rPr>
          <w:b/>
        </w:rPr>
        <w:t xml:space="preserve"> En salida podemos guardar las configuraciones que hemos hecho en la </w:t>
      </w:r>
      <w:proofErr w:type="spellStart"/>
      <w:r w:rsidRPr="00951463">
        <w:rPr>
          <w:b/>
        </w:rPr>
        <w:t>bios</w:t>
      </w:r>
      <w:proofErr w:type="spellEnd"/>
      <w:r w:rsidRPr="00951463">
        <w:rPr>
          <w:b/>
        </w:rPr>
        <w:t>, o no, también podemos ver los fallos de la UFI, etc.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542874" w:rsidRDefault="00951463">
      <w:pPr>
        <w:spacing w:after="0"/>
        <w:ind w:left="1061"/>
      </w:pPr>
      <w:r>
        <w:t xml:space="preserve"> </w:t>
      </w:r>
    </w:p>
    <w:p w:rsidR="008B360D" w:rsidRDefault="00951463">
      <w:pPr>
        <w:spacing w:after="0"/>
        <w:ind w:left="1061"/>
      </w:pPr>
      <w:r>
        <w:t xml:space="preserve"> </w:t>
      </w:r>
    </w:p>
    <w:p w:rsidR="008B360D" w:rsidRDefault="008B360D"/>
    <w:sectPr w:rsidR="008B360D">
      <w:pgSz w:w="11906" w:h="16838"/>
      <w:pgMar w:top="435" w:right="1979" w:bottom="149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5C360A"/>
    <w:multiLevelType w:val="hybridMultilevel"/>
    <w:tmpl w:val="B7B40996"/>
    <w:lvl w:ilvl="0" w:tplc="2C460172">
      <w:start w:val="1"/>
      <w:numFmt w:val="decimal"/>
      <w:lvlText w:val="%1."/>
      <w:lvlJc w:val="left"/>
      <w:pPr>
        <w:ind w:left="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AACAEFA">
      <w:start w:val="1"/>
      <w:numFmt w:val="lowerLetter"/>
      <w:lvlText w:val="%2"/>
      <w:lvlJc w:val="left"/>
      <w:pPr>
        <w:ind w:left="1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5E81F6">
      <w:start w:val="1"/>
      <w:numFmt w:val="lowerRoman"/>
      <w:lvlText w:val="%3"/>
      <w:lvlJc w:val="left"/>
      <w:pPr>
        <w:ind w:left="2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887C48">
      <w:start w:val="1"/>
      <w:numFmt w:val="decimal"/>
      <w:lvlText w:val="%4"/>
      <w:lvlJc w:val="left"/>
      <w:pPr>
        <w:ind w:left="3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9E9F70">
      <w:start w:val="1"/>
      <w:numFmt w:val="lowerLetter"/>
      <w:lvlText w:val="%5"/>
      <w:lvlJc w:val="left"/>
      <w:pPr>
        <w:ind w:left="3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E8970E">
      <w:start w:val="1"/>
      <w:numFmt w:val="lowerRoman"/>
      <w:lvlText w:val="%6"/>
      <w:lvlJc w:val="left"/>
      <w:pPr>
        <w:ind w:left="46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4A9604">
      <w:start w:val="1"/>
      <w:numFmt w:val="decimal"/>
      <w:lvlText w:val="%7"/>
      <w:lvlJc w:val="left"/>
      <w:pPr>
        <w:ind w:left="53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D8E2D8">
      <w:start w:val="1"/>
      <w:numFmt w:val="lowerLetter"/>
      <w:lvlText w:val="%8"/>
      <w:lvlJc w:val="left"/>
      <w:pPr>
        <w:ind w:left="61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B26AFE">
      <w:start w:val="1"/>
      <w:numFmt w:val="lowerRoman"/>
      <w:lvlText w:val="%9"/>
      <w:lvlJc w:val="left"/>
      <w:pPr>
        <w:ind w:left="6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74"/>
    <w:rsid w:val="00085C52"/>
    <w:rsid w:val="0009210C"/>
    <w:rsid w:val="004A2272"/>
    <w:rsid w:val="00542874"/>
    <w:rsid w:val="00554EEC"/>
    <w:rsid w:val="005A08CE"/>
    <w:rsid w:val="005A7C5E"/>
    <w:rsid w:val="0078688B"/>
    <w:rsid w:val="008B360D"/>
    <w:rsid w:val="009104CC"/>
    <w:rsid w:val="00951463"/>
    <w:rsid w:val="009A39A8"/>
    <w:rsid w:val="00A33995"/>
    <w:rsid w:val="00B322E2"/>
    <w:rsid w:val="00B77F78"/>
    <w:rsid w:val="00E7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854C9"/>
  <w15:docId w15:val="{EFBC033C-69E5-41D1-8CEB-12168A493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4.jp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20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406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cp:lastModifiedBy>Aarón Cañamero</cp:lastModifiedBy>
  <cp:revision>18</cp:revision>
  <dcterms:created xsi:type="dcterms:W3CDTF">2019-10-21T07:40:00Z</dcterms:created>
  <dcterms:modified xsi:type="dcterms:W3CDTF">2019-10-21T08:06:00Z</dcterms:modified>
</cp:coreProperties>
</file>