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EF" w:rsidRDefault="00B20F6A">
      <w:pPr>
        <w:spacing w:after="0" w:line="259" w:lineRule="auto"/>
        <w:ind w:left="1133" w:firstLine="0"/>
      </w:pPr>
      <w:r>
        <w:rPr>
          <w:b w:val="0"/>
        </w:rPr>
        <w:t xml:space="preserve"> </w:t>
      </w:r>
    </w:p>
    <w:p w:rsidR="00733A77" w:rsidRDefault="00733A77" w:rsidP="00733A77">
      <w:pPr>
        <w:spacing w:after="242"/>
        <w:ind w:right="1120"/>
        <w:jc w:val="right"/>
      </w:pPr>
      <w:r>
        <w:t>Aarón Cañamero Mochales</w:t>
      </w:r>
    </w:p>
    <w:p w:rsidR="00733A77" w:rsidRDefault="00733A77" w:rsidP="00733A77">
      <w:pPr>
        <w:spacing w:after="242"/>
        <w:ind w:right="1120"/>
        <w:jc w:val="right"/>
      </w:pPr>
      <w:r>
        <w:t>25/11/2019</w:t>
      </w:r>
    </w:p>
    <w:p w:rsidR="004652EF" w:rsidRDefault="00B20F6A">
      <w:pPr>
        <w:spacing w:after="242"/>
        <w:ind w:right="1120"/>
      </w:pPr>
      <w:r>
        <w:t xml:space="preserve">Ejercicios 4.1 </w:t>
      </w:r>
    </w:p>
    <w:p w:rsidR="00733A77" w:rsidRDefault="00733A77">
      <w:pPr>
        <w:spacing w:after="242"/>
        <w:ind w:right="1120"/>
      </w:pPr>
    </w:p>
    <w:p w:rsidR="004652EF" w:rsidRDefault="00B20F6A">
      <w:pPr>
        <w:numPr>
          <w:ilvl w:val="0"/>
          <w:numId w:val="1"/>
        </w:numPr>
        <w:ind w:right="1120" w:hanging="348"/>
      </w:pPr>
      <w:r>
        <w:t xml:space="preserve">¿Qué novedad ha supuesto la aparición de la memoria DDR4? ¿Qué características tienen cada uno de los siguientes tipos? </w:t>
      </w:r>
    </w:p>
    <w:p w:rsidR="004652EF" w:rsidRDefault="00B20F6A">
      <w:pPr>
        <w:spacing w:after="0" w:line="259" w:lineRule="auto"/>
        <w:ind w:left="0" w:right="708" w:firstLine="0"/>
        <w:jc w:val="right"/>
        <w:rPr>
          <w:b w:val="0"/>
        </w:rPr>
      </w:pPr>
      <w:r>
        <w:rPr>
          <w:noProof/>
        </w:rPr>
        <w:drawing>
          <wp:inline distT="0" distB="0" distL="0" distR="0">
            <wp:extent cx="5403850" cy="407416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5764BE" w:rsidRDefault="005764BE" w:rsidP="005764BE">
      <w:pPr>
        <w:spacing w:after="0" w:line="259" w:lineRule="auto"/>
        <w:ind w:left="0" w:right="708" w:firstLine="0"/>
        <w:rPr>
          <w:b w:val="0"/>
        </w:rPr>
      </w:pPr>
      <w:r>
        <w:rPr>
          <w:b w:val="0"/>
        </w:rPr>
        <w:t xml:space="preserve">Cada aparición de nuevas memorias DDR para delante, hemos obtenido mejoras muy significativas, de la memoria DDR pudimos obtener o acceder a 2 espacios de memoria por cada pulso, en la memoria DDR2 obtuvimos 4 espacios posibles a acceder y mayor espacio de memoria, en la DDR3 pudimos obtener hasta 8 y más espacio de memoria hasta llegar a la memoria DDR4, que es la que más ha tardado en salir con la posible DDR5, nos permitió la DDR4 tener muchísima más capacidad por módulo de </w:t>
      </w:r>
      <w:proofErr w:type="spellStart"/>
      <w:r>
        <w:rPr>
          <w:b w:val="0"/>
        </w:rPr>
        <w:t>ram</w:t>
      </w:r>
      <w:proofErr w:type="spellEnd"/>
      <w:r>
        <w:rPr>
          <w:b w:val="0"/>
        </w:rPr>
        <w:t xml:space="preserve"> pudiendo llegar hasta los 32 </w:t>
      </w:r>
      <w:proofErr w:type="spellStart"/>
      <w:r>
        <w:rPr>
          <w:b w:val="0"/>
        </w:rPr>
        <w:t>gb</w:t>
      </w:r>
      <w:proofErr w:type="spellEnd"/>
      <w:r>
        <w:rPr>
          <w:b w:val="0"/>
        </w:rPr>
        <w:t xml:space="preserve"> de memoria y pudiendo acceder a 16 espacios de memoria por pulso, teniendo frecuencias mejores y un voltaje mas bajo.</w:t>
      </w:r>
    </w:p>
    <w:p w:rsidR="005764BE" w:rsidRDefault="005764BE" w:rsidP="005764BE">
      <w:pPr>
        <w:spacing w:after="0" w:line="259" w:lineRule="auto"/>
        <w:ind w:left="0" w:right="708" w:firstLine="0"/>
        <w:rPr>
          <w:b w:val="0"/>
        </w:rPr>
      </w:pPr>
      <w:r>
        <w:rPr>
          <w:b w:val="0"/>
        </w:rPr>
        <w:t xml:space="preserve"> </w:t>
      </w:r>
    </w:p>
    <w:p w:rsidR="00733A77" w:rsidRDefault="00733A77">
      <w:pPr>
        <w:spacing w:after="0" w:line="259" w:lineRule="auto"/>
        <w:ind w:left="0" w:right="708" w:firstLine="0"/>
        <w:jc w:val="right"/>
      </w:pPr>
    </w:p>
    <w:p w:rsidR="00227BE5" w:rsidRDefault="00227BE5">
      <w:pPr>
        <w:spacing w:after="0" w:line="259" w:lineRule="auto"/>
        <w:ind w:left="0" w:right="708" w:firstLine="0"/>
        <w:jc w:val="right"/>
      </w:pPr>
    </w:p>
    <w:p w:rsidR="00227BE5" w:rsidRDefault="00227BE5">
      <w:pPr>
        <w:spacing w:after="0" w:line="259" w:lineRule="auto"/>
        <w:ind w:left="0" w:right="708" w:firstLine="0"/>
        <w:jc w:val="right"/>
      </w:pPr>
    </w:p>
    <w:p w:rsidR="00227BE5" w:rsidRDefault="00227BE5">
      <w:pPr>
        <w:spacing w:after="0" w:line="259" w:lineRule="auto"/>
        <w:ind w:left="0" w:right="708" w:firstLine="0"/>
        <w:jc w:val="right"/>
      </w:pPr>
    </w:p>
    <w:p w:rsidR="00227BE5" w:rsidRDefault="00227BE5">
      <w:pPr>
        <w:spacing w:after="0" w:line="259" w:lineRule="auto"/>
        <w:ind w:left="0" w:right="708" w:firstLine="0"/>
        <w:jc w:val="right"/>
      </w:pPr>
    </w:p>
    <w:p w:rsidR="00227BE5" w:rsidRDefault="00227BE5">
      <w:pPr>
        <w:spacing w:after="0" w:line="259" w:lineRule="auto"/>
        <w:ind w:left="0" w:right="708" w:firstLine="0"/>
        <w:jc w:val="right"/>
      </w:pPr>
    </w:p>
    <w:p w:rsidR="004652EF" w:rsidRDefault="00B20F6A">
      <w:pPr>
        <w:numPr>
          <w:ilvl w:val="0"/>
          <w:numId w:val="1"/>
        </w:numPr>
        <w:ind w:right="1120" w:hanging="348"/>
      </w:pPr>
      <w:r>
        <w:lastRenderedPageBreak/>
        <w:t xml:space="preserve">¿Qué diferencia a las memorias DIMM de SIMM? </w:t>
      </w:r>
    </w:p>
    <w:p w:rsidR="004652EF" w:rsidRDefault="00B20F6A">
      <w:pPr>
        <w:spacing w:after="0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0" w:line="259" w:lineRule="auto"/>
        <w:ind w:left="0" w:right="713" w:firstLine="0"/>
        <w:jc w:val="right"/>
        <w:rPr>
          <w:b w:val="0"/>
        </w:rPr>
      </w:pPr>
      <w:r>
        <w:rPr>
          <w:noProof/>
        </w:rPr>
        <w:drawing>
          <wp:inline distT="0" distB="0" distL="0" distR="0">
            <wp:extent cx="5400675" cy="256349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:rsidR="00227BE5" w:rsidRDefault="00CD631A" w:rsidP="00227BE5">
      <w:pPr>
        <w:spacing w:after="0" w:line="259" w:lineRule="auto"/>
        <w:ind w:left="0" w:right="713" w:firstLine="0"/>
      </w:pPr>
      <w:r>
        <w:rPr>
          <w:b w:val="0"/>
        </w:rPr>
        <w:t xml:space="preserve">Las memorias SIM tiene los chips en un solo lado del módulo de memoria, se dieron cuenta que esto era una tontería y lo pusieron en las dos caras de cada módulo de </w:t>
      </w:r>
      <w:proofErr w:type="spellStart"/>
      <w:r>
        <w:rPr>
          <w:b w:val="0"/>
        </w:rPr>
        <w:t>ram</w:t>
      </w:r>
      <w:proofErr w:type="spellEnd"/>
      <w:r>
        <w:rPr>
          <w:b w:val="0"/>
        </w:rPr>
        <w:t>, teniendo una mejora muy significativa, llamándose memorias DIMM.</w:t>
      </w:r>
    </w:p>
    <w:p w:rsidR="004652EF" w:rsidRDefault="00B20F6A">
      <w:pPr>
        <w:spacing w:after="19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6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8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9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0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0" w:line="259" w:lineRule="auto"/>
        <w:ind w:left="1133" w:firstLine="0"/>
      </w:pPr>
      <w:r>
        <w:rPr>
          <w:b w:val="0"/>
        </w:rPr>
        <w:t xml:space="preserve"> </w:t>
      </w:r>
    </w:p>
    <w:p w:rsidR="004652EF" w:rsidRDefault="00B20F6A">
      <w:pPr>
        <w:spacing w:after="19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52" w:line="259" w:lineRule="auto"/>
        <w:ind w:left="1853" w:firstLine="0"/>
        <w:rPr>
          <w:b w:val="0"/>
        </w:rPr>
      </w:pPr>
      <w:r>
        <w:rPr>
          <w:b w:val="0"/>
        </w:rPr>
        <w:t xml:space="preserve"> </w:t>
      </w:r>
    </w:p>
    <w:p w:rsidR="009F44B4" w:rsidRDefault="009F44B4">
      <w:pPr>
        <w:spacing w:after="52" w:line="259" w:lineRule="auto"/>
        <w:ind w:left="1853" w:firstLine="0"/>
        <w:rPr>
          <w:b w:val="0"/>
        </w:rPr>
      </w:pPr>
    </w:p>
    <w:p w:rsidR="009F44B4" w:rsidRDefault="009F44B4">
      <w:pPr>
        <w:spacing w:after="52" w:line="259" w:lineRule="auto"/>
        <w:ind w:left="1853" w:firstLine="0"/>
        <w:rPr>
          <w:b w:val="0"/>
        </w:rPr>
      </w:pPr>
    </w:p>
    <w:p w:rsidR="009F44B4" w:rsidRDefault="009F44B4">
      <w:pPr>
        <w:spacing w:after="52" w:line="259" w:lineRule="auto"/>
        <w:ind w:left="1853" w:firstLine="0"/>
        <w:rPr>
          <w:b w:val="0"/>
        </w:rPr>
      </w:pPr>
    </w:p>
    <w:p w:rsidR="009F44B4" w:rsidRDefault="009F44B4">
      <w:pPr>
        <w:spacing w:after="52" w:line="259" w:lineRule="auto"/>
        <w:ind w:left="1853" w:firstLine="0"/>
        <w:rPr>
          <w:b w:val="0"/>
        </w:rPr>
      </w:pPr>
    </w:p>
    <w:p w:rsidR="009F44B4" w:rsidRDefault="009F44B4">
      <w:pPr>
        <w:spacing w:after="52" w:line="259" w:lineRule="auto"/>
        <w:ind w:left="1853" w:firstLine="0"/>
        <w:rPr>
          <w:b w:val="0"/>
        </w:rPr>
      </w:pPr>
    </w:p>
    <w:p w:rsidR="009F44B4" w:rsidRDefault="009F44B4">
      <w:pPr>
        <w:spacing w:after="160" w:line="259" w:lineRule="auto"/>
        <w:ind w:left="0" w:firstLine="0"/>
        <w:rPr>
          <w:b w:val="0"/>
        </w:rPr>
      </w:pPr>
      <w:r>
        <w:rPr>
          <w:b w:val="0"/>
        </w:rPr>
        <w:br w:type="page"/>
      </w:r>
    </w:p>
    <w:p w:rsidR="009F44B4" w:rsidRDefault="009F44B4">
      <w:pPr>
        <w:spacing w:after="52" w:line="259" w:lineRule="auto"/>
        <w:ind w:left="1853" w:firstLine="0"/>
      </w:pPr>
    </w:p>
    <w:p w:rsidR="004652EF" w:rsidRDefault="00B20F6A">
      <w:pPr>
        <w:numPr>
          <w:ilvl w:val="0"/>
          <w:numId w:val="1"/>
        </w:numPr>
        <w:ind w:right="1120" w:hanging="348"/>
      </w:pPr>
      <w:r>
        <w:t xml:space="preserve">¿Cómo funciona la tecnología dual </w:t>
      </w:r>
      <w:proofErr w:type="spellStart"/>
      <w:r>
        <w:t>channel</w:t>
      </w:r>
      <w:proofErr w:type="spellEnd"/>
      <w:r>
        <w:t xml:space="preserve">? ¿Qué características tiene? </w:t>
      </w:r>
    </w:p>
    <w:p w:rsidR="004652EF" w:rsidRDefault="00B20F6A">
      <w:pPr>
        <w:spacing w:after="91" w:line="222" w:lineRule="auto"/>
        <w:ind w:left="1853" w:right="2468" w:firstLine="0"/>
        <w:rPr>
          <w:b w:val="0"/>
        </w:rPr>
      </w:pPr>
      <w:r>
        <w:rPr>
          <w:noProof/>
        </w:rPr>
        <w:drawing>
          <wp:inline distT="0" distB="0" distL="0" distR="0">
            <wp:extent cx="4286885" cy="292481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 </w:t>
      </w:r>
    </w:p>
    <w:p w:rsidR="0041083B" w:rsidRDefault="009F44B4">
      <w:pPr>
        <w:spacing w:after="91" w:line="222" w:lineRule="auto"/>
        <w:ind w:left="1853" w:right="2468" w:firstLine="0"/>
        <w:rPr>
          <w:b w:val="0"/>
        </w:rPr>
      </w:pPr>
      <w:r>
        <w:rPr>
          <w:b w:val="0"/>
        </w:rPr>
        <w:t xml:space="preserve">La tecnología dual </w:t>
      </w:r>
      <w:proofErr w:type="spellStart"/>
      <w:r>
        <w:rPr>
          <w:b w:val="0"/>
        </w:rPr>
        <w:t>channel</w:t>
      </w:r>
      <w:proofErr w:type="spellEnd"/>
      <w:r>
        <w:rPr>
          <w:b w:val="0"/>
        </w:rPr>
        <w:t xml:space="preserve">, función en que las placas con diferentes módulos, puedan acceder a dos estando solamente conecta a una ranura, por eso en las placas en las que viene esta tecnología, suelen venir dedos colores para poder diferenciarlas mejor. Gracias a esto podemos acceder a mas memoria mucho más rápido sin tener que </w:t>
      </w:r>
      <w:r w:rsidR="00D7080E">
        <w:rPr>
          <w:b w:val="0"/>
        </w:rPr>
        <w:t>cambiar a</w:t>
      </w:r>
      <w:r>
        <w:rPr>
          <w:b w:val="0"/>
        </w:rPr>
        <w:t xml:space="preserve"> otra ranura de </w:t>
      </w:r>
      <w:proofErr w:type="spellStart"/>
      <w:r>
        <w:rPr>
          <w:b w:val="0"/>
        </w:rPr>
        <w:t>ram</w:t>
      </w:r>
      <w:proofErr w:type="spellEnd"/>
      <w:r>
        <w:rPr>
          <w:b w:val="0"/>
        </w:rPr>
        <w:t>.</w:t>
      </w:r>
    </w:p>
    <w:p w:rsidR="009F44B4" w:rsidRDefault="009F44B4">
      <w:pPr>
        <w:spacing w:after="91" w:line="222" w:lineRule="auto"/>
        <w:ind w:left="1853" w:right="2468" w:firstLine="0"/>
        <w:rPr>
          <w:b w:val="0"/>
        </w:rPr>
      </w:pPr>
    </w:p>
    <w:p w:rsidR="009F44B4" w:rsidRDefault="009F44B4">
      <w:pPr>
        <w:spacing w:after="91" w:line="222" w:lineRule="auto"/>
        <w:ind w:left="1853" w:right="2468" w:firstLine="0"/>
      </w:pPr>
    </w:p>
    <w:p w:rsidR="004652EF" w:rsidRDefault="00B20F6A">
      <w:pPr>
        <w:numPr>
          <w:ilvl w:val="0"/>
          <w:numId w:val="1"/>
        </w:numPr>
        <w:ind w:right="1120" w:hanging="348"/>
      </w:pPr>
      <w:r>
        <w:t xml:space="preserve">¿Qué conclusiones se pueden sacar de la siguiente grafica? </w:t>
      </w:r>
    </w:p>
    <w:p w:rsidR="00CA1ED9" w:rsidRDefault="00B20F6A">
      <w:pPr>
        <w:spacing w:after="96" w:line="220" w:lineRule="auto"/>
        <w:ind w:left="0" w:firstLine="0"/>
      </w:pPr>
      <w:r>
        <w:rPr>
          <w:noProof/>
        </w:rPr>
        <w:drawing>
          <wp:inline distT="0" distB="0" distL="0" distR="0">
            <wp:extent cx="7030085" cy="22098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1ED9" w:rsidRPr="00D7080E" w:rsidRDefault="00D7080E">
      <w:pPr>
        <w:spacing w:after="96" w:line="220" w:lineRule="auto"/>
        <w:ind w:left="0" w:firstLine="0"/>
        <w:rPr>
          <w:b w:val="0"/>
        </w:rPr>
      </w:pPr>
      <w:r w:rsidRPr="00D7080E">
        <w:rPr>
          <w:b w:val="0"/>
        </w:rPr>
        <w:t xml:space="preserve">En la siguiente imagen vemos la velocidad de trasferencia de datos, con el ancho de banda máximo, comparan do así la DDR3 Y LA DDR4 contra mayor velocidad de datos, más ancho de banda ha ido teniendo, viendo </w:t>
      </w:r>
      <w:proofErr w:type="spellStart"/>
      <w:r w:rsidRPr="00D7080E">
        <w:rPr>
          <w:b w:val="0"/>
        </w:rPr>
        <w:t>asi</w:t>
      </w:r>
      <w:proofErr w:type="spellEnd"/>
      <w:r w:rsidRPr="00D7080E">
        <w:rPr>
          <w:b w:val="0"/>
        </w:rPr>
        <w:t xml:space="preserve"> la diferencia entre uno y otro. </w:t>
      </w:r>
    </w:p>
    <w:p w:rsidR="004652EF" w:rsidRDefault="00B20F6A">
      <w:pPr>
        <w:spacing w:after="96" w:line="220" w:lineRule="auto"/>
        <w:ind w:left="0" w:firstLine="0"/>
        <w:rPr>
          <w:b w:val="0"/>
        </w:rPr>
      </w:pPr>
      <w:r w:rsidRPr="00D7080E">
        <w:rPr>
          <w:b w:val="0"/>
        </w:rPr>
        <w:t xml:space="preserve"> </w:t>
      </w:r>
    </w:p>
    <w:p w:rsidR="00517929" w:rsidRPr="00D7080E" w:rsidRDefault="00517929">
      <w:pPr>
        <w:spacing w:after="96" w:line="220" w:lineRule="auto"/>
        <w:ind w:left="0" w:firstLine="0"/>
        <w:rPr>
          <w:b w:val="0"/>
        </w:rPr>
      </w:pPr>
    </w:p>
    <w:p w:rsidR="004652EF" w:rsidRPr="00517929" w:rsidRDefault="00B20F6A">
      <w:pPr>
        <w:numPr>
          <w:ilvl w:val="0"/>
          <w:numId w:val="1"/>
        </w:numPr>
        <w:spacing w:after="14" w:line="264" w:lineRule="auto"/>
        <w:ind w:right="1120" w:hanging="348"/>
      </w:pPr>
      <w:r>
        <w:lastRenderedPageBreak/>
        <w:t xml:space="preserve">Lee la siguiente noticia y haz un resumen. ¿Qué te parece que haya módulos ya de 128GB? </w:t>
      </w:r>
      <w:hyperlink r:id="rId11">
        <w:r>
          <w:rPr>
            <w:b w:val="0"/>
            <w:color w:val="0563C1"/>
            <w:u w:val="single" w:color="0563C1"/>
          </w:rPr>
          <w:t>http://www.pcworldenespanol.com/2015/05/15/memorias</w:t>
        </w:r>
      </w:hyperlink>
      <w:hyperlink r:id="rId12">
        <w:r>
          <w:rPr>
            <w:b w:val="0"/>
            <w:color w:val="0563C1"/>
            <w:u w:val="single" w:color="0563C1"/>
          </w:rPr>
          <w:t>-</w:t>
        </w:r>
      </w:hyperlink>
      <w:hyperlink r:id="rId13">
        <w:r>
          <w:rPr>
            <w:b w:val="0"/>
            <w:color w:val="0563C1"/>
            <w:u w:val="single" w:color="0563C1"/>
          </w:rPr>
          <w:t>ram</w:t>
        </w:r>
      </w:hyperlink>
      <w:hyperlink r:id="rId14">
        <w:r>
          <w:rPr>
            <w:b w:val="0"/>
            <w:color w:val="0563C1"/>
            <w:u w:val="single" w:color="0563C1"/>
          </w:rPr>
          <w:t>-</w:t>
        </w:r>
      </w:hyperlink>
      <w:hyperlink r:id="rId15">
        <w:r>
          <w:rPr>
            <w:b w:val="0"/>
            <w:color w:val="0563C1"/>
            <w:u w:val="single" w:color="0563C1"/>
          </w:rPr>
          <w:t>ddr4</w:t>
        </w:r>
      </w:hyperlink>
      <w:hyperlink r:id="rId16">
        <w:r>
          <w:rPr>
            <w:b w:val="0"/>
            <w:color w:val="0563C1"/>
            <w:u w:val="single" w:color="0563C1"/>
          </w:rPr>
          <w:t>-</w:t>
        </w:r>
      </w:hyperlink>
      <w:hyperlink r:id="rId17">
        <w:r>
          <w:rPr>
            <w:b w:val="0"/>
            <w:color w:val="0563C1"/>
            <w:u w:val="single" w:color="0563C1"/>
          </w:rPr>
          <w:t>de</w:t>
        </w:r>
      </w:hyperlink>
      <w:hyperlink r:id="rId18">
        <w:r>
          <w:rPr>
            <w:b w:val="0"/>
            <w:color w:val="0563C1"/>
            <w:u w:val="single" w:color="0563C1"/>
          </w:rPr>
          <w:t>-</w:t>
        </w:r>
      </w:hyperlink>
      <w:hyperlink r:id="rId19">
        <w:r>
          <w:rPr>
            <w:b w:val="0"/>
            <w:color w:val="0563C1"/>
            <w:u w:val="single" w:color="0563C1"/>
          </w:rPr>
          <w:t>128gb</w:t>
        </w:r>
      </w:hyperlink>
      <w:hyperlink r:id="rId20">
        <w:r>
          <w:rPr>
            <w:b w:val="0"/>
            <w:color w:val="0563C1"/>
            <w:u w:val="single" w:color="0563C1"/>
          </w:rPr>
          <w:t>-</w:t>
        </w:r>
      </w:hyperlink>
      <w:hyperlink r:id="rId21">
        <w:r>
          <w:rPr>
            <w:b w:val="0"/>
            <w:color w:val="0563C1"/>
            <w:u w:val="single" w:color="0563C1"/>
          </w:rPr>
          <w:t>ya</w:t>
        </w:r>
      </w:hyperlink>
      <w:hyperlink r:id="rId22"/>
      <w:hyperlink r:id="rId23">
        <w:r>
          <w:rPr>
            <w:b w:val="0"/>
            <w:color w:val="0563C1"/>
            <w:u w:val="single" w:color="0563C1"/>
          </w:rPr>
          <w:t>son</w:t>
        </w:r>
      </w:hyperlink>
      <w:hyperlink r:id="rId24">
        <w:r>
          <w:rPr>
            <w:b w:val="0"/>
            <w:color w:val="0563C1"/>
            <w:u w:val="single" w:color="0563C1"/>
          </w:rPr>
          <w:t>-</w:t>
        </w:r>
      </w:hyperlink>
      <w:hyperlink r:id="rId25">
        <w:r>
          <w:rPr>
            <w:b w:val="0"/>
            <w:color w:val="0563C1"/>
            <w:u w:val="single" w:color="0563C1"/>
          </w:rPr>
          <w:t>una</w:t>
        </w:r>
      </w:hyperlink>
      <w:hyperlink r:id="rId26">
        <w:r>
          <w:rPr>
            <w:b w:val="0"/>
            <w:color w:val="0563C1"/>
            <w:u w:val="single" w:color="0563C1"/>
          </w:rPr>
          <w:t>-</w:t>
        </w:r>
      </w:hyperlink>
      <w:hyperlink r:id="rId27">
        <w:r>
          <w:rPr>
            <w:b w:val="0"/>
            <w:color w:val="0563C1"/>
            <w:u w:val="single" w:color="0563C1"/>
          </w:rPr>
          <w:t>realidad/</w:t>
        </w:r>
      </w:hyperlink>
      <w:hyperlink r:id="rId28">
        <w:r>
          <w:rPr>
            <w:b w:val="0"/>
          </w:rPr>
          <w:t xml:space="preserve"> </w:t>
        </w:r>
      </w:hyperlink>
    </w:p>
    <w:p w:rsidR="00517929" w:rsidRDefault="00517929" w:rsidP="00517929">
      <w:pPr>
        <w:spacing w:after="14" w:line="264" w:lineRule="auto"/>
        <w:ind w:left="1826" w:right="1120" w:firstLine="0"/>
      </w:pPr>
    </w:p>
    <w:p w:rsidR="004652EF" w:rsidRDefault="00373DDB" w:rsidP="00373DDB">
      <w:pPr>
        <w:spacing w:after="19" w:line="259" w:lineRule="auto"/>
        <w:ind w:left="1826" w:firstLine="0"/>
      </w:pPr>
      <w:r>
        <w:rPr>
          <w:b w:val="0"/>
        </w:rPr>
        <w:t xml:space="preserve">Cuanta más capacidad tengamos por modulo, va ser muchísimo mejor, y podremos tener mejores prestaciones en nuestros ordenadores de uso personal, lo que conlleva esto, es un gasto muy elevado, por el coste que conlleva tener estos módulos de </w:t>
      </w:r>
      <w:proofErr w:type="spellStart"/>
      <w:r>
        <w:rPr>
          <w:b w:val="0"/>
        </w:rPr>
        <w:t>ram</w:t>
      </w:r>
      <w:proofErr w:type="spellEnd"/>
      <w:r>
        <w:rPr>
          <w:b w:val="0"/>
        </w:rPr>
        <w:t xml:space="preserve"> y lo que cuestan, no pudiendo permitírselo a todas las personas.</w:t>
      </w:r>
    </w:p>
    <w:p w:rsidR="004652EF" w:rsidRDefault="00B20F6A">
      <w:pPr>
        <w:spacing w:after="16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9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9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6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8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9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0" w:line="259" w:lineRule="auto"/>
        <w:ind w:left="1853" w:firstLine="0"/>
      </w:pPr>
      <w:r>
        <w:rPr>
          <w:b w:val="0"/>
        </w:rPr>
        <w:t xml:space="preserve"> </w:t>
      </w:r>
    </w:p>
    <w:p w:rsidR="004652EF" w:rsidRDefault="00B20F6A">
      <w:pPr>
        <w:spacing w:after="12" w:line="259" w:lineRule="auto"/>
        <w:ind w:left="1133" w:firstLine="0"/>
      </w:pPr>
      <w:r>
        <w:rPr>
          <w:b w:val="0"/>
        </w:rPr>
        <w:t xml:space="preserve"> </w:t>
      </w:r>
    </w:p>
    <w:p w:rsidR="004652EF" w:rsidRDefault="00B20F6A">
      <w:pPr>
        <w:numPr>
          <w:ilvl w:val="0"/>
          <w:numId w:val="1"/>
        </w:numPr>
        <w:ind w:right="1120" w:hanging="348"/>
      </w:pPr>
      <w:r>
        <w:t xml:space="preserve">Completa la siguiente tabla con los módulos de RAM proporcionados por el profesor: </w:t>
      </w:r>
    </w:p>
    <w:tbl>
      <w:tblPr>
        <w:tblStyle w:val="TableGrid"/>
        <w:tblW w:w="8289" w:type="dxa"/>
        <w:tblInd w:w="1745" w:type="dxa"/>
        <w:tblCellMar>
          <w:top w:w="48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2223"/>
        <w:gridCol w:w="1997"/>
        <w:gridCol w:w="2105"/>
        <w:gridCol w:w="1964"/>
      </w:tblGrid>
      <w:tr w:rsidR="004652EF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right="42" w:firstLine="0"/>
              <w:jc w:val="center"/>
            </w:pPr>
            <w:r>
              <w:t xml:space="preserve">SLOT DE MEMORIA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5" w:firstLine="0"/>
              <w:jc w:val="both"/>
            </w:pPr>
            <w:r>
              <w:t xml:space="preserve">TIPO: DIMM/SIMM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right="42" w:firstLine="0"/>
              <w:jc w:val="center"/>
            </w:pPr>
            <w:proofErr w:type="gramStart"/>
            <w:r>
              <w:t>TIPO:DDR.DDR</w:t>
            </w:r>
            <w:proofErr w:type="gramEnd"/>
            <w:r>
              <w:t xml:space="preserve">2....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right="44" w:firstLine="0"/>
              <w:jc w:val="center"/>
            </w:pPr>
            <w:r>
              <w:t xml:space="preserve">CAPACIDAD </w:t>
            </w:r>
          </w:p>
        </w:tc>
      </w:tr>
      <w:tr w:rsidR="004652EF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SIMM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DDR2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256MB</w:t>
            </w:r>
          </w:p>
        </w:tc>
      </w:tr>
      <w:tr w:rsidR="004652EF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DRR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128MB</w:t>
            </w:r>
          </w:p>
        </w:tc>
      </w:tr>
      <w:tr w:rsidR="004652EF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DDR2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274A0D">
            <w:pPr>
              <w:spacing w:after="0" w:line="259" w:lineRule="auto"/>
              <w:ind w:left="0" w:firstLine="0"/>
            </w:pPr>
            <w:r>
              <w:t>512MB</w:t>
            </w:r>
          </w:p>
        </w:tc>
      </w:tr>
      <w:tr w:rsidR="004652EF">
        <w:trPr>
          <w:trHeight w:val="521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DDR3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2GB</w:t>
            </w:r>
          </w:p>
        </w:tc>
      </w:tr>
      <w:tr w:rsidR="004652EF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SIMM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DDR2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52EF" w:rsidRDefault="00B20F6A">
            <w:pPr>
              <w:spacing w:after="0" w:line="259" w:lineRule="auto"/>
              <w:ind w:left="0" w:firstLine="0"/>
            </w:pPr>
            <w:r>
              <w:t xml:space="preserve"> </w:t>
            </w:r>
            <w:r w:rsidR="00274A0D">
              <w:t>1GB</w:t>
            </w:r>
          </w:p>
        </w:tc>
      </w:tr>
      <w:tr w:rsidR="00274A0D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SIMM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BB0034">
            <w:pPr>
              <w:spacing w:after="0" w:line="259" w:lineRule="auto"/>
              <w:ind w:left="0" w:firstLine="0"/>
            </w:pPr>
            <w:r>
              <w:t>SD RAM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64MB</w:t>
            </w:r>
          </w:p>
        </w:tc>
      </w:tr>
      <w:tr w:rsidR="00274A0D">
        <w:trPr>
          <w:trHeight w:val="518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DIMM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DDR2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A0D" w:rsidRDefault="00274A0D">
            <w:pPr>
              <w:spacing w:after="0" w:line="259" w:lineRule="auto"/>
              <w:ind w:left="0" w:firstLine="0"/>
            </w:pPr>
            <w:r>
              <w:t>512MB</w:t>
            </w:r>
          </w:p>
        </w:tc>
      </w:tr>
    </w:tbl>
    <w:p w:rsidR="004652EF" w:rsidRDefault="00B20F6A">
      <w:pPr>
        <w:spacing w:after="53" w:line="259" w:lineRule="auto"/>
        <w:ind w:left="1853" w:firstLine="0"/>
      </w:pPr>
      <w:r>
        <w:t xml:space="preserve"> </w:t>
      </w: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002244" w:rsidRDefault="00002244">
      <w:pPr>
        <w:spacing w:after="53" w:line="259" w:lineRule="auto"/>
        <w:ind w:left="1853" w:firstLine="0"/>
      </w:pPr>
    </w:p>
    <w:p w:rsidR="00BD5A39" w:rsidRDefault="00BD5A39">
      <w:pPr>
        <w:spacing w:after="53" w:line="259" w:lineRule="auto"/>
        <w:ind w:left="1853" w:firstLine="0"/>
      </w:pPr>
    </w:p>
    <w:p w:rsidR="004652EF" w:rsidRPr="0077657A" w:rsidRDefault="00B20F6A">
      <w:pPr>
        <w:numPr>
          <w:ilvl w:val="0"/>
          <w:numId w:val="1"/>
        </w:numPr>
        <w:ind w:right="1120" w:hanging="348"/>
      </w:pPr>
      <w:r>
        <w:lastRenderedPageBreak/>
        <w:t>Sin instalar ningún programa, Windows nos provee de poder visualizar cuanta RAM tenemos instalada den nuestro equipo. ¿Cuantos métodos existen? ¿Cómo se hace? Adjunta imágenes.</w:t>
      </w:r>
      <w:r>
        <w:rPr>
          <w:b w:val="0"/>
        </w:rPr>
        <w:t xml:space="preserve"> </w:t>
      </w:r>
    </w:p>
    <w:p w:rsidR="0077657A" w:rsidRPr="00BD5A39" w:rsidRDefault="0077657A" w:rsidP="0077657A">
      <w:pPr>
        <w:ind w:left="1826" w:right="1120" w:firstLine="0"/>
      </w:pPr>
    </w:p>
    <w:p w:rsidR="00BD5A39" w:rsidRDefault="0077657A" w:rsidP="00BD5A39">
      <w:pPr>
        <w:ind w:left="1826" w:right="1120" w:firstLine="0"/>
      </w:pPr>
      <w:r>
        <w:rPr>
          <w:noProof/>
        </w:rPr>
        <w:drawing>
          <wp:inline distT="0" distB="0" distL="0" distR="0" wp14:anchorId="475D8511" wp14:editId="00C9C3C0">
            <wp:extent cx="4115328" cy="24866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1446" cy="24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7A" w:rsidRDefault="0077657A" w:rsidP="00BD5A39">
      <w:pPr>
        <w:ind w:left="1826" w:right="1120" w:firstLine="0"/>
      </w:pPr>
      <w:r>
        <w:rPr>
          <w:noProof/>
        </w:rPr>
        <w:drawing>
          <wp:inline distT="0" distB="0" distL="0" distR="0" wp14:anchorId="1F0A0F6B" wp14:editId="10BA268C">
            <wp:extent cx="424815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44" w:rsidRPr="00002244" w:rsidRDefault="00002244" w:rsidP="00BD5A39">
      <w:pPr>
        <w:ind w:left="1826" w:right="1120" w:firstLine="0"/>
        <w:rPr>
          <w:b w:val="0"/>
        </w:rPr>
      </w:pPr>
      <w:r w:rsidRPr="00002244">
        <w:rPr>
          <w:b w:val="0"/>
        </w:rPr>
        <w:t>Entrando en configuración y yendo al apartado de acerca de, podemos ver los componentes o algunos de ellos que tiene nuestro dispositivo conectado.</w:t>
      </w:r>
    </w:p>
    <w:p w:rsidR="00002244" w:rsidRDefault="00002244" w:rsidP="00BD5A39">
      <w:pPr>
        <w:ind w:left="1826" w:right="1120" w:firstLine="0"/>
        <w:rPr>
          <w:b w:val="0"/>
        </w:rPr>
      </w:pPr>
      <w:r w:rsidRPr="00002244">
        <w:rPr>
          <w:b w:val="0"/>
        </w:rPr>
        <w:t>Esa es la forma más rápida, también podríamos mirarlo desde el BIOS o desde mi configuración, también esto suele depender de que versión de Windows tengamos instalada.</w:t>
      </w:r>
    </w:p>
    <w:p w:rsidR="00BB0034" w:rsidRPr="00002244" w:rsidRDefault="00BB0034" w:rsidP="00BD5A39">
      <w:pPr>
        <w:ind w:left="1826" w:right="1120" w:firstLine="0"/>
        <w:rPr>
          <w:b w:val="0"/>
        </w:rPr>
      </w:pPr>
      <w:r>
        <w:rPr>
          <w:b w:val="0"/>
        </w:rPr>
        <w:t>Desde el administrador de tareas también lo podemos ver, en este caso no puedo hacer capturas de pantalla, porque no tengo permisos de administrador.</w:t>
      </w:r>
      <w:bookmarkStart w:id="0" w:name="_GoBack"/>
      <w:bookmarkEnd w:id="0"/>
    </w:p>
    <w:sectPr w:rsidR="00BB0034" w:rsidRPr="00002244">
      <w:headerReference w:type="even" r:id="rId31"/>
      <w:headerReference w:type="default" r:id="rId32"/>
      <w:headerReference w:type="first" r:id="rId33"/>
      <w:pgSz w:w="11906" w:h="16838"/>
      <w:pgMar w:top="1394" w:right="214" w:bottom="1434" w:left="569" w:header="43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65" w:rsidRDefault="00031E65">
      <w:pPr>
        <w:spacing w:after="0" w:line="240" w:lineRule="auto"/>
      </w:pPr>
      <w:r>
        <w:separator/>
      </w:r>
    </w:p>
  </w:endnote>
  <w:endnote w:type="continuationSeparator" w:id="0">
    <w:p w:rsidR="00031E65" w:rsidRDefault="0003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65" w:rsidRDefault="00031E65">
      <w:pPr>
        <w:spacing w:after="0" w:line="240" w:lineRule="auto"/>
      </w:pPr>
      <w:r>
        <w:separator/>
      </w:r>
    </w:p>
  </w:footnote>
  <w:footnote w:type="continuationSeparator" w:id="0">
    <w:p w:rsidR="00031E65" w:rsidRDefault="0003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2EF" w:rsidRDefault="00B20F6A">
    <w:pPr>
      <w:spacing w:after="0" w:line="259" w:lineRule="auto"/>
      <w:ind w:left="0" w:right="476" w:firstLine="0"/>
      <w:jc w:val="center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2636" name="Group 2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2638" name="Picture 26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37" name="Picture 26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6" style="width:112.3pt;height:60.7pt;position:absolute;mso-position-horizontal-relative:page;mso-position-horizontal:absolute;margin-left:448.5pt;mso-position-vertical-relative:page;margin-top:21.75pt;" coordsize="14262,7708">
              <v:shape id="Picture 2638" style="position:absolute;width:4762;height:7708;left:0;top:0;" filled="f">
                <v:imagedata r:id="rId8"/>
              </v:shape>
              <v:shape id="Picture 2637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b w:val="0"/>
        <w:color w:val="67757D"/>
        <w:sz w:val="32"/>
      </w:rPr>
      <w:t xml:space="preserve">Centro de Formación Profesional    </w:t>
    </w:r>
  </w:p>
  <w:p w:rsidR="004652EF" w:rsidRDefault="00B20F6A">
    <w:pPr>
      <w:spacing w:after="0" w:line="259" w:lineRule="auto"/>
      <w:ind w:left="622" w:right="476" w:firstLine="0"/>
    </w:pPr>
    <w:r>
      <w:rPr>
        <w:rFonts w:ascii="Franklin Gothic" w:eastAsia="Franklin Gothic" w:hAnsi="Franklin Gothic" w:cs="Franklin Gothic"/>
        <w:b w:val="0"/>
        <w:color w:val="67757D"/>
        <w:sz w:val="32"/>
      </w:rPr>
      <w:t xml:space="preserve">“Las Naves Salesianos”                                              </w:t>
    </w:r>
  </w:p>
  <w:p w:rsidR="004652EF" w:rsidRDefault="00B20F6A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2EF" w:rsidRDefault="00B20F6A">
    <w:pPr>
      <w:spacing w:after="0" w:line="259" w:lineRule="auto"/>
      <w:ind w:left="0" w:right="2553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44" name="Picture 1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Picture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b w:val="0"/>
        <w:color w:val="67757D"/>
        <w:sz w:val="32"/>
      </w:rPr>
      <w:t xml:space="preserve">Centro de Formación Profesional    </w:t>
    </w:r>
  </w:p>
  <w:p w:rsidR="004652EF" w:rsidRDefault="00B20F6A">
    <w:pPr>
      <w:spacing w:after="0" w:line="259" w:lineRule="auto"/>
      <w:ind w:left="622" w:firstLine="0"/>
    </w:pPr>
    <w:r>
      <w:rPr>
        <w:rFonts w:ascii="Franklin Gothic" w:eastAsia="Franklin Gothic" w:hAnsi="Franklin Gothic" w:cs="Franklin Gothic"/>
        <w:b w:val="0"/>
        <w:color w:val="67757D"/>
        <w:sz w:val="32"/>
      </w:rPr>
      <w:t xml:space="preserve">“Las Naves Salesianos”                                              </w:t>
    </w:r>
  </w:p>
  <w:p w:rsidR="004652EF" w:rsidRDefault="00B20F6A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None/>
              <wp:docPr id="2626" name="Group 2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2628" name="Picture 26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27" name="Picture 262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6" style="width:112.3pt;height:60.7pt;position:absolute;z-index:-2147483648;mso-position-horizontal-relative:page;mso-position-horizontal:absolute;margin-left:448.5pt;mso-position-vertical-relative:page;margin-top:21.75pt;" coordsize="14262,7708">
              <v:shape id="Picture 2628" style="position:absolute;width:4762;height:7708;left:0;top:0;" filled="f">
                <v:imagedata r:id="rId8"/>
              </v:shape>
              <v:shape id="Picture 2627" style="position:absolute;width:6667;height:6667;left:7594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2EF" w:rsidRDefault="00B20F6A">
    <w:pPr>
      <w:spacing w:after="0" w:line="259" w:lineRule="auto"/>
      <w:ind w:left="0" w:right="476" w:firstLine="0"/>
      <w:jc w:val="center"/>
    </w:pPr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5695950</wp:posOffset>
              </wp:positionH>
              <wp:positionV relativeFrom="page">
                <wp:posOffset>276225</wp:posOffset>
              </wp:positionV>
              <wp:extent cx="1426210" cy="770890"/>
              <wp:effectExtent l="0" t="0" r="0" b="0"/>
              <wp:wrapSquare wrapText="bothSides"/>
              <wp:docPr id="2603" name="Group 2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6210" cy="770890"/>
                        <a:chOff x="0" y="0"/>
                        <a:chExt cx="1426210" cy="770890"/>
                      </a:xfrm>
                    </wpg:grpSpPr>
                    <pic:pic xmlns:pic="http://schemas.openxmlformats.org/drawingml/2006/picture">
                      <pic:nvPicPr>
                        <pic:cNvPr id="2605" name="Picture 2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04" name="Picture 26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59460" y="0"/>
                          <a:ext cx="66675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3" style="width:112.3pt;height:60.7pt;position:absolute;mso-position-horizontal-relative:page;mso-position-horizontal:absolute;margin-left:448.5pt;mso-position-vertical-relative:page;margin-top:21.75pt;" coordsize="14262,7708">
              <v:shape id="Picture 2605" style="position:absolute;width:4762;height:7708;left:0;top:0;" filled="f">
                <v:imagedata r:id="rId8"/>
              </v:shape>
              <v:shape id="Picture 2604" style="position:absolute;width:6667;height:6667;left:7594;top:0;" filled="f">
                <v:imagedata r:id="rId9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756285</wp:posOffset>
          </wp:positionH>
          <wp:positionV relativeFrom="page">
            <wp:posOffset>276225</wp:posOffset>
          </wp:positionV>
          <wp:extent cx="2266950" cy="466725"/>
          <wp:effectExtent l="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0"/>
                  <a:stretch>
                    <a:fillRect/>
                  </a:stretch>
                </pic:blipFill>
                <pic:spPr>
                  <a:xfrm>
                    <a:off x="0" y="0"/>
                    <a:ext cx="2266950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b w:val="0"/>
        <w:color w:val="67757D"/>
        <w:sz w:val="32"/>
      </w:rPr>
      <w:t xml:space="preserve">Centro de Formación Profesional    </w:t>
    </w:r>
  </w:p>
  <w:p w:rsidR="004652EF" w:rsidRDefault="00B20F6A">
    <w:pPr>
      <w:spacing w:after="0" w:line="259" w:lineRule="auto"/>
      <w:ind w:left="622" w:right="476" w:firstLine="0"/>
    </w:pPr>
    <w:r>
      <w:rPr>
        <w:rFonts w:ascii="Franklin Gothic" w:eastAsia="Franklin Gothic" w:hAnsi="Franklin Gothic" w:cs="Franklin Gothic"/>
        <w:b w:val="0"/>
        <w:color w:val="67757D"/>
        <w:sz w:val="32"/>
      </w:rPr>
      <w:t xml:space="preserve">“Las Naves Salesianos”                                              </w:t>
    </w:r>
  </w:p>
  <w:p w:rsidR="004652EF" w:rsidRDefault="00B20F6A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2" name="Group 2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7646"/>
    <w:multiLevelType w:val="hybridMultilevel"/>
    <w:tmpl w:val="35AC5A26"/>
    <w:lvl w:ilvl="0" w:tplc="E72403BA">
      <w:start w:val="1"/>
      <w:numFmt w:val="decimal"/>
      <w:lvlText w:val="%1."/>
      <w:lvlJc w:val="left"/>
      <w:pPr>
        <w:ind w:left="18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D81C16">
      <w:start w:val="1"/>
      <w:numFmt w:val="lowerLetter"/>
      <w:lvlText w:val="%2"/>
      <w:lvlJc w:val="left"/>
      <w:pPr>
        <w:ind w:left="19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8222A">
      <w:start w:val="1"/>
      <w:numFmt w:val="lowerRoman"/>
      <w:lvlText w:val="%3"/>
      <w:lvlJc w:val="left"/>
      <w:pPr>
        <w:ind w:left="26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FE7E4E">
      <w:start w:val="1"/>
      <w:numFmt w:val="decimal"/>
      <w:lvlText w:val="%4"/>
      <w:lvlJc w:val="left"/>
      <w:pPr>
        <w:ind w:left="33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32B8B2">
      <w:start w:val="1"/>
      <w:numFmt w:val="lowerLetter"/>
      <w:lvlText w:val="%5"/>
      <w:lvlJc w:val="left"/>
      <w:pPr>
        <w:ind w:left="40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14E5BE">
      <w:start w:val="1"/>
      <w:numFmt w:val="lowerRoman"/>
      <w:lvlText w:val="%6"/>
      <w:lvlJc w:val="left"/>
      <w:pPr>
        <w:ind w:left="4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B2D922">
      <w:start w:val="1"/>
      <w:numFmt w:val="decimal"/>
      <w:lvlText w:val="%7"/>
      <w:lvlJc w:val="left"/>
      <w:pPr>
        <w:ind w:left="5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3018CA">
      <w:start w:val="1"/>
      <w:numFmt w:val="lowerLetter"/>
      <w:lvlText w:val="%8"/>
      <w:lvlJc w:val="left"/>
      <w:pPr>
        <w:ind w:left="6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167EFE">
      <w:start w:val="1"/>
      <w:numFmt w:val="lowerRoman"/>
      <w:lvlText w:val="%9"/>
      <w:lvlJc w:val="left"/>
      <w:pPr>
        <w:ind w:left="6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EF"/>
    <w:rsid w:val="00002244"/>
    <w:rsid w:val="00031E65"/>
    <w:rsid w:val="00227BE5"/>
    <w:rsid w:val="00274A0D"/>
    <w:rsid w:val="00373DDB"/>
    <w:rsid w:val="0041083B"/>
    <w:rsid w:val="004652EF"/>
    <w:rsid w:val="00517929"/>
    <w:rsid w:val="005764BE"/>
    <w:rsid w:val="00733A77"/>
    <w:rsid w:val="0077657A"/>
    <w:rsid w:val="009F44B4"/>
    <w:rsid w:val="00B20F6A"/>
    <w:rsid w:val="00BB0034"/>
    <w:rsid w:val="00BD5A39"/>
    <w:rsid w:val="00CA1ED9"/>
    <w:rsid w:val="00CD631A"/>
    <w:rsid w:val="00D7080E"/>
    <w:rsid w:val="00D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F479"/>
  <w15:docId w15:val="{457C8E19-B38E-41B1-9AB1-5606CA38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1143" w:hanging="1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pcworldenespanol.com/2015/05/15/memorias-ram-ddr4-de-128gb-ya-son-una-realidad/" TargetMode="External"/><Relationship Id="rId18" Type="http://schemas.openxmlformats.org/officeDocument/2006/relationships/hyperlink" Target="http://www.pcworldenespanol.com/2015/05/15/memorias-ram-ddr4-de-128gb-ya-son-una-realidad/" TargetMode="External"/><Relationship Id="rId26" Type="http://schemas.openxmlformats.org/officeDocument/2006/relationships/hyperlink" Target="http://www.pcworldenespanol.com/2015/05/15/memorias-ram-ddr4-de-128gb-ya-son-una-realida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cworldenespanol.com/2015/05/15/memorias-ram-ddr4-de-128gb-ya-son-una-realidad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://www.pcworldenespanol.com/2015/05/15/memorias-ram-ddr4-de-128gb-ya-son-una-realidad/" TargetMode="External"/><Relationship Id="rId17" Type="http://schemas.openxmlformats.org/officeDocument/2006/relationships/hyperlink" Target="http://www.pcworldenespanol.com/2015/05/15/memorias-ram-ddr4-de-128gb-ya-son-una-realidad/" TargetMode="External"/><Relationship Id="rId25" Type="http://schemas.openxmlformats.org/officeDocument/2006/relationships/hyperlink" Target="http://www.pcworldenespanol.com/2015/05/15/memorias-ram-ddr4-de-128gb-ya-son-una-realidad/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cworldenespanol.com/2015/05/15/memorias-ram-ddr4-de-128gb-ya-son-una-realidad/" TargetMode="External"/><Relationship Id="rId20" Type="http://schemas.openxmlformats.org/officeDocument/2006/relationships/hyperlink" Target="http://www.pcworldenespanol.com/2015/05/15/memorias-ram-ddr4-de-128gb-ya-son-una-realidad/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cworldenespanol.com/2015/05/15/memorias-ram-ddr4-de-128gb-ya-son-una-realidad/" TargetMode="External"/><Relationship Id="rId24" Type="http://schemas.openxmlformats.org/officeDocument/2006/relationships/hyperlink" Target="http://www.pcworldenespanol.com/2015/05/15/memorias-ram-ddr4-de-128gb-ya-son-una-realidad/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pcworldenespanol.com/2015/05/15/memorias-ram-ddr4-de-128gb-ya-son-una-realidad/" TargetMode="External"/><Relationship Id="rId23" Type="http://schemas.openxmlformats.org/officeDocument/2006/relationships/hyperlink" Target="http://www.pcworldenespanol.com/2015/05/15/memorias-ram-ddr4-de-128gb-ya-son-una-realidad/" TargetMode="External"/><Relationship Id="rId28" Type="http://schemas.openxmlformats.org/officeDocument/2006/relationships/hyperlink" Target="http://www.pcworldenespanol.com/2015/05/15/memorias-ram-ddr4-de-128gb-ya-son-una-realidad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://www.pcworldenespanol.com/2015/05/15/memorias-ram-ddr4-de-128gb-ya-son-una-realidad/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pcworldenespanol.com/2015/05/15/memorias-ram-ddr4-de-128gb-ya-son-una-realidad/" TargetMode="External"/><Relationship Id="rId22" Type="http://schemas.openxmlformats.org/officeDocument/2006/relationships/hyperlink" Target="http://www.pcworldenespanol.com/2015/05/15/memorias-ram-ddr4-de-128gb-ya-son-una-realidad/" TargetMode="External"/><Relationship Id="rId27" Type="http://schemas.openxmlformats.org/officeDocument/2006/relationships/hyperlink" Target="http://www.pcworldenespanol.com/2015/05/15/memorias-ram-ddr4-de-128gb-ya-son-una-realidad/" TargetMode="External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0" Type="http://schemas.openxmlformats.org/officeDocument/2006/relationships/image" Target="media/image9.png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9.png"/><Relationship Id="rId9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0" Type="http://schemas.openxmlformats.org/officeDocument/2006/relationships/image" Target="media/image9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819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19</cp:revision>
  <dcterms:created xsi:type="dcterms:W3CDTF">2019-11-25T07:52:00Z</dcterms:created>
  <dcterms:modified xsi:type="dcterms:W3CDTF">2019-11-25T08:46:00Z</dcterms:modified>
</cp:coreProperties>
</file>