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B570" w14:textId="77777777" w:rsidR="00AD0A04" w:rsidRDefault="00792496">
      <w:pPr>
        <w:pStyle w:val="Ttulo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242DF" wp14:editId="1DBC3A35">
                <wp:simplePos x="0" y="0"/>
                <wp:positionH relativeFrom="column">
                  <wp:posOffset>4615129</wp:posOffset>
                </wp:positionH>
                <wp:positionV relativeFrom="paragraph">
                  <wp:posOffset>0</wp:posOffset>
                </wp:positionV>
                <wp:extent cx="1426210" cy="770890"/>
                <wp:effectExtent l="0" t="0" r="0" b="0"/>
                <wp:wrapNone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8" style="width:112.3pt;height:60.7pt;position:absolute;z-index:-2147483641;mso-position-horizontal-relative:text;mso-position-horizontal:absolute;margin-left:363.396pt;mso-position-vertical-relative:text;margin-top:0pt;" coordsize="14262,7708">
                <v:shape id="Picture 15" style="position:absolute;width:4762;height:7708;left:0;top:0;" filled="f">
                  <v:imagedata r:id="rId7"/>
                </v:shape>
                <v:shape id="Picture 17" style="position:absolute;width:6667;height:6667;left:7594;top:0;" filled="f">
                  <v:imagedata r:id="rId8"/>
                </v:shape>
              </v:group>
            </w:pict>
          </mc:Fallback>
        </mc:AlternateContent>
      </w:r>
      <w:r>
        <w:t xml:space="preserve">Centro de Formación Profesional                     </w:t>
      </w:r>
      <w:proofErr w:type="gramStart"/>
      <w:r>
        <w:t xml:space="preserve">   “</w:t>
      </w:r>
      <w:proofErr w:type="gramEnd"/>
      <w:r>
        <w:t xml:space="preserve">Las Naves Salesianos”                                              </w:t>
      </w:r>
    </w:p>
    <w:p w14:paraId="7889382D" w14:textId="77777777" w:rsidR="00AD0A04" w:rsidRDefault="00792496">
      <w:pPr>
        <w:spacing w:after="0"/>
      </w:pPr>
      <w:r>
        <w:t xml:space="preserve"> </w:t>
      </w:r>
    </w:p>
    <w:p w14:paraId="433D1E88" w14:textId="77777777" w:rsidR="00AD0A04" w:rsidRDefault="00792496" w:rsidP="00792496">
      <w:pPr>
        <w:spacing w:after="221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91329" w14:textId="77777777" w:rsidR="00792496" w:rsidRPr="00792496" w:rsidRDefault="00792496" w:rsidP="00792496">
      <w:pPr>
        <w:spacing w:after="221"/>
        <w:jc w:val="right"/>
        <w:rPr>
          <w:rFonts w:ascii="Times New Roman" w:eastAsia="Times New Roman" w:hAnsi="Times New Roman" w:cs="Times New Roman"/>
          <w:b/>
          <w:sz w:val="24"/>
        </w:rPr>
      </w:pPr>
      <w:r w:rsidRPr="00792496">
        <w:rPr>
          <w:rFonts w:ascii="Times New Roman" w:eastAsia="Times New Roman" w:hAnsi="Times New Roman" w:cs="Times New Roman"/>
          <w:b/>
          <w:sz w:val="24"/>
        </w:rPr>
        <w:t>Aarón Cañamero Mochales</w:t>
      </w:r>
    </w:p>
    <w:p w14:paraId="2EF0D7E0" w14:textId="77777777" w:rsidR="00792496" w:rsidRPr="00792496" w:rsidRDefault="00792496" w:rsidP="00792496">
      <w:pPr>
        <w:spacing w:after="221"/>
        <w:jc w:val="right"/>
        <w:rPr>
          <w:rFonts w:ascii="Times New Roman" w:eastAsia="Times New Roman" w:hAnsi="Times New Roman" w:cs="Times New Roman"/>
          <w:b/>
          <w:sz w:val="24"/>
        </w:rPr>
      </w:pPr>
      <w:r w:rsidRPr="00792496">
        <w:rPr>
          <w:rFonts w:ascii="Times New Roman" w:eastAsia="Times New Roman" w:hAnsi="Times New Roman" w:cs="Times New Roman"/>
          <w:b/>
          <w:sz w:val="24"/>
        </w:rPr>
        <w:t>10/02/2020</w:t>
      </w:r>
    </w:p>
    <w:p w14:paraId="689666E4" w14:textId="77777777" w:rsidR="00792496" w:rsidRDefault="00792496">
      <w:pPr>
        <w:spacing w:after="221"/>
      </w:pPr>
    </w:p>
    <w:p w14:paraId="6CF633B5" w14:textId="12574531" w:rsidR="00AD0A04" w:rsidRPr="001E617B" w:rsidRDefault="00792496">
      <w:pPr>
        <w:numPr>
          <w:ilvl w:val="0"/>
          <w:numId w:val="1"/>
        </w:numPr>
        <w:spacing w:after="208" w:line="266" w:lineRule="auto"/>
        <w:ind w:hanging="34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¿Para que utilizan los sistemas operativos Windows, la extracción segura del pendrive? ¿Qué ocurre en ese proceso? </w:t>
      </w:r>
    </w:p>
    <w:p w14:paraId="39061FB9" w14:textId="09F9BA16" w:rsidR="001E617B" w:rsidRPr="00A31030" w:rsidRDefault="001E617B" w:rsidP="001E617B">
      <w:pPr>
        <w:spacing w:after="208" w:line="266" w:lineRule="auto"/>
        <w:ind w:left="693"/>
        <w:jc w:val="both"/>
        <w:rPr>
          <w:b/>
          <w:bCs/>
          <w:szCs w:val="20"/>
        </w:rPr>
      </w:pPr>
      <w:r w:rsidRPr="00A31030">
        <w:rPr>
          <w:rFonts w:ascii="Times New Roman" w:eastAsia="Times New Roman" w:hAnsi="Times New Roman" w:cs="Times New Roman"/>
          <w:b/>
          <w:bCs/>
          <w:szCs w:val="20"/>
        </w:rPr>
        <w:t>La extracción segura de pendrive nos permite desconectar el USB de una forma segura, sin que pueda tener ningún error en una trasmisión y que no puedan corrompen ser los archivos dentro del mismo, es decir si desconectamos el USB del tirón puede que perdamos información del mismo o que el USB se estropee.</w:t>
      </w:r>
    </w:p>
    <w:p w14:paraId="3C2AA2C3" w14:textId="4C64A686" w:rsidR="00AD0A04" w:rsidRPr="001E617B" w:rsidRDefault="00792496">
      <w:pPr>
        <w:numPr>
          <w:ilvl w:val="0"/>
          <w:numId w:val="1"/>
        </w:numPr>
        <w:spacing w:after="208" w:line="266" w:lineRule="auto"/>
        <w:ind w:hanging="34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¿A que hace referencia el termino </w:t>
      </w:r>
      <w:r>
        <w:rPr>
          <w:rFonts w:ascii="Times New Roman" w:eastAsia="Times New Roman" w:hAnsi="Times New Roman" w:cs="Times New Roman"/>
          <w:i/>
          <w:sz w:val="24"/>
        </w:rPr>
        <w:t>Gen 1 o Gen 2</w:t>
      </w:r>
      <w:r>
        <w:rPr>
          <w:rFonts w:ascii="Times New Roman" w:eastAsia="Times New Roman" w:hAnsi="Times New Roman" w:cs="Times New Roman"/>
          <w:sz w:val="24"/>
        </w:rPr>
        <w:t xml:space="preserve"> en USB? </w:t>
      </w:r>
    </w:p>
    <w:p w14:paraId="4C5535ED" w14:textId="06B4F53D" w:rsidR="001E617B" w:rsidRPr="00A31030" w:rsidRDefault="0081411C" w:rsidP="001E617B">
      <w:pPr>
        <w:spacing w:after="208" w:line="266" w:lineRule="auto"/>
        <w:ind w:left="693"/>
        <w:jc w:val="both"/>
        <w:rPr>
          <w:rFonts w:ascii="Times New Roman" w:hAnsi="Times New Roman" w:cs="Times New Roman"/>
          <w:b/>
          <w:bCs/>
        </w:rPr>
      </w:pPr>
      <w:r w:rsidRPr="00A31030">
        <w:rPr>
          <w:rFonts w:ascii="Times New Roman" w:hAnsi="Times New Roman" w:cs="Times New Roman"/>
          <w:b/>
          <w:bCs/>
        </w:rPr>
        <w:t xml:space="preserve">A la generación USB 3.1 Y </w:t>
      </w:r>
      <w:r w:rsidR="00EE4DE7" w:rsidRPr="00A31030">
        <w:rPr>
          <w:rFonts w:ascii="Times New Roman" w:hAnsi="Times New Roman" w:cs="Times New Roman"/>
          <w:b/>
          <w:bCs/>
        </w:rPr>
        <w:t>3.</w:t>
      </w:r>
      <w:r w:rsidR="001B6611" w:rsidRPr="00A31030">
        <w:rPr>
          <w:rFonts w:ascii="Times New Roman" w:hAnsi="Times New Roman" w:cs="Times New Roman"/>
          <w:b/>
          <w:bCs/>
        </w:rPr>
        <w:t xml:space="preserve">1 GEN 2 </w:t>
      </w:r>
      <w:r w:rsidR="00EE4DE7" w:rsidRPr="00A31030">
        <w:rPr>
          <w:rFonts w:ascii="Times New Roman" w:hAnsi="Times New Roman" w:cs="Times New Roman"/>
          <w:b/>
          <w:bCs/>
        </w:rPr>
        <w:t>es</w:t>
      </w:r>
      <w:r w:rsidRPr="00A31030">
        <w:rPr>
          <w:rFonts w:ascii="Times New Roman" w:hAnsi="Times New Roman" w:cs="Times New Roman"/>
          <w:b/>
          <w:bCs/>
        </w:rPr>
        <w:t xml:space="preserve"> decir son una mejor el uno del otro, el de la generación 1 es de color rojo y tener una mayor velocidad de trasferencia que el USB 3.O y el de la generación 2 es de color amarillo y tiene una mejora de velocidad de trasferencia que el USB 3.1.</w:t>
      </w:r>
    </w:p>
    <w:p w14:paraId="4AB2DDFE" w14:textId="205154DA" w:rsidR="00AD0A04" w:rsidRPr="00EE4DE7" w:rsidRDefault="00EE4DE7">
      <w:pPr>
        <w:numPr>
          <w:ilvl w:val="0"/>
          <w:numId w:val="1"/>
        </w:numPr>
        <w:spacing w:after="208" w:line="266" w:lineRule="auto"/>
        <w:ind w:hanging="348"/>
        <w:jc w:val="both"/>
      </w:pPr>
      <w:r>
        <w:rPr>
          <w:rFonts w:ascii="Times New Roman" w:eastAsia="Times New Roman" w:hAnsi="Times New Roman" w:cs="Times New Roman"/>
          <w:sz w:val="24"/>
        </w:rPr>
        <w:t>¿Qué prestaciones y detalles técnicos tienen los Type-C USB3?</w:t>
      </w:r>
      <w:r w:rsidR="00792496">
        <w:rPr>
          <w:rFonts w:ascii="Times New Roman" w:eastAsia="Times New Roman" w:hAnsi="Times New Roman" w:cs="Times New Roman"/>
          <w:sz w:val="24"/>
        </w:rPr>
        <w:t xml:space="preserve">1 Gen2? </w:t>
      </w:r>
    </w:p>
    <w:p w14:paraId="7A3E9634" w14:textId="50FE2EEB" w:rsidR="00EE4DE7" w:rsidRPr="00A31030" w:rsidRDefault="001B6611" w:rsidP="00EE4DE7">
      <w:pPr>
        <w:spacing w:after="208" w:line="266" w:lineRule="auto"/>
        <w:ind w:left="693"/>
        <w:jc w:val="both"/>
        <w:rPr>
          <w:rFonts w:ascii="Times New Roman" w:hAnsi="Times New Roman" w:cs="Times New Roman"/>
          <w:b/>
          <w:bCs/>
          <w:szCs w:val="20"/>
        </w:rPr>
      </w:pPr>
      <w:r w:rsidRPr="00A31030">
        <w:rPr>
          <w:rFonts w:ascii="Times New Roman" w:hAnsi="Times New Roman" w:cs="Times New Roman"/>
          <w:b/>
          <w:bCs/>
          <w:szCs w:val="20"/>
        </w:rPr>
        <w:t>Una mejora en la velocidad de 10 GB por segundo de trasferencia, también en SuperSpeed, esto quiere decir que es super rápido.</w:t>
      </w:r>
    </w:p>
    <w:p w14:paraId="4AFB3A3B" w14:textId="77777777" w:rsidR="00AD0A04" w:rsidRDefault="00792496">
      <w:pPr>
        <w:numPr>
          <w:ilvl w:val="0"/>
          <w:numId w:val="1"/>
        </w:numPr>
        <w:spacing w:after="208" w:line="266" w:lineRule="auto"/>
        <w:ind w:hanging="34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¿Cuál es la diferencia entre USB On-The-Go (OTG) y USB Host Mode? </w:t>
      </w:r>
    </w:p>
    <w:p w14:paraId="22F5C4EC" w14:textId="1060B513" w:rsidR="00AD0A04" w:rsidRDefault="00792496">
      <w:pPr>
        <w:spacing w:after="164"/>
        <w:ind w:left="77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11CAE2" wp14:editId="1AA132D2">
            <wp:extent cx="2122805" cy="132461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E9ABD" w14:textId="01251700" w:rsidR="00A758A9" w:rsidRPr="00A758A9" w:rsidRDefault="00A22E09" w:rsidP="00A758A9">
      <w:pPr>
        <w:spacing w:after="164"/>
        <w:ind w:left="779"/>
        <w:rPr>
          <w:rFonts w:ascii="Times New Roman" w:eastAsia="Times New Roman" w:hAnsi="Times New Roman" w:cs="Times New Roman"/>
          <w:szCs w:val="20"/>
        </w:rPr>
      </w:pPr>
      <w:r w:rsidRPr="00A31030">
        <w:rPr>
          <w:rFonts w:ascii="Times New Roman" w:eastAsia="Times New Roman" w:hAnsi="Times New Roman" w:cs="Times New Roman"/>
          <w:b/>
          <w:bCs/>
          <w:szCs w:val="20"/>
        </w:rPr>
        <w:t>Es una tecnología que permite tener una mayor flexibilidad en la gestión de la interconexión, el modo host es cliente servidor y el OTG actúa como periférico</w:t>
      </w:r>
      <w:r>
        <w:rPr>
          <w:rFonts w:ascii="Times New Roman" w:eastAsia="Times New Roman" w:hAnsi="Times New Roman" w:cs="Times New Roman"/>
          <w:szCs w:val="20"/>
        </w:rPr>
        <w:t>.</w:t>
      </w:r>
    </w:p>
    <w:p w14:paraId="0DC62CA4" w14:textId="06AB50D8" w:rsidR="00A758A9" w:rsidRDefault="00A758A9">
      <w:pPr>
        <w:spacing w:after="164"/>
        <w:ind w:left="779"/>
        <w:jc w:val="center"/>
        <w:rPr>
          <w:rFonts w:ascii="Times New Roman" w:eastAsia="Times New Roman" w:hAnsi="Times New Roman" w:cs="Times New Roman"/>
          <w:sz w:val="24"/>
        </w:rPr>
      </w:pPr>
    </w:p>
    <w:p w14:paraId="754929F5" w14:textId="12DBA4C0" w:rsidR="00A758A9" w:rsidRDefault="00A758A9">
      <w:pPr>
        <w:spacing w:after="164"/>
        <w:ind w:left="779"/>
        <w:jc w:val="center"/>
        <w:rPr>
          <w:rFonts w:ascii="Times New Roman" w:eastAsia="Times New Roman" w:hAnsi="Times New Roman" w:cs="Times New Roman"/>
          <w:sz w:val="24"/>
        </w:rPr>
      </w:pPr>
    </w:p>
    <w:p w14:paraId="0F4C2043" w14:textId="767E5AE4" w:rsidR="00A758A9" w:rsidRDefault="00A758A9">
      <w:pPr>
        <w:spacing w:after="164"/>
        <w:ind w:left="779"/>
        <w:jc w:val="center"/>
        <w:rPr>
          <w:rFonts w:ascii="Times New Roman" w:eastAsia="Times New Roman" w:hAnsi="Times New Roman" w:cs="Times New Roman"/>
          <w:sz w:val="24"/>
        </w:rPr>
      </w:pPr>
    </w:p>
    <w:p w14:paraId="6871D1A4" w14:textId="77777777" w:rsidR="00A758A9" w:rsidRDefault="00A758A9">
      <w:pPr>
        <w:spacing w:after="164"/>
        <w:ind w:left="779"/>
        <w:jc w:val="center"/>
      </w:pPr>
    </w:p>
    <w:p w14:paraId="49906342" w14:textId="77777777" w:rsidR="00AD0A04" w:rsidRDefault="00792496">
      <w:pPr>
        <w:numPr>
          <w:ilvl w:val="0"/>
          <w:numId w:val="1"/>
        </w:numPr>
        <w:spacing w:after="208" w:line="266" w:lineRule="auto"/>
        <w:ind w:hanging="348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527594A" wp14:editId="41992BCC">
            <wp:simplePos x="0" y="0"/>
            <wp:positionH relativeFrom="page">
              <wp:posOffset>756285</wp:posOffset>
            </wp:positionH>
            <wp:positionV relativeFrom="page">
              <wp:posOffset>276225</wp:posOffset>
            </wp:positionV>
            <wp:extent cx="2266950" cy="466725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Realiza una comparativa de prestaciones entre USB type C 3.1 y el conector </w:t>
      </w:r>
      <w:r>
        <w:rPr>
          <w:rFonts w:ascii="Times New Roman" w:eastAsia="Times New Roman" w:hAnsi="Times New Roman" w:cs="Times New Roman"/>
          <w:i/>
          <w:sz w:val="24"/>
        </w:rPr>
        <w:t>lightning</w:t>
      </w:r>
      <w:r>
        <w:rPr>
          <w:rFonts w:ascii="Times New Roman" w:eastAsia="Times New Roman" w:hAnsi="Times New Roman" w:cs="Times New Roman"/>
          <w:sz w:val="24"/>
        </w:rPr>
        <w:t xml:space="preserve"> de Apple. </w:t>
      </w:r>
    </w:p>
    <w:p w14:paraId="59190C66" w14:textId="0C8EB41A" w:rsidR="00120672" w:rsidRDefault="00792496" w:rsidP="00120672">
      <w:pPr>
        <w:spacing w:after="161"/>
        <w:ind w:left="77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3208A1" wp14:editId="1681C1F6">
            <wp:extent cx="2307590" cy="152527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A00310" w14:textId="6AA270CD" w:rsidR="00120672" w:rsidRDefault="00120672" w:rsidP="00120672">
      <w:pPr>
        <w:spacing w:after="161"/>
        <w:ind w:left="776"/>
        <w:jc w:val="center"/>
        <w:rPr>
          <w:rFonts w:ascii="Times New Roman" w:eastAsia="Times New Roman" w:hAnsi="Times New Roman" w:cs="Times New Roman"/>
          <w:sz w:val="24"/>
        </w:rPr>
      </w:pPr>
    </w:p>
    <w:p w14:paraId="74CE4934" w14:textId="0EA71239" w:rsidR="00120672" w:rsidRPr="00237C3F" w:rsidRDefault="00120672" w:rsidP="00120672">
      <w:pPr>
        <w:spacing w:after="161"/>
        <w:ind w:left="776"/>
        <w:rPr>
          <w:rFonts w:ascii="Times New Roman" w:eastAsia="Times New Roman" w:hAnsi="Times New Roman" w:cs="Times New Roman"/>
          <w:b/>
          <w:bCs/>
          <w:szCs w:val="20"/>
        </w:rPr>
      </w:pPr>
      <w:r w:rsidRPr="00237C3F">
        <w:rPr>
          <w:rFonts w:ascii="Times New Roman" w:eastAsia="Times New Roman" w:hAnsi="Times New Roman" w:cs="Times New Roman"/>
          <w:b/>
          <w:bCs/>
          <w:szCs w:val="20"/>
        </w:rPr>
        <w:t>USB-C es muchísimo más rápido que el conector de Apple, puede hacer cargas rápidas, es el estándar de todos los conectores y es el futuro, en cambio del cable de Apple es muchísimo peor y solo se puede usar en sus dispositivos.</w:t>
      </w:r>
    </w:p>
    <w:p w14:paraId="3A72C9D5" w14:textId="77777777" w:rsidR="00120672" w:rsidRPr="00120672" w:rsidRDefault="00120672" w:rsidP="00120672">
      <w:pPr>
        <w:spacing w:after="161"/>
        <w:ind w:left="776"/>
        <w:rPr>
          <w:rFonts w:ascii="Times New Roman" w:eastAsia="Times New Roman" w:hAnsi="Times New Roman" w:cs="Times New Roman"/>
          <w:sz w:val="24"/>
        </w:rPr>
      </w:pPr>
    </w:p>
    <w:p w14:paraId="08C9A06F" w14:textId="77777777" w:rsidR="00AD0A04" w:rsidRDefault="00792496">
      <w:pPr>
        <w:numPr>
          <w:ilvl w:val="0"/>
          <w:numId w:val="1"/>
        </w:numPr>
        <w:spacing w:after="98" w:line="363" w:lineRule="auto"/>
        <w:ind w:hanging="34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Apareció el pasado año el estándar usb 3.2. ¿Qué novedades trae? ¿Diferencias con los estándares anteriores? </w:t>
      </w:r>
      <w:hyperlink r:id="rId12">
        <w:r>
          <w:rPr>
            <w:color w:val="0000FF"/>
            <w:u w:val="single" w:color="0000FF"/>
          </w:rPr>
          <w:t>https://www.muycomputer.com/2019/02/27/usb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3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lanzamiento/</w:t>
        </w:r>
      </w:hyperlink>
      <w:hyperlink r:id="rId19">
        <w:r>
          <w:t xml:space="preserve"> </w:t>
        </w:r>
      </w:hyperlink>
    </w:p>
    <w:p w14:paraId="3A1C66F7" w14:textId="77777777" w:rsidR="00AD0A04" w:rsidRDefault="00237C3F">
      <w:pPr>
        <w:spacing w:after="197" w:line="278" w:lineRule="auto"/>
        <w:ind w:left="720"/>
      </w:pPr>
      <w:hyperlink r:id="rId20">
        <w:r w:rsidR="00792496">
          <w:rPr>
            <w:color w:val="0000FF"/>
            <w:u w:val="single" w:color="0000FF"/>
          </w:rPr>
          <w:t>https://www.adslzone.net/2019/02/27/usb</w:t>
        </w:r>
      </w:hyperlink>
      <w:hyperlink r:id="rId21">
        <w:r w:rsidR="00792496">
          <w:rPr>
            <w:color w:val="0000FF"/>
            <w:u w:val="single" w:color="0000FF"/>
          </w:rPr>
          <w:t>-</w:t>
        </w:r>
      </w:hyperlink>
      <w:hyperlink r:id="rId22">
        <w:r w:rsidR="00792496">
          <w:rPr>
            <w:color w:val="0000FF"/>
            <w:u w:val="single" w:color="0000FF"/>
          </w:rPr>
          <w:t>3</w:t>
        </w:r>
      </w:hyperlink>
      <w:hyperlink r:id="rId23">
        <w:r w:rsidR="00792496">
          <w:rPr>
            <w:color w:val="0000FF"/>
            <w:u w:val="single" w:color="0000FF"/>
          </w:rPr>
          <w:t>-</w:t>
        </w:r>
      </w:hyperlink>
      <w:hyperlink r:id="rId24">
        <w:r w:rsidR="00792496">
          <w:rPr>
            <w:color w:val="0000FF"/>
            <w:u w:val="single" w:color="0000FF"/>
          </w:rPr>
          <w:t>2</w:t>
        </w:r>
      </w:hyperlink>
      <w:hyperlink r:id="rId25">
        <w:r w:rsidR="00792496">
          <w:rPr>
            <w:color w:val="0000FF"/>
            <w:u w:val="single" w:color="0000FF"/>
          </w:rPr>
          <w:t>-</w:t>
        </w:r>
      </w:hyperlink>
      <w:hyperlink r:id="rId26">
        <w:r w:rsidR="00792496">
          <w:rPr>
            <w:color w:val="0000FF"/>
            <w:u w:val="single" w:color="0000FF"/>
          </w:rPr>
          <w:t>caracteristicas</w:t>
        </w:r>
      </w:hyperlink>
      <w:hyperlink r:id="rId27">
        <w:r w:rsidR="00792496">
          <w:rPr>
            <w:color w:val="0000FF"/>
            <w:u w:val="single" w:color="0000FF"/>
          </w:rPr>
          <w:t>-</w:t>
        </w:r>
      </w:hyperlink>
      <w:hyperlink r:id="rId28">
        <w:r w:rsidR="00792496">
          <w:rPr>
            <w:color w:val="0000FF"/>
            <w:u w:val="single" w:color="0000FF"/>
          </w:rPr>
          <w:t>velocidad</w:t>
        </w:r>
      </w:hyperlink>
      <w:hyperlink r:id="rId29"/>
      <w:hyperlink r:id="rId30">
        <w:r w:rsidR="00792496">
          <w:rPr>
            <w:color w:val="0000FF"/>
            <w:u w:val="single" w:color="0000FF"/>
          </w:rPr>
          <w:t>comparativa/</w:t>
        </w:r>
      </w:hyperlink>
      <w:hyperlink r:id="rId31">
        <w:r w:rsidR="00792496">
          <w:t xml:space="preserve"> </w:t>
        </w:r>
      </w:hyperlink>
    </w:p>
    <w:p w14:paraId="6EA6E4C0" w14:textId="78610B0F" w:rsidR="00AD0A04" w:rsidRPr="00237C3F" w:rsidRDefault="00792496">
      <w:pPr>
        <w:spacing w:after="216"/>
        <w:ind w:left="720"/>
        <w:rPr>
          <w:rFonts w:ascii="Times New Roman" w:hAnsi="Times New Roman" w:cs="Times New Roman"/>
          <w:b/>
          <w:bCs/>
        </w:rPr>
      </w:pPr>
      <w:r w:rsidRPr="00237C3F">
        <w:rPr>
          <w:b/>
          <w:bCs/>
        </w:rPr>
        <w:t xml:space="preserve"> </w:t>
      </w:r>
      <w:r w:rsidR="001B1DC6" w:rsidRPr="00237C3F">
        <w:rPr>
          <w:rFonts w:ascii="Times New Roman" w:hAnsi="Times New Roman" w:cs="Times New Roman"/>
          <w:b/>
          <w:bCs/>
        </w:rPr>
        <w:t xml:space="preserve">Duplica la velocidad de trasferencia de datos, aumenta el rendimiento y el tiempo de vida de uso, será compatible con todas las versiones anteriores del estándar, tendrá una nueva interfaz </w:t>
      </w:r>
      <w:bookmarkStart w:id="0" w:name="_GoBack"/>
      <w:bookmarkEnd w:id="0"/>
      <w:r w:rsidR="00237C3F" w:rsidRPr="00237C3F">
        <w:rPr>
          <w:rFonts w:ascii="Times New Roman" w:hAnsi="Times New Roman" w:cs="Times New Roman"/>
          <w:b/>
          <w:bCs/>
        </w:rPr>
        <w:t>y</w:t>
      </w:r>
      <w:r w:rsidR="001B1DC6" w:rsidRPr="00237C3F">
        <w:rPr>
          <w:rFonts w:ascii="Times New Roman" w:hAnsi="Times New Roman" w:cs="Times New Roman"/>
          <w:b/>
          <w:bCs/>
        </w:rPr>
        <w:t xml:space="preserve"> protocolo.</w:t>
      </w:r>
    </w:p>
    <w:p w14:paraId="13A27D7C" w14:textId="77777777" w:rsidR="00AD0A04" w:rsidRDefault="00792496">
      <w:pPr>
        <w:spacing w:after="159" w:line="310" w:lineRule="auto"/>
        <w:ind w:left="720"/>
      </w:pPr>
      <w:r>
        <w:t xml:space="preserve">El segundo link incluye una comparativa con </w:t>
      </w:r>
      <w:r>
        <w:rPr>
          <w:i/>
        </w:rPr>
        <w:t>thunderbolt</w:t>
      </w:r>
      <w:r>
        <w:t>, aunque ese conector/bus lo veremos en clase el próximo día, ya podéis ir leyendo sobre él.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4A888" w14:textId="77777777" w:rsidR="00AD0A04" w:rsidRDefault="0079249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D0A04">
      <w:pgSz w:w="11906" w:h="16838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B3B8B"/>
    <w:multiLevelType w:val="hybridMultilevel"/>
    <w:tmpl w:val="2354A3EA"/>
    <w:lvl w:ilvl="0" w:tplc="CBB47306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4C1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2AA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D89F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CA2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691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6E8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C446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E2E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04"/>
    <w:rsid w:val="00120672"/>
    <w:rsid w:val="001B1DC6"/>
    <w:rsid w:val="001B6611"/>
    <w:rsid w:val="001E617B"/>
    <w:rsid w:val="00237C3F"/>
    <w:rsid w:val="00792496"/>
    <w:rsid w:val="0081411C"/>
    <w:rsid w:val="00A22E09"/>
    <w:rsid w:val="00A31030"/>
    <w:rsid w:val="00A758A9"/>
    <w:rsid w:val="00AD0A04"/>
    <w:rsid w:val="00E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940F"/>
  <w15:docId w15:val="{A5164AC6-0B2C-4F0F-89CB-6FC7998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09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www.muycomputer.com/2019/02/27/usb-3-2-lanzamiento/" TargetMode="External"/><Relationship Id="rId18" Type="http://schemas.openxmlformats.org/officeDocument/2006/relationships/hyperlink" Target="https://www.muycomputer.com/2019/02/27/usb-3-2-lanzamiento/" TargetMode="External"/><Relationship Id="rId26" Type="http://schemas.openxmlformats.org/officeDocument/2006/relationships/hyperlink" Target="https://www.adslzone.net/2019/02/27/usb-3-2-caracteristicas-velocidad-comparati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dslzone.net/2019/02/27/usb-3-2-caracteristicas-velocidad-comparativa/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s://www.muycomputer.com/2019/02/27/usb-3-2-lanzamiento/" TargetMode="External"/><Relationship Id="rId17" Type="http://schemas.openxmlformats.org/officeDocument/2006/relationships/hyperlink" Target="https://www.muycomputer.com/2019/02/27/usb-3-2-lanzamiento/" TargetMode="External"/><Relationship Id="rId25" Type="http://schemas.openxmlformats.org/officeDocument/2006/relationships/hyperlink" Target="https://www.adslzone.net/2019/02/27/usb-3-2-caracteristicas-velocidad-comparativa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uycomputer.com/2019/02/27/usb-3-2-lanzamiento/" TargetMode="External"/><Relationship Id="rId20" Type="http://schemas.openxmlformats.org/officeDocument/2006/relationships/hyperlink" Target="https://www.adslzone.net/2019/02/27/usb-3-2-caracteristicas-velocidad-comparativa/" TargetMode="External"/><Relationship Id="rId29" Type="http://schemas.openxmlformats.org/officeDocument/2006/relationships/hyperlink" Target="https://www.adslzone.net/2019/02/27/usb-3-2-caracteristicas-velocidad-comparati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24" Type="http://schemas.openxmlformats.org/officeDocument/2006/relationships/hyperlink" Target="https://www.adslzone.net/2019/02/27/usb-3-2-caracteristicas-velocidad-comparativa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muycomputer.com/2019/02/27/usb-3-2-lanzamiento/" TargetMode="External"/><Relationship Id="rId23" Type="http://schemas.openxmlformats.org/officeDocument/2006/relationships/hyperlink" Target="https://www.adslzone.net/2019/02/27/usb-3-2-caracteristicas-velocidad-comparativa/" TargetMode="External"/><Relationship Id="rId28" Type="http://schemas.openxmlformats.org/officeDocument/2006/relationships/hyperlink" Target="https://www.adslzone.net/2019/02/27/usb-3-2-caracteristicas-velocidad-comparativa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muycomputer.com/2019/02/27/usb-3-2-lanzamiento/" TargetMode="External"/><Relationship Id="rId31" Type="http://schemas.openxmlformats.org/officeDocument/2006/relationships/hyperlink" Target="https://www.adslzone.net/2019/02/27/usb-3-2-caracteristicas-velocidad-comparati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uycomputer.com/2019/02/27/usb-3-2-lanzamiento/" TargetMode="External"/><Relationship Id="rId22" Type="http://schemas.openxmlformats.org/officeDocument/2006/relationships/hyperlink" Target="https://www.adslzone.net/2019/02/27/usb-3-2-caracteristicas-velocidad-comparativa/" TargetMode="External"/><Relationship Id="rId27" Type="http://schemas.openxmlformats.org/officeDocument/2006/relationships/hyperlink" Target="https://www.adslzone.net/2019/02/27/usb-3-2-caracteristicas-velocidad-comparativa/" TargetMode="External"/><Relationship Id="rId30" Type="http://schemas.openxmlformats.org/officeDocument/2006/relationships/hyperlink" Target="https://www.adslzone.net/2019/02/27/usb-3-2-caracteristicas-velocidad-compar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aaroncanameromochales@gmail.com</cp:lastModifiedBy>
  <cp:revision>13</cp:revision>
  <dcterms:created xsi:type="dcterms:W3CDTF">2020-02-10T09:12:00Z</dcterms:created>
  <dcterms:modified xsi:type="dcterms:W3CDTF">2020-02-10T18:21:00Z</dcterms:modified>
</cp:coreProperties>
</file>