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BDD7" w14:textId="019B17AE" w:rsidR="003A2D4F" w:rsidRDefault="003A2D4F" w:rsidP="00450CA3">
      <w:pPr>
        <w:pStyle w:val="Textoindependiente"/>
        <w:jc w:val="right"/>
        <w:rPr>
          <w:rFonts w:ascii="Cambria" w:hAnsi="Cambria"/>
          <w:sz w:val="28"/>
          <w:szCs w:val="32"/>
        </w:rPr>
      </w:pPr>
    </w:p>
    <w:p w14:paraId="70B89B2C" w14:textId="72CFA6B6" w:rsidR="00450CA3" w:rsidRDefault="00450CA3" w:rsidP="00450CA3">
      <w:pPr>
        <w:pStyle w:val="Textoindependiente"/>
        <w:jc w:val="right"/>
        <w:rPr>
          <w:rFonts w:ascii="Cambria" w:hAnsi="Cambria"/>
          <w:sz w:val="32"/>
          <w:szCs w:val="36"/>
        </w:rPr>
      </w:pPr>
      <w:r>
        <w:rPr>
          <w:rFonts w:ascii="Cambria" w:hAnsi="Cambria"/>
          <w:sz w:val="32"/>
          <w:szCs w:val="36"/>
        </w:rPr>
        <w:t>Aarón Cañamero Mochales</w:t>
      </w:r>
    </w:p>
    <w:p w14:paraId="233B89A5" w14:textId="1BCEA968" w:rsidR="00450CA3" w:rsidRPr="00450CA3" w:rsidRDefault="00450CA3" w:rsidP="00450CA3">
      <w:pPr>
        <w:pStyle w:val="Textoindependiente"/>
        <w:jc w:val="right"/>
        <w:rPr>
          <w:rFonts w:ascii="Cambria" w:hAnsi="Cambria"/>
          <w:sz w:val="32"/>
          <w:szCs w:val="36"/>
        </w:rPr>
      </w:pPr>
      <w:r>
        <w:rPr>
          <w:rFonts w:ascii="Cambria" w:hAnsi="Cambria"/>
          <w:sz w:val="32"/>
          <w:szCs w:val="36"/>
        </w:rPr>
        <w:t>12/05/2020</w:t>
      </w:r>
    </w:p>
    <w:p w14:paraId="17C99EC6" w14:textId="77777777" w:rsidR="003A2D4F" w:rsidRDefault="003A2D4F">
      <w:pPr>
        <w:pStyle w:val="Textoindependiente"/>
        <w:spacing w:before="1"/>
        <w:rPr>
          <w:rFonts w:ascii="Times New Roman"/>
          <w:sz w:val="26"/>
        </w:rPr>
      </w:pPr>
    </w:p>
    <w:p w14:paraId="2CDCD837" w14:textId="43981AFC" w:rsidR="003A2D4F" w:rsidRPr="0095270D" w:rsidRDefault="00120D0E">
      <w:pPr>
        <w:pStyle w:val="Prrafodelista"/>
        <w:numPr>
          <w:ilvl w:val="0"/>
          <w:numId w:val="1"/>
        </w:numPr>
        <w:tabs>
          <w:tab w:val="left" w:pos="2028"/>
        </w:tabs>
        <w:ind w:hanging="361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pict w14:anchorId="4424448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66pt;margin-top:127.65pt;width:199.8pt;height:42.6pt;z-index:251670528">
            <v:textbox>
              <w:txbxContent>
                <w:p w14:paraId="30FED00C" w14:textId="4C25DB24" w:rsidR="00120D0E" w:rsidRDefault="00120D0E" w:rsidP="00120D0E">
                  <w:r>
                    <w:t>Detector de huellas, botones de volumen y apa</w:t>
                  </w:r>
                  <w:r w:rsidR="00FD26E9">
                    <w:t>gado</w:t>
                  </w:r>
                  <w:r>
                    <w:t xml:space="preserve">. 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28"/>
          <w:szCs w:val="28"/>
        </w:rPr>
        <w:pict w14:anchorId="44244481">
          <v:shape id="_x0000_s1031" type="#_x0000_t202" style="position:absolute;left:0;text-align:left;margin-left:283.4pt;margin-top:226.05pt;width:199.8pt;height:42.6pt;z-index:251669504">
            <v:textbox>
              <w:txbxContent>
                <w:p w14:paraId="42FBD810" w14:textId="0BAC7382" w:rsidR="00120D0E" w:rsidRDefault="00120D0E" w:rsidP="00120D0E">
                  <w:r>
                    <w:t xml:space="preserve">Altavoz, micro, conectores de cargador  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28"/>
          <w:szCs w:val="32"/>
        </w:rPr>
        <w:pict w14:anchorId="44244481">
          <v:shape id="_x0000_s1030" type="#_x0000_t202" style="position:absolute;left:0;text-align:left;margin-left:272pt;margin-top:3.45pt;width:199.8pt;height:42.6pt;z-index:251668480">
            <v:textbox>
              <w:txbxContent>
                <w:p w14:paraId="480F66A4" w14:textId="4AB3DC48" w:rsidR="00120D0E" w:rsidRDefault="00FD26E9" w:rsidP="00120D0E">
                  <w:r>
                    <w:t>Cámara</w:t>
                  </w:r>
                  <w:r w:rsidR="00120D0E">
                    <w:t xml:space="preserve"> trasera, leds, flash </w:t>
                  </w:r>
                </w:p>
              </w:txbxContent>
            </v:textbox>
          </v:shape>
        </w:pict>
      </w:r>
      <w:r w:rsidR="00CA261E">
        <w:rPr>
          <w:rFonts w:ascii="Cambria" w:hAnsi="Cambria"/>
          <w:noProof/>
          <w:sz w:val="24"/>
          <w:szCs w:val="28"/>
        </w:rPr>
        <w:pict w14:anchorId="44244481">
          <v:shape id="_x0000_s1028" type="#_x0000_t202" style="position:absolute;left:0;text-align:left;margin-left:45.2pt;margin-top:218.85pt;width:199.8pt;height:61.8pt;z-index:251666432">
            <v:textbox>
              <w:txbxContent>
                <w:p w14:paraId="7C725DCE" w14:textId="5D8B0427" w:rsidR="00473C5C" w:rsidRDefault="00473C5C" w:rsidP="00473C5C">
                  <w:r>
                    <w:t xml:space="preserve">Micrófono, botos de home vuelta atrás y ver las aplicaciones en uso </w:t>
                  </w:r>
                </w:p>
              </w:txbxContent>
            </v:textbox>
          </v:shape>
        </w:pict>
      </w:r>
      <w:r w:rsidR="00473C5C">
        <w:rPr>
          <w:rFonts w:ascii="Cambria" w:hAnsi="Cambria"/>
          <w:noProof/>
          <w:sz w:val="28"/>
          <w:szCs w:val="28"/>
        </w:rPr>
        <w:pict w14:anchorId="44244481">
          <v:shape id="_x0000_s1029" type="#_x0000_t202" style="position:absolute;left:0;text-align:left;margin-left:30.2pt;margin-top:114.45pt;width:57.6pt;height:42.6pt;z-index:251667456">
            <v:textbox>
              <w:txbxContent>
                <w:p w14:paraId="6D288F4C" w14:textId="42F7F6FC" w:rsidR="00473C5C" w:rsidRDefault="00473C5C" w:rsidP="00473C5C">
                  <w:r>
                    <w:t xml:space="preserve">Pantalla  </w:t>
                  </w:r>
                </w:p>
              </w:txbxContent>
            </v:textbox>
          </v:shape>
        </w:pict>
      </w:r>
      <w:r w:rsidR="00473C5C">
        <w:rPr>
          <w:rFonts w:ascii="Cambria" w:hAnsi="Cambria"/>
          <w:noProof/>
          <w:sz w:val="28"/>
          <w:szCs w:val="28"/>
        </w:rPr>
        <w:pict w14:anchorId="44244481">
          <v:shape id="_x0000_s1027" type="#_x0000_t202" style="position:absolute;left:0;text-align:left;margin-left:41.6pt;margin-top:17.25pt;width:199.8pt;height:42.6pt;z-index:251665408">
            <v:textbox>
              <w:txbxContent>
                <w:p w14:paraId="3E64F296" w14:textId="20FAE52D" w:rsidR="00473C5C" w:rsidRDefault="00473C5C">
                  <w:r>
                    <w:t xml:space="preserve">Cámara frontal, sensor, aplicaciones de configuración </w:t>
                  </w:r>
                </w:p>
              </w:txbxContent>
            </v:textbox>
          </v:shape>
        </w:pict>
      </w:r>
      <w:r w:rsidR="00B07306" w:rsidRPr="0095270D">
        <w:rPr>
          <w:rFonts w:ascii="Cambria" w:hAnsi="Cambria"/>
          <w:sz w:val="28"/>
          <w:szCs w:val="28"/>
        </w:rPr>
        <w:t>Traduce los siguientes componentes e indica su</w:t>
      </w:r>
      <w:r w:rsidR="00B07306" w:rsidRPr="0095270D">
        <w:rPr>
          <w:rFonts w:ascii="Cambria" w:hAnsi="Cambria"/>
          <w:spacing w:val="-5"/>
          <w:sz w:val="28"/>
          <w:szCs w:val="28"/>
        </w:rPr>
        <w:t xml:space="preserve"> </w:t>
      </w:r>
      <w:r w:rsidR="00B07306" w:rsidRPr="0095270D">
        <w:rPr>
          <w:rFonts w:ascii="Cambria" w:hAnsi="Cambria"/>
          <w:sz w:val="28"/>
          <w:szCs w:val="28"/>
        </w:rPr>
        <w:t>funcionalidad:</w:t>
      </w:r>
    </w:p>
    <w:p w14:paraId="2F5F77FE" w14:textId="75D7F1AA" w:rsidR="003A2D4F" w:rsidRPr="0095270D" w:rsidRDefault="00B07306">
      <w:pPr>
        <w:pStyle w:val="Textoindependiente"/>
        <w:spacing w:before="5"/>
        <w:rPr>
          <w:rFonts w:ascii="Cambria" w:hAnsi="Cambria"/>
          <w:sz w:val="36"/>
          <w:szCs w:val="28"/>
        </w:rPr>
      </w:pPr>
      <w:r w:rsidRPr="0095270D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12075570" wp14:editId="3E655692">
            <wp:simplePos x="0" y="0"/>
            <wp:positionH relativeFrom="page">
              <wp:posOffset>1080769</wp:posOffset>
            </wp:positionH>
            <wp:positionV relativeFrom="paragraph">
              <wp:posOffset>222027</wp:posOffset>
            </wp:positionV>
            <wp:extent cx="5952489" cy="25431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8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B2615" w14:textId="3371919A" w:rsidR="003A2D4F" w:rsidRPr="0095270D" w:rsidRDefault="003A2D4F">
      <w:pPr>
        <w:pStyle w:val="Textoindependiente"/>
        <w:rPr>
          <w:rFonts w:ascii="Cambria" w:hAnsi="Cambria"/>
          <w:sz w:val="24"/>
          <w:szCs w:val="28"/>
        </w:rPr>
      </w:pPr>
    </w:p>
    <w:p w14:paraId="0140F988" w14:textId="77777777" w:rsidR="003A2D4F" w:rsidRPr="0095270D" w:rsidRDefault="003A2D4F">
      <w:pPr>
        <w:pStyle w:val="Textoindependiente"/>
        <w:rPr>
          <w:rFonts w:ascii="Cambria" w:hAnsi="Cambria"/>
          <w:sz w:val="24"/>
          <w:szCs w:val="28"/>
        </w:rPr>
      </w:pPr>
    </w:p>
    <w:p w14:paraId="34B17A4C" w14:textId="3D501A7A" w:rsidR="003A2D4F" w:rsidRPr="0095270D" w:rsidRDefault="00844FC0">
      <w:pPr>
        <w:pStyle w:val="Textoindependiente"/>
        <w:rPr>
          <w:rFonts w:ascii="Cambria" w:hAnsi="Cambria"/>
          <w:sz w:val="24"/>
          <w:szCs w:val="28"/>
        </w:rPr>
      </w:pPr>
      <w:r>
        <w:rPr>
          <w:rFonts w:ascii="Cambria" w:hAnsi="Cambria"/>
          <w:noProof/>
          <w:sz w:val="28"/>
          <w:szCs w:val="28"/>
        </w:rPr>
        <w:pict w14:anchorId="44244481">
          <v:shape id="_x0000_s1033" type="#_x0000_t202" style="position:absolute;margin-left:33.8pt;margin-top:12.85pt;width:199.8pt;height:42.6pt;z-index:251671552">
            <v:textbox>
              <w:txbxContent>
                <w:p w14:paraId="20B8DCB8" w14:textId="140B4283" w:rsidR="00844FC0" w:rsidRDefault="00844FC0" w:rsidP="00844FC0">
                  <w:r>
                    <w:t xml:space="preserve">Altavoces y micrófono  </w:t>
                  </w:r>
                </w:p>
              </w:txbxContent>
            </v:textbox>
          </v:shape>
        </w:pict>
      </w:r>
    </w:p>
    <w:p w14:paraId="17AD8FAD" w14:textId="10709C5A" w:rsidR="003A2D4F" w:rsidRPr="0095270D" w:rsidRDefault="009F0CD9">
      <w:pPr>
        <w:pStyle w:val="Textoindependiente"/>
        <w:spacing w:before="7"/>
        <w:rPr>
          <w:rFonts w:ascii="Cambria" w:hAnsi="Cambria"/>
          <w:sz w:val="16"/>
          <w:szCs w:val="28"/>
        </w:rPr>
      </w:pPr>
      <w:r>
        <w:rPr>
          <w:rFonts w:ascii="Cambria" w:hAnsi="Cambria"/>
          <w:noProof/>
          <w:sz w:val="16"/>
          <w:szCs w:val="28"/>
        </w:rPr>
        <w:pict w14:anchorId="44244481">
          <v:shape id="_x0000_s1037" type="#_x0000_t202" style="position:absolute;margin-left:-23.8pt;margin-top:91.8pt;width:199.8pt;height:42.6pt;z-index:251675648">
            <v:textbox>
              <w:txbxContent>
                <w:p w14:paraId="48753CD3" w14:textId="77777777" w:rsidR="009F0CD9" w:rsidRDefault="009F0CD9" w:rsidP="009F0CD9">
                  <w:r>
                    <w:t xml:space="preserve">Altavoces y micrófono  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16"/>
          <w:szCs w:val="28"/>
        </w:rPr>
        <w:pict w14:anchorId="44244481">
          <v:shape id="_x0000_s1036" type="#_x0000_t202" style="position:absolute;margin-left:360.8pt;margin-top:21pt;width:199.8pt;height:42.6pt;z-index:251674624">
            <v:textbox>
              <w:txbxContent>
                <w:p w14:paraId="37A31629" w14:textId="7619FA2B" w:rsidR="009F0CD9" w:rsidRDefault="009F0CD9" w:rsidP="009F0CD9">
                  <w:r>
                    <w:t xml:space="preserve">Iconos   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16"/>
          <w:szCs w:val="28"/>
        </w:rPr>
        <w:pict w14:anchorId="44244481">
          <v:shape id="_x0000_s1035" type="#_x0000_t202" style="position:absolute;margin-left:275pt;margin-top:324.6pt;width:199.8pt;height:42.6pt;z-index:251673600">
            <v:textbox>
              <w:txbxContent>
                <w:p w14:paraId="00C8B7B0" w14:textId="4491B097" w:rsidR="009F0CD9" w:rsidRDefault="009F0CD9" w:rsidP="009F0CD9">
                  <w:proofErr w:type="spellStart"/>
                  <w:r>
                    <w:t>Boton</w:t>
                  </w:r>
                  <w:proofErr w:type="spellEnd"/>
                  <w:r>
                    <w:t xml:space="preserve"> de apagado, </w:t>
                  </w:r>
                  <w:proofErr w:type="spellStart"/>
                  <w:r>
                    <w:t>coenctores</w:t>
                  </w:r>
                  <w:proofErr w:type="spellEnd"/>
                  <w:r>
                    <w:t xml:space="preserve">, pc </w:t>
                  </w:r>
                  <w:proofErr w:type="spellStart"/>
                  <w:r>
                    <w:t>card</w:t>
                  </w:r>
                  <w:proofErr w:type="spellEnd"/>
                  <w:r>
                    <w:t xml:space="preserve">.  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16"/>
          <w:szCs w:val="28"/>
        </w:rPr>
        <w:pict w14:anchorId="44244481">
          <v:shape id="_x0000_s1034" type="#_x0000_t202" style="position:absolute;margin-left:-9.4pt;margin-top:305.4pt;width:199.8pt;height:42.6pt;z-index:251672576">
            <v:textbox>
              <w:txbxContent>
                <w:p w14:paraId="00537EB2" w14:textId="0967C665" w:rsidR="009F0CD9" w:rsidRDefault="009F0CD9" w:rsidP="009F0CD9">
                  <w:proofErr w:type="spellStart"/>
                  <w:r>
                    <w:t>Lapiz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optico</w:t>
                  </w:r>
                  <w:proofErr w:type="spellEnd"/>
                  <w:r>
                    <w:t xml:space="preserve">  </w:t>
                  </w:r>
                </w:p>
              </w:txbxContent>
            </v:textbox>
          </v:shape>
        </w:pict>
      </w:r>
      <w:r w:rsidR="00B07306" w:rsidRPr="0095270D">
        <w:rPr>
          <w:rFonts w:ascii="Cambria" w:hAnsi="Cambria"/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1" wp14:anchorId="50B6F14F" wp14:editId="15544E7A">
            <wp:simplePos x="0" y="0"/>
            <wp:positionH relativeFrom="page">
              <wp:posOffset>904490</wp:posOffset>
            </wp:positionH>
            <wp:positionV relativeFrom="paragraph">
              <wp:posOffset>130542</wp:posOffset>
            </wp:positionV>
            <wp:extent cx="5942210" cy="39319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DAB8F" w14:textId="69F5A966" w:rsidR="003A2D4F" w:rsidRPr="0095270D" w:rsidRDefault="003A2D4F">
      <w:pPr>
        <w:rPr>
          <w:rFonts w:ascii="Cambria" w:hAnsi="Cambria"/>
          <w:sz w:val="16"/>
          <w:szCs w:val="28"/>
        </w:rPr>
        <w:sectPr w:rsidR="003A2D4F" w:rsidRPr="0095270D">
          <w:headerReference w:type="default" r:id="rId9"/>
          <w:type w:val="continuous"/>
          <w:pgSz w:w="11910" w:h="16840"/>
          <w:pgMar w:top="1660" w:right="300" w:bottom="280" w:left="740" w:header="0" w:footer="720" w:gutter="0"/>
          <w:cols w:space="720"/>
        </w:sectPr>
      </w:pPr>
    </w:p>
    <w:p w14:paraId="225B8EFD" w14:textId="77777777" w:rsidR="003A2D4F" w:rsidRPr="0095270D" w:rsidRDefault="003A2D4F">
      <w:pPr>
        <w:pStyle w:val="Textoindependiente"/>
        <w:rPr>
          <w:rFonts w:ascii="Cambria" w:hAnsi="Cambria"/>
          <w:sz w:val="24"/>
          <w:szCs w:val="28"/>
        </w:rPr>
      </w:pPr>
    </w:p>
    <w:p w14:paraId="2D894FB6" w14:textId="77777777" w:rsidR="003A2D4F" w:rsidRPr="0095270D" w:rsidRDefault="003A2D4F">
      <w:pPr>
        <w:pStyle w:val="Textoindependiente"/>
        <w:spacing w:before="5"/>
        <w:rPr>
          <w:rFonts w:ascii="Cambria" w:hAnsi="Cambria"/>
          <w:sz w:val="32"/>
          <w:szCs w:val="28"/>
        </w:rPr>
      </w:pPr>
    </w:p>
    <w:p w14:paraId="07C3BDC1" w14:textId="77777777" w:rsidR="003A2D4F" w:rsidRPr="0095270D" w:rsidRDefault="00B07306">
      <w:pPr>
        <w:pStyle w:val="Prrafodelista"/>
        <w:numPr>
          <w:ilvl w:val="0"/>
          <w:numId w:val="1"/>
        </w:numPr>
        <w:tabs>
          <w:tab w:val="left" w:pos="2028"/>
        </w:tabs>
        <w:spacing w:line="276" w:lineRule="auto"/>
        <w:ind w:right="1398"/>
        <w:rPr>
          <w:rFonts w:ascii="Cambria" w:hAnsi="Cambria"/>
          <w:sz w:val="28"/>
          <w:szCs w:val="28"/>
        </w:rPr>
      </w:pPr>
      <w:r w:rsidRPr="0095270D">
        <w:rPr>
          <w:rFonts w:ascii="Cambria" w:hAnsi="Cambria"/>
          <w:sz w:val="28"/>
          <w:szCs w:val="28"/>
        </w:rPr>
        <w:t>Bq es el principal fabricante de smartphones en España. Resume como es el proceso de fabricación de sus terminales leyendo las siguientes</w:t>
      </w:r>
      <w:r w:rsidRPr="0095270D">
        <w:rPr>
          <w:rFonts w:ascii="Cambria" w:hAnsi="Cambria"/>
          <w:spacing w:val="-9"/>
          <w:sz w:val="28"/>
          <w:szCs w:val="28"/>
        </w:rPr>
        <w:t xml:space="preserve"> </w:t>
      </w:r>
      <w:r w:rsidRPr="0095270D">
        <w:rPr>
          <w:rFonts w:ascii="Cambria" w:hAnsi="Cambria"/>
          <w:sz w:val="28"/>
          <w:szCs w:val="28"/>
        </w:rPr>
        <w:t>noticias.</w:t>
      </w:r>
    </w:p>
    <w:p w14:paraId="7B535746" w14:textId="77777777" w:rsidR="003A2D4F" w:rsidRPr="0095270D" w:rsidRDefault="003A2D4F">
      <w:pPr>
        <w:pStyle w:val="Textoindependiente"/>
        <w:spacing w:before="4"/>
        <w:rPr>
          <w:rFonts w:ascii="Cambria" w:hAnsi="Cambria"/>
          <w:sz w:val="36"/>
          <w:szCs w:val="28"/>
        </w:rPr>
      </w:pPr>
    </w:p>
    <w:p w14:paraId="4748012E" w14:textId="3E3C8CD2" w:rsidR="003A2D4F" w:rsidRDefault="00D77C69">
      <w:pPr>
        <w:pStyle w:val="Textoindependiente"/>
        <w:spacing w:line="276" w:lineRule="auto"/>
        <w:ind w:left="2027" w:right="2280"/>
        <w:rPr>
          <w:rFonts w:ascii="Cambria" w:hAnsi="Cambria"/>
          <w:color w:val="0462C1"/>
          <w:sz w:val="28"/>
          <w:szCs w:val="28"/>
          <w:u w:val="single" w:color="0462C1"/>
        </w:rPr>
      </w:pPr>
      <w:hyperlink r:id="rId10">
        <w:r w:rsidR="00B07306" w:rsidRPr="0095270D">
          <w:rPr>
            <w:rFonts w:ascii="Cambria" w:hAnsi="Cambria"/>
            <w:color w:val="944F71"/>
            <w:sz w:val="28"/>
            <w:szCs w:val="28"/>
            <w:u w:val="single" w:color="944F71"/>
          </w:rPr>
          <w:t>http://computerhoy.com/noticias/moviles/como-fabrica-movil-bq-26493</w:t>
        </w:r>
      </w:hyperlink>
      <w:r w:rsidR="00B07306" w:rsidRPr="0095270D">
        <w:rPr>
          <w:rFonts w:ascii="Cambria" w:hAnsi="Cambria"/>
          <w:color w:val="944F71"/>
          <w:sz w:val="28"/>
          <w:szCs w:val="28"/>
        </w:rPr>
        <w:t xml:space="preserve"> </w:t>
      </w:r>
      <w:hyperlink r:id="rId11">
        <w:r w:rsidR="00B07306" w:rsidRPr="0095270D">
          <w:rPr>
            <w:rFonts w:ascii="Cambria" w:hAnsi="Cambria"/>
            <w:color w:val="0462C1"/>
            <w:sz w:val="28"/>
            <w:szCs w:val="28"/>
            <w:u w:val="single" w:color="0462C1"/>
          </w:rPr>
          <w:t>https://hipertextual.com/presentado-por/bq/boceto-tiendas-se-disena-</w:t>
        </w:r>
      </w:hyperlink>
      <w:r w:rsidR="00B07306" w:rsidRPr="0095270D">
        <w:rPr>
          <w:rFonts w:ascii="Cambria" w:hAnsi="Cambria"/>
          <w:color w:val="0462C1"/>
          <w:sz w:val="28"/>
          <w:szCs w:val="28"/>
        </w:rPr>
        <w:t xml:space="preserve"> </w:t>
      </w:r>
      <w:hyperlink r:id="rId12">
        <w:r w:rsidR="00B07306" w:rsidRPr="0095270D">
          <w:rPr>
            <w:rFonts w:ascii="Cambria" w:hAnsi="Cambria"/>
            <w:color w:val="0462C1"/>
            <w:sz w:val="28"/>
            <w:szCs w:val="28"/>
            <w:u w:val="single" w:color="0462C1"/>
          </w:rPr>
          <w:t>smartphone-cero</w:t>
        </w:r>
      </w:hyperlink>
    </w:p>
    <w:p w14:paraId="1B865315" w14:textId="0B2DFFA9" w:rsidR="00546BE9" w:rsidRPr="003736BF" w:rsidRDefault="00546BE9" w:rsidP="003736BF">
      <w:pPr>
        <w:pStyle w:val="Textoindependiente"/>
        <w:spacing w:line="276" w:lineRule="auto"/>
        <w:ind w:right="2280"/>
        <w:jc w:val="both"/>
        <w:rPr>
          <w:rFonts w:ascii="Cambria" w:hAnsi="Cambria"/>
          <w:sz w:val="24"/>
          <w:szCs w:val="24"/>
        </w:rPr>
      </w:pPr>
    </w:p>
    <w:p w14:paraId="449F72FC" w14:textId="2220E547" w:rsidR="00546BE9" w:rsidRPr="00546BE9" w:rsidRDefault="00E873C5" w:rsidP="00546BE9">
      <w:pPr>
        <w:pStyle w:val="Textoindependiente"/>
        <w:spacing w:line="276" w:lineRule="auto"/>
        <w:ind w:right="22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Tardan entre 9 y 10 meses en desarrollarse un móvil BQ, empiezan con un boceto, </w:t>
      </w:r>
      <w:r w:rsidR="00363E7B">
        <w:rPr>
          <w:rFonts w:ascii="Cambria" w:hAnsi="Cambria"/>
          <w:sz w:val="24"/>
          <w:szCs w:val="24"/>
        </w:rPr>
        <w:t>dan forma a la idea, ven el software la parte mecánica, el hardware que va a tener, el diseño industrial, la calidad de los materiales, muchos especialistas trabajando para obtener un producto de calidad y pro ultimo hacen un ensayo final y lo sacan al mercado.</w:t>
      </w:r>
    </w:p>
    <w:p w14:paraId="30621927" w14:textId="77777777" w:rsidR="003A2D4F" w:rsidRPr="0095270D" w:rsidRDefault="003A2D4F">
      <w:pPr>
        <w:pStyle w:val="Textoindependiente"/>
        <w:spacing w:before="9"/>
        <w:rPr>
          <w:rFonts w:ascii="Cambria" w:hAnsi="Cambria"/>
          <w:sz w:val="24"/>
          <w:szCs w:val="28"/>
        </w:rPr>
      </w:pPr>
    </w:p>
    <w:p w14:paraId="3E6BC609" w14:textId="3D139BF2" w:rsidR="003A2D4F" w:rsidRPr="0095270D" w:rsidRDefault="00B07306">
      <w:pPr>
        <w:pStyle w:val="Prrafodelista"/>
        <w:numPr>
          <w:ilvl w:val="0"/>
          <w:numId w:val="1"/>
        </w:numPr>
        <w:tabs>
          <w:tab w:val="left" w:pos="2028"/>
        </w:tabs>
        <w:spacing w:line="273" w:lineRule="auto"/>
        <w:ind w:right="1394"/>
        <w:rPr>
          <w:rFonts w:ascii="Cambria" w:hAnsi="Cambria"/>
          <w:sz w:val="28"/>
          <w:szCs w:val="28"/>
        </w:rPr>
      </w:pPr>
      <w:r w:rsidRPr="0095270D">
        <w:rPr>
          <w:rFonts w:ascii="Cambria" w:hAnsi="Cambria"/>
          <w:sz w:val="28"/>
          <w:szCs w:val="28"/>
        </w:rPr>
        <w:t>Leyendo la siguiente noticia, ¿</w:t>
      </w:r>
      <w:r w:rsidR="003736BF" w:rsidRPr="0095270D">
        <w:rPr>
          <w:rFonts w:ascii="Cambria" w:hAnsi="Cambria"/>
          <w:sz w:val="28"/>
          <w:szCs w:val="28"/>
        </w:rPr>
        <w:t>Cuáles</w:t>
      </w:r>
      <w:r w:rsidRPr="0095270D">
        <w:rPr>
          <w:rFonts w:ascii="Cambria" w:hAnsi="Cambria"/>
          <w:sz w:val="28"/>
          <w:szCs w:val="28"/>
        </w:rPr>
        <w:t xml:space="preserve"> son las fases de fabricación </w:t>
      </w:r>
      <w:r w:rsidR="0035678F" w:rsidRPr="0095270D">
        <w:rPr>
          <w:rFonts w:ascii="Cambria" w:hAnsi="Cambria"/>
          <w:sz w:val="28"/>
          <w:szCs w:val="28"/>
        </w:rPr>
        <w:t>de un</w:t>
      </w:r>
      <w:r w:rsidRPr="0095270D">
        <w:rPr>
          <w:rFonts w:ascii="Cambria" w:hAnsi="Cambria"/>
          <w:sz w:val="28"/>
          <w:szCs w:val="28"/>
        </w:rPr>
        <w:t xml:space="preserve"> smartphone Huawei?</w:t>
      </w:r>
    </w:p>
    <w:p w14:paraId="47990B14" w14:textId="77777777" w:rsidR="003A2D4F" w:rsidRPr="0095270D" w:rsidRDefault="003A2D4F">
      <w:pPr>
        <w:pStyle w:val="Textoindependiente"/>
        <w:spacing w:before="10"/>
        <w:rPr>
          <w:rFonts w:ascii="Cambria" w:hAnsi="Cambria"/>
          <w:sz w:val="36"/>
          <w:szCs w:val="28"/>
        </w:rPr>
      </w:pPr>
    </w:p>
    <w:p w14:paraId="554AE6DD" w14:textId="77777777" w:rsidR="003A2D4F" w:rsidRPr="0095270D" w:rsidRDefault="00D77C69">
      <w:pPr>
        <w:pStyle w:val="Textoindependiente"/>
        <w:spacing w:line="273" w:lineRule="auto"/>
        <w:ind w:left="2027" w:right="1644"/>
        <w:rPr>
          <w:rFonts w:ascii="Cambria" w:hAnsi="Cambria"/>
          <w:sz w:val="28"/>
          <w:szCs w:val="28"/>
        </w:rPr>
      </w:pPr>
      <w:hyperlink r:id="rId13">
        <w:r w:rsidR="00B07306" w:rsidRPr="0095270D">
          <w:rPr>
            <w:rFonts w:ascii="Cambria" w:hAnsi="Cambria"/>
            <w:color w:val="0462C1"/>
            <w:sz w:val="28"/>
            <w:szCs w:val="28"/>
            <w:u w:val="single" w:color="0462C1"/>
          </w:rPr>
          <w:t>https://www.lasexta.com/tecnologia-tecnoxplora/gadgets/asi-se-hace-tu-movil-</w:t>
        </w:r>
      </w:hyperlink>
      <w:r w:rsidR="00B07306" w:rsidRPr="0095270D">
        <w:rPr>
          <w:rFonts w:ascii="Cambria" w:hAnsi="Cambria"/>
          <w:color w:val="0462C1"/>
          <w:sz w:val="28"/>
          <w:szCs w:val="28"/>
        </w:rPr>
        <w:t xml:space="preserve"> </w:t>
      </w:r>
      <w:hyperlink r:id="rId14">
        <w:r w:rsidR="00B07306" w:rsidRPr="0095270D">
          <w:rPr>
            <w:rFonts w:ascii="Cambria" w:hAnsi="Cambria"/>
            <w:color w:val="0462C1"/>
            <w:sz w:val="28"/>
            <w:szCs w:val="28"/>
            <w:u w:val="single" w:color="0462C1"/>
          </w:rPr>
          <w:t>dentro-de-la-fabrica-de-huawei_201711085a0306420cf2018c195a4ad4.html</w:t>
        </w:r>
      </w:hyperlink>
    </w:p>
    <w:p w14:paraId="35879C01" w14:textId="03985F68" w:rsidR="003A2D4F" w:rsidRDefault="003A2D4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790D1E1" w14:textId="59D067F3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2B30AC7F" w14:textId="6B56D6F0" w:rsidR="003736BF" w:rsidRPr="005345CB" w:rsidRDefault="005345CB">
      <w:pPr>
        <w:pStyle w:val="Textoindependiente"/>
        <w:spacing w:before="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 industrias de China van a otro nivel, respecto a los demás sitios del mundo Huawei es una de ellas, crean millones de móviles en poquísimo tiempo con sus industrias, 1,3 millones de móviles al mes, </w:t>
      </w:r>
      <w:r w:rsidR="0099102F">
        <w:rPr>
          <w:rFonts w:ascii="Cambria" w:hAnsi="Cambria"/>
          <w:sz w:val="24"/>
          <w:szCs w:val="24"/>
        </w:rPr>
        <w:t xml:space="preserve">no tardan tanto tiempo en crear un móvil como las personas de BQ, ya que cuentan con mejores y más especialistas y son una empresa más grande, pero el desarrollo es mas o menos el mismo. </w:t>
      </w:r>
    </w:p>
    <w:p w14:paraId="5A18B741" w14:textId="013B2018" w:rsidR="003736BF" w:rsidRPr="009D4D2B" w:rsidRDefault="003736BF" w:rsidP="009D4D2B">
      <w:pPr>
        <w:pStyle w:val="Textoindependiente"/>
        <w:spacing w:before="1"/>
        <w:jc w:val="both"/>
        <w:rPr>
          <w:rFonts w:ascii="Cambria" w:hAnsi="Cambria"/>
          <w:sz w:val="24"/>
          <w:szCs w:val="24"/>
        </w:rPr>
      </w:pPr>
    </w:p>
    <w:p w14:paraId="544AE646" w14:textId="5870F60D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09C483D" w14:textId="068BF4C6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423A14A4" w14:textId="4936AC34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51793290" w14:textId="319598D4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5314C0AD" w14:textId="5E308782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6CB7E31" w14:textId="47B4C9DC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7DB0CF44" w14:textId="030C5573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B36C611" w14:textId="4F5930E0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2BB4E2C6" w14:textId="556C9594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41B32BD4" w14:textId="11A52E6C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08F2A6E0" w14:textId="5FF89758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1C823958" w14:textId="4ADEA6C1" w:rsidR="003736BF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5AB02662" w14:textId="77777777" w:rsidR="003736BF" w:rsidRPr="0095270D" w:rsidRDefault="003736BF">
      <w:pPr>
        <w:pStyle w:val="Textoindependiente"/>
        <w:spacing w:before="1"/>
        <w:rPr>
          <w:rFonts w:ascii="Cambria" w:hAnsi="Cambria"/>
          <w:sz w:val="28"/>
          <w:szCs w:val="28"/>
        </w:rPr>
      </w:pPr>
    </w:p>
    <w:p w14:paraId="2E78A589" w14:textId="77777777" w:rsidR="003A2D4F" w:rsidRPr="0095270D" w:rsidRDefault="00B07306">
      <w:pPr>
        <w:pStyle w:val="Prrafodelista"/>
        <w:numPr>
          <w:ilvl w:val="0"/>
          <w:numId w:val="1"/>
        </w:numPr>
        <w:tabs>
          <w:tab w:val="left" w:pos="2028"/>
        </w:tabs>
        <w:spacing w:before="57" w:line="276" w:lineRule="auto"/>
        <w:ind w:right="1397"/>
        <w:rPr>
          <w:rFonts w:ascii="Cambria" w:hAnsi="Cambria"/>
          <w:sz w:val="28"/>
          <w:szCs w:val="28"/>
        </w:rPr>
      </w:pPr>
      <w:r w:rsidRPr="0095270D">
        <w:rPr>
          <w:rFonts w:ascii="Cambria" w:hAnsi="Cambria"/>
          <w:sz w:val="28"/>
          <w:szCs w:val="28"/>
        </w:rPr>
        <w:t>¿Qué bloques principales tiene un smartphone y que función realiza cada uno de ellos? (haced zoom si lo</w:t>
      </w:r>
      <w:r w:rsidRPr="0095270D">
        <w:rPr>
          <w:rFonts w:ascii="Cambria" w:hAnsi="Cambria"/>
          <w:spacing w:val="3"/>
          <w:sz w:val="28"/>
          <w:szCs w:val="28"/>
        </w:rPr>
        <w:t xml:space="preserve"> </w:t>
      </w:r>
      <w:r w:rsidRPr="0095270D">
        <w:rPr>
          <w:rFonts w:ascii="Cambria" w:hAnsi="Cambria"/>
          <w:sz w:val="28"/>
          <w:szCs w:val="28"/>
        </w:rPr>
        <w:t>necesitáis)</w:t>
      </w:r>
    </w:p>
    <w:p w14:paraId="65734412" w14:textId="41F5879C" w:rsidR="003A2D4F" w:rsidRDefault="00B07306">
      <w:pPr>
        <w:pStyle w:val="Textoindependiente"/>
        <w:ind w:left="110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5E534B93" wp14:editId="3C873B84">
            <wp:extent cx="6738348" cy="409879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348" cy="40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5A1" w14:textId="1CF61FAE" w:rsidR="00B42A9D" w:rsidRPr="00B42A9D" w:rsidRDefault="00B42A9D" w:rsidP="00B42A9D"/>
    <w:p w14:paraId="292A26E9" w14:textId="5123842C" w:rsidR="00B42A9D" w:rsidRPr="00B42A9D" w:rsidRDefault="00B42A9D" w:rsidP="00B42A9D"/>
    <w:p w14:paraId="5A92696B" w14:textId="3DE31B1E" w:rsidR="00B42A9D" w:rsidRPr="00B42A9D" w:rsidRDefault="00B42A9D" w:rsidP="00B42A9D"/>
    <w:p w14:paraId="4C94214B" w14:textId="69CE1A74" w:rsidR="00B42A9D" w:rsidRPr="00B42A9D" w:rsidRDefault="00B42A9D" w:rsidP="00B42A9D"/>
    <w:p w14:paraId="22D9B6AC" w14:textId="1541B8DB" w:rsidR="00B42A9D" w:rsidRPr="00B42A9D" w:rsidRDefault="00B42A9D" w:rsidP="00B42A9D"/>
    <w:p w14:paraId="155D7145" w14:textId="3CCF1106" w:rsidR="00B42A9D" w:rsidRDefault="00B42A9D" w:rsidP="00B42A9D">
      <w:pPr>
        <w:rPr>
          <w:noProof/>
          <w:sz w:val="20"/>
        </w:rPr>
      </w:pPr>
    </w:p>
    <w:p w14:paraId="6ECCEC6B" w14:textId="6B1A7399" w:rsidR="00B42A9D" w:rsidRPr="00B42A9D" w:rsidRDefault="000055CF" w:rsidP="00B42A9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El bloque de audio se encarga de transformar y convertir tanto el audio del micrófono, como el de los altavoces, el que nosotros escuchamos y enviamos, </w:t>
      </w:r>
      <w:r w:rsidR="00F4687D">
        <w:rPr>
          <w:rFonts w:ascii="Cambria" w:hAnsi="Cambria"/>
          <w:sz w:val="24"/>
          <w:szCs w:val="24"/>
        </w:rPr>
        <w:t xml:space="preserve">el bloque de la conectividad se encarga de conectar el móvil con sus diferentes tipos de conexión, como el Wifi o el </w:t>
      </w:r>
      <w:proofErr w:type="spellStart"/>
      <w:r w:rsidR="00F4687D">
        <w:rPr>
          <w:rFonts w:ascii="Cambria" w:hAnsi="Cambria"/>
          <w:sz w:val="24"/>
          <w:szCs w:val="24"/>
        </w:rPr>
        <w:t>Bluetooh</w:t>
      </w:r>
      <w:proofErr w:type="spellEnd"/>
      <w:r w:rsidR="00F4687D">
        <w:rPr>
          <w:rFonts w:ascii="Cambria" w:hAnsi="Cambria"/>
          <w:sz w:val="24"/>
          <w:szCs w:val="24"/>
        </w:rPr>
        <w:t xml:space="preserve">, lo sensores se encargan de </w:t>
      </w:r>
      <w:proofErr w:type="spellStart"/>
      <w:r w:rsidR="00F4687D">
        <w:rPr>
          <w:rFonts w:ascii="Cambria" w:hAnsi="Cambria"/>
          <w:sz w:val="24"/>
          <w:szCs w:val="24"/>
        </w:rPr>
        <w:t>percifir</w:t>
      </w:r>
      <w:proofErr w:type="spellEnd"/>
      <w:r w:rsidR="00F4687D">
        <w:rPr>
          <w:rFonts w:ascii="Cambria" w:hAnsi="Cambria"/>
          <w:sz w:val="24"/>
          <w:szCs w:val="24"/>
        </w:rPr>
        <w:t xml:space="preserve"> y ver donde pulsamos en la pantalla, el bloque se encarga de las aplicaciones de las tarjetas SD de la </w:t>
      </w:r>
      <w:proofErr w:type="spellStart"/>
      <w:r w:rsidR="00F4687D">
        <w:rPr>
          <w:rFonts w:ascii="Cambria" w:hAnsi="Cambria"/>
          <w:sz w:val="24"/>
          <w:szCs w:val="24"/>
        </w:rPr>
        <w:t>batteria</w:t>
      </w:r>
      <w:proofErr w:type="spellEnd"/>
      <w:r w:rsidR="00F4687D">
        <w:rPr>
          <w:rFonts w:ascii="Cambria" w:hAnsi="Cambria"/>
          <w:sz w:val="24"/>
          <w:szCs w:val="24"/>
        </w:rPr>
        <w:t xml:space="preserve"> del móvil, el procesador, la capacidad, etc.</w:t>
      </w:r>
    </w:p>
    <w:sectPr w:rsidR="00B42A9D" w:rsidRPr="00B42A9D">
      <w:pgSz w:w="11910" w:h="16840"/>
      <w:pgMar w:top="1660" w:right="30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6F4A" w14:textId="77777777" w:rsidR="00D77C69" w:rsidRDefault="00D77C69">
      <w:r>
        <w:separator/>
      </w:r>
    </w:p>
  </w:endnote>
  <w:endnote w:type="continuationSeparator" w:id="0">
    <w:p w14:paraId="1030D789" w14:textId="77777777" w:rsidR="00D77C69" w:rsidRDefault="00D7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33B6D" w14:textId="77777777" w:rsidR="00D77C69" w:rsidRDefault="00D77C69">
      <w:r>
        <w:separator/>
      </w:r>
    </w:p>
  </w:footnote>
  <w:footnote w:type="continuationSeparator" w:id="0">
    <w:p w14:paraId="264497A4" w14:textId="77777777" w:rsidR="00D77C69" w:rsidRDefault="00D77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9FFF" w14:textId="77777777" w:rsidR="003A2D4F" w:rsidRDefault="00B0730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08DBD126" wp14:editId="73F350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306" cy="198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306" cy="19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allowOverlap="1" wp14:anchorId="586EE86A" wp14:editId="31D709BE">
          <wp:simplePos x="0" y="0"/>
          <wp:positionH relativeFrom="page">
            <wp:posOffset>6181725</wp:posOffset>
          </wp:positionH>
          <wp:positionV relativeFrom="page">
            <wp:posOffset>266699</wp:posOffset>
          </wp:positionV>
          <wp:extent cx="476250" cy="7708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19D92B2" wp14:editId="351173E2">
          <wp:simplePos x="0" y="0"/>
          <wp:positionH relativeFrom="page">
            <wp:posOffset>6819900</wp:posOffset>
          </wp:positionH>
          <wp:positionV relativeFrom="page">
            <wp:posOffset>391353</wp:posOffset>
          </wp:positionV>
          <wp:extent cx="552450" cy="55079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507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752" behindDoc="1" locked="0" layoutInCell="1" allowOverlap="1" wp14:anchorId="799767EF" wp14:editId="407B3CED">
          <wp:simplePos x="0" y="0"/>
          <wp:positionH relativeFrom="page">
            <wp:posOffset>756284</wp:posOffset>
          </wp:positionH>
          <wp:positionV relativeFrom="page">
            <wp:posOffset>448944</wp:posOffset>
          </wp:positionV>
          <wp:extent cx="2266950" cy="46672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7C69">
      <w:pict w14:anchorId="52DD28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0.15pt;margin-top:31.65pt;width:183.2pt;height:46.1pt;z-index:-251656704;mso-position-horizontal-relative:page;mso-position-vertical-relative:page" filled="f" stroked="f">
          <v:textbox inset="0,0,0,0">
            <w:txbxContent>
              <w:p w14:paraId="0970AFEF" w14:textId="77777777" w:rsidR="003A2D4F" w:rsidRDefault="00B07306">
                <w:pPr>
                  <w:spacing w:before="25"/>
                  <w:ind w:left="20"/>
                  <w:rPr>
                    <w:rFonts w:ascii="Franklin Gothic Medium Cond" w:hAnsi="Franklin Gothic Medium Cond"/>
                    <w:b/>
                    <w:i/>
                    <w:sz w:val="31"/>
                  </w:rPr>
                </w:pP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Centro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6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de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6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Formación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pacing w:val="-26"/>
                    <w:sz w:val="31"/>
                  </w:rPr>
                  <w:t xml:space="preserve"> </w:t>
                </w: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Profesional</w:t>
                </w:r>
              </w:p>
              <w:p w14:paraId="431A0C10" w14:textId="77777777" w:rsidR="003A2D4F" w:rsidRDefault="00B07306">
                <w:pPr>
                  <w:spacing w:before="172"/>
                  <w:ind w:left="20"/>
                  <w:rPr>
                    <w:rFonts w:ascii="Franklin Gothic Medium Cond" w:hAnsi="Franklin Gothic Medium Cond"/>
                    <w:b/>
                    <w:i/>
                    <w:sz w:val="31"/>
                  </w:rPr>
                </w:pPr>
                <w:r>
                  <w:rPr>
                    <w:rFonts w:ascii="Franklin Gothic Medium Cond" w:hAnsi="Franklin Gothic Medium Cond"/>
                    <w:b/>
                    <w:i/>
                    <w:color w:val="67757C"/>
                    <w:sz w:val="31"/>
                  </w:rPr>
                  <w:t>“Las Naves Salesianos”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E5360"/>
    <w:multiLevelType w:val="hybridMultilevel"/>
    <w:tmpl w:val="93943BA0"/>
    <w:lvl w:ilvl="0" w:tplc="BABAE740">
      <w:start w:val="1"/>
      <w:numFmt w:val="decimal"/>
      <w:lvlText w:val="%1."/>
      <w:lvlJc w:val="left"/>
      <w:pPr>
        <w:ind w:left="20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F9E0B96">
      <w:numFmt w:val="bullet"/>
      <w:lvlText w:val="•"/>
      <w:lvlJc w:val="left"/>
      <w:pPr>
        <w:ind w:left="2904" w:hanging="360"/>
      </w:pPr>
      <w:rPr>
        <w:rFonts w:hint="default"/>
        <w:lang w:val="es-ES" w:eastAsia="es-ES" w:bidi="es-ES"/>
      </w:rPr>
    </w:lvl>
    <w:lvl w:ilvl="2" w:tplc="B67EB2BE">
      <w:numFmt w:val="bullet"/>
      <w:lvlText w:val="•"/>
      <w:lvlJc w:val="left"/>
      <w:pPr>
        <w:ind w:left="3789" w:hanging="360"/>
      </w:pPr>
      <w:rPr>
        <w:rFonts w:hint="default"/>
        <w:lang w:val="es-ES" w:eastAsia="es-ES" w:bidi="es-ES"/>
      </w:rPr>
    </w:lvl>
    <w:lvl w:ilvl="3" w:tplc="92A8D57E">
      <w:numFmt w:val="bullet"/>
      <w:lvlText w:val="•"/>
      <w:lvlJc w:val="left"/>
      <w:pPr>
        <w:ind w:left="4673" w:hanging="360"/>
      </w:pPr>
      <w:rPr>
        <w:rFonts w:hint="default"/>
        <w:lang w:val="es-ES" w:eastAsia="es-ES" w:bidi="es-ES"/>
      </w:rPr>
    </w:lvl>
    <w:lvl w:ilvl="4" w:tplc="01DEDC66">
      <w:numFmt w:val="bullet"/>
      <w:lvlText w:val="•"/>
      <w:lvlJc w:val="left"/>
      <w:pPr>
        <w:ind w:left="5558" w:hanging="360"/>
      </w:pPr>
      <w:rPr>
        <w:rFonts w:hint="default"/>
        <w:lang w:val="es-ES" w:eastAsia="es-ES" w:bidi="es-ES"/>
      </w:rPr>
    </w:lvl>
    <w:lvl w:ilvl="5" w:tplc="EC0E9AB6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6" w:tplc="DFF8C67C">
      <w:numFmt w:val="bullet"/>
      <w:lvlText w:val="•"/>
      <w:lvlJc w:val="left"/>
      <w:pPr>
        <w:ind w:left="7327" w:hanging="360"/>
      </w:pPr>
      <w:rPr>
        <w:rFonts w:hint="default"/>
        <w:lang w:val="es-ES" w:eastAsia="es-ES" w:bidi="es-ES"/>
      </w:rPr>
    </w:lvl>
    <w:lvl w:ilvl="7" w:tplc="FD3A1F60">
      <w:numFmt w:val="bullet"/>
      <w:lvlText w:val="•"/>
      <w:lvlJc w:val="left"/>
      <w:pPr>
        <w:ind w:left="8212" w:hanging="360"/>
      </w:pPr>
      <w:rPr>
        <w:rFonts w:hint="default"/>
        <w:lang w:val="es-ES" w:eastAsia="es-ES" w:bidi="es-ES"/>
      </w:rPr>
    </w:lvl>
    <w:lvl w:ilvl="8" w:tplc="294CC092">
      <w:numFmt w:val="bullet"/>
      <w:lvlText w:val="•"/>
      <w:lvlJc w:val="left"/>
      <w:pPr>
        <w:ind w:left="9097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D4F"/>
    <w:rsid w:val="000055CF"/>
    <w:rsid w:val="000C0160"/>
    <w:rsid w:val="00120D0E"/>
    <w:rsid w:val="0035678F"/>
    <w:rsid w:val="00363E7B"/>
    <w:rsid w:val="003736BF"/>
    <w:rsid w:val="003A2D4F"/>
    <w:rsid w:val="003E165E"/>
    <w:rsid w:val="00450CA3"/>
    <w:rsid w:val="00473C5C"/>
    <w:rsid w:val="004D623B"/>
    <w:rsid w:val="005345CB"/>
    <w:rsid w:val="00546BE9"/>
    <w:rsid w:val="006D4686"/>
    <w:rsid w:val="00844FC0"/>
    <w:rsid w:val="0095270D"/>
    <w:rsid w:val="0099102F"/>
    <w:rsid w:val="009D4D2B"/>
    <w:rsid w:val="009F0CD9"/>
    <w:rsid w:val="00AC315C"/>
    <w:rsid w:val="00B07306"/>
    <w:rsid w:val="00B42A9D"/>
    <w:rsid w:val="00BE2707"/>
    <w:rsid w:val="00BF6B31"/>
    <w:rsid w:val="00C5137A"/>
    <w:rsid w:val="00CA261E"/>
    <w:rsid w:val="00D77C69"/>
    <w:rsid w:val="00D87DF1"/>
    <w:rsid w:val="00E843B4"/>
    <w:rsid w:val="00E873C5"/>
    <w:rsid w:val="00F4687D"/>
    <w:rsid w:val="00F65E64"/>
    <w:rsid w:val="00F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E31E36"/>
  <w15:docId w15:val="{36018ED1-412E-4B69-9C19-D58E0D42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56"/>
      <w:ind w:left="20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asexta.com/tecnologia-tecnoxplora/gadgets/asi-se-hace-tu-movil-dentro-de-la-fabrica-de-huawei_201711085a0306420cf2018c195a4ad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ipertextual.com/presentado-por/bq/boceto-tiendas-se-disena-smartphone-ce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pertextual.com/presentado-por/bq/boceto-tiendas-se-disena-smartphone-cer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://computerhoy.com/noticias/moviles/como-fabrica-movil-bq-2649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lasexta.com/tecnologia-tecnoxplora/gadgets/asi-se-hace-tu-movil-dentro-de-la-fabrica-de-huawei_201711085a0306420cf2018c195a4ad4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aaroncanameromochales@gmail.com</cp:lastModifiedBy>
  <cp:revision>33</cp:revision>
  <dcterms:created xsi:type="dcterms:W3CDTF">2020-05-09T10:12:00Z</dcterms:created>
  <dcterms:modified xsi:type="dcterms:W3CDTF">2020-05-13T16:02:00Z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2020-05-09T00:00:00Z</vt:filetime>
  </property>
</Properties>
</file>