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73" w:rsidRDefault="009F0DE9">
      <w:hyperlink r:id="rId4" w:history="1">
        <w:r>
          <w:rPr>
            <w:rStyle w:val="Hipervnculo"/>
          </w:rPr>
          <w:t>https://coggle.it/?lang=es</w:t>
        </w:r>
      </w:hyperlink>
    </w:p>
    <w:p w:rsidR="009F0DE9" w:rsidRDefault="009F0DE9">
      <w:hyperlink r:id="rId5" w:history="1">
        <w:r>
          <w:rPr>
            <w:rStyle w:val="Hipervnculo"/>
          </w:rPr>
          <w:t>https://sites.google.com/site/gmaneromontaje/evolucion-de-los-microprocesadires-intel</w:t>
        </w:r>
      </w:hyperlink>
    </w:p>
    <w:p w:rsidR="009F0DE9" w:rsidRDefault="009F0DE9">
      <w:hyperlink r:id="rId6" w:history="1">
        <w:r>
          <w:rPr>
            <w:rStyle w:val="Hipervnculo"/>
          </w:rPr>
          <w:t>https://coggle.it/diagram/WibzpLEWPgABBzZ1/t/evoluci%C3%B3n-del-procesador-intel</w:t>
        </w:r>
      </w:hyperlink>
    </w:p>
    <w:p w:rsidR="009F0DE9" w:rsidRDefault="009F0DE9">
      <w:hyperlink r:id="rId7" w:history="1">
        <w:r>
          <w:rPr>
            <w:rStyle w:val="Hipervnculo"/>
          </w:rPr>
          <w:t>https://www.profesionalreview.com/2018/01/29/procesadores-intel-hicieron-historia/</w:t>
        </w:r>
      </w:hyperlink>
    </w:p>
    <w:p w:rsidR="009F0DE9" w:rsidRDefault="007E2B0A">
      <w:hyperlink r:id="rId8" w:history="1">
        <w:r>
          <w:rPr>
            <w:rStyle w:val="Hipervnculo"/>
          </w:rPr>
          <w:t>http://guillermofigueroaproyectos.blogspot.com/2017/05/evolucion-de-procesadores-intel.html</w:t>
        </w:r>
      </w:hyperlink>
    </w:p>
    <w:p w:rsidR="007E2B0A" w:rsidRDefault="000E7603">
      <w:hyperlink r:id="rId9" w:history="1">
        <w:r>
          <w:rPr>
            <w:rStyle w:val="Hipervnculo"/>
          </w:rPr>
          <w:t>https://hardzone.es/2019/09/23/amd-intel-venta-procesadores-2015-2019/</w:t>
        </w:r>
      </w:hyperlink>
    </w:p>
    <w:p w:rsidR="000E7603" w:rsidRDefault="000E7603">
      <w:bookmarkStart w:id="0" w:name="_GoBack"/>
      <w:bookmarkEnd w:id="0"/>
    </w:p>
    <w:p w:rsidR="009F0DE9" w:rsidRDefault="009F0DE9">
      <w:hyperlink r:id="rId10" w:history="1">
        <w:r>
          <w:rPr>
            <w:rStyle w:val="Hipervnculo"/>
          </w:rPr>
          <w:t>https://www.youtube.com/watch?v=ng-WKdkKIyI</w:t>
        </w:r>
      </w:hyperlink>
    </w:p>
    <w:sectPr w:rsidR="009F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C"/>
    <w:rsid w:val="000E7603"/>
    <w:rsid w:val="00142864"/>
    <w:rsid w:val="0017405A"/>
    <w:rsid w:val="00574CF6"/>
    <w:rsid w:val="00703273"/>
    <w:rsid w:val="007E2B0A"/>
    <w:rsid w:val="009F0DE9"/>
    <w:rsid w:val="00BC4ED2"/>
    <w:rsid w:val="00C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4387"/>
  <w15:chartTrackingRefBased/>
  <w15:docId w15:val="{2A3F2972-6FA7-4F48-877D-864A606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9F0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llermofigueroaproyectos.blogspot.com/2017/05/evolucion-de-procesadores-inte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fesionalreview.com/2018/01/29/procesadores-intel-hicieron-histori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gle.it/diagram/WibzpLEWPgABBzZ1/t/evoluci%C3%B3n-del-procesador-int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site/gmaneromontaje/evolucion-de-los-microprocesadires-intel" TargetMode="External"/><Relationship Id="rId10" Type="http://schemas.openxmlformats.org/officeDocument/2006/relationships/hyperlink" Target="https://www.youtube.com/watch?v=ng-WKdkKIyI" TargetMode="External"/><Relationship Id="rId4" Type="http://schemas.openxmlformats.org/officeDocument/2006/relationships/hyperlink" Target="https://coggle.it/?lang=es" TargetMode="External"/><Relationship Id="rId9" Type="http://schemas.openxmlformats.org/officeDocument/2006/relationships/hyperlink" Target="https://hardzone.es/2019/09/23/amd-intel-venta-procesadores-2015-20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2019-11-11T09:04:00Z</dcterms:created>
  <dcterms:modified xsi:type="dcterms:W3CDTF">2019-11-11T09:13:00Z</dcterms:modified>
</cp:coreProperties>
</file>