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A0533" w14:textId="77777777" w:rsidR="00456FCF" w:rsidRPr="001313AF" w:rsidRDefault="00456FCF" w:rsidP="004D125E">
      <w:pPr>
        <w:pStyle w:val="Textoindependiente"/>
        <w:spacing w:before="10"/>
        <w:rPr>
          <w:rFonts w:ascii="Cambria" w:hAnsi="Cambria"/>
          <w:sz w:val="25"/>
        </w:rPr>
      </w:pPr>
    </w:p>
    <w:p w14:paraId="53364866" w14:textId="080B7F7F" w:rsidR="00456FCF" w:rsidRDefault="00892CF5" w:rsidP="001313AF">
      <w:pPr>
        <w:spacing w:before="44"/>
        <w:ind w:left="2839" w:right="3338"/>
        <w:jc w:val="center"/>
        <w:rPr>
          <w:rFonts w:ascii="Cambria" w:hAnsi="Cambria"/>
          <w:b/>
          <w:sz w:val="36"/>
          <w:szCs w:val="28"/>
        </w:rPr>
      </w:pPr>
      <w:r w:rsidRPr="004D125E">
        <w:rPr>
          <w:rFonts w:ascii="Cambria" w:hAnsi="Cambria"/>
          <w:b/>
          <w:sz w:val="36"/>
          <w:szCs w:val="28"/>
        </w:rPr>
        <w:t>PROTOCOLOS TCP/IP NIVEL SUPERIOR</w:t>
      </w:r>
    </w:p>
    <w:p w14:paraId="3C26CDD4" w14:textId="77777777" w:rsidR="004D125E" w:rsidRPr="004D125E" w:rsidRDefault="004D125E" w:rsidP="001313AF">
      <w:pPr>
        <w:spacing w:before="44"/>
        <w:ind w:left="2839" w:right="3338"/>
        <w:jc w:val="center"/>
        <w:rPr>
          <w:rFonts w:ascii="Cambria" w:hAnsi="Cambria"/>
          <w:b/>
          <w:sz w:val="36"/>
          <w:szCs w:val="28"/>
        </w:rPr>
      </w:pPr>
    </w:p>
    <w:p w14:paraId="648446D8" w14:textId="77777777" w:rsidR="00456FCF" w:rsidRPr="004D125E" w:rsidRDefault="00892CF5">
      <w:pPr>
        <w:pStyle w:val="Ttulo2"/>
        <w:spacing w:before="248"/>
        <w:ind w:left="113"/>
        <w:rPr>
          <w:rFonts w:ascii="Cambria" w:hAnsi="Cambria"/>
        </w:rPr>
      </w:pPr>
      <w:r w:rsidRPr="004D125E">
        <w:rPr>
          <w:rFonts w:ascii="Cambria" w:hAnsi="Cambria"/>
          <w:sz w:val="24"/>
          <w:szCs w:val="24"/>
        </w:rPr>
        <w:t>ESQUEMA PROTOCOLOS BÁSICOS TCP/IP GENERAL</w:t>
      </w:r>
    </w:p>
    <w:p w14:paraId="419ECBD9" w14:textId="77777777" w:rsidR="00456FCF" w:rsidRDefault="00456FCF">
      <w:pPr>
        <w:pStyle w:val="Textoindependiente"/>
        <w:spacing w:before="9"/>
        <w:rPr>
          <w:b/>
          <w:sz w:val="19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4"/>
        <w:gridCol w:w="236"/>
        <w:gridCol w:w="1458"/>
        <w:gridCol w:w="257"/>
        <w:gridCol w:w="1236"/>
        <w:gridCol w:w="480"/>
        <w:gridCol w:w="634"/>
        <w:gridCol w:w="552"/>
        <w:gridCol w:w="835"/>
        <w:gridCol w:w="1172"/>
        <w:gridCol w:w="351"/>
        <w:gridCol w:w="1844"/>
      </w:tblGrid>
      <w:tr w:rsidR="00456FCF" w14:paraId="252EB8BF" w14:textId="77777777">
        <w:trPr>
          <w:trHeight w:val="391"/>
        </w:trPr>
        <w:tc>
          <w:tcPr>
            <w:tcW w:w="1364" w:type="dxa"/>
          </w:tcPr>
          <w:p w14:paraId="03FF1595" w14:textId="77777777" w:rsidR="00456FCF" w:rsidRDefault="00892CF5">
            <w:pPr>
              <w:pStyle w:val="TableParagraph"/>
              <w:spacing w:before="1" w:line="195" w:lineRule="exact"/>
              <w:ind w:left="180" w:right="1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MODELO</w:t>
            </w:r>
          </w:p>
          <w:p w14:paraId="6BEBAF1F" w14:textId="77777777" w:rsidR="00456FCF" w:rsidRDefault="00892CF5">
            <w:pPr>
              <w:pStyle w:val="TableParagraph"/>
              <w:spacing w:line="175" w:lineRule="exact"/>
              <w:ind w:left="180" w:right="1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OSI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14:paraId="4BAA28BB" w14:textId="77777777" w:rsidR="00456FCF" w:rsidRDefault="00456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8" w:type="dxa"/>
          </w:tcPr>
          <w:p w14:paraId="59E95A22" w14:textId="77777777" w:rsidR="00456FCF" w:rsidRDefault="00892CF5">
            <w:pPr>
              <w:pStyle w:val="TableParagraph"/>
              <w:spacing w:before="1" w:line="195" w:lineRule="exact"/>
              <w:ind w:left="304" w:right="3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MODELO</w:t>
            </w:r>
          </w:p>
          <w:p w14:paraId="6833C023" w14:textId="77777777" w:rsidR="00456FCF" w:rsidRDefault="00892CF5">
            <w:pPr>
              <w:pStyle w:val="TableParagraph"/>
              <w:spacing w:line="175" w:lineRule="exact"/>
              <w:ind w:left="304" w:right="30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TCP/IP</w:t>
            </w:r>
          </w:p>
        </w:tc>
        <w:tc>
          <w:tcPr>
            <w:tcW w:w="257" w:type="dxa"/>
            <w:vMerge w:val="restart"/>
            <w:tcBorders>
              <w:top w:val="nil"/>
              <w:bottom w:val="nil"/>
            </w:tcBorders>
          </w:tcPr>
          <w:p w14:paraId="245EED3C" w14:textId="77777777" w:rsidR="00456FCF" w:rsidRDefault="00456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9" w:type="dxa"/>
            <w:gridSpan w:val="6"/>
          </w:tcPr>
          <w:p w14:paraId="68BFED90" w14:textId="77777777" w:rsidR="00456FCF" w:rsidRDefault="00892CF5">
            <w:pPr>
              <w:pStyle w:val="TableParagraph"/>
              <w:spacing w:before="1" w:line="195" w:lineRule="exact"/>
              <w:ind w:left="1787" w:right="178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PROTOCOLOS</w:t>
            </w:r>
          </w:p>
          <w:p w14:paraId="26099431" w14:textId="77777777" w:rsidR="00456FCF" w:rsidRDefault="00892CF5">
            <w:pPr>
              <w:pStyle w:val="TableParagraph"/>
              <w:spacing w:line="175" w:lineRule="exact"/>
              <w:ind w:left="1789" w:right="17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TCP/IP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</w:tcPr>
          <w:p w14:paraId="5886DE56" w14:textId="77777777" w:rsidR="00456FCF" w:rsidRDefault="00456F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  <w:tcBorders>
              <w:right w:val="single" w:sz="6" w:space="0" w:color="000000"/>
            </w:tcBorders>
          </w:tcPr>
          <w:p w14:paraId="490C6E78" w14:textId="77777777" w:rsidR="00456FCF" w:rsidRDefault="00892CF5">
            <w:pPr>
              <w:pStyle w:val="TableParagraph"/>
              <w:spacing w:before="1" w:line="195" w:lineRule="exact"/>
              <w:ind w:left="201" w:right="1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SISTEMA DE</w:t>
            </w:r>
          </w:p>
          <w:p w14:paraId="7CF6DAA4" w14:textId="77777777" w:rsidR="00456FCF" w:rsidRDefault="00892CF5">
            <w:pPr>
              <w:pStyle w:val="TableParagraph"/>
              <w:spacing w:line="175" w:lineRule="exact"/>
              <w:ind w:left="205" w:right="1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DIRECCIONAMIENTO</w:t>
            </w:r>
          </w:p>
        </w:tc>
      </w:tr>
      <w:tr w:rsidR="00456FCF" w14:paraId="1F4CF4E8" w14:textId="77777777">
        <w:trPr>
          <w:trHeight w:val="220"/>
        </w:trPr>
        <w:tc>
          <w:tcPr>
            <w:tcW w:w="1364" w:type="dxa"/>
            <w:shd w:val="clear" w:color="auto" w:fill="538DD3"/>
          </w:tcPr>
          <w:p w14:paraId="0C7231E9" w14:textId="77777777" w:rsidR="00456FCF" w:rsidRDefault="00892CF5">
            <w:pPr>
              <w:pStyle w:val="TableParagraph"/>
              <w:spacing w:line="200" w:lineRule="exact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13F165CE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  <w:shd w:val="clear" w:color="auto" w:fill="538DD3"/>
          </w:tcPr>
          <w:p w14:paraId="2EDB3F1E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2C112CFA" w14:textId="77777777" w:rsidR="00456FCF" w:rsidRDefault="00892CF5">
            <w:pPr>
              <w:pStyle w:val="TableParagraph"/>
              <w:ind w:left="351"/>
              <w:rPr>
                <w:sz w:val="18"/>
              </w:rPr>
            </w:pPr>
            <w:r>
              <w:rPr>
                <w:sz w:val="18"/>
              </w:rPr>
              <w:t>Aplicación</w:t>
            </w: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29F74CD0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 w:val="restart"/>
            <w:shd w:val="clear" w:color="auto" w:fill="538DD3"/>
          </w:tcPr>
          <w:p w14:paraId="0F4A80D0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383C5659" w14:textId="77777777" w:rsidR="00456FCF" w:rsidRDefault="00892CF5">
            <w:pPr>
              <w:pStyle w:val="TableParagraph"/>
              <w:ind w:left="329"/>
              <w:rPr>
                <w:sz w:val="18"/>
              </w:rPr>
            </w:pPr>
            <w:proofErr w:type="spellStart"/>
            <w:r>
              <w:rPr>
                <w:sz w:val="18"/>
              </w:rPr>
              <w:t>NetBios</w:t>
            </w:r>
            <w:proofErr w:type="spellEnd"/>
          </w:p>
        </w:tc>
        <w:tc>
          <w:tcPr>
            <w:tcW w:w="480" w:type="dxa"/>
            <w:vMerge w:val="restart"/>
            <w:shd w:val="clear" w:color="auto" w:fill="538DD3"/>
          </w:tcPr>
          <w:p w14:paraId="7DC9634E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31F39269" w14:textId="77777777" w:rsidR="00456FCF" w:rsidRDefault="00892CF5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FTP</w:t>
            </w:r>
          </w:p>
        </w:tc>
        <w:tc>
          <w:tcPr>
            <w:tcW w:w="634" w:type="dxa"/>
            <w:vMerge w:val="restart"/>
            <w:shd w:val="clear" w:color="auto" w:fill="538DD3"/>
          </w:tcPr>
          <w:p w14:paraId="68448F59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293C34EE" w14:textId="77777777" w:rsidR="00456FCF" w:rsidRDefault="00892CF5"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SMTP</w:t>
            </w:r>
          </w:p>
        </w:tc>
        <w:tc>
          <w:tcPr>
            <w:tcW w:w="552" w:type="dxa"/>
            <w:vMerge w:val="restart"/>
            <w:shd w:val="clear" w:color="auto" w:fill="538DD3"/>
          </w:tcPr>
          <w:p w14:paraId="05C76203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4D07AE82" w14:textId="77777777" w:rsidR="00456FCF" w:rsidRDefault="00892CF5">
            <w:pPr>
              <w:pStyle w:val="TableParagraph"/>
              <w:ind w:left="184" w:right="181"/>
              <w:jc w:val="center"/>
              <w:rPr>
                <w:sz w:val="18"/>
              </w:rPr>
            </w:pPr>
            <w:r>
              <w:rPr>
                <w:sz w:val="18"/>
              </w:rPr>
              <w:t>...</w:t>
            </w:r>
          </w:p>
        </w:tc>
        <w:tc>
          <w:tcPr>
            <w:tcW w:w="835" w:type="dxa"/>
            <w:vMerge w:val="restart"/>
            <w:shd w:val="clear" w:color="auto" w:fill="538DD3"/>
          </w:tcPr>
          <w:p w14:paraId="3ABE8B84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3AFB1C13" w14:textId="77777777" w:rsidR="00456FCF" w:rsidRDefault="00892CF5">
            <w:pPr>
              <w:pStyle w:val="TableParagraph"/>
              <w:ind w:left="189"/>
              <w:rPr>
                <w:sz w:val="18"/>
              </w:rPr>
            </w:pPr>
            <w:r>
              <w:rPr>
                <w:sz w:val="18"/>
              </w:rPr>
              <w:t>SNMP</w:t>
            </w:r>
          </w:p>
        </w:tc>
        <w:tc>
          <w:tcPr>
            <w:tcW w:w="1172" w:type="dxa"/>
            <w:vMerge w:val="restart"/>
            <w:shd w:val="clear" w:color="auto" w:fill="538DD3"/>
          </w:tcPr>
          <w:p w14:paraId="4E70C591" w14:textId="77777777" w:rsidR="00456FCF" w:rsidRDefault="00456FCF">
            <w:pPr>
              <w:pStyle w:val="TableParagraph"/>
              <w:spacing w:before="12"/>
              <w:rPr>
                <w:b/>
                <w:sz w:val="17"/>
              </w:rPr>
            </w:pPr>
          </w:p>
          <w:p w14:paraId="57581C26" w14:textId="77777777" w:rsidR="00456FCF" w:rsidRDefault="00892CF5">
            <w:pPr>
              <w:pStyle w:val="TableParagraph"/>
              <w:ind w:left="420" w:right="415"/>
              <w:jc w:val="center"/>
              <w:rPr>
                <w:sz w:val="18"/>
              </w:rPr>
            </w:pPr>
            <w:r>
              <w:rPr>
                <w:sz w:val="18"/>
              </w:rPr>
              <w:t>RPC</w:t>
            </w: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6A3CBACA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  <w:tcBorders>
              <w:right w:val="single" w:sz="6" w:space="0" w:color="000000"/>
            </w:tcBorders>
            <w:shd w:val="clear" w:color="auto" w:fill="538DD3"/>
          </w:tcPr>
          <w:p w14:paraId="36D6C12F" w14:textId="77777777" w:rsidR="00456FCF" w:rsidRDefault="00892CF5">
            <w:pPr>
              <w:pStyle w:val="TableParagraph"/>
              <w:spacing w:line="219" w:lineRule="exact"/>
              <w:ind w:left="202" w:right="197"/>
              <w:jc w:val="center"/>
              <w:rPr>
                <w:sz w:val="18"/>
              </w:rPr>
            </w:pPr>
            <w:r>
              <w:rPr>
                <w:sz w:val="18"/>
              </w:rPr>
              <w:t>DIR</w:t>
            </w:r>
          </w:p>
          <w:p w14:paraId="67BDEDD5" w14:textId="77777777" w:rsidR="00456FCF" w:rsidRDefault="00892CF5">
            <w:pPr>
              <w:pStyle w:val="TableParagraph"/>
              <w:spacing w:before="1"/>
              <w:ind w:left="333" w:right="326" w:firstLine="1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Direcciones </w:t>
            </w:r>
            <w:proofErr w:type="spellStart"/>
            <w:r>
              <w:rPr>
                <w:spacing w:val="-1"/>
                <w:sz w:val="18"/>
              </w:rPr>
              <w:t>Específicas:URL</w:t>
            </w:r>
            <w:proofErr w:type="spellEnd"/>
            <w:r>
              <w:rPr>
                <w:spacing w:val="-1"/>
                <w:sz w:val="18"/>
              </w:rPr>
              <w:t>.</w:t>
            </w:r>
          </w:p>
          <w:p w14:paraId="7C59E256" w14:textId="77777777" w:rsidR="00456FCF" w:rsidRDefault="00861B80">
            <w:pPr>
              <w:pStyle w:val="TableParagraph"/>
              <w:spacing w:line="201" w:lineRule="exact"/>
              <w:ind w:left="198" w:right="197"/>
              <w:jc w:val="center"/>
              <w:rPr>
                <w:sz w:val="18"/>
              </w:rPr>
            </w:pPr>
            <w:hyperlink r:id="rId8">
              <w:r w:rsidR="00892CF5">
                <w:rPr>
                  <w:sz w:val="18"/>
                </w:rPr>
                <w:t>http://google.es</w:t>
              </w:r>
            </w:hyperlink>
          </w:p>
        </w:tc>
      </w:tr>
      <w:tr w:rsidR="00456FCF" w14:paraId="5F5F459C" w14:textId="77777777">
        <w:trPr>
          <w:trHeight w:val="220"/>
        </w:trPr>
        <w:tc>
          <w:tcPr>
            <w:tcW w:w="1364" w:type="dxa"/>
            <w:shd w:val="clear" w:color="auto" w:fill="538DD3"/>
          </w:tcPr>
          <w:p w14:paraId="665C1EE7" w14:textId="77777777" w:rsidR="00456FCF" w:rsidRDefault="00892CF5">
            <w:pPr>
              <w:pStyle w:val="TableParagraph"/>
              <w:spacing w:line="200" w:lineRule="exact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Presentación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771A6DB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  <w:shd w:val="clear" w:color="auto" w:fill="538DD3"/>
          </w:tcPr>
          <w:p w14:paraId="4BEFF19A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4F147EFB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538DD3"/>
          </w:tcPr>
          <w:p w14:paraId="60583B73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  <w:shd w:val="clear" w:color="auto" w:fill="538DD3"/>
          </w:tcPr>
          <w:p w14:paraId="33ED8392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  <w:shd w:val="clear" w:color="auto" w:fill="538DD3"/>
          </w:tcPr>
          <w:p w14:paraId="39DD34E2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</w:tcBorders>
            <w:shd w:val="clear" w:color="auto" w:fill="538DD3"/>
          </w:tcPr>
          <w:p w14:paraId="76428875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  <w:shd w:val="clear" w:color="auto" w:fill="538DD3"/>
          </w:tcPr>
          <w:p w14:paraId="7179DFD8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  <w:shd w:val="clear" w:color="auto" w:fill="538DD3"/>
          </w:tcPr>
          <w:p w14:paraId="6B8D5EAC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2975DA68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  <w:right w:val="single" w:sz="6" w:space="0" w:color="000000"/>
            </w:tcBorders>
            <w:shd w:val="clear" w:color="auto" w:fill="538DD3"/>
          </w:tcPr>
          <w:p w14:paraId="29488D3E" w14:textId="77777777" w:rsidR="00456FCF" w:rsidRDefault="00456FCF">
            <w:pPr>
              <w:rPr>
                <w:sz w:val="2"/>
                <w:szCs w:val="2"/>
              </w:rPr>
            </w:pPr>
          </w:p>
        </w:tc>
      </w:tr>
      <w:tr w:rsidR="00456FCF" w14:paraId="5914D9D4" w14:textId="77777777">
        <w:trPr>
          <w:trHeight w:val="419"/>
        </w:trPr>
        <w:tc>
          <w:tcPr>
            <w:tcW w:w="1364" w:type="dxa"/>
            <w:shd w:val="clear" w:color="auto" w:fill="538DD3"/>
          </w:tcPr>
          <w:p w14:paraId="64FE5374" w14:textId="77777777" w:rsidR="00456FCF" w:rsidRDefault="00892CF5">
            <w:pPr>
              <w:pStyle w:val="TableParagraph"/>
              <w:spacing w:line="219" w:lineRule="exact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Sesión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0BD4648F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  <w:shd w:val="clear" w:color="auto" w:fill="538DD3"/>
          </w:tcPr>
          <w:p w14:paraId="6E226623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38B542A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</w:tcBorders>
            <w:shd w:val="clear" w:color="auto" w:fill="538DD3"/>
          </w:tcPr>
          <w:p w14:paraId="1CCAD6EA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  <w:shd w:val="clear" w:color="auto" w:fill="538DD3"/>
          </w:tcPr>
          <w:p w14:paraId="2CA3851C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vMerge/>
            <w:tcBorders>
              <w:top w:val="nil"/>
            </w:tcBorders>
            <w:shd w:val="clear" w:color="auto" w:fill="538DD3"/>
          </w:tcPr>
          <w:p w14:paraId="18363C32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</w:tcBorders>
            <w:shd w:val="clear" w:color="auto" w:fill="538DD3"/>
          </w:tcPr>
          <w:p w14:paraId="73B0066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835" w:type="dxa"/>
            <w:vMerge/>
            <w:tcBorders>
              <w:top w:val="nil"/>
            </w:tcBorders>
            <w:shd w:val="clear" w:color="auto" w:fill="538DD3"/>
          </w:tcPr>
          <w:p w14:paraId="42F29F1E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  <w:shd w:val="clear" w:color="auto" w:fill="538DD3"/>
          </w:tcPr>
          <w:p w14:paraId="70CF2BEB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56D4D766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  <w:right w:val="single" w:sz="6" w:space="0" w:color="000000"/>
            </w:tcBorders>
            <w:shd w:val="clear" w:color="auto" w:fill="538DD3"/>
          </w:tcPr>
          <w:p w14:paraId="3E5835CD" w14:textId="77777777" w:rsidR="00456FCF" w:rsidRDefault="00456FCF">
            <w:pPr>
              <w:rPr>
                <w:sz w:val="2"/>
                <w:szCs w:val="2"/>
              </w:rPr>
            </w:pPr>
          </w:p>
        </w:tc>
      </w:tr>
      <w:tr w:rsidR="00456FCF" w14:paraId="74D14225" w14:textId="77777777">
        <w:trPr>
          <w:trHeight w:val="217"/>
        </w:trPr>
        <w:tc>
          <w:tcPr>
            <w:tcW w:w="1364" w:type="dxa"/>
            <w:shd w:val="clear" w:color="auto" w:fill="92D050"/>
          </w:tcPr>
          <w:p w14:paraId="0FF58A7C" w14:textId="77777777" w:rsidR="00456FCF" w:rsidRDefault="00892CF5">
            <w:pPr>
              <w:pStyle w:val="TableParagraph"/>
              <w:spacing w:line="198" w:lineRule="exact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Transporte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59CE832C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shd w:val="clear" w:color="auto" w:fill="92D050"/>
          </w:tcPr>
          <w:p w14:paraId="628B1DCD" w14:textId="77777777" w:rsidR="00456FCF" w:rsidRDefault="00892CF5">
            <w:pPr>
              <w:pStyle w:val="TableParagraph"/>
              <w:spacing w:line="198" w:lineRule="exact"/>
              <w:ind w:left="304" w:right="300"/>
              <w:jc w:val="center"/>
              <w:rPr>
                <w:sz w:val="18"/>
              </w:rPr>
            </w:pPr>
            <w:r>
              <w:rPr>
                <w:sz w:val="18"/>
              </w:rPr>
              <w:t>Transporte</w:t>
            </w: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0E03341E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4909" w:type="dxa"/>
            <w:gridSpan w:val="6"/>
            <w:shd w:val="clear" w:color="auto" w:fill="92D050"/>
          </w:tcPr>
          <w:p w14:paraId="2BF312EE" w14:textId="77777777" w:rsidR="00456FCF" w:rsidRDefault="00892CF5">
            <w:pPr>
              <w:pStyle w:val="TableParagraph"/>
              <w:spacing w:line="198" w:lineRule="exact"/>
              <w:ind w:left="1789" w:right="1783"/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TCP,UDP</w:t>
            </w:r>
            <w:proofErr w:type="gramEnd"/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2729F87F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right w:val="single" w:sz="6" w:space="0" w:color="000000"/>
            </w:tcBorders>
            <w:shd w:val="clear" w:color="auto" w:fill="92D050"/>
          </w:tcPr>
          <w:p w14:paraId="102EF748" w14:textId="77777777" w:rsidR="00456FCF" w:rsidRDefault="00892CF5">
            <w:pPr>
              <w:pStyle w:val="TableParagraph"/>
              <w:spacing w:line="198" w:lineRule="exact"/>
              <w:ind w:left="405"/>
              <w:rPr>
                <w:sz w:val="18"/>
              </w:rPr>
            </w:pPr>
            <w:r>
              <w:rPr>
                <w:sz w:val="18"/>
              </w:rPr>
              <w:t>Puertos (http)</w:t>
            </w:r>
          </w:p>
        </w:tc>
      </w:tr>
      <w:tr w:rsidR="00456FCF" w14:paraId="0B6470A7" w14:textId="77777777">
        <w:trPr>
          <w:trHeight w:val="221"/>
        </w:trPr>
        <w:tc>
          <w:tcPr>
            <w:tcW w:w="1364" w:type="dxa"/>
            <w:shd w:val="clear" w:color="auto" w:fill="FFC000"/>
          </w:tcPr>
          <w:p w14:paraId="1AE3801A" w14:textId="77777777" w:rsidR="00456FCF" w:rsidRDefault="00892CF5">
            <w:pPr>
              <w:pStyle w:val="TableParagraph"/>
              <w:spacing w:before="2" w:line="199" w:lineRule="exact"/>
              <w:ind w:left="180" w:right="177"/>
              <w:jc w:val="center"/>
              <w:rPr>
                <w:sz w:val="18"/>
              </w:rPr>
            </w:pPr>
            <w:r>
              <w:rPr>
                <w:sz w:val="18"/>
              </w:rPr>
              <w:t>Red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24B62643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shd w:val="clear" w:color="auto" w:fill="FFC000"/>
          </w:tcPr>
          <w:p w14:paraId="7AE69062" w14:textId="77777777" w:rsidR="00456FCF" w:rsidRDefault="00892CF5">
            <w:pPr>
              <w:pStyle w:val="TableParagraph"/>
              <w:spacing w:before="2" w:line="199" w:lineRule="exact"/>
              <w:ind w:left="303" w:right="300"/>
              <w:jc w:val="center"/>
              <w:rPr>
                <w:sz w:val="18"/>
              </w:rPr>
            </w:pPr>
            <w:r>
              <w:rPr>
                <w:sz w:val="18"/>
              </w:rPr>
              <w:t>Internet</w:t>
            </w: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7A3DFAB5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2350" w:type="dxa"/>
            <w:gridSpan w:val="3"/>
            <w:shd w:val="clear" w:color="auto" w:fill="FFC000"/>
          </w:tcPr>
          <w:p w14:paraId="36C7DC61" w14:textId="77777777" w:rsidR="00456FCF" w:rsidRDefault="00892CF5">
            <w:pPr>
              <w:pStyle w:val="TableParagraph"/>
              <w:spacing w:before="2" w:line="199" w:lineRule="exact"/>
              <w:ind w:left="1081" w:right="1079"/>
              <w:jc w:val="center"/>
              <w:rPr>
                <w:sz w:val="18"/>
              </w:rPr>
            </w:pPr>
            <w:r>
              <w:rPr>
                <w:sz w:val="18"/>
              </w:rPr>
              <w:t>IP</w:t>
            </w:r>
          </w:p>
        </w:tc>
        <w:tc>
          <w:tcPr>
            <w:tcW w:w="2559" w:type="dxa"/>
            <w:gridSpan w:val="3"/>
            <w:shd w:val="clear" w:color="auto" w:fill="FFC000"/>
          </w:tcPr>
          <w:p w14:paraId="2C5E3B00" w14:textId="77777777" w:rsidR="00456FCF" w:rsidRDefault="00892CF5">
            <w:pPr>
              <w:pStyle w:val="TableParagraph"/>
              <w:spacing w:before="2" w:line="199" w:lineRule="exact"/>
              <w:ind w:left="1062" w:right="1058"/>
              <w:jc w:val="center"/>
              <w:rPr>
                <w:sz w:val="18"/>
              </w:rPr>
            </w:pPr>
            <w:r>
              <w:rPr>
                <w:sz w:val="18"/>
              </w:rPr>
              <w:t>ICMP</w:t>
            </w: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360A2699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right w:val="single" w:sz="6" w:space="0" w:color="000000"/>
            </w:tcBorders>
            <w:shd w:val="clear" w:color="auto" w:fill="FFC000"/>
          </w:tcPr>
          <w:p w14:paraId="3E778CE1" w14:textId="77777777" w:rsidR="00456FCF" w:rsidRDefault="00892CF5">
            <w:pPr>
              <w:pStyle w:val="TableParagraph"/>
              <w:spacing w:before="2" w:line="199" w:lineRule="exact"/>
              <w:ind w:left="405"/>
              <w:rPr>
                <w:sz w:val="18"/>
              </w:rPr>
            </w:pPr>
            <w:r>
              <w:rPr>
                <w:sz w:val="18"/>
              </w:rPr>
              <w:t>Direcciones IP</w:t>
            </w:r>
          </w:p>
        </w:tc>
      </w:tr>
      <w:tr w:rsidR="00456FCF" w14:paraId="3FFD5C4A" w14:textId="77777777">
        <w:trPr>
          <w:trHeight w:val="220"/>
        </w:trPr>
        <w:tc>
          <w:tcPr>
            <w:tcW w:w="1364" w:type="dxa"/>
            <w:shd w:val="clear" w:color="auto" w:fill="FF0000"/>
          </w:tcPr>
          <w:p w14:paraId="27427323" w14:textId="77777777" w:rsidR="00456FCF" w:rsidRDefault="00892CF5">
            <w:pPr>
              <w:pStyle w:val="TableParagraph"/>
              <w:spacing w:line="200" w:lineRule="exact"/>
              <w:ind w:left="180" w:right="175"/>
              <w:jc w:val="center"/>
              <w:rPr>
                <w:sz w:val="18"/>
              </w:rPr>
            </w:pPr>
            <w:r>
              <w:rPr>
                <w:sz w:val="18"/>
              </w:rPr>
              <w:t>Enlace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3B47CF98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 w:val="restart"/>
            <w:shd w:val="clear" w:color="auto" w:fill="FF0000"/>
          </w:tcPr>
          <w:p w14:paraId="4CF3D7CE" w14:textId="77777777" w:rsidR="00456FCF" w:rsidRDefault="00892CF5">
            <w:pPr>
              <w:pStyle w:val="TableParagraph"/>
              <w:spacing w:line="219" w:lineRule="exact"/>
              <w:ind w:left="171"/>
              <w:rPr>
                <w:sz w:val="18"/>
              </w:rPr>
            </w:pPr>
            <w:r>
              <w:rPr>
                <w:sz w:val="18"/>
              </w:rPr>
              <w:t>Interfaz de Red</w:t>
            </w: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41AACEA8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4909" w:type="dxa"/>
            <w:gridSpan w:val="6"/>
            <w:vMerge w:val="restart"/>
            <w:shd w:val="clear" w:color="auto" w:fill="FF0000"/>
          </w:tcPr>
          <w:p w14:paraId="50C6CE2F" w14:textId="77777777" w:rsidR="00456FCF" w:rsidRDefault="00892CF5">
            <w:pPr>
              <w:pStyle w:val="TableParagraph"/>
              <w:spacing w:line="219" w:lineRule="exact"/>
              <w:ind w:left="1789" w:right="1786"/>
              <w:jc w:val="center"/>
              <w:rPr>
                <w:sz w:val="18"/>
              </w:rPr>
            </w:pPr>
            <w:r>
              <w:rPr>
                <w:sz w:val="18"/>
              </w:rPr>
              <w:t>INTERFAZ DE RED</w:t>
            </w: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75E0C20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 w:val="restart"/>
            <w:tcBorders>
              <w:right w:val="single" w:sz="6" w:space="0" w:color="000000"/>
            </w:tcBorders>
            <w:shd w:val="clear" w:color="auto" w:fill="FF0000"/>
          </w:tcPr>
          <w:p w14:paraId="4A808865" w14:textId="77777777" w:rsidR="00456FCF" w:rsidRDefault="00892CF5">
            <w:pPr>
              <w:pStyle w:val="TableParagraph"/>
              <w:spacing w:line="219" w:lineRule="exact"/>
              <w:ind w:left="239"/>
              <w:rPr>
                <w:sz w:val="18"/>
              </w:rPr>
            </w:pPr>
            <w:r>
              <w:rPr>
                <w:sz w:val="18"/>
              </w:rPr>
              <w:t>Direcciones Físicas</w:t>
            </w:r>
          </w:p>
        </w:tc>
      </w:tr>
      <w:tr w:rsidR="00456FCF" w14:paraId="3B9E1A78" w14:textId="77777777">
        <w:trPr>
          <w:trHeight w:val="220"/>
        </w:trPr>
        <w:tc>
          <w:tcPr>
            <w:tcW w:w="1364" w:type="dxa"/>
            <w:shd w:val="clear" w:color="auto" w:fill="FF0000"/>
          </w:tcPr>
          <w:p w14:paraId="75CA554D" w14:textId="77777777" w:rsidR="00456FCF" w:rsidRDefault="00892CF5">
            <w:pPr>
              <w:pStyle w:val="TableParagraph"/>
              <w:spacing w:line="200" w:lineRule="exact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Física</w:t>
            </w: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14:paraId="6E3763AE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458" w:type="dxa"/>
            <w:vMerge/>
            <w:tcBorders>
              <w:top w:val="nil"/>
            </w:tcBorders>
            <w:shd w:val="clear" w:color="auto" w:fill="FF0000"/>
          </w:tcPr>
          <w:p w14:paraId="5DF7FC0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257" w:type="dxa"/>
            <w:vMerge/>
            <w:tcBorders>
              <w:top w:val="nil"/>
              <w:bottom w:val="nil"/>
            </w:tcBorders>
          </w:tcPr>
          <w:p w14:paraId="0D8C6F17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4909" w:type="dxa"/>
            <w:gridSpan w:val="6"/>
            <w:vMerge/>
            <w:tcBorders>
              <w:top w:val="nil"/>
            </w:tcBorders>
            <w:shd w:val="clear" w:color="auto" w:fill="FF0000"/>
          </w:tcPr>
          <w:p w14:paraId="5F8E70F6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351" w:type="dxa"/>
            <w:vMerge/>
            <w:tcBorders>
              <w:top w:val="nil"/>
              <w:bottom w:val="nil"/>
            </w:tcBorders>
          </w:tcPr>
          <w:p w14:paraId="769082A1" w14:textId="77777777" w:rsidR="00456FCF" w:rsidRDefault="00456FCF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  <w:right w:val="single" w:sz="6" w:space="0" w:color="000000"/>
            </w:tcBorders>
            <w:shd w:val="clear" w:color="auto" w:fill="FF0000"/>
          </w:tcPr>
          <w:p w14:paraId="20F03E98" w14:textId="77777777" w:rsidR="00456FCF" w:rsidRDefault="00456FCF">
            <w:pPr>
              <w:rPr>
                <w:sz w:val="2"/>
                <w:szCs w:val="2"/>
              </w:rPr>
            </w:pPr>
          </w:p>
        </w:tc>
      </w:tr>
    </w:tbl>
    <w:p w14:paraId="3B6A51D9" w14:textId="77777777" w:rsidR="00456FCF" w:rsidRDefault="00456FCF">
      <w:pPr>
        <w:pStyle w:val="Textoindependiente"/>
        <w:rPr>
          <w:b/>
        </w:rPr>
      </w:pPr>
    </w:p>
    <w:p w14:paraId="78D2CD04" w14:textId="77777777" w:rsidR="00456FCF" w:rsidRDefault="00456FCF">
      <w:pPr>
        <w:pStyle w:val="Textoindependiente"/>
        <w:spacing w:before="4"/>
        <w:rPr>
          <w:b/>
          <w:sz w:val="19"/>
        </w:rPr>
      </w:pPr>
    </w:p>
    <w:p w14:paraId="4A1014D4" w14:textId="77777777" w:rsidR="00456FCF" w:rsidRPr="004D125E" w:rsidRDefault="00892CF5" w:rsidP="004D125E">
      <w:pPr>
        <w:pStyle w:val="Textoindependiente"/>
        <w:spacing w:before="1"/>
        <w:ind w:left="822" w:right="1307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sz w:val="24"/>
          <w:szCs w:val="24"/>
        </w:rPr>
        <w:t>Manteniendo presente este esquema, vamos a ver los protocolos más importantes/usados, del nivel superior.</w:t>
      </w:r>
    </w:p>
    <w:p w14:paraId="65FBE4F3" w14:textId="77777777" w:rsidR="00456FCF" w:rsidRPr="004D125E" w:rsidRDefault="00456FCF">
      <w:pPr>
        <w:pStyle w:val="Textoindependiente"/>
        <w:rPr>
          <w:rFonts w:ascii="Cambria" w:hAnsi="Cambria"/>
        </w:rPr>
      </w:pPr>
    </w:p>
    <w:p w14:paraId="0B8B399D" w14:textId="77777777" w:rsidR="00456FCF" w:rsidRPr="004D125E" w:rsidRDefault="00456FCF">
      <w:pPr>
        <w:pStyle w:val="Textoindependiente"/>
        <w:spacing w:before="8"/>
        <w:rPr>
          <w:rFonts w:ascii="Cambria" w:hAnsi="Cambria"/>
          <w:sz w:val="20"/>
          <w:szCs w:val="24"/>
        </w:rPr>
      </w:pPr>
    </w:p>
    <w:p w14:paraId="772DEEC2" w14:textId="77777777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line="276" w:lineRule="auto"/>
        <w:ind w:right="1317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FTP. File Transfer </w:t>
      </w:r>
      <w:proofErr w:type="spellStart"/>
      <w:r w:rsidRPr="004D125E">
        <w:rPr>
          <w:rFonts w:ascii="Cambria" w:hAnsi="Cambria"/>
          <w:b/>
          <w:sz w:val="24"/>
          <w:szCs w:val="24"/>
        </w:rPr>
        <w:t>Protocol</w:t>
      </w:r>
      <w:proofErr w:type="spellEnd"/>
      <w:r w:rsidRPr="004D125E">
        <w:rPr>
          <w:rFonts w:ascii="Cambria" w:hAnsi="Cambria"/>
          <w:b/>
          <w:sz w:val="24"/>
          <w:szCs w:val="24"/>
        </w:rPr>
        <w:t xml:space="preserve">. </w:t>
      </w:r>
      <w:r w:rsidRPr="004D125E">
        <w:rPr>
          <w:rFonts w:ascii="Cambria" w:hAnsi="Cambria"/>
          <w:sz w:val="24"/>
          <w:szCs w:val="24"/>
        </w:rPr>
        <w:t>Se utiliza para la carga o descarga de ficheros en internet. Define dos canales de comunicación. Uno para el que gobierna la comunicación y otro para la transferencia de datos. El diálogo que pone en marcha es un diálogo entre cliente-servidor</w:t>
      </w:r>
      <w:r w:rsidRPr="004D125E">
        <w:rPr>
          <w:rFonts w:ascii="Cambria" w:hAnsi="Cambria"/>
          <w:spacing w:val="-1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FTP.</w:t>
      </w:r>
    </w:p>
    <w:p w14:paraId="382D878E" w14:textId="77777777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line="267" w:lineRule="exact"/>
        <w:ind w:right="0" w:hanging="361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HTTP. </w:t>
      </w:r>
      <w:r w:rsidRPr="004D125E">
        <w:rPr>
          <w:rFonts w:ascii="Cambria" w:hAnsi="Cambria"/>
          <w:sz w:val="24"/>
          <w:szCs w:val="24"/>
        </w:rPr>
        <w:t>Protocolo utilizado por los navegadores para el acceso a las páginas</w:t>
      </w:r>
      <w:r w:rsidRPr="004D125E">
        <w:rPr>
          <w:rFonts w:ascii="Cambria" w:hAnsi="Cambria"/>
          <w:spacing w:val="-8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WEB.</w:t>
      </w:r>
    </w:p>
    <w:p w14:paraId="45B62ED3" w14:textId="28F13FF0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before="41" w:line="276" w:lineRule="auto"/>
        <w:ind w:right="1315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SNMP. </w:t>
      </w:r>
      <w:r w:rsidRPr="004D125E">
        <w:rPr>
          <w:rFonts w:ascii="Cambria" w:hAnsi="Cambria"/>
          <w:sz w:val="24"/>
          <w:szCs w:val="24"/>
        </w:rPr>
        <w:t xml:space="preserve">Es uno </w:t>
      </w:r>
      <w:r w:rsidR="004D125E" w:rsidRPr="004D125E">
        <w:rPr>
          <w:rFonts w:ascii="Cambria" w:hAnsi="Cambria"/>
          <w:sz w:val="24"/>
          <w:szCs w:val="24"/>
        </w:rPr>
        <w:t>de los protocolos</w:t>
      </w:r>
      <w:r w:rsidRPr="004D125E">
        <w:rPr>
          <w:rFonts w:ascii="Cambria" w:hAnsi="Cambria"/>
          <w:sz w:val="24"/>
          <w:szCs w:val="24"/>
        </w:rPr>
        <w:t xml:space="preserve"> de la familia TCP/IP utilizados para la gestión de la red. En cada entidad de la red se habilitan unos agentes que recogen información y que envían a un gestor central desde donde se puede</w:t>
      </w:r>
      <w:r w:rsidRPr="004D125E">
        <w:rPr>
          <w:rFonts w:ascii="Cambria" w:hAnsi="Cambria"/>
          <w:spacing w:val="-10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visualizar.</w:t>
      </w:r>
    </w:p>
    <w:p w14:paraId="792F1F21" w14:textId="77777777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line="276" w:lineRule="auto"/>
        <w:ind w:right="1318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RPC. </w:t>
      </w:r>
      <w:r w:rsidRPr="004D125E">
        <w:rPr>
          <w:rFonts w:ascii="Cambria" w:hAnsi="Cambria"/>
          <w:sz w:val="24"/>
          <w:szCs w:val="24"/>
        </w:rPr>
        <w:t>Protocolo de la capa de aplicación en la arquitectura TP/IP que se encarga de establecer diálogos entre las aplicaciones clientes y sus equivalentes servicios. Se trata de un básico en la arquitectura de aplicaciones</w:t>
      </w:r>
      <w:r w:rsidRPr="004D125E">
        <w:rPr>
          <w:rFonts w:ascii="Cambria" w:hAnsi="Cambria"/>
          <w:spacing w:val="-7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cliente/servidor.</w:t>
      </w:r>
    </w:p>
    <w:p w14:paraId="1FCA23F6" w14:textId="36358E73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SMTP. </w:t>
      </w:r>
      <w:r w:rsidRPr="004D125E">
        <w:rPr>
          <w:rFonts w:ascii="Cambria" w:hAnsi="Cambria"/>
          <w:sz w:val="24"/>
          <w:szCs w:val="24"/>
        </w:rPr>
        <w:t xml:space="preserve">Es también básico </w:t>
      </w:r>
      <w:r w:rsidR="004D125E" w:rsidRPr="004D125E">
        <w:rPr>
          <w:rFonts w:ascii="Cambria" w:hAnsi="Cambria"/>
          <w:sz w:val="24"/>
          <w:szCs w:val="24"/>
        </w:rPr>
        <w:t>para</w:t>
      </w:r>
      <w:r w:rsidRPr="004D125E">
        <w:rPr>
          <w:rFonts w:ascii="Cambria" w:hAnsi="Cambria"/>
          <w:sz w:val="24"/>
          <w:szCs w:val="24"/>
        </w:rPr>
        <w:t xml:space="preserve"> el intercambio de mensajes de correo electrónico entre servidores de correo o el que usa la aplicación cliente de correo para enviar mensajes al servidor al que se</w:t>
      </w:r>
      <w:r w:rsidRPr="004D125E">
        <w:rPr>
          <w:rFonts w:ascii="Cambria" w:hAnsi="Cambria"/>
          <w:spacing w:val="-5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conecta.</w:t>
      </w:r>
    </w:p>
    <w:p w14:paraId="28D2484B" w14:textId="526D18A8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before="1" w:line="276" w:lineRule="auto"/>
        <w:ind w:right="1316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POP. Post Office </w:t>
      </w:r>
      <w:proofErr w:type="spellStart"/>
      <w:r w:rsidRPr="004D125E">
        <w:rPr>
          <w:rFonts w:ascii="Cambria" w:hAnsi="Cambria"/>
          <w:b/>
          <w:sz w:val="24"/>
          <w:szCs w:val="24"/>
        </w:rPr>
        <w:t>Protocol</w:t>
      </w:r>
      <w:proofErr w:type="spellEnd"/>
      <w:r w:rsidRPr="004D125E">
        <w:rPr>
          <w:rFonts w:ascii="Cambria" w:hAnsi="Cambria"/>
          <w:b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 xml:space="preserve">Es el protocolo de comunicaciones de alto nivel que se encarga de descargar mensajes de correo electrónico desde el servidor de correo en donde se encuentra el buzón a la bandeja de entrada del cliente de correo. La versión usada es </w:t>
      </w:r>
      <w:r w:rsidR="004D125E" w:rsidRPr="004D125E">
        <w:rPr>
          <w:rFonts w:ascii="Cambria" w:hAnsi="Cambria"/>
          <w:sz w:val="24"/>
          <w:szCs w:val="24"/>
        </w:rPr>
        <w:t>POP3,</w:t>
      </w:r>
      <w:r w:rsidRPr="004D125E">
        <w:rPr>
          <w:rFonts w:ascii="Cambria" w:hAnsi="Cambria"/>
          <w:sz w:val="24"/>
          <w:szCs w:val="24"/>
        </w:rPr>
        <w:t xml:space="preserve"> pero ya existe</w:t>
      </w:r>
      <w:r w:rsidRPr="004D125E">
        <w:rPr>
          <w:rFonts w:ascii="Cambria" w:hAnsi="Cambria"/>
          <w:spacing w:val="-9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POP4.</w:t>
      </w:r>
    </w:p>
    <w:p w14:paraId="262C3A5E" w14:textId="012CDE1B" w:rsidR="00456FCF" w:rsidRPr="004D125E" w:rsidRDefault="00892CF5">
      <w:pPr>
        <w:pStyle w:val="Prrafodelista"/>
        <w:numPr>
          <w:ilvl w:val="0"/>
          <w:numId w:val="1"/>
        </w:numPr>
        <w:tabs>
          <w:tab w:val="left" w:pos="1542"/>
        </w:tabs>
        <w:spacing w:line="276" w:lineRule="auto"/>
        <w:jc w:val="both"/>
        <w:rPr>
          <w:rFonts w:ascii="Cambria" w:hAnsi="Cambria"/>
          <w:sz w:val="24"/>
          <w:szCs w:val="24"/>
        </w:rPr>
      </w:pPr>
      <w:r w:rsidRPr="004D125E">
        <w:rPr>
          <w:rFonts w:ascii="Cambria" w:hAnsi="Cambria"/>
          <w:b/>
          <w:sz w:val="24"/>
          <w:szCs w:val="24"/>
        </w:rPr>
        <w:t xml:space="preserve">IMAP. </w:t>
      </w:r>
      <w:r w:rsidRPr="004D125E">
        <w:rPr>
          <w:rFonts w:ascii="Cambria" w:hAnsi="Cambria"/>
          <w:sz w:val="24"/>
          <w:szCs w:val="24"/>
        </w:rPr>
        <w:t xml:space="preserve">Similar al </w:t>
      </w:r>
      <w:r w:rsidR="004D125E" w:rsidRPr="004D125E">
        <w:rPr>
          <w:rFonts w:ascii="Cambria" w:hAnsi="Cambria"/>
          <w:sz w:val="24"/>
          <w:szCs w:val="24"/>
        </w:rPr>
        <w:t>anterior,</w:t>
      </w:r>
      <w:r w:rsidRPr="004D125E">
        <w:rPr>
          <w:rFonts w:ascii="Cambria" w:hAnsi="Cambria"/>
          <w:sz w:val="24"/>
          <w:szCs w:val="24"/>
        </w:rPr>
        <w:t xml:space="preserve"> pero con algunas funcionalidades añadidas, sobre todo usado en situaciones de congestión. </w:t>
      </w:r>
      <w:r w:rsidR="004D125E" w:rsidRPr="004D125E">
        <w:rPr>
          <w:rFonts w:ascii="Cambria" w:hAnsi="Cambria"/>
          <w:sz w:val="24"/>
          <w:szCs w:val="24"/>
        </w:rPr>
        <w:t>Permite,</w:t>
      </w:r>
      <w:r w:rsidRPr="004D125E">
        <w:rPr>
          <w:rFonts w:ascii="Cambria" w:hAnsi="Cambria"/>
          <w:sz w:val="24"/>
          <w:szCs w:val="24"/>
        </w:rPr>
        <w:t xml:space="preserve"> por ejemplo, descargar el correo sólo a petición del usuario después de haber leído éste la</w:t>
      </w:r>
      <w:r w:rsidRPr="004D125E">
        <w:rPr>
          <w:rFonts w:ascii="Cambria" w:hAnsi="Cambria"/>
          <w:spacing w:val="-3"/>
          <w:sz w:val="24"/>
          <w:szCs w:val="24"/>
        </w:rPr>
        <w:t xml:space="preserve"> </w:t>
      </w:r>
      <w:r w:rsidRPr="004D125E">
        <w:rPr>
          <w:rFonts w:ascii="Cambria" w:hAnsi="Cambria"/>
          <w:sz w:val="24"/>
          <w:szCs w:val="24"/>
        </w:rPr>
        <w:t>cabecera.</w:t>
      </w:r>
    </w:p>
    <w:p w14:paraId="09C7E8D1" w14:textId="77777777" w:rsidR="00456FCF" w:rsidRDefault="00456FCF" w:rsidP="004A6431">
      <w:pPr>
        <w:spacing w:line="276" w:lineRule="auto"/>
        <w:ind w:left="142"/>
        <w:jc w:val="both"/>
        <w:sectPr w:rsidR="00456FCF" w:rsidSect="004A6431">
          <w:headerReference w:type="default" r:id="rId9"/>
          <w:footerReference w:type="default" r:id="rId10"/>
          <w:type w:val="continuous"/>
          <w:pgSz w:w="11910" w:h="16840"/>
          <w:pgMar w:top="1680" w:right="380" w:bottom="280" w:left="426" w:header="708" w:footer="720" w:gutter="0"/>
          <w:cols w:space="720"/>
        </w:sectPr>
      </w:pPr>
    </w:p>
    <w:p w14:paraId="553B4409" w14:textId="1F58EEC1" w:rsidR="00456FCF" w:rsidRPr="004A6431" w:rsidRDefault="00892CF5" w:rsidP="004A6431">
      <w:pPr>
        <w:ind w:right="18"/>
        <w:jc w:val="both"/>
        <w:rPr>
          <w:rFonts w:ascii="Cambria" w:hAnsi="Cambria"/>
          <w:b/>
          <w:bCs/>
          <w:sz w:val="32"/>
          <w:szCs w:val="32"/>
          <w:u w:val="single"/>
        </w:rPr>
      </w:pPr>
      <w:r w:rsidRPr="004A6431">
        <w:rPr>
          <w:rFonts w:ascii="Cambria" w:hAnsi="Cambria"/>
          <w:b/>
          <w:bCs/>
          <w:sz w:val="32"/>
          <w:szCs w:val="32"/>
          <w:u w:val="single"/>
        </w:rPr>
        <w:lastRenderedPageBreak/>
        <w:t>EJERCICIO 1</w:t>
      </w:r>
      <w:r w:rsidR="001313AF" w:rsidRPr="004A6431">
        <w:rPr>
          <w:rFonts w:ascii="Cambria" w:hAnsi="Cambria"/>
          <w:b/>
          <w:bCs/>
          <w:sz w:val="32"/>
          <w:szCs w:val="32"/>
          <w:u w:val="single"/>
        </w:rPr>
        <w:t>:</w:t>
      </w:r>
    </w:p>
    <w:p w14:paraId="0ACE171A" w14:textId="77777777" w:rsidR="001313AF" w:rsidRPr="001313AF" w:rsidRDefault="001313AF" w:rsidP="001313AF">
      <w:pPr>
        <w:rPr>
          <w:rFonts w:ascii="Cambria" w:hAnsi="Cambria"/>
          <w:sz w:val="28"/>
          <w:szCs w:val="28"/>
        </w:rPr>
      </w:pPr>
    </w:p>
    <w:p w14:paraId="5DADEA41" w14:textId="5AD0DD14" w:rsidR="00456FCF" w:rsidRPr="004A6431" w:rsidRDefault="00892CF5" w:rsidP="004A6431">
      <w:pPr>
        <w:pStyle w:val="Ttulo2"/>
        <w:spacing w:line="276" w:lineRule="auto"/>
        <w:ind w:left="0" w:right="1307"/>
        <w:jc w:val="both"/>
        <w:rPr>
          <w:rFonts w:ascii="Cambria" w:hAnsi="Cambria"/>
          <w:b w:val="0"/>
          <w:bCs w:val="0"/>
          <w:sz w:val="28"/>
          <w:szCs w:val="28"/>
        </w:rPr>
      </w:pPr>
      <w:r w:rsidRPr="004A6431">
        <w:rPr>
          <w:rFonts w:ascii="Cambria" w:hAnsi="Cambria"/>
          <w:b w:val="0"/>
          <w:bCs w:val="0"/>
          <w:sz w:val="28"/>
          <w:szCs w:val="28"/>
        </w:rPr>
        <w:t xml:space="preserve">La mayoría de los puertos tienen asociados uno o más puertos en sus sockets de comunicación. ¿Sabríais decir </w:t>
      </w:r>
      <w:r w:rsidR="004A6431" w:rsidRPr="004A6431">
        <w:rPr>
          <w:rFonts w:ascii="Cambria" w:hAnsi="Cambria"/>
          <w:b w:val="0"/>
          <w:bCs w:val="0"/>
          <w:sz w:val="28"/>
          <w:szCs w:val="28"/>
        </w:rPr>
        <w:t>cuáles?</w:t>
      </w:r>
    </w:p>
    <w:p w14:paraId="7400A969" w14:textId="3EB1CBA6" w:rsidR="00456FCF" w:rsidRDefault="00456FCF">
      <w:pPr>
        <w:pStyle w:val="Textoindependiente"/>
        <w:spacing w:before="6" w:after="1"/>
        <w:rPr>
          <w:b/>
          <w:sz w:val="25"/>
        </w:rPr>
      </w:pPr>
    </w:p>
    <w:p w14:paraId="45DE6A02" w14:textId="77777777" w:rsidR="004A6431" w:rsidRDefault="004A6431">
      <w:pPr>
        <w:pStyle w:val="Textoindependiente"/>
        <w:spacing w:before="6" w:after="1"/>
        <w:rPr>
          <w:b/>
          <w:sz w:val="25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0"/>
        <w:gridCol w:w="4823"/>
      </w:tblGrid>
      <w:tr w:rsidR="00456FCF" w14:paraId="33D530AC" w14:textId="77777777" w:rsidTr="0062142E">
        <w:trPr>
          <w:trHeight w:val="546"/>
        </w:trPr>
        <w:tc>
          <w:tcPr>
            <w:tcW w:w="5230" w:type="dxa"/>
          </w:tcPr>
          <w:p w14:paraId="58700D44" w14:textId="77777777" w:rsidR="00456FCF" w:rsidRPr="00A80EBC" w:rsidRDefault="00456FCF" w:rsidP="00521F93">
            <w:pPr>
              <w:pStyle w:val="TableParagraph"/>
              <w:spacing w:before="4"/>
              <w:jc w:val="center"/>
              <w:rPr>
                <w:rFonts w:ascii="Cambria" w:hAnsi="Cambria"/>
                <w:b/>
                <w:color w:val="0070C0"/>
                <w:sz w:val="39"/>
              </w:rPr>
            </w:pPr>
          </w:p>
          <w:p w14:paraId="5DB9C7BD" w14:textId="77777777" w:rsidR="00456FCF" w:rsidRPr="00A80EBC" w:rsidRDefault="00892CF5" w:rsidP="00521F93">
            <w:pPr>
              <w:pStyle w:val="TableParagraph"/>
              <w:spacing w:line="308" w:lineRule="exact"/>
              <w:ind w:left="107"/>
              <w:jc w:val="center"/>
              <w:rPr>
                <w:rFonts w:ascii="Cambria" w:hAnsi="Cambria"/>
                <w:b/>
                <w:color w:val="0070C0"/>
                <w:sz w:val="28"/>
              </w:rPr>
            </w:pPr>
            <w:r w:rsidRPr="00A80EBC">
              <w:rPr>
                <w:rFonts w:ascii="Cambria" w:hAnsi="Cambria"/>
                <w:b/>
                <w:color w:val="0070C0"/>
                <w:sz w:val="28"/>
              </w:rPr>
              <w:t>PROTOCOLO</w:t>
            </w:r>
          </w:p>
        </w:tc>
        <w:tc>
          <w:tcPr>
            <w:tcW w:w="4823" w:type="dxa"/>
          </w:tcPr>
          <w:p w14:paraId="3B3075ED" w14:textId="77777777" w:rsidR="00456FCF" w:rsidRPr="00A80EBC" w:rsidRDefault="00456FCF" w:rsidP="0062142E">
            <w:pPr>
              <w:pStyle w:val="TableParagraph"/>
              <w:spacing w:before="4"/>
              <w:rPr>
                <w:rFonts w:ascii="Cambria" w:hAnsi="Cambria"/>
                <w:b/>
                <w:color w:val="0070C0"/>
                <w:sz w:val="39"/>
              </w:rPr>
            </w:pPr>
          </w:p>
          <w:p w14:paraId="4D28DDE3" w14:textId="77777777" w:rsidR="00456FCF" w:rsidRPr="00A80EBC" w:rsidRDefault="00892CF5" w:rsidP="0062142E">
            <w:pPr>
              <w:pStyle w:val="TableParagraph"/>
              <w:spacing w:line="308" w:lineRule="exact"/>
              <w:ind w:left="107"/>
              <w:jc w:val="center"/>
              <w:rPr>
                <w:rFonts w:ascii="Cambria" w:hAnsi="Cambria"/>
                <w:b/>
                <w:color w:val="0070C0"/>
                <w:sz w:val="28"/>
              </w:rPr>
            </w:pPr>
            <w:r w:rsidRPr="00A80EBC">
              <w:rPr>
                <w:rFonts w:ascii="Cambria" w:hAnsi="Cambria"/>
                <w:b/>
                <w:color w:val="0070C0"/>
                <w:sz w:val="28"/>
              </w:rPr>
              <w:t>PUERTO</w:t>
            </w:r>
          </w:p>
        </w:tc>
      </w:tr>
      <w:tr w:rsidR="00456FCF" w14:paraId="09991979" w14:textId="77777777" w:rsidTr="0062142E">
        <w:trPr>
          <w:trHeight w:val="180"/>
        </w:trPr>
        <w:tc>
          <w:tcPr>
            <w:tcW w:w="5230" w:type="dxa"/>
          </w:tcPr>
          <w:p w14:paraId="14B8FCD8" w14:textId="77777777" w:rsidR="00456FCF" w:rsidRPr="00066656" w:rsidRDefault="00892CF5" w:rsidP="00521F93">
            <w:pPr>
              <w:pStyle w:val="TableParagraph"/>
              <w:spacing w:line="248" w:lineRule="exact"/>
              <w:ind w:left="107"/>
              <w:jc w:val="both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FTP</w:t>
            </w:r>
          </w:p>
        </w:tc>
        <w:tc>
          <w:tcPr>
            <w:tcW w:w="4823" w:type="dxa"/>
          </w:tcPr>
          <w:p w14:paraId="17C8B374" w14:textId="77777777" w:rsidR="00456FCF" w:rsidRPr="00066656" w:rsidRDefault="00892CF5" w:rsidP="00521F93">
            <w:pPr>
              <w:pStyle w:val="TableParagraph"/>
              <w:spacing w:line="248" w:lineRule="exact"/>
              <w:jc w:val="center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21</w:t>
            </w:r>
          </w:p>
        </w:tc>
      </w:tr>
      <w:tr w:rsidR="00456FCF" w14:paraId="183B122C" w14:textId="77777777" w:rsidTr="0062142E">
        <w:trPr>
          <w:trHeight w:val="180"/>
        </w:trPr>
        <w:tc>
          <w:tcPr>
            <w:tcW w:w="5230" w:type="dxa"/>
          </w:tcPr>
          <w:p w14:paraId="5172F080" w14:textId="77777777" w:rsidR="00456FCF" w:rsidRPr="00066656" w:rsidRDefault="00892CF5" w:rsidP="00521F93">
            <w:pPr>
              <w:pStyle w:val="TableParagraph"/>
              <w:spacing w:line="248" w:lineRule="exact"/>
              <w:ind w:left="107"/>
              <w:jc w:val="both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HTTP</w:t>
            </w:r>
          </w:p>
        </w:tc>
        <w:tc>
          <w:tcPr>
            <w:tcW w:w="4823" w:type="dxa"/>
          </w:tcPr>
          <w:p w14:paraId="41814B85" w14:textId="16E95A27" w:rsidR="00456FCF" w:rsidRPr="00066656" w:rsidRDefault="00521F93" w:rsidP="00521F93">
            <w:pPr>
              <w:pStyle w:val="TableParagraph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80</w:t>
            </w:r>
          </w:p>
        </w:tc>
      </w:tr>
      <w:tr w:rsidR="00456FCF" w14:paraId="17B5AD31" w14:textId="77777777" w:rsidTr="0062142E">
        <w:trPr>
          <w:trHeight w:val="180"/>
        </w:trPr>
        <w:tc>
          <w:tcPr>
            <w:tcW w:w="5230" w:type="dxa"/>
          </w:tcPr>
          <w:p w14:paraId="2D34E832" w14:textId="77777777" w:rsidR="00456FCF" w:rsidRPr="00066656" w:rsidRDefault="00892CF5" w:rsidP="00521F93">
            <w:pPr>
              <w:pStyle w:val="TableParagraph"/>
              <w:spacing w:line="248" w:lineRule="exact"/>
              <w:ind w:left="107"/>
              <w:jc w:val="both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SMTP</w:t>
            </w:r>
          </w:p>
        </w:tc>
        <w:tc>
          <w:tcPr>
            <w:tcW w:w="4823" w:type="dxa"/>
          </w:tcPr>
          <w:p w14:paraId="61BC8135" w14:textId="71CDB677" w:rsidR="00456FCF" w:rsidRPr="00066656" w:rsidRDefault="00521F93" w:rsidP="00521F93">
            <w:pPr>
              <w:pStyle w:val="TableParagraph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 | 587 | 2525</w:t>
            </w:r>
          </w:p>
        </w:tc>
      </w:tr>
      <w:tr w:rsidR="00456FCF" w14:paraId="441991DB" w14:textId="77777777" w:rsidTr="0062142E">
        <w:trPr>
          <w:trHeight w:val="183"/>
        </w:trPr>
        <w:tc>
          <w:tcPr>
            <w:tcW w:w="5230" w:type="dxa"/>
          </w:tcPr>
          <w:p w14:paraId="2FC1E999" w14:textId="77777777" w:rsidR="00456FCF" w:rsidRPr="00066656" w:rsidRDefault="00892CF5" w:rsidP="00521F93">
            <w:pPr>
              <w:pStyle w:val="TableParagraph"/>
              <w:spacing w:line="251" w:lineRule="exact"/>
              <w:ind w:left="107"/>
              <w:jc w:val="both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POP</w:t>
            </w:r>
          </w:p>
        </w:tc>
        <w:tc>
          <w:tcPr>
            <w:tcW w:w="4823" w:type="dxa"/>
          </w:tcPr>
          <w:p w14:paraId="3D2B6048" w14:textId="5A995B2B" w:rsidR="00456FCF" w:rsidRPr="00066656" w:rsidRDefault="00521F93" w:rsidP="00521F93">
            <w:pPr>
              <w:pStyle w:val="TableParagraph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110</w:t>
            </w:r>
          </w:p>
        </w:tc>
      </w:tr>
      <w:tr w:rsidR="00456FCF" w14:paraId="3B1EFD18" w14:textId="77777777" w:rsidTr="0062142E">
        <w:trPr>
          <w:trHeight w:val="180"/>
        </w:trPr>
        <w:tc>
          <w:tcPr>
            <w:tcW w:w="5230" w:type="dxa"/>
          </w:tcPr>
          <w:p w14:paraId="23FD6763" w14:textId="77777777" w:rsidR="00456FCF" w:rsidRPr="00066656" w:rsidRDefault="00892CF5" w:rsidP="00521F93">
            <w:pPr>
              <w:pStyle w:val="TableParagraph"/>
              <w:spacing w:line="248" w:lineRule="exact"/>
              <w:ind w:left="107"/>
              <w:jc w:val="both"/>
              <w:rPr>
                <w:rFonts w:ascii="Cambria" w:hAnsi="Cambria"/>
                <w:sz w:val="24"/>
                <w:szCs w:val="24"/>
              </w:rPr>
            </w:pPr>
            <w:r w:rsidRPr="00066656">
              <w:rPr>
                <w:rFonts w:ascii="Cambria" w:hAnsi="Cambria"/>
                <w:sz w:val="24"/>
                <w:szCs w:val="24"/>
              </w:rPr>
              <w:t>IMAP</w:t>
            </w:r>
          </w:p>
        </w:tc>
        <w:tc>
          <w:tcPr>
            <w:tcW w:w="4823" w:type="dxa"/>
          </w:tcPr>
          <w:p w14:paraId="4B73F8DC" w14:textId="2276D3C4" w:rsidR="00456FCF" w:rsidRPr="00066656" w:rsidRDefault="00603C0C" w:rsidP="00603C0C">
            <w:pPr>
              <w:pStyle w:val="TableParagraph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143 | 993</w:t>
            </w:r>
          </w:p>
        </w:tc>
      </w:tr>
    </w:tbl>
    <w:p w14:paraId="773AA36A" w14:textId="77777777" w:rsidR="00B96770" w:rsidRDefault="00B96770" w:rsidP="008957F3">
      <w:pPr>
        <w:rPr>
          <w:b/>
          <w:sz w:val="19"/>
        </w:rPr>
      </w:pPr>
    </w:p>
    <w:p w14:paraId="3F1DD4B2" w14:textId="77777777" w:rsidR="00B96770" w:rsidRDefault="00B96770" w:rsidP="008957F3">
      <w:pPr>
        <w:rPr>
          <w:b/>
          <w:sz w:val="19"/>
        </w:rPr>
      </w:pPr>
    </w:p>
    <w:p w14:paraId="17C7D799" w14:textId="77777777" w:rsidR="00B96770" w:rsidRDefault="00B96770" w:rsidP="008957F3">
      <w:pPr>
        <w:rPr>
          <w:b/>
          <w:sz w:val="19"/>
        </w:rPr>
      </w:pPr>
    </w:p>
    <w:p w14:paraId="4709F8B9" w14:textId="76759451" w:rsidR="00456FCF" w:rsidRPr="00B96770" w:rsidRDefault="00892CF5" w:rsidP="008957F3">
      <w:pPr>
        <w:rPr>
          <w:b/>
          <w:sz w:val="19"/>
        </w:rPr>
      </w:pPr>
      <w:r w:rsidRPr="008957F3">
        <w:rPr>
          <w:rFonts w:ascii="Cambria" w:hAnsi="Cambria"/>
          <w:b/>
          <w:bCs/>
          <w:sz w:val="32"/>
          <w:szCs w:val="32"/>
          <w:u w:val="single"/>
        </w:rPr>
        <w:t>EJERCICIO 2</w:t>
      </w:r>
      <w:r w:rsidR="008957F3">
        <w:rPr>
          <w:rFonts w:ascii="Cambria" w:hAnsi="Cambria"/>
          <w:b/>
          <w:bCs/>
          <w:sz w:val="32"/>
          <w:szCs w:val="32"/>
          <w:u w:val="single"/>
        </w:rPr>
        <w:t>:</w:t>
      </w:r>
    </w:p>
    <w:p w14:paraId="661FEB40" w14:textId="77777777" w:rsidR="008957F3" w:rsidRPr="008957F3" w:rsidRDefault="008957F3" w:rsidP="008957F3">
      <w:pPr>
        <w:rPr>
          <w:rFonts w:ascii="Cambria" w:hAnsi="Cambria"/>
          <w:b/>
          <w:bCs/>
          <w:sz w:val="32"/>
          <w:szCs w:val="32"/>
          <w:u w:val="single"/>
        </w:rPr>
      </w:pPr>
    </w:p>
    <w:p w14:paraId="6497A93F" w14:textId="65A67886" w:rsidR="00456FCF" w:rsidRPr="006B2ACB" w:rsidRDefault="00892CF5" w:rsidP="006B2ACB">
      <w:pPr>
        <w:spacing w:before="45" w:line="276" w:lineRule="auto"/>
        <w:ind w:right="1385"/>
        <w:rPr>
          <w:rFonts w:ascii="Cambria" w:hAnsi="Cambria"/>
          <w:bCs/>
          <w:sz w:val="28"/>
          <w:szCs w:val="28"/>
        </w:rPr>
      </w:pPr>
      <w:r w:rsidRPr="006B2ACB">
        <w:rPr>
          <w:rFonts w:ascii="Cambria" w:hAnsi="Cambria"/>
          <w:bCs/>
          <w:sz w:val="28"/>
          <w:szCs w:val="28"/>
        </w:rPr>
        <w:t xml:space="preserve">¿Cuáles son las utilidades propias de las redes TCP/IP vistas hasta ahora </w:t>
      </w:r>
      <w:r w:rsidR="006B2ACB" w:rsidRPr="006B2ACB">
        <w:rPr>
          <w:rFonts w:ascii="Cambria" w:hAnsi="Cambria"/>
          <w:bCs/>
          <w:sz w:val="28"/>
          <w:szCs w:val="28"/>
        </w:rPr>
        <w:t>(y</w:t>
      </w:r>
      <w:r w:rsidRPr="006B2ACB">
        <w:rPr>
          <w:rFonts w:ascii="Cambria" w:hAnsi="Cambria"/>
          <w:bCs/>
          <w:sz w:val="28"/>
          <w:szCs w:val="28"/>
        </w:rPr>
        <w:t xml:space="preserve"> más)? Describe su funcionalidad y pon un ejemplo realizado en alguna de las prácticas hechas hasta el momento.</w:t>
      </w:r>
    </w:p>
    <w:p w14:paraId="3941C0DB" w14:textId="77777777" w:rsidR="008642E5" w:rsidRDefault="008642E5"/>
    <w:p w14:paraId="54EDE0B2" w14:textId="47065774" w:rsidR="008E6038" w:rsidRDefault="008E6038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PING:</w:t>
      </w:r>
    </w:p>
    <w:p w14:paraId="5955CB11" w14:textId="4B5C216B" w:rsidR="008E6038" w:rsidRDefault="008E6038">
      <w:pPr>
        <w:rPr>
          <w:rFonts w:ascii="Cambria" w:hAnsi="Cambria"/>
          <w:b/>
          <w:bCs/>
          <w:sz w:val="28"/>
          <w:szCs w:val="28"/>
        </w:rPr>
      </w:pPr>
    </w:p>
    <w:p w14:paraId="440EAE54" w14:textId="3B929FB5" w:rsidR="008E6038" w:rsidRPr="00517464" w:rsidRDefault="008642E5">
      <w:pPr>
        <w:rPr>
          <w:rFonts w:ascii="Cambria" w:hAnsi="Cambria"/>
          <w:sz w:val="28"/>
          <w:szCs w:val="28"/>
        </w:rPr>
      </w:pPr>
      <w:r w:rsidRPr="008642E5">
        <w:rPr>
          <w:rFonts w:ascii="Cambria" w:hAnsi="Cambria"/>
          <w:sz w:val="24"/>
          <w:szCs w:val="24"/>
        </w:rPr>
        <w:t xml:space="preserve">Sirve para </w:t>
      </w:r>
      <w:r w:rsidRPr="008642E5">
        <w:rPr>
          <w:rFonts w:ascii="Cambria" w:hAnsi="Cambria"/>
          <w:spacing w:val="-3"/>
          <w:sz w:val="24"/>
          <w:szCs w:val="24"/>
        </w:rPr>
        <w:t xml:space="preserve">enviar </w:t>
      </w:r>
      <w:r w:rsidRPr="008642E5">
        <w:rPr>
          <w:rFonts w:ascii="Cambria" w:hAnsi="Cambria"/>
          <w:sz w:val="24"/>
          <w:szCs w:val="24"/>
        </w:rPr>
        <w:t xml:space="preserve">paquetes a </w:t>
      </w:r>
      <w:r w:rsidRPr="008642E5">
        <w:rPr>
          <w:rFonts w:ascii="Cambria" w:hAnsi="Cambria"/>
          <w:spacing w:val="-5"/>
          <w:sz w:val="24"/>
          <w:szCs w:val="24"/>
        </w:rPr>
        <w:t xml:space="preserve">una </w:t>
      </w:r>
      <w:r w:rsidRPr="008642E5">
        <w:rPr>
          <w:rFonts w:ascii="Cambria" w:hAnsi="Cambria"/>
          <w:sz w:val="24"/>
          <w:szCs w:val="24"/>
        </w:rPr>
        <w:t xml:space="preserve">dirección específica que se </w:t>
      </w:r>
      <w:r w:rsidRPr="008642E5">
        <w:rPr>
          <w:rFonts w:ascii="Cambria" w:hAnsi="Cambria"/>
          <w:spacing w:val="-3"/>
          <w:sz w:val="24"/>
          <w:szCs w:val="24"/>
        </w:rPr>
        <w:t xml:space="preserve">introduce </w:t>
      </w:r>
      <w:r w:rsidRPr="008642E5">
        <w:rPr>
          <w:rFonts w:ascii="Cambria" w:hAnsi="Cambria"/>
          <w:sz w:val="24"/>
          <w:szCs w:val="24"/>
        </w:rPr>
        <w:t xml:space="preserve">como </w:t>
      </w:r>
      <w:r w:rsidRPr="008642E5">
        <w:rPr>
          <w:rFonts w:ascii="Cambria" w:hAnsi="Cambria"/>
          <w:spacing w:val="-3"/>
          <w:sz w:val="24"/>
          <w:szCs w:val="24"/>
        </w:rPr>
        <w:t xml:space="preserve">parámetro </w:t>
      </w:r>
      <w:r w:rsidRPr="008642E5">
        <w:rPr>
          <w:rFonts w:ascii="Cambria" w:hAnsi="Cambria"/>
          <w:sz w:val="24"/>
          <w:szCs w:val="24"/>
        </w:rPr>
        <w:t xml:space="preserve">con el fin </w:t>
      </w:r>
      <w:r w:rsidRPr="008642E5">
        <w:rPr>
          <w:rFonts w:ascii="Cambria" w:hAnsi="Cambria"/>
          <w:spacing w:val="-7"/>
          <w:sz w:val="24"/>
          <w:szCs w:val="24"/>
        </w:rPr>
        <w:t xml:space="preserve">de </w:t>
      </w:r>
      <w:r w:rsidRPr="008642E5">
        <w:rPr>
          <w:rFonts w:ascii="Cambria" w:hAnsi="Cambria"/>
          <w:sz w:val="24"/>
          <w:szCs w:val="24"/>
        </w:rPr>
        <w:t xml:space="preserve">realizar un test a </w:t>
      </w:r>
      <w:r w:rsidRPr="008642E5">
        <w:rPr>
          <w:rFonts w:ascii="Cambria" w:hAnsi="Cambria"/>
          <w:spacing w:val="-6"/>
          <w:sz w:val="24"/>
          <w:szCs w:val="24"/>
        </w:rPr>
        <w:t xml:space="preserve">la </w:t>
      </w:r>
      <w:r w:rsidRPr="008642E5">
        <w:rPr>
          <w:rFonts w:ascii="Cambria" w:hAnsi="Cambria"/>
          <w:sz w:val="24"/>
          <w:szCs w:val="24"/>
        </w:rPr>
        <w:t xml:space="preserve">red utilizando </w:t>
      </w:r>
      <w:r w:rsidRPr="008642E5">
        <w:rPr>
          <w:rFonts w:ascii="Cambria" w:hAnsi="Cambria"/>
          <w:spacing w:val="-7"/>
          <w:sz w:val="24"/>
          <w:szCs w:val="24"/>
        </w:rPr>
        <w:t xml:space="preserve">el </w:t>
      </w:r>
      <w:r w:rsidRPr="008642E5">
        <w:rPr>
          <w:rFonts w:ascii="Cambria" w:hAnsi="Cambria"/>
          <w:sz w:val="24"/>
          <w:szCs w:val="24"/>
        </w:rPr>
        <w:t>protocolo ICMP.</w:t>
      </w:r>
    </w:p>
    <w:p w14:paraId="50FD8DDA" w14:textId="2A37C6BB" w:rsidR="008E6038" w:rsidRDefault="008E6038"/>
    <w:p w14:paraId="38CFB8F1" w14:textId="2A9057C5" w:rsidR="008E6038" w:rsidRDefault="008642E5" w:rsidP="008642E5">
      <w:pPr>
        <w:jc w:val="center"/>
      </w:pPr>
      <w:r>
        <w:rPr>
          <w:noProof/>
          <w:sz w:val="20"/>
        </w:rPr>
        <w:drawing>
          <wp:inline distT="0" distB="0" distL="0" distR="0" wp14:anchorId="7E83DB9B" wp14:editId="238CCE9C">
            <wp:extent cx="4061460" cy="2358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770" cy="23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D1D" w14:textId="1223685C" w:rsidR="008E6038" w:rsidRDefault="008E6038"/>
    <w:p w14:paraId="7367517C" w14:textId="5DADE780" w:rsidR="00B30C03" w:rsidRDefault="00B30C03"/>
    <w:p w14:paraId="7396F13D" w14:textId="00B1A5E7" w:rsidR="00B30C03" w:rsidRDefault="00B30C03"/>
    <w:p w14:paraId="3A364265" w14:textId="4E9DEE5D" w:rsidR="00B30C03" w:rsidRDefault="00B30C03"/>
    <w:p w14:paraId="1BCE4AA4" w14:textId="54123BC9" w:rsidR="00B30C03" w:rsidRDefault="00B30C03"/>
    <w:p w14:paraId="5A8C6F6D" w14:textId="589B8788" w:rsidR="00B30C03" w:rsidRDefault="00B30C03"/>
    <w:p w14:paraId="61AB4B90" w14:textId="77777777" w:rsidR="00B30C03" w:rsidRDefault="00B30C03"/>
    <w:p w14:paraId="050ABD2E" w14:textId="3C55EAC1" w:rsidR="00B242DC" w:rsidRDefault="00B242DC">
      <w:pPr>
        <w:rPr>
          <w:rFonts w:ascii="Cambria" w:hAnsi="Cambria"/>
          <w:b/>
          <w:bCs/>
          <w:sz w:val="28"/>
          <w:szCs w:val="28"/>
        </w:rPr>
      </w:pPr>
      <w:r w:rsidRPr="00B242DC">
        <w:rPr>
          <w:rFonts w:ascii="Cambria" w:hAnsi="Cambria"/>
          <w:b/>
          <w:bCs/>
          <w:sz w:val="28"/>
          <w:szCs w:val="28"/>
        </w:rPr>
        <w:lastRenderedPageBreak/>
        <w:t>ARP:</w:t>
      </w:r>
    </w:p>
    <w:p w14:paraId="471BBE36" w14:textId="0E5CFE21" w:rsidR="00B242DC" w:rsidRDefault="00B242DC">
      <w:pPr>
        <w:rPr>
          <w:rFonts w:ascii="Cambria" w:hAnsi="Cambria"/>
          <w:b/>
          <w:bCs/>
          <w:sz w:val="28"/>
          <w:szCs w:val="28"/>
        </w:rPr>
      </w:pPr>
    </w:p>
    <w:p w14:paraId="640C4582" w14:textId="77777777" w:rsidR="00862E1B" w:rsidRDefault="00862E1B" w:rsidP="00B242D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encarga de encontrar la dirección MAC que corresponde a una determinada dirección IP.</w:t>
      </w:r>
    </w:p>
    <w:p w14:paraId="675C8703" w14:textId="3692D469" w:rsidR="00BD779B" w:rsidRDefault="00BD779B" w:rsidP="00B242D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Supervisa y modifica la tabla de asignaciones de direcciones IP </w:t>
      </w:r>
      <w:r>
        <w:rPr>
          <w:rFonts w:ascii="Cambria" w:hAnsi="Cambria"/>
          <w:sz w:val="24"/>
          <w:szCs w:val="24"/>
        </w:rPr>
        <w:tab/>
        <w:t>y direcciones MAC.</w:t>
      </w:r>
    </w:p>
    <w:p w14:paraId="7C10113A" w14:textId="77777777" w:rsidR="00517464" w:rsidRDefault="00517464" w:rsidP="00B242DC">
      <w:pPr>
        <w:jc w:val="both"/>
        <w:rPr>
          <w:rFonts w:ascii="Cambria" w:hAnsi="Cambria"/>
          <w:sz w:val="24"/>
          <w:szCs w:val="24"/>
        </w:rPr>
      </w:pPr>
    </w:p>
    <w:p w14:paraId="208DE9AB" w14:textId="32A4EC75" w:rsidR="00B242DC" w:rsidRDefault="008E6038" w:rsidP="00B242DC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F2F6C59" wp14:editId="4FF26E2A">
            <wp:extent cx="6552565" cy="2207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400D" w14:textId="77777777" w:rsidR="00517464" w:rsidRDefault="00517464" w:rsidP="008642E5">
      <w:pPr>
        <w:jc w:val="both"/>
        <w:rPr>
          <w:rFonts w:ascii="Cambria" w:hAnsi="Cambria"/>
          <w:sz w:val="24"/>
          <w:szCs w:val="24"/>
        </w:rPr>
      </w:pPr>
    </w:p>
    <w:p w14:paraId="18A5EF9A" w14:textId="6ACCD413" w:rsidR="008642E5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IPCONFIG</w:t>
      </w:r>
      <w:r w:rsidRPr="00F45550">
        <w:rPr>
          <w:rFonts w:ascii="Cambria" w:hAnsi="Cambria"/>
          <w:b/>
          <w:bCs/>
          <w:sz w:val="28"/>
          <w:szCs w:val="28"/>
        </w:rPr>
        <w:t>/</w:t>
      </w:r>
      <w:r>
        <w:rPr>
          <w:rFonts w:ascii="Cambria" w:hAnsi="Cambria"/>
          <w:b/>
          <w:bCs/>
          <w:sz w:val="28"/>
          <w:szCs w:val="28"/>
        </w:rPr>
        <w:t>IWCONFIG:</w:t>
      </w:r>
    </w:p>
    <w:p w14:paraId="65D4B792" w14:textId="1507A18C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23C9E1D" w14:textId="73CB8B40" w:rsidR="00D66B27" w:rsidRDefault="00D66B27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configurar o comprobar los diferentes parámetros de las interfaces de red, como la dirección IP o la máscara de red.</w:t>
      </w:r>
    </w:p>
    <w:p w14:paraId="4FB42DC3" w14:textId="4E4C62B0" w:rsidR="00EC7CEF" w:rsidRDefault="00EC7CEF" w:rsidP="008642E5">
      <w:pPr>
        <w:jc w:val="both"/>
        <w:rPr>
          <w:rFonts w:ascii="Cambria" w:hAnsi="Cambria"/>
          <w:sz w:val="24"/>
          <w:szCs w:val="24"/>
        </w:rPr>
      </w:pPr>
    </w:p>
    <w:p w14:paraId="6372D366" w14:textId="3DD62960" w:rsidR="00EC7CEF" w:rsidRPr="00D66B27" w:rsidRDefault="00EC7CEF" w:rsidP="00EC7CEF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BFE0F94" wp14:editId="2157520B">
            <wp:extent cx="6552565" cy="23164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46DD" w14:textId="77777777" w:rsidR="00C43507" w:rsidRDefault="00C43507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2977E887" w14:textId="64EB5E68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NETSTAT:</w:t>
      </w:r>
    </w:p>
    <w:p w14:paraId="3491989E" w14:textId="5098C143" w:rsidR="00C43507" w:rsidRDefault="00C43507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0F3AF558" w14:textId="61326C32" w:rsidR="00C43507" w:rsidRDefault="000A2D9B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Muestra una lista de las conexiones activas de un dispositivo, tanto las entrantes como las salientes.</w:t>
      </w:r>
    </w:p>
    <w:p w14:paraId="666D9ECA" w14:textId="1671A96A" w:rsidR="000A2D9B" w:rsidRDefault="000A2D9B" w:rsidP="008642E5">
      <w:pPr>
        <w:jc w:val="both"/>
        <w:rPr>
          <w:rFonts w:ascii="Cambria" w:hAnsi="Cambria"/>
          <w:sz w:val="24"/>
          <w:szCs w:val="24"/>
        </w:rPr>
      </w:pPr>
    </w:p>
    <w:p w14:paraId="5308314F" w14:textId="037EC761" w:rsidR="0012650E" w:rsidRPr="0012650E" w:rsidRDefault="00517464" w:rsidP="008642E5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9A91D3D" wp14:editId="7F6FBA60">
            <wp:extent cx="6552565" cy="1485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6670" w14:textId="55B204D1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ROUTE:</w:t>
      </w:r>
    </w:p>
    <w:p w14:paraId="296FAFA7" w14:textId="083091E3" w:rsidR="000A2D9B" w:rsidRDefault="000A2D9B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A597473" w14:textId="58C129C9" w:rsidR="00517464" w:rsidRPr="00517464" w:rsidRDefault="003E3817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Nos sirve para comprobar las rutas por donde pasa un paquete, nos muestra las rutas activas, las persistentes y una tabla de enrutamiento Ipv4 y Ipv6.</w:t>
      </w:r>
    </w:p>
    <w:p w14:paraId="121E46F3" w14:textId="43738A81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29550B4" w14:textId="5EBC61D6" w:rsidR="00962D0F" w:rsidRDefault="003E3817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0249FF" wp14:editId="78CAC16B">
            <wp:extent cx="6534150" cy="17830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EDAA" w14:textId="77777777" w:rsidR="00962D0F" w:rsidRDefault="00962D0F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2264A97" w14:textId="77777777" w:rsidR="00A53772" w:rsidRDefault="00A53772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5CD6540" w14:textId="49FB20CE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TRACERT:</w:t>
      </w:r>
    </w:p>
    <w:p w14:paraId="4D0FB2A9" w14:textId="6E45E7CA" w:rsidR="00962D0F" w:rsidRDefault="00962D0F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0ADA2DE4" w14:textId="33180450" w:rsidR="00962D0F" w:rsidRDefault="00EC002E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determinar la ruta que los datagramas IP siguen desde un host a otro.</w:t>
      </w:r>
      <w:r w:rsidR="00AA40A5">
        <w:rPr>
          <w:rFonts w:ascii="Cambria" w:hAnsi="Cambria"/>
          <w:sz w:val="24"/>
          <w:szCs w:val="24"/>
        </w:rPr>
        <w:t xml:space="preserve"> Como los saltos posibles.</w:t>
      </w:r>
    </w:p>
    <w:p w14:paraId="3B6A4D00" w14:textId="7818CDF7" w:rsidR="00AA40A5" w:rsidRDefault="00AA40A5" w:rsidP="008642E5">
      <w:pPr>
        <w:jc w:val="both"/>
        <w:rPr>
          <w:rFonts w:ascii="Cambria" w:hAnsi="Cambria"/>
          <w:sz w:val="24"/>
          <w:szCs w:val="24"/>
        </w:rPr>
      </w:pPr>
    </w:p>
    <w:p w14:paraId="104D98FE" w14:textId="0E437D62" w:rsidR="00F45550" w:rsidRDefault="00AA40A5" w:rsidP="00AA40A5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3F2064A" wp14:editId="7C5CC03B">
            <wp:extent cx="5915025" cy="12115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C7CE" w14:textId="77777777" w:rsidR="00AA40A5" w:rsidRPr="00AA40A5" w:rsidRDefault="00AA40A5" w:rsidP="00AA40A5">
      <w:pPr>
        <w:jc w:val="center"/>
        <w:rPr>
          <w:rFonts w:ascii="Cambria" w:hAnsi="Cambria"/>
          <w:sz w:val="24"/>
          <w:szCs w:val="24"/>
        </w:rPr>
      </w:pPr>
    </w:p>
    <w:p w14:paraId="035A8A4E" w14:textId="216B305E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FTP:</w:t>
      </w:r>
    </w:p>
    <w:p w14:paraId="282B48C3" w14:textId="4D57144F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20B2F8D0" w14:textId="3DE2BD55" w:rsidR="00AA40A5" w:rsidRDefault="00A1556F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Es un protocolo que se encarga de la transferencia de archivos entre sistemas conectados a una red.</w:t>
      </w:r>
    </w:p>
    <w:p w14:paraId="3E864005" w14:textId="3F52C700" w:rsidR="00A1556F" w:rsidRDefault="00A1556F" w:rsidP="008642E5">
      <w:pPr>
        <w:jc w:val="both"/>
        <w:rPr>
          <w:rFonts w:ascii="Cambria" w:hAnsi="Cambria"/>
          <w:sz w:val="24"/>
          <w:szCs w:val="24"/>
        </w:rPr>
      </w:pPr>
    </w:p>
    <w:p w14:paraId="65A913E7" w14:textId="721EAF51" w:rsidR="00A1556F" w:rsidRDefault="00DB19C3" w:rsidP="00DB19C3">
      <w:pPr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D09476B" wp14:editId="3B8ED8C4">
            <wp:extent cx="5819775" cy="124968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A7A5" w14:textId="77777777" w:rsidR="00DB19C3" w:rsidRPr="00AA40A5" w:rsidRDefault="00DB19C3" w:rsidP="00DB19C3">
      <w:pPr>
        <w:jc w:val="center"/>
        <w:rPr>
          <w:rFonts w:ascii="Cambria" w:hAnsi="Cambria"/>
          <w:sz w:val="24"/>
          <w:szCs w:val="24"/>
        </w:rPr>
      </w:pPr>
    </w:p>
    <w:p w14:paraId="517E113A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62B0CFAF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3F8636FC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40AC0F65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AB647E4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7770466A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228E6D4C" w14:textId="77777777" w:rsidR="00B30C03" w:rsidRDefault="00B30C03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6B3F7969" w14:textId="294A4D91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TFTP:</w:t>
      </w:r>
    </w:p>
    <w:p w14:paraId="4C5EA7D8" w14:textId="6659ED32" w:rsidR="00D934EE" w:rsidRDefault="00D934EE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22ED8E4D" w14:textId="6C466910" w:rsidR="00D934EE" w:rsidRPr="00D934EE" w:rsidRDefault="00D934EE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encarga de transferir pequeños archivos entre dispositivos en una red, es la versión básica de FTP.</w:t>
      </w:r>
    </w:p>
    <w:p w14:paraId="2A2D2D04" w14:textId="7F5C8828" w:rsidR="00F45550" w:rsidRDefault="00F45550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BE05B32" w14:textId="1FFB88C7" w:rsidR="00B96770" w:rsidRDefault="00B96770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A13F34" wp14:editId="79D29DC5">
            <wp:extent cx="6477000" cy="12649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F7AA" w14:textId="77777777" w:rsidR="00B96770" w:rsidRDefault="00B96770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78AFCB90" w14:textId="64397C54" w:rsidR="00F45550" w:rsidRDefault="002375F5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TELNET:</w:t>
      </w:r>
    </w:p>
    <w:p w14:paraId="0C63838D" w14:textId="60BA7450" w:rsidR="00D934EE" w:rsidRDefault="00D934EE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6C0D14D3" w14:textId="7380A51A" w:rsidR="00D934EE" w:rsidRDefault="00CA53EC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controlar un dispositivo desde una forma remota, gracias a su protocolo de red.</w:t>
      </w:r>
    </w:p>
    <w:p w14:paraId="294ADA78" w14:textId="632B9ADA" w:rsidR="00C74A45" w:rsidRDefault="00C74A45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tiene una conexión segura.</w:t>
      </w:r>
    </w:p>
    <w:p w14:paraId="050D95F3" w14:textId="77777777" w:rsidR="00CA53EC" w:rsidRPr="00D934EE" w:rsidRDefault="00CA53EC" w:rsidP="008642E5">
      <w:pPr>
        <w:jc w:val="both"/>
        <w:rPr>
          <w:rFonts w:ascii="Cambria" w:hAnsi="Cambria"/>
          <w:sz w:val="24"/>
          <w:szCs w:val="24"/>
        </w:rPr>
      </w:pPr>
    </w:p>
    <w:p w14:paraId="1CCE385E" w14:textId="3559E1A8" w:rsidR="002375F5" w:rsidRDefault="001E33B4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78E75E" wp14:editId="6050E387">
            <wp:extent cx="6381750" cy="1314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CA50" w14:textId="77777777" w:rsidR="001E33B4" w:rsidRDefault="001E33B4" w:rsidP="008642E5">
      <w:pPr>
        <w:jc w:val="both"/>
        <w:rPr>
          <w:rFonts w:ascii="Cambria" w:hAnsi="Cambria"/>
          <w:b/>
          <w:bCs/>
          <w:sz w:val="28"/>
          <w:szCs w:val="28"/>
        </w:rPr>
      </w:pPr>
    </w:p>
    <w:p w14:paraId="1287ADD8" w14:textId="3A0C44BA" w:rsidR="002375F5" w:rsidRDefault="002375F5" w:rsidP="008642E5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SSH:</w:t>
      </w:r>
    </w:p>
    <w:p w14:paraId="0BB2261F" w14:textId="77777777" w:rsidR="00F45550" w:rsidRPr="00F45550" w:rsidRDefault="00F45550" w:rsidP="008642E5">
      <w:pPr>
        <w:jc w:val="both"/>
        <w:rPr>
          <w:rFonts w:ascii="Cambria" w:hAnsi="Cambria"/>
          <w:b/>
          <w:bCs/>
          <w:sz w:val="24"/>
          <w:szCs w:val="24"/>
        </w:rPr>
      </w:pPr>
    </w:p>
    <w:p w14:paraId="769AEDC9" w14:textId="563F7F0A" w:rsidR="008642E5" w:rsidRDefault="000C2BE0" w:rsidP="008642E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Permite tener comunicaciones seguras entre dos sistemas y permite a los usuarios conectarse a un host remotamente.</w:t>
      </w:r>
    </w:p>
    <w:p w14:paraId="5CF98A7B" w14:textId="6C428771" w:rsidR="000D4366" w:rsidRDefault="000D4366" w:rsidP="008642E5">
      <w:pPr>
        <w:jc w:val="both"/>
        <w:rPr>
          <w:rFonts w:ascii="Cambria" w:hAnsi="Cambria"/>
          <w:sz w:val="24"/>
          <w:szCs w:val="24"/>
        </w:rPr>
      </w:pPr>
    </w:p>
    <w:p w14:paraId="4F52F66E" w14:textId="2387711E" w:rsidR="000D4366" w:rsidRPr="00B242DC" w:rsidRDefault="005835E9" w:rsidP="005835E9">
      <w:pPr>
        <w:jc w:val="center"/>
        <w:rPr>
          <w:rFonts w:ascii="Cambria" w:hAnsi="Cambr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E0B5016" wp14:editId="330C1AB5">
            <wp:extent cx="4343400" cy="5429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366" w:rsidRPr="00B242DC" w:rsidSect="001313AF">
      <w:pgSz w:w="11910" w:h="16840"/>
      <w:pgMar w:top="1680" w:right="711" w:bottom="280" w:left="8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A1E6D" w14:textId="77777777" w:rsidR="00861B80" w:rsidRDefault="00861B80">
      <w:r>
        <w:separator/>
      </w:r>
    </w:p>
  </w:endnote>
  <w:endnote w:type="continuationSeparator" w:id="0">
    <w:p w14:paraId="394A9FF1" w14:textId="77777777" w:rsidR="00861B80" w:rsidRDefault="00861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FE568" w14:textId="77777777" w:rsidR="009E7296" w:rsidRDefault="009E7296" w:rsidP="009E7296">
    <w:pPr>
      <w:pStyle w:val="Piedepgina"/>
      <w:tabs>
        <w:tab w:val="clear" w:pos="8504"/>
        <w:tab w:val="right" w:pos="9923"/>
      </w:tabs>
      <w:ind w:left="567" w:right="-1419"/>
      <w:jc w:val="both"/>
      <w:rPr>
        <w:rFonts w:ascii="Decima Nova Pro" w:hAnsi="Decima Nova Pro"/>
        <w:noProof/>
        <w:color w:val="66727E"/>
        <w:spacing w:val="24"/>
        <w:kern w:val="16"/>
        <w:sz w:val="16"/>
        <w:szCs w:val="16"/>
      </w:rPr>
    </w:pPr>
  </w:p>
  <w:p w14:paraId="1190A38C" w14:textId="77777777" w:rsidR="009E7296" w:rsidRPr="0086209F" w:rsidRDefault="009E7296" w:rsidP="009E7296">
    <w:pPr>
      <w:pStyle w:val="Piedepgina"/>
      <w:tabs>
        <w:tab w:val="clear" w:pos="8504"/>
        <w:tab w:val="right" w:pos="9923"/>
      </w:tabs>
      <w:ind w:left="567" w:right="-1419"/>
      <w:jc w:val="both"/>
    </w:pP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CALLE RÍO TAJUÑA, 2  |  ALCALÁ DE HENARES  |  28803  |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WWW.SALESIANOSALCALA.COM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 </w:t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ab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 xml:space="preserve">PÁG. 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begin"/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instrText>PAGE    \* MERGEFORMAT</w:instrTex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separate"/>
    </w:r>
    <w:r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t>1</w:t>
    </w:r>
    <w:r w:rsidRPr="0086209F">
      <w:rPr>
        <w:rFonts w:ascii="Decima Nova Pro" w:hAnsi="Decima Nova Pro"/>
        <w:noProof/>
        <w:color w:val="66727E"/>
        <w:spacing w:val="24"/>
        <w:kern w:val="16"/>
        <w:sz w:val="16"/>
        <w:szCs w:val="16"/>
      </w:rPr>
      <w:fldChar w:fldCharType="end"/>
    </w:r>
  </w:p>
  <w:p w14:paraId="04A471AF" w14:textId="77777777" w:rsidR="009E7296" w:rsidRDefault="009E72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401F0" w14:textId="77777777" w:rsidR="00861B80" w:rsidRDefault="00861B80">
      <w:r>
        <w:separator/>
      </w:r>
    </w:p>
  </w:footnote>
  <w:footnote w:type="continuationSeparator" w:id="0">
    <w:p w14:paraId="606DC5FD" w14:textId="77777777" w:rsidR="00861B80" w:rsidRDefault="00861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D3AF" w14:textId="3579AAE3" w:rsidR="00456FCF" w:rsidRDefault="009E729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9DA781" wp14:editId="6407D663">
          <wp:simplePos x="0" y="0"/>
          <wp:positionH relativeFrom="column">
            <wp:posOffset>-495935</wp:posOffset>
          </wp:positionH>
          <wp:positionV relativeFrom="paragraph">
            <wp:posOffset>-252095</wp:posOffset>
          </wp:positionV>
          <wp:extent cx="7416165" cy="586740"/>
          <wp:effectExtent l="0" t="0" r="0" b="0"/>
          <wp:wrapThrough wrapText="bothSides">
            <wp:wrapPolygon edited="0">
              <wp:start x="0" y="0"/>
              <wp:lineTo x="0" y="20978"/>
              <wp:lineTo x="21528" y="20978"/>
              <wp:lineTo x="21528" y="0"/>
              <wp:lineTo x="0" y="0"/>
            </wp:wrapPolygon>
          </wp:wrapThrough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amenes FPB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24"/>
                  <a:stretch/>
                </pic:blipFill>
                <pic:spPr bwMode="auto">
                  <a:xfrm>
                    <a:off x="0" y="0"/>
                    <a:ext cx="7416165" cy="5867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62273"/>
    <w:multiLevelType w:val="hybridMultilevel"/>
    <w:tmpl w:val="BB84278A"/>
    <w:lvl w:ilvl="0" w:tplc="37702C3A">
      <w:start w:val="1"/>
      <w:numFmt w:val="decimal"/>
      <w:lvlText w:val="%1."/>
      <w:lvlJc w:val="left"/>
      <w:pPr>
        <w:ind w:left="1542" w:hanging="360"/>
        <w:jc w:val="left"/>
      </w:pPr>
      <w:rPr>
        <w:rFonts w:hint="default"/>
        <w:w w:val="100"/>
        <w:lang w:val="es-ES" w:eastAsia="es-ES" w:bidi="es-ES"/>
      </w:rPr>
    </w:lvl>
    <w:lvl w:ilvl="1" w:tplc="26C82830">
      <w:numFmt w:val="bullet"/>
      <w:lvlText w:val="•"/>
      <w:lvlJc w:val="left"/>
      <w:pPr>
        <w:ind w:left="2450" w:hanging="360"/>
      </w:pPr>
      <w:rPr>
        <w:rFonts w:hint="default"/>
        <w:lang w:val="es-ES" w:eastAsia="es-ES" w:bidi="es-ES"/>
      </w:rPr>
    </w:lvl>
    <w:lvl w:ilvl="2" w:tplc="3C0E34C8">
      <w:numFmt w:val="bullet"/>
      <w:lvlText w:val="•"/>
      <w:lvlJc w:val="left"/>
      <w:pPr>
        <w:ind w:left="3361" w:hanging="360"/>
      </w:pPr>
      <w:rPr>
        <w:rFonts w:hint="default"/>
        <w:lang w:val="es-ES" w:eastAsia="es-ES" w:bidi="es-ES"/>
      </w:rPr>
    </w:lvl>
    <w:lvl w:ilvl="3" w:tplc="3A30958C">
      <w:numFmt w:val="bullet"/>
      <w:lvlText w:val="•"/>
      <w:lvlJc w:val="left"/>
      <w:pPr>
        <w:ind w:left="4271" w:hanging="360"/>
      </w:pPr>
      <w:rPr>
        <w:rFonts w:hint="default"/>
        <w:lang w:val="es-ES" w:eastAsia="es-ES" w:bidi="es-ES"/>
      </w:rPr>
    </w:lvl>
    <w:lvl w:ilvl="4" w:tplc="C5C0DE8A">
      <w:numFmt w:val="bullet"/>
      <w:lvlText w:val="•"/>
      <w:lvlJc w:val="left"/>
      <w:pPr>
        <w:ind w:left="5182" w:hanging="360"/>
      </w:pPr>
      <w:rPr>
        <w:rFonts w:hint="default"/>
        <w:lang w:val="es-ES" w:eastAsia="es-ES" w:bidi="es-ES"/>
      </w:rPr>
    </w:lvl>
    <w:lvl w:ilvl="5" w:tplc="E4448DB0">
      <w:numFmt w:val="bullet"/>
      <w:lvlText w:val="•"/>
      <w:lvlJc w:val="left"/>
      <w:pPr>
        <w:ind w:left="6093" w:hanging="360"/>
      </w:pPr>
      <w:rPr>
        <w:rFonts w:hint="default"/>
        <w:lang w:val="es-ES" w:eastAsia="es-ES" w:bidi="es-ES"/>
      </w:rPr>
    </w:lvl>
    <w:lvl w:ilvl="6" w:tplc="42680D80">
      <w:numFmt w:val="bullet"/>
      <w:lvlText w:val="•"/>
      <w:lvlJc w:val="left"/>
      <w:pPr>
        <w:ind w:left="7003" w:hanging="360"/>
      </w:pPr>
      <w:rPr>
        <w:rFonts w:hint="default"/>
        <w:lang w:val="es-ES" w:eastAsia="es-ES" w:bidi="es-ES"/>
      </w:rPr>
    </w:lvl>
    <w:lvl w:ilvl="7" w:tplc="55844152">
      <w:numFmt w:val="bullet"/>
      <w:lvlText w:val="•"/>
      <w:lvlJc w:val="left"/>
      <w:pPr>
        <w:ind w:left="7914" w:hanging="360"/>
      </w:pPr>
      <w:rPr>
        <w:rFonts w:hint="default"/>
        <w:lang w:val="es-ES" w:eastAsia="es-ES" w:bidi="es-ES"/>
      </w:rPr>
    </w:lvl>
    <w:lvl w:ilvl="8" w:tplc="52E21438">
      <w:numFmt w:val="bullet"/>
      <w:lvlText w:val="•"/>
      <w:lvlJc w:val="left"/>
      <w:pPr>
        <w:ind w:left="8825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FCF"/>
    <w:rsid w:val="00066656"/>
    <w:rsid w:val="000A2D9B"/>
    <w:rsid w:val="000C2BE0"/>
    <w:rsid w:val="000D4366"/>
    <w:rsid w:val="0012650E"/>
    <w:rsid w:val="001313AF"/>
    <w:rsid w:val="001E33B4"/>
    <w:rsid w:val="002050F4"/>
    <w:rsid w:val="002375F5"/>
    <w:rsid w:val="00252476"/>
    <w:rsid w:val="002E5D3C"/>
    <w:rsid w:val="003E3817"/>
    <w:rsid w:val="00456FCF"/>
    <w:rsid w:val="004A6431"/>
    <w:rsid w:val="004B1D32"/>
    <w:rsid w:val="004D125E"/>
    <w:rsid w:val="00517464"/>
    <w:rsid w:val="00521F93"/>
    <w:rsid w:val="005835E9"/>
    <w:rsid w:val="00603C0C"/>
    <w:rsid w:val="0062142E"/>
    <w:rsid w:val="0067479F"/>
    <w:rsid w:val="006B2ACB"/>
    <w:rsid w:val="007771C8"/>
    <w:rsid w:val="00861B80"/>
    <w:rsid w:val="00862E1B"/>
    <w:rsid w:val="008635F5"/>
    <w:rsid w:val="008642E5"/>
    <w:rsid w:val="00892CF5"/>
    <w:rsid w:val="008957F3"/>
    <w:rsid w:val="008E6038"/>
    <w:rsid w:val="00962D0F"/>
    <w:rsid w:val="009D64C2"/>
    <w:rsid w:val="009E7296"/>
    <w:rsid w:val="00A02409"/>
    <w:rsid w:val="00A1556F"/>
    <w:rsid w:val="00A53772"/>
    <w:rsid w:val="00A80EBC"/>
    <w:rsid w:val="00A92515"/>
    <w:rsid w:val="00A93419"/>
    <w:rsid w:val="00AA40A5"/>
    <w:rsid w:val="00AC30CD"/>
    <w:rsid w:val="00B242DC"/>
    <w:rsid w:val="00B30C03"/>
    <w:rsid w:val="00B96770"/>
    <w:rsid w:val="00BD779B"/>
    <w:rsid w:val="00C316D9"/>
    <w:rsid w:val="00C43507"/>
    <w:rsid w:val="00C74A45"/>
    <w:rsid w:val="00C8235D"/>
    <w:rsid w:val="00CA53EC"/>
    <w:rsid w:val="00D66B27"/>
    <w:rsid w:val="00D934EE"/>
    <w:rsid w:val="00DB19C3"/>
    <w:rsid w:val="00DB3085"/>
    <w:rsid w:val="00E15A54"/>
    <w:rsid w:val="00EA648F"/>
    <w:rsid w:val="00EB7918"/>
    <w:rsid w:val="00EC002E"/>
    <w:rsid w:val="00EC7CEF"/>
    <w:rsid w:val="00F45550"/>
    <w:rsid w:val="00FA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A91E"/>
  <w15:docId w15:val="{434A9A28-2D2D-4D6C-A8B1-55C0EB70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22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42"/>
      <w:ind w:left="82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2" w:right="13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72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7296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nhideWhenUsed/>
    <w:rsid w:val="009E72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9E7296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e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FC411-FE6A-4C82-8CAA-995B4E8AC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5</Pages>
  <Words>612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aaroncanameromochales@gmail.com</cp:lastModifiedBy>
  <cp:revision>67</cp:revision>
  <dcterms:created xsi:type="dcterms:W3CDTF">2020-03-26T17:07:00Z</dcterms:created>
  <dcterms:modified xsi:type="dcterms:W3CDTF">2020-03-27T11:04:00Z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2020-03-26T00:00:00Z</vt:filetime>
  </property>
</Properties>
</file>