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58513146"/>
        <w:docPartObj>
          <w:docPartGallery w:val="Cover Pages"/>
          <w:docPartUnique/>
        </w:docPartObj>
      </w:sdtPr>
      <w:sdtEndPr/>
      <w:sdtContent>
        <w:p w14:paraId="25212713" w14:textId="4132F21B" w:rsidR="003B6673" w:rsidRDefault="003B6673"/>
        <w:p w14:paraId="3030EDA0" w14:textId="663B6166" w:rsidR="003B6673" w:rsidRDefault="003B6673">
          <w:r>
            <w:rPr>
              <w:noProof/>
            </w:rPr>
            <mc:AlternateContent>
              <mc:Choice Requires="wpg">
                <w:drawing>
                  <wp:anchor distT="0" distB="0" distL="114300" distR="114300" simplePos="0" relativeHeight="251659264" behindDoc="1" locked="0" layoutInCell="1" allowOverlap="1" wp14:anchorId="7B21D5F7" wp14:editId="5C1A500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A53B0FF" w14:textId="247232C9" w:rsidR="003B6673" w:rsidRDefault="008F78D7">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434A2">
                                        <w:rPr>
                                          <w:color w:val="FFFFFF" w:themeColor="background1"/>
                                          <w:sz w:val="72"/>
                                          <w:szCs w:val="72"/>
                                        </w:rPr>
                                        <w:t>Visor de eventos y copias de seguridad</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B21D5F7"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d8bQUAAKk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A53B0FF" w14:textId="247232C9" w:rsidR="003B6673" w:rsidRDefault="008F78D7">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434A2">
                                  <w:rPr>
                                    <w:color w:val="FFFFFF" w:themeColor="background1"/>
                                    <w:sz w:val="72"/>
                                    <w:szCs w:val="72"/>
                                  </w:rPr>
                                  <w:t>Visor de eventos y copias de seguridad</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787CFA93" wp14:editId="6DA5D807">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07AD22" w14:textId="00EA1DC1" w:rsidR="003B6673" w:rsidRDefault="008F78D7">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B70C26">
                                      <w:rPr>
                                        <w:caps/>
                                        <w:color w:val="7F7F7F" w:themeColor="text1" w:themeTint="80"/>
                                        <w:sz w:val="18"/>
                                        <w:szCs w:val="18"/>
                                      </w:rPr>
                                      <w:t>las naves salesianos</w:t>
                                    </w:r>
                                  </w:sdtContent>
                                </w:sdt>
                                <w:r w:rsidR="003B6673">
                                  <w:rPr>
                                    <w:caps/>
                                    <w:color w:val="7F7F7F" w:themeColor="text1" w:themeTint="80"/>
                                    <w:sz w:val="18"/>
                                    <w:szCs w:val="18"/>
                                  </w:rPr>
                                  <w:t> </w:t>
                                </w:r>
                                <w:r w:rsidR="003B6673">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B70C26">
                                      <w:rPr>
                                        <w:color w:val="7F7F7F" w:themeColor="text1" w:themeTint="80"/>
                                        <w:sz w:val="18"/>
                                        <w:szCs w:val="18"/>
                                      </w:rPr>
                                      <w:t>Aarón Cañamero Mochales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87CFA93"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5407AD22" w14:textId="00EA1DC1" w:rsidR="003B6673" w:rsidRDefault="008F78D7">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B70C26">
                                <w:rPr>
                                  <w:caps/>
                                  <w:color w:val="7F7F7F" w:themeColor="text1" w:themeTint="80"/>
                                  <w:sz w:val="18"/>
                                  <w:szCs w:val="18"/>
                                </w:rPr>
                                <w:t>las naves salesianos</w:t>
                              </w:r>
                            </w:sdtContent>
                          </w:sdt>
                          <w:r w:rsidR="003B6673">
                            <w:rPr>
                              <w:caps/>
                              <w:color w:val="7F7F7F" w:themeColor="text1" w:themeTint="80"/>
                              <w:sz w:val="18"/>
                              <w:szCs w:val="18"/>
                            </w:rPr>
                            <w:t> </w:t>
                          </w:r>
                          <w:r w:rsidR="003B6673">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B70C26">
                                <w:rPr>
                                  <w:color w:val="7F7F7F" w:themeColor="text1" w:themeTint="80"/>
                                  <w:sz w:val="18"/>
                                  <w:szCs w:val="18"/>
                                </w:rPr>
                                <w:t>Aarón Cañamero Mochales</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4279B306" wp14:editId="0F1476D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6CC31D4C" w14:textId="588BC3A2" w:rsidR="003B6673" w:rsidRDefault="00654870">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279B306" id="Rectángulo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dogIAAJI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BAUH9d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6CC31D4C" w14:textId="588BC3A2" w:rsidR="003B6673" w:rsidRDefault="00654870">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14:paraId="623BA270" w14:textId="77777777" w:rsidR="00397DE1" w:rsidRPr="007F6523" w:rsidRDefault="00397DE1">
      <w:pPr>
        <w:rPr>
          <w:rFonts w:ascii="Cambria" w:hAnsi="Cambria"/>
          <w:sz w:val="36"/>
          <w:szCs w:val="36"/>
        </w:rPr>
      </w:pPr>
      <w:r w:rsidRPr="007F6523">
        <w:rPr>
          <w:rFonts w:ascii="Cambria" w:hAnsi="Cambria"/>
          <w:sz w:val="36"/>
          <w:szCs w:val="36"/>
        </w:rPr>
        <w:lastRenderedPageBreak/>
        <w:t xml:space="preserve">Índice: </w:t>
      </w:r>
    </w:p>
    <w:p w14:paraId="284A05D0" w14:textId="47175A0F" w:rsidR="00E00867" w:rsidRDefault="00626EE9">
      <w:pPr>
        <w:pStyle w:val="TDC1"/>
        <w:tabs>
          <w:tab w:val="right" w:leader="dot" w:pos="8494"/>
        </w:tabs>
        <w:rPr>
          <w:rFonts w:eastAsiaTheme="minorEastAsia"/>
          <w:noProof/>
          <w:lang w:eastAsia="es-ES"/>
        </w:rPr>
      </w:pPr>
      <w:r>
        <w:fldChar w:fldCharType="begin"/>
      </w:r>
      <w:r>
        <w:instrText xml:space="preserve"> TOC \o "1-3" \h \z \t "Estilo10;1" </w:instrText>
      </w:r>
      <w:r>
        <w:fldChar w:fldCharType="separate"/>
      </w:r>
      <w:hyperlink w:anchor="_Toc38302475" w:history="1">
        <w:r w:rsidR="00E00867" w:rsidRPr="00552569">
          <w:rPr>
            <w:rStyle w:val="Hipervnculo"/>
            <w:noProof/>
          </w:rPr>
          <w:t>Visor de eventos:</w:t>
        </w:r>
        <w:r w:rsidR="00E00867">
          <w:rPr>
            <w:noProof/>
            <w:webHidden/>
          </w:rPr>
          <w:tab/>
        </w:r>
        <w:r w:rsidR="00E00867">
          <w:rPr>
            <w:noProof/>
            <w:webHidden/>
          </w:rPr>
          <w:fldChar w:fldCharType="begin"/>
        </w:r>
        <w:r w:rsidR="00E00867">
          <w:rPr>
            <w:noProof/>
            <w:webHidden/>
          </w:rPr>
          <w:instrText xml:space="preserve"> PAGEREF _Toc38302475 \h </w:instrText>
        </w:r>
        <w:r w:rsidR="00E00867">
          <w:rPr>
            <w:noProof/>
            <w:webHidden/>
          </w:rPr>
        </w:r>
        <w:r w:rsidR="00E00867">
          <w:rPr>
            <w:noProof/>
            <w:webHidden/>
          </w:rPr>
          <w:fldChar w:fldCharType="separate"/>
        </w:r>
        <w:r w:rsidR="00E00867">
          <w:rPr>
            <w:noProof/>
            <w:webHidden/>
          </w:rPr>
          <w:t>2</w:t>
        </w:r>
        <w:r w:rsidR="00E00867">
          <w:rPr>
            <w:noProof/>
            <w:webHidden/>
          </w:rPr>
          <w:fldChar w:fldCharType="end"/>
        </w:r>
      </w:hyperlink>
    </w:p>
    <w:p w14:paraId="3ACDB908" w14:textId="69F36DD2" w:rsidR="00E00867" w:rsidRDefault="008F78D7">
      <w:pPr>
        <w:pStyle w:val="TDC1"/>
        <w:tabs>
          <w:tab w:val="right" w:leader="dot" w:pos="8494"/>
        </w:tabs>
        <w:rPr>
          <w:rFonts w:eastAsiaTheme="minorEastAsia"/>
          <w:noProof/>
          <w:lang w:eastAsia="es-ES"/>
        </w:rPr>
      </w:pPr>
      <w:hyperlink w:anchor="_Toc38302476" w:history="1">
        <w:r w:rsidR="00E00867" w:rsidRPr="00552569">
          <w:rPr>
            <w:rStyle w:val="Hipervnculo"/>
            <w:noProof/>
          </w:rPr>
          <w:t>Copias de seguridad:</w:t>
        </w:r>
        <w:r w:rsidR="00E00867">
          <w:rPr>
            <w:noProof/>
            <w:webHidden/>
          </w:rPr>
          <w:tab/>
        </w:r>
        <w:r w:rsidR="00E00867">
          <w:rPr>
            <w:noProof/>
            <w:webHidden/>
          </w:rPr>
          <w:fldChar w:fldCharType="begin"/>
        </w:r>
        <w:r w:rsidR="00E00867">
          <w:rPr>
            <w:noProof/>
            <w:webHidden/>
          </w:rPr>
          <w:instrText xml:space="preserve"> PAGEREF _Toc38302476 \h </w:instrText>
        </w:r>
        <w:r w:rsidR="00E00867">
          <w:rPr>
            <w:noProof/>
            <w:webHidden/>
          </w:rPr>
        </w:r>
        <w:r w:rsidR="00E00867">
          <w:rPr>
            <w:noProof/>
            <w:webHidden/>
          </w:rPr>
          <w:fldChar w:fldCharType="separate"/>
        </w:r>
        <w:r w:rsidR="00E00867">
          <w:rPr>
            <w:noProof/>
            <w:webHidden/>
          </w:rPr>
          <w:t>4</w:t>
        </w:r>
        <w:r w:rsidR="00E00867">
          <w:rPr>
            <w:noProof/>
            <w:webHidden/>
          </w:rPr>
          <w:fldChar w:fldCharType="end"/>
        </w:r>
      </w:hyperlink>
    </w:p>
    <w:p w14:paraId="044384E3" w14:textId="014031CA" w:rsidR="003B6673" w:rsidRDefault="00626EE9">
      <w:r>
        <w:fldChar w:fldCharType="end"/>
      </w:r>
      <w:r w:rsidR="003B6673">
        <w:br w:type="page"/>
      </w:r>
    </w:p>
    <w:p w14:paraId="7A736DE9" w14:textId="5EC951D5" w:rsidR="00A05D83" w:rsidRDefault="00A05D83" w:rsidP="00A05D83">
      <w:pPr>
        <w:pStyle w:val="Estilo10"/>
      </w:pPr>
      <w:bookmarkStart w:id="0" w:name="_Toc38302475"/>
      <w:r w:rsidRPr="00A05D83">
        <w:lastRenderedPageBreak/>
        <w:t>Visor de eventos:</w:t>
      </w:r>
      <w:bookmarkEnd w:id="0"/>
      <w:r w:rsidRPr="00A05D83">
        <w:t xml:space="preserve"> </w:t>
      </w:r>
    </w:p>
    <w:p w14:paraId="4768FA82" w14:textId="77777777" w:rsidR="00BD0083" w:rsidRDefault="00BD0083" w:rsidP="0090382B">
      <w:pPr>
        <w:pStyle w:val="parrafo1"/>
      </w:pPr>
      <w:r>
        <w:t>El visor de eventos de Windows 10 es una herramienta que nos permite visualizar toda actividad que ocurra en nuestro ordenador, ya sean notificaciones, errores, advertencias del sistema, etc.</w:t>
      </w:r>
    </w:p>
    <w:p w14:paraId="31EBF6E3" w14:textId="6CBE3D05" w:rsidR="007A4A2D" w:rsidRDefault="007A4A2D" w:rsidP="00DF048B">
      <w:pPr>
        <w:pStyle w:val="parrafo1"/>
      </w:pPr>
      <w:r>
        <w:t xml:space="preserve">Un evento es algo que </w:t>
      </w:r>
      <w:r w:rsidR="003B161A">
        <w:t>está</w:t>
      </w:r>
      <w:r>
        <w:t xml:space="preserve"> pasando o ha pasado en nuestro ordenador.</w:t>
      </w:r>
    </w:p>
    <w:p w14:paraId="46929074" w14:textId="4F18EBFA" w:rsidR="007A4A2D" w:rsidRDefault="007A4A2D" w:rsidP="00DF048B">
      <w:pPr>
        <w:pStyle w:val="parrafo1"/>
      </w:pPr>
      <w:r>
        <w:t xml:space="preserve">Podemos apreciar que en el visor de eventos de Windows tenemos varias opciones una de ellas el local, en el podemos encontrar un resumen de eventos administrativos, </w:t>
      </w:r>
      <w:r w:rsidR="003B161A">
        <w:t>dentro hay</w:t>
      </w:r>
      <w:r>
        <w:t xml:space="preserve"> varias categorías como; errores, advertencia, información, etc.</w:t>
      </w:r>
    </w:p>
    <w:p w14:paraId="5DFE7026" w14:textId="77777777" w:rsidR="007A4A2D" w:rsidRDefault="007A4A2D" w:rsidP="00DF048B">
      <w:pPr>
        <w:pStyle w:val="parrafo1"/>
      </w:pPr>
    </w:p>
    <w:p w14:paraId="632C1A9F" w14:textId="77777777" w:rsidR="007A4A2D" w:rsidRDefault="007A4A2D" w:rsidP="00DF048B">
      <w:pPr>
        <w:pStyle w:val="parrafo1"/>
      </w:pPr>
      <w:r>
        <w:rPr>
          <w:noProof/>
        </w:rPr>
        <w:drawing>
          <wp:inline distT="0" distB="0" distL="0" distR="0" wp14:anchorId="5A394735" wp14:editId="4B2CE1CF">
            <wp:extent cx="5400040" cy="2011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11680"/>
                    </a:xfrm>
                    <a:prstGeom prst="rect">
                      <a:avLst/>
                    </a:prstGeom>
                  </pic:spPr>
                </pic:pic>
              </a:graphicData>
            </a:graphic>
          </wp:inline>
        </w:drawing>
      </w:r>
    </w:p>
    <w:p w14:paraId="3146278D" w14:textId="77777777" w:rsidR="00D04D42" w:rsidRDefault="00D04D42" w:rsidP="00DF048B">
      <w:pPr>
        <w:pStyle w:val="parrafo1"/>
      </w:pPr>
    </w:p>
    <w:p w14:paraId="58BC3DF1" w14:textId="0EFCE9D0" w:rsidR="00D04D42" w:rsidRDefault="00D04D42" w:rsidP="00DF048B">
      <w:pPr>
        <w:pStyle w:val="parrafo1"/>
      </w:pPr>
      <w:r>
        <w:t xml:space="preserve">También podemos ver un resumen de registro, en el podemos apreciar el nombre del registro, el tamaño, cuando ha sido modificado y si </w:t>
      </w:r>
      <w:r w:rsidR="003B161A">
        <w:t>está habilitada</w:t>
      </w:r>
      <w:r>
        <w:t xml:space="preserve"> o no.</w:t>
      </w:r>
    </w:p>
    <w:p w14:paraId="2FC48348" w14:textId="77777777" w:rsidR="00D04D42" w:rsidRDefault="00D04D42" w:rsidP="00DF048B">
      <w:pPr>
        <w:pStyle w:val="parrafo1"/>
      </w:pPr>
    </w:p>
    <w:p w14:paraId="074402B3" w14:textId="77777777" w:rsidR="00D04D42" w:rsidRDefault="00D04D42" w:rsidP="00DF048B">
      <w:pPr>
        <w:pStyle w:val="parrafo1"/>
      </w:pPr>
      <w:r>
        <w:rPr>
          <w:noProof/>
        </w:rPr>
        <w:drawing>
          <wp:inline distT="0" distB="0" distL="0" distR="0" wp14:anchorId="70B7EB2D" wp14:editId="3D232E19">
            <wp:extent cx="5400040" cy="12128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12850"/>
                    </a:xfrm>
                    <a:prstGeom prst="rect">
                      <a:avLst/>
                    </a:prstGeom>
                  </pic:spPr>
                </pic:pic>
              </a:graphicData>
            </a:graphic>
          </wp:inline>
        </w:drawing>
      </w:r>
    </w:p>
    <w:p w14:paraId="3EB2615D" w14:textId="77777777" w:rsidR="00D04D42" w:rsidRDefault="00D04D42" w:rsidP="00DF048B">
      <w:pPr>
        <w:pStyle w:val="parrafo1"/>
      </w:pPr>
    </w:p>
    <w:p w14:paraId="369ACE3B" w14:textId="77777777" w:rsidR="00D04D42" w:rsidRDefault="00D04D42" w:rsidP="00DF048B">
      <w:pPr>
        <w:pStyle w:val="parrafo1"/>
      </w:pPr>
    </w:p>
    <w:p w14:paraId="05A6DCB1" w14:textId="77777777" w:rsidR="00D04D42" w:rsidRDefault="00D04D42" w:rsidP="00DF048B">
      <w:pPr>
        <w:pStyle w:val="parrafo1"/>
      </w:pPr>
    </w:p>
    <w:p w14:paraId="101E0BA8" w14:textId="77777777" w:rsidR="00D04D42" w:rsidRDefault="00D04D42" w:rsidP="00DF048B">
      <w:pPr>
        <w:pStyle w:val="parrafo1"/>
      </w:pPr>
    </w:p>
    <w:p w14:paraId="2353BED4" w14:textId="77777777" w:rsidR="00D04D42" w:rsidRDefault="00D04D42" w:rsidP="00DF048B">
      <w:pPr>
        <w:pStyle w:val="parrafo1"/>
      </w:pPr>
    </w:p>
    <w:p w14:paraId="59A8BA9F" w14:textId="77777777" w:rsidR="00D04D42" w:rsidRDefault="00D04D42" w:rsidP="00DF048B">
      <w:pPr>
        <w:pStyle w:val="parrafo1"/>
      </w:pPr>
    </w:p>
    <w:p w14:paraId="0E0150AB" w14:textId="50FDE1D0" w:rsidR="00216BA0" w:rsidRDefault="00216BA0" w:rsidP="00DF048B">
      <w:pPr>
        <w:pStyle w:val="parrafo1"/>
      </w:pPr>
      <w:r>
        <w:lastRenderedPageBreak/>
        <w:t xml:space="preserve">En vista personalizada de eventos administrativos, podemos ver </w:t>
      </w:r>
      <w:r w:rsidR="003B161A">
        <w:t>más</w:t>
      </w:r>
      <w:r>
        <w:t xml:space="preserve"> detalladamente cuando se ha producido por ejemplo el error, la fecha y hora del mismo, el origen, etc.</w:t>
      </w:r>
    </w:p>
    <w:p w14:paraId="55BC571A" w14:textId="77777777" w:rsidR="00216BA0" w:rsidRDefault="00216BA0" w:rsidP="00DF048B">
      <w:pPr>
        <w:pStyle w:val="parrafo1"/>
      </w:pPr>
    </w:p>
    <w:p w14:paraId="6D1F9564" w14:textId="77777777" w:rsidR="00216BA0" w:rsidRDefault="00216BA0" w:rsidP="00DF048B">
      <w:pPr>
        <w:pStyle w:val="parrafo1"/>
      </w:pPr>
      <w:r>
        <w:rPr>
          <w:noProof/>
        </w:rPr>
        <w:drawing>
          <wp:inline distT="0" distB="0" distL="0" distR="0" wp14:anchorId="54DD3B9E" wp14:editId="31B4F789">
            <wp:extent cx="5400040" cy="2194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94560"/>
                    </a:xfrm>
                    <a:prstGeom prst="rect">
                      <a:avLst/>
                    </a:prstGeom>
                  </pic:spPr>
                </pic:pic>
              </a:graphicData>
            </a:graphic>
          </wp:inline>
        </w:drawing>
      </w:r>
    </w:p>
    <w:p w14:paraId="79B93B9E" w14:textId="77777777" w:rsidR="00302768" w:rsidRDefault="00302768" w:rsidP="00DF048B">
      <w:pPr>
        <w:pStyle w:val="parrafo1"/>
      </w:pPr>
    </w:p>
    <w:p w14:paraId="6A994010" w14:textId="3BFFEAFD" w:rsidR="00302768" w:rsidRDefault="00302768" w:rsidP="00DF048B">
      <w:pPr>
        <w:pStyle w:val="parrafo1"/>
      </w:pPr>
      <w:r>
        <w:t>Después tenemos la opción de ver el registro de aplicaciones y servicios.</w:t>
      </w:r>
    </w:p>
    <w:p w14:paraId="4E1507DE" w14:textId="77777777" w:rsidR="00302768" w:rsidRDefault="00302768" w:rsidP="00DF048B">
      <w:pPr>
        <w:pStyle w:val="parrafo1"/>
      </w:pPr>
    </w:p>
    <w:p w14:paraId="26CFED57" w14:textId="379B101A" w:rsidR="00302768" w:rsidRDefault="00302768" w:rsidP="00DF048B">
      <w:pPr>
        <w:pStyle w:val="parrafo1"/>
      </w:pPr>
      <w:r>
        <w:rPr>
          <w:noProof/>
        </w:rPr>
        <w:drawing>
          <wp:inline distT="0" distB="0" distL="0" distR="0" wp14:anchorId="4B2927C3" wp14:editId="53E8179D">
            <wp:extent cx="5400040" cy="13855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85570"/>
                    </a:xfrm>
                    <a:prstGeom prst="rect">
                      <a:avLst/>
                    </a:prstGeom>
                  </pic:spPr>
                </pic:pic>
              </a:graphicData>
            </a:graphic>
          </wp:inline>
        </w:drawing>
      </w:r>
    </w:p>
    <w:p w14:paraId="52C58E02" w14:textId="7FE5D763" w:rsidR="008805AC" w:rsidRDefault="008805AC" w:rsidP="00DF048B">
      <w:pPr>
        <w:pStyle w:val="parrafo1"/>
      </w:pPr>
    </w:p>
    <w:p w14:paraId="2F84EA0D" w14:textId="1913BC95" w:rsidR="008805AC" w:rsidRDefault="008805AC" w:rsidP="00DF048B">
      <w:pPr>
        <w:pStyle w:val="parrafo1"/>
      </w:pPr>
    </w:p>
    <w:p w14:paraId="25365B06" w14:textId="2EDB8C88" w:rsidR="008805AC" w:rsidRDefault="008805AC" w:rsidP="00DF048B">
      <w:pPr>
        <w:pStyle w:val="parrafo1"/>
      </w:pPr>
      <w:r>
        <w:t>También podemos apreciar los nodos recientes.</w:t>
      </w:r>
    </w:p>
    <w:p w14:paraId="64EEB38E" w14:textId="346B4127" w:rsidR="008805AC" w:rsidRDefault="008805AC" w:rsidP="00DF048B">
      <w:pPr>
        <w:pStyle w:val="parrafo1"/>
      </w:pPr>
    </w:p>
    <w:p w14:paraId="11AF4498" w14:textId="07DF1293" w:rsidR="008805AC" w:rsidRDefault="008805AC" w:rsidP="00DF048B">
      <w:pPr>
        <w:pStyle w:val="parrafo1"/>
      </w:pPr>
      <w:r>
        <w:rPr>
          <w:noProof/>
        </w:rPr>
        <w:drawing>
          <wp:inline distT="0" distB="0" distL="0" distR="0" wp14:anchorId="13D844E2" wp14:editId="6C19EE08">
            <wp:extent cx="5400040" cy="9798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79805"/>
                    </a:xfrm>
                    <a:prstGeom prst="rect">
                      <a:avLst/>
                    </a:prstGeom>
                  </pic:spPr>
                </pic:pic>
              </a:graphicData>
            </a:graphic>
          </wp:inline>
        </w:drawing>
      </w:r>
    </w:p>
    <w:p w14:paraId="141930A6" w14:textId="77777777" w:rsidR="00302768" w:rsidRDefault="00302768" w:rsidP="00DF048B">
      <w:pPr>
        <w:pStyle w:val="parrafo1"/>
      </w:pPr>
    </w:p>
    <w:p w14:paraId="0F7A041A" w14:textId="77777777" w:rsidR="00B014D3" w:rsidRDefault="00B014D3" w:rsidP="00DF048B">
      <w:pPr>
        <w:pStyle w:val="parrafo1"/>
      </w:pPr>
    </w:p>
    <w:p w14:paraId="3751B876" w14:textId="77777777" w:rsidR="008805AC" w:rsidRDefault="008805AC" w:rsidP="00DF048B">
      <w:pPr>
        <w:pStyle w:val="parrafo1"/>
      </w:pPr>
    </w:p>
    <w:p w14:paraId="0599BDA9" w14:textId="014480BB" w:rsidR="008805AC" w:rsidRDefault="008805AC" w:rsidP="00DF048B">
      <w:pPr>
        <w:pStyle w:val="parrafo1"/>
      </w:pPr>
      <w:r>
        <w:lastRenderedPageBreak/>
        <w:t xml:space="preserve">También podemos crear vistas personalizadas, diciendo en que momento queremos que se haga el registro, el tipo de nivel de evento, en este caso Advertencia, por registro u origen, </w:t>
      </w:r>
      <w:r w:rsidR="00061DDA">
        <w:t xml:space="preserve">nosotros </w:t>
      </w:r>
      <w:r>
        <w:t>elegiremos registro de eventos y el evento en cuestión</w:t>
      </w:r>
      <w:r w:rsidR="00061DDA">
        <w:t xml:space="preserve"> y después podemos decirle palabras claves del tipo de Advertencia que puede ser y por ultimo que usuario y equipo puede ver y cual se le va ha hacer este registro.</w:t>
      </w:r>
    </w:p>
    <w:p w14:paraId="49ED80DA" w14:textId="37750C87" w:rsidR="008805AC" w:rsidRDefault="008805AC" w:rsidP="00DF048B">
      <w:pPr>
        <w:pStyle w:val="parrafo1"/>
      </w:pPr>
    </w:p>
    <w:p w14:paraId="206E6F03" w14:textId="6BD0AB24" w:rsidR="008805AC" w:rsidRDefault="008805AC" w:rsidP="00DF048B">
      <w:pPr>
        <w:pStyle w:val="parrafo1"/>
      </w:pPr>
      <w:r>
        <w:rPr>
          <w:noProof/>
        </w:rPr>
        <w:drawing>
          <wp:inline distT="0" distB="0" distL="0" distR="0" wp14:anchorId="3F426C61" wp14:editId="25F1A26A">
            <wp:extent cx="5400040" cy="54654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465445"/>
                    </a:xfrm>
                    <a:prstGeom prst="rect">
                      <a:avLst/>
                    </a:prstGeom>
                  </pic:spPr>
                </pic:pic>
              </a:graphicData>
            </a:graphic>
          </wp:inline>
        </w:drawing>
      </w:r>
    </w:p>
    <w:p w14:paraId="048E61CB" w14:textId="41F07395" w:rsidR="008805AC" w:rsidRDefault="008805AC" w:rsidP="00DF048B">
      <w:pPr>
        <w:pStyle w:val="parrafo1"/>
      </w:pPr>
    </w:p>
    <w:p w14:paraId="408EE203" w14:textId="77777777" w:rsidR="008805AC" w:rsidRDefault="008805AC" w:rsidP="00DF048B">
      <w:pPr>
        <w:pStyle w:val="parrafo1"/>
      </w:pPr>
    </w:p>
    <w:p w14:paraId="7FE06681" w14:textId="760DA561" w:rsidR="00A05D83" w:rsidRDefault="00B014D3" w:rsidP="00DF048B">
      <w:pPr>
        <w:pStyle w:val="parrafo1"/>
        <w:rPr>
          <w:sz w:val="36"/>
          <w:szCs w:val="36"/>
        </w:rPr>
      </w:pPr>
      <w:r>
        <w:t xml:space="preserve">En definitiva, el visor de eventos es una herramienta muy útil, nos ayuda a saber en cada momento que </w:t>
      </w:r>
      <w:r w:rsidR="003B161A">
        <w:t>está</w:t>
      </w:r>
      <w:r>
        <w:t xml:space="preserve"> pasando en nuestro sistema, así poder encontrar un error o advertencia de nuestro sistema, suele ser una herramienta muy desconocida para los usuarios normales, aunque vital para los usuarios con conocimientos avanzados de informática, existen programas externos que controlan esta visualización, mucho mejor que la de Windows, un así es una manera muy buen de saber que </w:t>
      </w:r>
      <w:r w:rsidR="003B161A">
        <w:t>está</w:t>
      </w:r>
      <w:r>
        <w:t xml:space="preserve"> pasando en cada momento.</w:t>
      </w:r>
      <w:r w:rsidR="00A05D83">
        <w:br w:type="page"/>
      </w:r>
    </w:p>
    <w:p w14:paraId="703ACE2F" w14:textId="276A66C2" w:rsidR="00C5311C" w:rsidRDefault="00A05D83" w:rsidP="00A05D83">
      <w:pPr>
        <w:pStyle w:val="Estilo10"/>
      </w:pPr>
      <w:bookmarkStart w:id="1" w:name="_Toc38302476"/>
      <w:r>
        <w:lastRenderedPageBreak/>
        <w:t>Copias de seguridad:</w:t>
      </w:r>
      <w:bookmarkEnd w:id="1"/>
    </w:p>
    <w:p w14:paraId="37F4E3FD" w14:textId="251A90C3" w:rsidR="00072DC2" w:rsidRDefault="00707FFE" w:rsidP="00072DC2">
      <w:pPr>
        <w:pStyle w:val="parrafo1"/>
      </w:pPr>
      <w:r>
        <w:t xml:space="preserve">Una copia de seguridad, también llamada </w:t>
      </w:r>
      <w:proofErr w:type="spellStart"/>
      <w:r w:rsidRPr="00BE2E4B">
        <w:rPr>
          <w:b/>
          <w:bCs/>
        </w:rPr>
        <w:t>backup</w:t>
      </w:r>
      <w:proofErr w:type="spellEnd"/>
      <w:r>
        <w:t>, es una copia de archivos físicos o virtuales a un sitio secundario para su protección en caso de que falle el equipo, la unidad física o cualquier otro tipo de error del sistema.</w:t>
      </w:r>
    </w:p>
    <w:p w14:paraId="07305CEA" w14:textId="69BCCC59" w:rsidR="00707FFE" w:rsidRDefault="002D348C" w:rsidP="00072DC2">
      <w:pPr>
        <w:pStyle w:val="parrafo1"/>
      </w:pPr>
      <w:r>
        <w:t>Una vez entendido esto vamos a ver el software que tiene Windows, para hacer copias de seguridad.</w:t>
      </w:r>
    </w:p>
    <w:p w14:paraId="5D0C67F9" w14:textId="72F8223D" w:rsidR="002D348C" w:rsidRDefault="00707B88" w:rsidP="00072DC2">
      <w:pPr>
        <w:pStyle w:val="parrafo1"/>
      </w:pPr>
      <w:r>
        <w:t>Lo primero que haremos es irnos al apartado de configuración, después al apartado de actualización y seguridad y por último a copia de seguridad.</w:t>
      </w:r>
    </w:p>
    <w:p w14:paraId="67C9C3E6" w14:textId="1CDAF288" w:rsidR="00707B88" w:rsidRDefault="00707B88" w:rsidP="00072DC2">
      <w:pPr>
        <w:pStyle w:val="parrafo1"/>
      </w:pPr>
    </w:p>
    <w:p w14:paraId="1696FA17" w14:textId="04B5699C" w:rsidR="00B17372" w:rsidRDefault="00B17372" w:rsidP="009007A4">
      <w:pPr>
        <w:pStyle w:val="parrafo1"/>
        <w:jc w:val="center"/>
      </w:pPr>
      <w:r>
        <w:rPr>
          <w:noProof/>
        </w:rPr>
        <w:drawing>
          <wp:inline distT="0" distB="0" distL="0" distR="0" wp14:anchorId="160FBB74" wp14:editId="06641456">
            <wp:extent cx="5400040" cy="20878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87880"/>
                    </a:xfrm>
                    <a:prstGeom prst="rect">
                      <a:avLst/>
                    </a:prstGeom>
                  </pic:spPr>
                </pic:pic>
              </a:graphicData>
            </a:graphic>
          </wp:inline>
        </w:drawing>
      </w:r>
    </w:p>
    <w:p w14:paraId="3EA14882" w14:textId="367EB75E" w:rsidR="00B17372" w:rsidRDefault="00B17372" w:rsidP="00072DC2">
      <w:pPr>
        <w:pStyle w:val="parrafo1"/>
      </w:pPr>
    </w:p>
    <w:p w14:paraId="57EF405D" w14:textId="77777777" w:rsidR="00875A57" w:rsidRDefault="000E4F21" w:rsidP="00072DC2">
      <w:pPr>
        <w:pStyle w:val="parrafo1"/>
      </w:pPr>
      <w:r>
        <w:t>Vemos que tenemos dos opciones, podemos realizar una copia de seguridad de mis archivos, automáticamente, esta opción por defecto esta desactivada, se queremos activar esta opción nos pedirá que le digamos cada cuanto tiempo queremos que haga esa copia de segur</w:t>
      </w:r>
      <w:r w:rsidR="00875A57">
        <w:t>i</w:t>
      </w:r>
      <w:r>
        <w:t>da</w:t>
      </w:r>
      <w:r w:rsidR="00875A57">
        <w:t>d</w:t>
      </w:r>
      <w:r>
        <w:t xml:space="preserve">, nos </w:t>
      </w:r>
      <w:r w:rsidR="00875A57">
        <w:t>dirá</w:t>
      </w:r>
      <w:r>
        <w:t xml:space="preserve"> </w:t>
      </w:r>
      <w:r w:rsidR="00875A57">
        <w:t>cuanto espacio ocupara y donde se guardara.</w:t>
      </w:r>
    </w:p>
    <w:p w14:paraId="6A54993D" w14:textId="5F932D35" w:rsidR="00875A57" w:rsidRDefault="00875A57" w:rsidP="00072DC2">
      <w:pPr>
        <w:pStyle w:val="parrafo1"/>
      </w:pPr>
      <w:r>
        <w:t>También le podemos decir si queremos que lo haga un año, dos o para siempre.</w:t>
      </w:r>
    </w:p>
    <w:p w14:paraId="6B396F3E" w14:textId="77777777" w:rsidR="00875A57" w:rsidRDefault="00875A57" w:rsidP="00072DC2">
      <w:pPr>
        <w:pStyle w:val="parrafo1"/>
      </w:pPr>
    </w:p>
    <w:p w14:paraId="364D5901" w14:textId="3F2A9B1A" w:rsidR="00B17372" w:rsidRDefault="00875A57" w:rsidP="009007A4">
      <w:pPr>
        <w:pStyle w:val="parrafo1"/>
        <w:jc w:val="center"/>
      </w:pPr>
      <w:r>
        <w:rPr>
          <w:noProof/>
        </w:rPr>
        <w:drawing>
          <wp:inline distT="0" distB="0" distL="0" distR="0" wp14:anchorId="4D35A312" wp14:editId="1DBDD0F1">
            <wp:extent cx="5391150" cy="1228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1228725"/>
                    </a:xfrm>
                    <a:prstGeom prst="rect">
                      <a:avLst/>
                    </a:prstGeom>
                  </pic:spPr>
                </pic:pic>
              </a:graphicData>
            </a:graphic>
          </wp:inline>
        </w:drawing>
      </w:r>
    </w:p>
    <w:p w14:paraId="4D25C2CA" w14:textId="3CAE8B70" w:rsidR="00875A57" w:rsidRDefault="00875A57" w:rsidP="00072DC2">
      <w:pPr>
        <w:pStyle w:val="parrafo1"/>
      </w:pPr>
    </w:p>
    <w:p w14:paraId="0F28092E" w14:textId="0DF4D3C0" w:rsidR="00875A57" w:rsidRDefault="00875A57" w:rsidP="00072DC2">
      <w:pPr>
        <w:pStyle w:val="parrafo1"/>
      </w:pPr>
    </w:p>
    <w:p w14:paraId="046C1C69" w14:textId="428A8957" w:rsidR="00875A57" w:rsidRDefault="00875A57" w:rsidP="00072DC2">
      <w:pPr>
        <w:pStyle w:val="parrafo1"/>
      </w:pPr>
    </w:p>
    <w:p w14:paraId="57C393FD" w14:textId="77777777" w:rsidR="00875A57" w:rsidRDefault="00875A57" w:rsidP="00072DC2">
      <w:pPr>
        <w:pStyle w:val="parrafo1"/>
      </w:pPr>
    </w:p>
    <w:p w14:paraId="3D9685CD" w14:textId="7AAE3504" w:rsidR="000E4F21" w:rsidRDefault="00C947C6" w:rsidP="00072DC2">
      <w:pPr>
        <w:pStyle w:val="parrafo1"/>
      </w:pPr>
      <w:r>
        <w:lastRenderedPageBreak/>
        <w:t xml:space="preserve">También podemos agregar </w:t>
      </w:r>
      <w:r w:rsidR="003B161A">
        <w:t>más</w:t>
      </w:r>
      <w:r>
        <w:t xml:space="preserve"> carpetas, de las cuales queremos hacer una copia de seguridad.</w:t>
      </w:r>
    </w:p>
    <w:p w14:paraId="4D8AAE06" w14:textId="77777777" w:rsidR="00C947C6" w:rsidRDefault="00C947C6" w:rsidP="00072DC2">
      <w:pPr>
        <w:pStyle w:val="parrafo1"/>
      </w:pPr>
    </w:p>
    <w:p w14:paraId="27B068F8" w14:textId="48A77933" w:rsidR="000E4F21" w:rsidRDefault="000E4F21" w:rsidP="00C947C6">
      <w:pPr>
        <w:pStyle w:val="parrafo1"/>
        <w:jc w:val="center"/>
      </w:pPr>
      <w:r>
        <w:rPr>
          <w:noProof/>
        </w:rPr>
        <w:drawing>
          <wp:inline distT="0" distB="0" distL="0" distR="0" wp14:anchorId="1661BD30" wp14:editId="71DCFC16">
            <wp:extent cx="5400040" cy="37566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56660"/>
                    </a:xfrm>
                    <a:prstGeom prst="rect">
                      <a:avLst/>
                    </a:prstGeom>
                  </pic:spPr>
                </pic:pic>
              </a:graphicData>
            </a:graphic>
          </wp:inline>
        </w:drawing>
      </w:r>
    </w:p>
    <w:p w14:paraId="5BE16F52" w14:textId="727875CD" w:rsidR="00C947C6" w:rsidRDefault="00C947C6" w:rsidP="00C947C6">
      <w:pPr>
        <w:pStyle w:val="parrafo1"/>
        <w:jc w:val="center"/>
      </w:pPr>
    </w:p>
    <w:p w14:paraId="124C3196" w14:textId="22E15088" w:rsidR="00C947C6" w:rsidRDefault="0055645A" w:rsidP="00C947C6">
      <w:pPr>
        <w:pStyle w:val="parrafo1"/>
      </w:pPr>
      <w:r>
        <w:t xml:space="preserve">Podemos excluir algunas carpetas de las cuales no queramos que haga la copia de seguridad, podemos elegir </w:t>
      </w:r>
      <w:proofErr w:type="spellStart"/>
      <w:r>
        <w:t>donde</w:t>
      </w:r>
      <w:proofErr w:type="spellEnd"/>
      <w:r>
        <w:t xml:space="preserve"> queremos que nos haga la copia de seguridad.</w:t>
      </w:r>
    </w:p>
    <w:p w14:paraId="06D6C61F" w14:textId="787B4CBB" w:rsidR="0055645A" w:rsidRDefault="0055645A" w:rsidP="00C947C6">
      <w:pPr>
        <w:pStyle w:val="parrafo1"/>
      </w:pPr>
    </w:p>
    <w:p w14:paraId="2D3B87FD" w14:textId="59163F91" w:rsidR="0055645A" w:rsidRDefault="0055645A" w:rsidP="00C947C6">
      <w:pPr>
        <w:pStyle w:val="parrafo1"/>
      </w:pPr>
      <w:r>
        <w:rPr>
          <w:noProof/>
        </w:rPr>
        <w:drawing>
          <wp:inline distT="0" distB="0" distL="0" distR="0" wp14:anchorId="33E60519" wp14:editId="28E2F7C3">
            <wp:extent cx="5400040" cy="20116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11680"/>
                    </a:xfrm>
                    <a:prstGeom prst="rect">
                      <a:avLst/>
                    </a:prstGeom>
                  </pic:spPr>
                </pic:pic>
              </a:graphicData>
            </a:graphic>
          </wp:inline>
        </w:drawing>
      </w:r>
    </w:p>
    <w:p w14:paraId="459188C0" w14:textId="7B37F6E0" w:rsidR="007A42D3" w:rsidRDefault="007A42D3" w:rsidP="00C947C6">
      <w:pPr>
        <w:pStyle w:val="parrafo1"/>
      </w:pPr>
    </w:p>
    <w:p w14:paraId="2D06FA5E" w14:textId="7FBFBFE3" w:rsidR="007A42D3" w:rsidRDefault="007A42D3" w:rsidP="00C947C6">
      <w:pPr>
        <w:pStyle w:val="parrafo1"/>
      </w:pPr>
    </w:p>
    <w:p w14:paraId="14FE1125" w14:textId="71E48491" w:rsidR="007A42D3" w:rsidRDefault="007A42D3" w:rsidP="00C947C6">
      <w:pPr>
        <w:pStyle w:val="parrafo1"/>
      </w:pPr>
    </w:p>
    <w:p w14:paraId="66BE9D7E" w14:textId="250B8DCA" w:rsidR="007A42D3" w:rsidRDefault="00866C32" w:rsidP="00C947C6">
      <w:pPr>
        <w:pStyle w:val="parrafo1"/>
      </w:pPr>
      <w:r>
        <w:lastRenderedPageBreak/>
        <w:t>Es recomendable tener activado la opción de copias de seguridad automáticas.</w:t>
      </w:r>
    </w:p>
    <w:p w14:paraId="474B4963" w14:textId="213F012E" w:rsidR="00866C32" w:rsidRDefault="00866C32" w:rsidP="00C947C6">
      <w:pPr>
        <w:pStyle w:val="parrafo1"/>
      </w:pPr>
      <w:r>
        <w:t xml:space="preserve">La segunda opción que veremos es </w:t>
      </w:r>
      <w:r w:rsidR="009113CD">
        <w:t>el ir a copias de seguridad y restauración, para poder crear una nosotros, podemos ver o recuperar una copia de seguridad anteriormente creada en Windows 7.</w:t>
      </w:r>
    </w:p>
    <w:p w14:paraId="72DD5293" w14:textId="2FB5B9A1" w:rsidR="004A1785" w:rsidRDefault="004A1785" w:rsidP="00C947C6">
      <w:pPr>
        <w:pStyle w:val="parrafo1"/>
      </w:pPr>
    </w:p>
    <w:p w14:paraId="699F2270" w14:textId="5D759ECB" w:rsidR="004A1785" w:rsidRDefault="004A1785" w:rsidP="009113CD">
      <w:pPr>
        <w:pStyle w:val="parrafo1"/>
        <w:jc w:val="center"/>
      </w:pPr>
      <w:r>
        <w:rPr>
          <w:noProof/>
        </w:rPr>
        <w:drawing>
          <wp:inline distT="0" distB="0" distL="0" distR="0" wp14:anchorId="6F81C64A" wp14:editId="434F8A33">
            <wp:extent cx="4953000" cy="12407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1240790"/>
                    </a:xfrm>
                    <a:prstGeom prst="rect">
                      <a:avLst/>
                    </a:prstGeom>
                  </pic:spPr>
                </pic:pic>
              </a:graphicData>
            </a:graphic>
          </wp:inline>
        </w:drawing>
      </w:r>
    </w:p>
    <w:p w14:paraId="0459AA8A" w14:textId="7EF02CF9" w:rsidR="009113CD" w:rsidRDefault="009113CD" w:rsidP="009113CD">
      <w:pPr>
        <w:pStyle w:val="parrafo1"/>
        <w:jc w:val="center"/>
      </w:pPr>
    </w:p>
    <w:p w14:paraId="5EFA392D" w14:textId="2CA91E04" w:rsidR="009113CD" w:rsidRDefault="00151E03" w:rsidP="009113CD">
      <w:pPr>
        <w:pStyle w:val="parrafo1"/>
      </w:pPr>
      <w:r>
        <w:t>Entramos en la opción de copias de seguridad y restauración</w:t>
      </w:r>
      <w:r w:rsidR="009A3056">
        <w:t xml:space="preserve">, a </w:t>
      </w:r>
      <w:r w:rsidR="006E70DA">
        <w:t>continuación,</w:t>
      </w:r>
      <w:r w:rsidR="009A3056">
        <w:t xml:space="preserve"> veremos var</w:t>
      </w:r>
      <w:r w:rsidR="00DB621F">
        <w:t>ia</w:t>
      </w:r>
      <w:r w:rsidR="009A3056">
        <w:t xml:space="preserve">s opciones, crear una imagen de sistema es la que utilizaremos. </w:t>
      </w:r>
    </w:p>
    <w:p w14:paraId="526DF049" w14:textId="5EA80346" w:rsidR="00151E03" w:rsidRDefault="00151E03" w:rsidP="009113CD">
      <w:pPr>
        <w:pStyle w:val="parrafo1"/>
      </w:pPr>
    </w:p>
    <w:p w14:paraId="6E927DB4" w14:textId="7F409CE3" w:rsidR="00151E03" w:rsidRDefault="00151E03" w:rsidP="009113CD">
      <w:pPr>
        <w:pStyle w:val="parrafo1"/>
      </w:pPr>
      <w:r>
        <w:rPr>
          <w:noProof/>
        </w:rPr>
        <w:drawing>
          <wp:inline distT="0" distB="0" distL="0" distR="0" wp14:anchorId="0FF3F39C" wp14:editId="0DEE9811">
            <wp:extent cx="5400040" cy="1760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60220"/>
                    </a:xfrm>
                    <a:prstGeom prst="rect">
                      <a:avLst/>
                    </a:prstGeom>
                  </pic:spPr>
                </pic:pic>
              </a:graphicData>
            </a:graphic>
          </wp:inline>
        </w:drawing>
      </w:r>
    </w:p>
    <w:p w14:paraId="6CCFB7B5" w14:textId="77C795B5" w:rsidR="009A3056" w:rsidRDefault="009A3056" w:rsidP="009113CD">
      <w:pPr>
        <w:pStyle w:val="parrafo1"/>
      </w:pPr>
    </w:p>
    <w:p w14:paraId="05E7E70C" w14:textId="7A9E37EB" w:rsidR="003642AB" w:rsidRDefault="003642AB" w:rsidP="009113CD">
      <w:pPr>
        <w:pStyle w:val="parrafo1"/>
      </w:pPr>
    </w:p>
    <w:p w14:paraId="22D4284F" w14:textId="401B34F1" w:rsidR="003642AB" w:rsidRDefault="003642AB" w:rsidP="009113CD">
      <w:pPr>
        <w:pStyle w:val="parrafo1"/>
      </w:pPr>
    </w:p>
    <w:p w14:paraId="6ECADE02" w14:textId="77B3F878" w:rsidR="003642AB" w:rsidRDefault="003642AB" w:rsidP="009113CD">
      <w:pPr>
        <w:pStyle w:val="parrafo1"/>
      </w:pPr>
    </w:p>
    <w:p w14:paraId="4E501CA3" w14:textId="72677B98" w:rsidR="003642AB" w:rsidRDefault="003642AB" w:rsidP="009113CD">
      <w:pPr>
        <w:pStyle w:val="parrafo1"/>
      </w:pPr>
    </w:p>
    <w:p w14:paraId="06FD6305" w14:textId="41CC6067" w:rsidR="003642AB" w:rsidRDefault="003642AB" w:rsidP="009113CD">
      <w:pPr>
        <w:pStyle w:val="parrafo1"/>
      </w:pPr>
    </w:p>
    <w:p w14:paraId="589B21FD" w14:textId="5273C731" w:rsidR="003642AB" w:rsidRDefault="003642AB" w:rsidP="009113CD">
      <w:pPr>
        <w:pStyle w:val="parrafo1"/>
      </w:pPr>
    </w:p>
    <w:p w14:paraId="3EAD8C4D" w14:textId="22EC3639" w:rsidR="003642AB" w:rsidRDefault="003642AB" w:rsidP="009113CD">
      <w:pPr>
        <w:pStyle w:val="parrafo1"/>
      </w:pPr>
    </w:p>
    <w:p w14:paraId="5AE8F0C9" w14:textId="356A452F" w:rsidR="003642AB" w:rsidRDefault="003642AB" w:rsidP="009113CD">
      <w:pPr>
        <w:pStyle w:val="parrafo1"/>
      </w:pPr>
    </w:p>
    <w:p w14:paraId="48ECE0B5" w14:textId="42756847" w:rsidR="003642AB" w:rsidRDefault="003642AB" w:rsidP="009113CD">
      <w:pPr>
        <w:pStyle w:val="parrafo1"/>
      </w:pPr>
    </w:p>
    <w:p w14:paraId="2D2E548B" w14:textId="656E2FC9" w:rsidR="003642AB" w:rsidRDefault="003642AB" w:rsidP="009113CD">
      <w:pPr>
        <w:pStyle w:val="parrafo1"/>
      </w:pPr>
    </w:p>
    <w:p w14:paraId="69EF6683" w14:textId="2D37E6F9" w:rsidR="003642AB" w:rsidRDefault="003642AB" w:rsidP="003642AB">
      <w:pPr>
        <w:pStyle w:val="parrafo1"/>
      </w:pPr>
      <w:r>
        <w:lastRenderedPageBreak/>
        <w:t xml:space="preserve">Ahora elegiremos la opción de en un disco duro para poder guardar la imagen, una imagen es una copia de las unidades necesarias para que se ejecute Windows. </w:t>
      </w:r>
    </w:p>
    <w:p w14:paraId="54A4A9E9" w14:textId="5D5FFE1C" w:rsidR="0063717E" w:rsidRDefault="0063717E" w:rsidP="003642AB">
      <w:pPr>
        <w:pStyle w:val="parrafo1"/>
      </w:pPr>
      <w:r>
        <w:t xml:space="preserve">Podemos también, hacer con un </w:t>
      </w:r>
      <w:proofErr w:type="spellStart"/>
      <w:r>
        <w:t>DVDs</w:t>
      </w:r>
      <w:proofErr w:type="spellEnd"/>
      <w:r>
        <w:t xml:space="preserve"> o mediante la red.</w:t>
      </w:r>
    </w:p>
    <w:p w14:paraId="7D66C062" w14:textId="77777777" w:rsidR="003642AB" w:rsidRDefault="003642AB" w:rsidP="009113CD">
      <w:pPr>
        <w:pStyle w:val="parrafo1"/>
      </w:pPr>
    </w:p>
    <w:p w14:paraId="6583747D" w14:textId="31F52929" w:rsidR="009A3056" w:rsidRDefault="00DB621F" w:rsidP="009113CD">
      <w:pPr>
        <w:pStyle w:val="parrafo1"/>
      </w:pPr>
      <w:r>
        <w:rPr>
          <w:noProof/>
        </w:rPr>
        <w:drawing>
          <wp:inline distT="0" distB="0" distL="0" distR="0" wp14:anchorId="16D3D0EE" wp14:editId="33883F06">
            <wp:extent cx="5400040" cy="2819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9400"/>
                    </a:xfrm>
                    <a:prstGeom prst="rect">
                      <a:avLst/>
                    </a:prstGeom>
                  </pic:spPr>
                </pic:pic>
              </a:graphicData>
            </a:graphic>
          </wp:inline>
        </w:drawing>
      </w:r>
    </w:p>
    <w:p w14:paraId="2538DEA4" w14:textId="11C1FDC4" w:rsidR="003642AB" w:rsidRDefault="003642AB" w:rsidP="009113CD">
      <w:pPr>
        <w:pStyle w:val="parrafo1"/>
      </w:pPr>
    </w:p>
    <w:p w14:paraId="5A3106EB" w14:textId="52168ED5" w:rsidR="003642AB" w:rsidRDefault="00724892" w:rsidP="009113CD">
      <w:pPr>
        <w:pStyle w:val="parrafo1"/>
      </w:pPr>
      <w:r>
        <w:t>Le damos a siguiente y después nos saldrá las unidades a la cual podemos hacer la copia de seguridad, nos saldrá las particiones y los discos, ya sean externos o no.</w:t>
      </w:r>
    </w:p>
    <w:p w14:paraId="7F6A9DD1" w14:textId="38354F4A" w:rsidR="00724892" w:rsidRDefault="00724892" w:rsidP="009113CD">
      <w:pPr>
        <w:pStyle w:val="parrafo1"/>
      </w:pPr>
    </w:p>
    <w:p w14:paraId="702FA72A" w14:textId="46725E71" w:rsidR="00724892" w:rsidRDefault="00724892" w:rsidP="009113CD">
      <w:pPr>
        <w:pStyle w:val="parrafo1"/>
      </w:pPr>
      <w:r>
        <w:rPr>
          <w:noProof/>
        </w:rPr>
        <w:drawing>
          <wp:inline distT="0" distB="0" distL="0" distR="0" wp14:anchorId="3D222AA4" wp14:editId="11B43B3D">
            <wp:extent cx="5400040" cy="2232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32660"/>
                    </a:xfrm>
                    <a:prstGeom prst="rect">
                      <a:avLst/>
                    </a:prstGeom>
                  </pic:spPr>
                </pic:pic>
              </a:graphicData>
            </a:graphic>
          </wp:inline>
        </w:drawing>
      </w:r>
    </w:p>
    <w:p w14:paraId="2C9DDF75" w14:textId="7174C4D3" w:rsidR="00724892" w:rsidRDefault="00724892" w:rsidP="009113CD">
      <w:pPr>
        <w:pStyle w:val="parrafo1"/>
      </w:pPr>
    </w:p>
    <w:p w14:paraId="27AFB75C" w14:textId="1B19FCB2" w:rsidR="00724892" w:rsidRDefault="00724892" w:rsidP="009113CD">
      <w:pPr>
        <w:pStyle w:val="parrafo1"/>
      </w:pPr>
    </w:p>
    <w:p w14:paraId="4EFFFBF3" w14:textId="4D717776" w:rsidR="00724892" w:rsidRDefault="00724892" w:rsidP="009113CD">
      <w:pPr>
        <w:pStyle w:val="parrafo1"/>
      </w:pPr>
    </w:p>
    <w:p w14:paraId="1500D013" w14:textId="5B3B1316" w:rsidR="00724892" w:rsidRDefault="00724892" w:rsidP="009113CD">
      <w:pPr>
        <w:pStyle w:val="parrafo1"/>
      </w:pPr>
    </w:p>
    <w:p w14:paraId="15520E69" w14:textId="07FF8A92" w:rsidR="00724892" w:rsidRDefault="00724892" w:rsidP="009113CD">
      <w:pPr>
        <w:pStyle w:val="parrafo1"/>
      </w:pPr>
    </w:p>
    <w:p w14:paraId="7173C4E6" w14:textId="03850ED6" w:rsidR="00724892" w:rsidRDefault="00A13C5D" w:rsidP="009113CD">
      <w:pPr>
        <w:pStyle w:val="parrafo1"/>
      </w:pPr>
      <w:r>
        <w:lastRenderedPageBreak/>
        <w:t xml:space="preserve">Por </w:t>
      </w:r>
      <w:r w:rsidR="006E2C3B">
        <w:t>último,</w:t>
      </w:r>
      <w:r>
        <w:t xml:space="preserve"> le daremos a siguiente y a iniciar la copia de seguridad, esto proceso tardara un rato</w:t>
      </w:r>
      <w:r w:rsidR="000F3D2B">
        <w:t>.</w:t>
      </w:r>
    </w:p>
    <w:p w14:paraId="6BBA003E" w14:textId="59A82D34" w:rsidR="00A13C5D" w:rsidRDefault="00A13C5D" w:rsidP="009113CD">
      <w:pPr>
        <w:pStyle w:val="parrafo1"/>
      </w:pPr>
    </w:p>
    <w:p w14:paraId="23DB0646" w14:textId="31AFB7F2" w:rsidR="00A13C5D" w:rsidRDefault="00A13C5D" w:rsidP="009113CD">
      <w:pPr>
        <w:pStyle w:val="parrafo1"/>
      </w:pPr>
      <w:r>
        <w:rPr>
          <w:noProof/>
        </w:rPr>
        <w:drawing>
          <wp:inline distT="0" distB="0" distL="0" distR="0" wp14:anchorId="0199C339" wp14:editId="2F2C2E37">
            <wp:extent cx="5400040" cy="47974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797425"/>
                    </a:xfrm>
                    <a:prstGeom prst="rect">
                      <a:avLst/>
                    </a:prstGeom>
                  </pic:spPr>
                </pic:pic>
              </a:graphicData>
            </a:graphic>
          </wp:inline>
        </w:drawing>
      </w:r>
    </w:p>
    <w:p w14:paraId="3D307D1B" w14:textId="09639595" w:rsidR="000F3D2B" w:rsidRDefault="000F3D2B" w:rsidP="009113CD">
      <w:pPr>
        <w:pStyle w:val="parrafo1"/>
      </w:pPr>
      <w:r>
        <w:t>Al terminar el proceso se nos creara una carpeta en la que estará la copia de seguridad, esta se guardara en el disco duro que nosotros le hemos dicho anteriormente.</w:t>
      </w:r>
    </w:p>
    <w:p w14:paraId="4C6E20F6" w14:textId="37F3612C" w:rsidR="000F3D2B" w:rsidRDefault="000F3D2B" w:rsidP="009113CD">
      <w:pPr>
        <w:pStyle w:val="parrafo1"/>
      </w:pPr>
    </w:p>
    <w:p w14:paraId="0EE3ACBB" w14:textId="016E599D" w:rsidR="000F3D2B" w:rsidRDefault="000F3D2B" w:rsidP="000F3D2B">
      <w:pPr>
        <w:pStyle w:val="parrafo1"/>
        <w:jc w:val="center"/>
      </w:pPr>
      <w:r>
        <w:rPr>
          <w:noProof/>
        </w:rPr>
        <w:drawing>
          <wp:inline distT="0" distB="0" distL="0" distR="0" wp14:anchorId="535E9C64" wp14:editId="6FA28C34">
            <wp:extent cx="2571750" cy="390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750" cy="390525"/>
                    </a:xfrm>
                    <a:prstGeom prst="rect">
                      <a:avLst/>
                    </a:prstGeom>
                  </pic:spPr>
                </pic:pic>
              </a:graphicData>
            </a:graphic>
          </wp:inline>
        </w:drawing>
      </w:r>
    </w:p>
    <w:p w14:paraId="01709C41" w14:textId="2707C423" w:rsidR="000F3D2B" w:rsidRDefault="000F3D2B" w:rsidP="000F3D2B">
      <w:pPr>
        <w:pStyle w:val="parrafo1"/>
      </w:pPr>
    </w:p>
    <w:p w14:paraId="6FFC4090" w14:textId="3B45C9F3" w:rsidR="009F7FAB" w:rsidRDefault="009F7FAB" w:rsidP="000F3D2B">
      <w:pPr>
        <w:pStyle w:val="parrafo1"/>
      </w:pPr>
    </w:p>
    <w:p w14:paraId="7F615002" w14:textId="534749AC" w:rsidR="009F7FAB" w:rsidRDefault="009F7FAB" w:rsidP="000F3D2B">
      <w:pPr>
        <w:pStyle w:val="parrafo1"/>
      </w:pPr>
    </w:p>
    <w:p w14:paraId="70E22984" w14:textId="2F5FAB95" w:rsidR="009F7FAB" w:rsidRDefault="009F7FAB" w:rsidP="000F3D2B">
      <w:pPr>
        <w:pStyle w:val="parrafo1"/>
      </w:pPr>
    </w:p>
    <w:p w14:paraId="04464C13" w14:textId="17E11952" w:rsidR="009F7FAB" w:rsidRDefault="009F7FAB" w:rsidP="000F3D2B">
      <w:pPr>
        <w:pStyle w:val="parrafo1"/>
      </w:pPr>
    </w:p>
    <w:p w14:paraId="0D190AC4" w14:textId="14BEAA6B" w:rsidR="009F7FAB" w:rsidRDefault="009F7FAB" w:rsidP="000F3D2B">
      <w:pPr>
        <w:pStyle w:val="parrafo1"/>
      </w:pPr>
    </w:p>
    <w:p w14:paraId="719C7A99" w14:textId="4FFB6E4C" w:rsidR="009F7FAB" w:rsidRDefault="009F7FAB" w:rsidP="000F3D2B">
      <w:pPr>
        <w:pStyle w:val="parrafo1"/>
      </w:pPr>
      <w:r>
        <w:lastRenderedPageBreak/>
        <w:t>Por último, podemos añadir un disco de reparación del sistema, en caso de que haya un error muy grave en el sistema, para ello necesitaríamos un CD o DVD anteriormente con la herramienta de recuperación del sistema de Windows.</w:t>
      </w:r>
    </w:p>
    <w:p w14:paraId="50ABFC24" w14:textId="77777777" w:rsidR="009F7FAB" w:rsidRDefault="009F7FAB" w:rsidP="000F3D2B">
      <w:pPr>
        <w:pStyle w:val="parrafo1"/>
      </w:pPr>
    </w:p>
    <w:p w14:paraId="0AA1C739" w14:textId="449136E5" w:rsidR="009F7FAB" w:rsidRDefault="009F7FAB" w:rsidP="009F7FAB">
      <w:pPr>
        <w:pStyle w:val="parrafo1"/>
        <w:jc w:val="center"/>
      </w:pPr>
      <w:r>
        <w:rPr>
          <w:noProof/>
        </w:rPr>
        <w:drawing>
          <wp:inline distT="0" distB="0" distL="0" distR="0" wp14:anchorId="343EE2D5" wp14:editId="6B90CFB5">
            <wp:extent cx="5143500" cy="3105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0" cy="3105150"/>
                    </a:xfrm>
                    <a:prstGeom prst="rect">
                      <a:avLst/>
                    </a:prstGeom>
                  </pic:spPr>
                </pic:pic>
              </a:graphicData>
            </a:graphic>
          </wp:inline>
        </w:drawing>
      </w:r>
    </w:p>
    <w:p w14:paraId="11F3C55D" w14:textId="4FE72FEA" w:rsidR="00A31124" w:rsidRDefault="00A31124" w:rsidP="009F7FAB">
      <w:pPr>
        <w:pStyle w:val="parrafo1"/>
        <w:jc w:val="center"/>
      </w:pPr>
    </w:p>
    <w:p w14:paraId="73260783" w14:textId="069F0B59" w:rsidR="00A31124" w:rsidRPr="00A05D83" w:rsidRDefault="00A31124" w:rsidP="00A31124">
      <w:pPr>
        <w:pStyle w:val="parrafo1"/>
      </w:pPr>
      <w:r>
        <w:t xml:space="preserve">En </w:t>
      </w:r>
      <w:r w:rsidR="003B161A">
        <w:t>definitiva,</w:t>
      </w:r>
      <w:r>
        <w:t xml:space="preserve"> las copias de seguridad es algo esencial y clave, para poder tener todos los datos de nuestro sistema, seguros en caso de cualquier error o problema con el mismo.</w:t>
      </w:r>
    </w:p>
    <w:sectPr w:rsidR="00A31124" w:rsidRPr="00A05D83" w:rsidSect="003B667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4099D" w14:textId="77777777" w:rsidR="008F78D7" w:rsidRDefault="008F78D7" w:rsidP="003642AB">
      <w:pPr>
        <w:spacing w:after="0" w:line="240" w:lineRule="auto"/>
      </w:pPr>
      <w:r>
        <w:separator/>
      </w:r>
    </w:p>
  </w:endnote>
  <w:endnote w:type="continuationSeparator" w:id="0">
    <w:p w14:paraId="21C435EF" w14:textId="77777777" w:rsidR="008F78D7" w:rsidRDefault="008F78D7" w:rsidP="00364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AB751" w14:textId="77777777" w:rsidR="008F78D7" w:rsidRDefault="008F78D7" w:rsidP="003642AB">
      <w:pPr>
        <w:spacing w:after="0" w:line="240" w:lineRule="auto"/>
      </w:pPr>
      <w:r>
        <w:separator/>
      </w:r>
    </w:p>
  </w:footnote>
  <w:footnote w:type="continuationSeparator" w:id="0">
    <w:p w14:paraId="027FDEAA" w14:textId="77777777" w:rsidR="008F78D7" w:rsidRDefault="008F78D7" w:rsidP="003642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7FF"/>
    <w:rsid w:val="00061DDA"/>
    <w:rsid w:val="00072DC2"/>
    <w:rsid w:val="000E4F21"/>
    <w:rsid w:val="000F3D2B"/>
    <w:rsid w:val="00141F6F"/>
    <w:rsid w:val="00151E03"/>
    <w:rsid w:val="001837FF"/>
    <w:rsid w:val="001C0D19"/>
    <w:rsid w:val="00216BA0"/>
    <w:rsid w:val="002A277D"/>
    <w:rsid w:val="002D348C"/>
    <w:rsid w:val="00302768"/>
    <w:rsid w:val="003642AB"/>
    <w:rsid w:val="00397DE1"/>
    <w:rsid w:val="003B161A"/>
    <w:rsid w:val="003B6673"/>
    <w:rsid w:val="00403882"/>
    <w:rsid w:val="004A1785"/>
    <w:rsid w:val="005434A2"/>
    <w:rsid w:val="0055645A"/>
    <w:rsid w:val="00626EE9"/>
    <w:rsid w:val="0063717E"/>
    <w:rsid w:val="00654870"/>
    <w:rsid w:val="00682A96"/>
    <w:rsid w:val="006E2C3B"/>
    <w:rsid w:val="006E70DA"/>
    <w:rsid w:val="00707B88"/>
    <w:rsid w:val="00707FFE"/>
    <w:rsid w:val="00724892"/>
    <w:rsid w:val="007A42D3"/>
    <w:rsid w:val="007A4A2D"/>
    <w:rsid w:val="007F6523"/>
    <w:rsid w:val="00866C32"/>
    <w:rsid w:val="00875A57"/>
    <w:rsid w:val="008805AC"/>
    <w:rsid w:val="008D7D46"/>
    <w:rsid w:val="008F78D7"/>
    <w:rsid w:val="009007A4"/>
    <w:rsid w:val="0090382B"/>
    <w:rsid w:val="009113CD"/>
    <w:rsid w:val="009A3056"/>
    <w:rsid w:val="009F7FAB"/>
    <w:rsid w:val="00A05D83"/>
    <w:rsid w:val="00A13C5D"/>
    <w:rsid w:val="00A31124"/>
    <w:rsid w:val="00A83AD7"/>
    <w:rsid w:val="00B014D3"/>
    <w:rsid w:val="00B17372"/>
    <w:rsid w:val="00B70C26"/>
    <w:rsid w:val="00BD0083"/>
    <w:rsid w:val="00BE2E4B"/>
    <w:rsid w:val="00C5311C"/>
    <w:rsid w:val="00C947C6"/>
    <w:rsid w:val="00D04D42"/>
    <w:rsid w:val="00D07DC2"/>
    <w:rsid w:val="00D07EE8"/>
    <w:rsid w:val="00DB621F"/>
    <w:rsid w:val="00DF048B"/>
    <w:rsid w:val="00E00867"/>
    <w:rsid w:val="00E4495A"/>
    <w:rsid w:val="00E70720"/>
    <w:rsid w:val="00E912B1"/>
    <w:rsid w:val="00F10737"/>
    <w:rsid w:val="00F86F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FE124"/>
  <w15:chartTrackingRefBased/>
  <w15:docId w15:val="{28E10C19-7B3D-453F-97F6-86F86D87C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B667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B6673"/>
    <w:rPr>
      <w:rFonts w:eastAsiaTheme="minorEastAsia"/>
      <w:lang w:eastAsia="es-ES"/>
    </w:rPr>
  </w:style>
  <w:style w:type="paragraph" w:customStyle="1" w:styleId="Estilo10">
    <w:name w:val="Estilo10"/>
    <w:basedOn w:val="Normal"/>
    <w:link w:val="Estilo10Car"/>
    <w:qFormat/>
    <w:rsid w:val="00A05D83"/>
    <w:rPr>
      <w:rFonts w:ascii="Cambria" w:hAnsi="Cambria"/>
      <w:sz w:val="36"/>
      <w:szCs w:val="36"/>
    </w:rPr>
  </w:style>
  <w:style w:type="character" w:styleId="Hipervnculo">
    <w:name w:val="Hyperlink"/>
    <w:basedOn w:val="Fuentedeprrafopredeter"/>
    <w:uiPriority w:val="99"/>
    <w:unhideWhenUsed/>
    <w:rsid w:val="00626EE9"/>
    <w:rPr>
      <w:color w:val="0563C1" w:themeColor="hyperlink"/>
      <w:u w:val="single"/>
    </w:rPr>
  </w:style>
  <w:style w:type="character" w:customStyle="1" w:styleId="Estilo10Car">
    <w:name w:val="Estilo10 Car"/>
    <w:basedOn w:val="Fuentedeprrafopredeter"/>
    <w:link w:val="Estilo10"/>
    <w:rsid w:val="00A05D83"/>
    <w:rPr>
      <w:rFonts w:ascii="Cambria" w:hAnsi="Cambria"/>
      <w:sz w:val="36"/>
      <w:szCs w:val="36"/>
    </w:rPr>
  </w:style>
  <w:style w:type="paragraph" w:styleId="TDC1">
    <w:name w:val="toc 1"/>
    <w:basedOn w:val="Normal"/>
    <w:next w:val="Normal"/>
    <w:autoRedefine/>
    <w:uiPriority w:val="39"/>
    <w:unhideWhenUsed/>
    <w:rsid w:val="00626EE9"/>
    <w:pPr>
      <w:spacing w:after="100"/>
    </w:pPr>
  </w:style>
  <w:style w:type="paragraph" w:customStyle="1" w:styleId="parrafo1">
    <w:name w:val="parrafo1"/>
    <w:basedOn w:val="Normal"/>
    <w:link w:val="parrafo1Car"/>
    <w:qFormat/>
    <w:rsid w:val="0090382B"/>
    <w:pPr>
      <w:jc w:val="both"/>
    </w:pPr>
    <w:rPr>
      <w:rFonts w:ascii="Cambria" w:hAnsi="Cambria"/>
      <w:sz w:val="24"/>
      <w:szCs w:val="24"/>
    </w:rPr>
  </w:style>
  <w:style w:type="character" w:customStyle="1" w:styleId="parrafo1Car">
    <w:name w:val="parrafo1 Car"/>
    <w:basedOn w:val="Fuentedeprrafopredeter"/>
    <w:link w:val="parrafo1"/>
    <w:rsid w:val="0090382B"/>
    <w:rPr>
      <w:rFonts w:ascii="Cambria" w:hAnsi="Cambria"/>
      <w:sz w:val="24"/>
      <w:szCs w:val="24"/>
    </w:rPr>
  </w:style>
  <w:style w:type="paragraph" w:styleId="Encabezado">
    <w:name w:val="header"/>
    <w:basedOn w:val="Normal"/>
    <w:link w:val="EncabezadoCar"/>
    <w:uiPriority w:val="99"/>
    <w:unhideWhenUsed/>
    <w:rsid w:val="003642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42AB"/>
  </w:style>
  <w:style w:type="paragraph" w:styleId="Piedepgina">
    <w:name w:val="footer"/>
    <w:basedOn w:val="Normal"/>
    <w:link w:val="PiedepginaCar"/>
    <w:uiPriority w:val="99"/>
    <w:unhideWhenUsed/>
    <w:rsid w:val="003642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4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Aarón Cañamero Mochales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1BA03B-2170-45C3-A34B-8B7E522FD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11</Pages>
  <Words>740</Words>
  <Characters>4073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Visor de eventos y copias de seguridad</vt:lpstr>
    </vt:vector>
  </TitlesOfParts>
  <Company>las naves salesianos</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Visor de eventos y copias de seguridad</dc:title>
  <dc:subject/>
  <dc:creator>aaroncanameromochales@gmail.com</dc:creator>
  <cp:keywords/>
  <dc:description/>
  <cp:lastModifiedBy>aaroncanameromochales@gmail.com</cp:lastModifiedBy>
  <cp:revision>69</cp:revision>
  <dcterms:created xsi:type="dcterms:W3CDTF">2020-04-20T08:30:00Z</dcterms:created>
  <dcterms:modified xsi:type="dcterms:W3CDTF">2020-04-20T17:33:00Z</dcterms:modified>
</cp:coreProperties>
</file>