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1263607"/>
        <w:docPartObj>
          <w:docPartGallery w:val="Cover Pages"/>
          <w:docPartUnique/>
        </w:docPartObj>
      </w:sdtPr>
      <w:sdtEndPr/>
      <w:sdtContent>
        <w:p w14:paraId="182DD9B1" w14:textId="7477D0F7" w:rsidR="00823CDF" w:rsidRDefault="00823C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051958" wp14:editId="08AA07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3A5E20" w14:textId="77777777" w:rsidR="00823CDF" w:rsidRDefault="00823CD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25B294" w14:textId="16583E11" w:rsidR="00823CDF" w:rsidRDefault="009C53E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Metodos de arranque ws2008 r2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409F05" w14:textId="3405875B" w:rsidR="00823CDF" w:rsidRDefault="00823CD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051958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93A5E20" w14:textId="77777777" w:rsidR="00823CDF" w:rsidRDefault="00823C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625B294" w14:textId="16583E11" w:rsidR="00823CDF" w:rsidRDefault="009C53E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Metodos de arranque ws2008 r2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409F05" w14:textId="3405875B" w:rsidR="00823CDF" w:rsidRDefault="00823CD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05CB82" w14:textId="7DF764B3" w:rsidR="00823CDF" w:rsidRDefault="00823CDF">
          <w:r>
            <w:br w:type="page"/>
          </w:r>
        </w:p>
      </w:sdtContent>
    </w:sdt>
    <w:p w14:paraId="46B16693" w14:textId="5FAB53E0" w:rsidR="007F35AF" w:rsidRPr="009C53EC" w:rsidRDefault="00634BCC">
      <w:pPr>
        <w:rPr>
          <w:rFonts w:ascii="Cambria" w:hAnsi="Cambria" w:cstheme="minorHAnsi"/>
          <w:sz w:val="40"/>
          <w:szCs w:val="40"/>
        </w:rPr>
      </w:pPr>
      <w:r w:rsidRPr="009C53EC">
        <w:rPr>
          <w:rFonts w:ascii="Cambria" w:hAnsi="Cambria" w:cstheme="minorHAnsi"/>
          <w:sz w:val="40"/>
          <w:szCs w:val="40"/>
        </w:rPr>
        <w:lastRenderedPageBreak/>
        <w:t>Índice</w:t>
      </w:r>
      <w:r w:rsidR="009C53EC" w:rsidRPr="009C53EC">
        <w:rPr>
          <w:rFonts w:ascii="Cambria" w:hAnsi="Cambria" w:cstheme="minorHAnsi"/>
          <w:sz w:val="40"/>
          <w:szCs w:val="40"/>
        </w:rPr>
        <w:t>:</w:t>
      </w:r>
    </w:p>
    <w:p w14:paraId="6918B954" w14:textId="79D577F5" w:rsidR="0081215C" w:rsidRDefault="00C52BE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cstheme="minorHAnsi"/>
          <w:sz w:val="32"/>
          <w:szCs w:val="32"/>
        </w:rPr>
        <w:fldChar w:fldCharType="begin"/>
      </w:r>
      <w:r>
        <w:rPr>
          <w:rFonts w:cstheme="minorHAnsi"/>
          <w:sz w:val="32"/>
          <w:szCs w:val="32"/>
        </w:rPr>
        <w:instrText xml:space="preserve"> TOC \o "2-3" \h \z \t "11111;1" </w:instrText>
      </w:r>
      <w:r>
        <w:rPr>
          <w:rFonts w:cstheme="minorHAnsi"/>
          <w:sz w:val="32"/>
          <w:szCs w:val="32"/>
        </w:rPr>
        <w:fldChar w:fldCharType="separate"/>
      </w:r>
      <w:hyperlink w:anchor="_Toc52812684" w:history="1">
        <w:r w:rsidR="0081215C" w:rsidRPr="0004701D">
          <w:rPr>
            <w:rStyle w:val="Hipervnculo"/>
            <w:noProof/>
          </w:rPr>
          <w:t>Reparar el equipo:</w:t>
        </w:r>
        <w:r w:rsidR="0081215C">
          <w:rPr>
            <w:noProof/>
            <w:webHidden/>
          </w:rPr>
          <w:tab/>
        </w:r>
        <w:r w:rsidR="0081215C">
          <w:rPr>
            <w:noProof/>
            <w:webHidden/>
          </w:rPr>
          <w:fldChar w:fldCharType="begin"/>
        </w:r>
        <w:r w:rsidR="0081215C">
          <w:rPr>
            <w:noProof/>
            <w:webHidden/>
          </w:rPr>
          <w:instrText xml:space="preserve"> PAGEREF _Toc52812684 \h </w:instrText>
        </w:r>
        <w:r w:rsidR="0081215C">
          <w:rPr>
            <w:noProof/>
            <w:webHidden/>
          </w:rPr>
        </w:r>
        <w:r w:rsidR="0081215C">
          <w:rPr>
            <w:noProof/>
            <w:webHidden/>
          </w:rPr>
          <w:fldChar w:fldCharType="separate"/>
        </w:r>
        <w:r w:rsidR="0081215C">
          <w:rPr>
            <w:noProof/>
            <w:webHidden/>
          </w:rPr>
          <w:t>2</w:t>
        </w:r>
        <w:r w:rsidR="0081215C">
          <w:rPr>
            <w:noProof/>
            <w:webHidden/>
          </w:rPr>
          <w:fldChar w:fldCharType="end"/>
        </w:r>
      </w:hyperlink>
    </w:p>
    <w:p w14:paraId="748AC87E" w14:textId="1C8A1435" w:rsidR="0081215C" w:rsidRDefault="0081215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812685" w:history="1">
        <w:r w:rsidRPr="0004701D">
          <w:rPr>
            <w:rStyle w:val="Hipervnculo"/>
            <w:noProof/>
          </w:rPr>
          <w:t>Modo seguro: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A8915" w14:textId="345FD716" w:rsidR="0081215C" w:rsidRDefault="0081215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812686" w:history="1">
        <w:r w:rsidRPr="0004701D">
          <w:rPr>
            <w:rStyle w:val="Hipervnculo"/>
            <w:noProof/>
          </w:rPr>
          <w:t>Modo seguro con funciones de red: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A98F1E" w14:textId="20C00B1A" w:rsidR="0081215C" w:rsidRDefault="0081215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812687" w:history="1">
        <w:r w:rsidRPr="0004701D">
          <w:rPr>
            <w:rStyle w:val="Hipervnculo"/>
            <w:noProof/>
          </w:rPr>
          <w:t>Modo seguro con símbolo del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45D59" w14:textId="437D67D7" w:rsidR="0081215C" w:rsidRDefault="0081215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812688" w:history="1">
        <w:r w:rsidRPr="0004701D">
          <w:rPr>
            <w:rStyle w:val="Hipervnculo"/>
            <w:noProof/>
          </w:rPr>
          <w:t>Última configuración buena conocida: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DDE4F2" w14:textId="07F674F2" w:rsidR="0081215C" w:rsidRDefault="0081215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812689" w:history="1">
        <w:r w:rsidRPr="0004701D">
          <w:rPr>
            <w:rStyle w:val="Hipervnculo"/>
            <w:noProof/>
          </w:rPr>
          <w:t>Modo de restauración de servicios de directorio: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A4C193" w14:textId="7A5A2F71" w:rsidR="0081215C" w:rsidRDefault="0081215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812690" w:history="1">
        <w:r w:rsidRPr="0004701D">
          <w:rPr>
            <w:rStyle w:val="Hipervnculo"/>
            <w:noProof/>
          </w:rPr>
          <w:t>Deshabilitar el reinicio automático en caso de error del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A2FDF2" w14:textId="06F05F9C" w:rsidR="0081215C" w:rsidRDefault="0081215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812691" w:history="1">
        <w:r w:rsidRPr="0004701D">
          <w:rPr>
            <w:rStyle w:val="Hipervnculo"/>
            <w:noProof/>
          </w:rPr>
          <w:t>Inicial Windows normalmente: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E23AC4" w14:textId="3EF4F9B7" w:rsidR="009C53EC" w:rsidRDefault="00C52B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fldChar w:fldCharType="end"/>
      </w:r>
      <w:r w:rsidR="009C53EC">
        <w:rPr>
          <w:rFonts w:cstheme="minorHAnsi"/>
          <w:sz w:val="32"/>
          <w:szCs w:val="32"/>
        </w:rPr>
        <w:br w:type="page"/>
      </w:r>
    </w:p>
    <w:p w14:paraId="5329B5B0" w14:textId="5F772123" w:rsidR="004C74A7" w:rsidRDefault="009C53EC" w:rsidP="009C53EC">
      <w:pPr>
        <w:pStyle w:val="11111"/>
      </w:pPr>
      <w:bookmarkStart w:id="0" w:name="_Toc52812684"/>
      <w:r w:rsidRPr="009C53EC">
        <w:lastRenderedPageBreak/>
        <w:t>Reparar el equipo:</w:t>
      </w:r>
      <w:bookmarkEnd w:id="0"/>
    </w:p>
    <w:p w14:paraId="46ADB6BB" w14:textId="77777777" w:rsidR="00084E09" w:rsidRDefault="00084E09" w:rsidP="009D541A">
      <w:pPr>
        <w:pStyle w:val="22222"/>
      </w:pPr>
      <w:r>
        <w:t>Iniciar Windows con la opción de reparar el equipo, hace que cargue una pequeña interfaz, para que nos permita restaurar una imagen del equipo.</w:t>
      </w:r>
    </w:p>
    <w:p w14:paraId="22762CAD" w14:textId="77777777" w:rsidR="00E05BA5" w:rsidRDefault="00E05BA5" w:rsidP="009D541A">
      <w:pPr>
        <w:pStyle w:val="22222"/>
      </w:pPr>
      <w:r>
        <w:t>Este es una copia del sistema, con sus aplicaciones, configuraciones, etc.</w:t>
      </w:r>
    </w:p>
    <w:p w14:paraId="50CF1013" w14:textId="77777777" w:rsidR="00053693" w:rsidRDefault="00053693" w:rsidP="00BD7F59">
      <w:pPr>
        <w:pStyle w:val="22222"/>
      </w:pPr>
    </w:p>
    <w:p w14:paraId="47FFC1FE" w14:textId="077415AB" w:rsidR="00053693" w:rsidRDefault="00053693" w:rsidP="00BD7F59">
      <w:pPr>
        <w:pStyle w:val="22222"/>
      </w:pPr>
      <w:r>
        <w:t>Primero seleccionamos el idioma.</w:t>
      </w:r>
    </w:p>
    <w:p w14:paraId="63165B06" w14:textId="77777777" w:rsidR="00053693" w:rsidRDefault="00053693" w:rsidP="00BD7F59">
      <w:pPr>
        <w:pStyle w:val="22222"/>
      </w:pPr>
    </w:p>
    <w:p w14:paraId="60D96552" w14:textId="77777777" w:rsidR="00053693" w:rsidRDefault="00053693" w:rsidP="00053693">
      <w:pPr>
        <w:pStyle w:val="22222"/>
        <w:jc w:val="center"/>
      </w:pPr>
      <w:r>
        <w:rPr>
          <w:noProof/>
        </w:rPr>
        <w:drawing>
          <wp:inline distT="0" distB="0" distL="0" distR="0" wp14:anchorId="29D7576D" wp14:editId="4541B77B">
            <wp:extent cx="4629150" cy="3114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8759" w14:textId="77777777" w:rsidR="00053693" w:rsidRDefault="00053693" w:rsidP="00053693">
      <w:pPr>
        <w:pStyle w:val="22222"/>
        <w:jc w:val="center"/>
      </w:pPr>
    </w:p>
    <w:p w14:paraId="48008608" w14:textId="32E487DA" w:rsidR="00053693" w:rsidRDefault="00053693" w:rsidP="00053693">
      <w:pPr>
        <w:pStyle w:val="22222"/>
      </w:pPr>
      <w:r>
        <w:t xml:space="preserve">Despues tendremos que escribir nuestra contraseña </w:t>
      </w:r>
      <w:r w:rsidR="004212DD">
        <w:t>y</w:t>
      </w:r>
      <w:r>
        <w:t xml:space="preserve"> elegir un usuario.</w:t>
      </w:r>
    </w:p>
    <w:p w14:paraId="68E4B442" w14:textId="77777777" w:rsidR="00053693" w:rsidRDefault="00053693" w:rsidP="00053693">
      <w:pPr>
        <w:pStyle w:val="22222"/>
      </w:pPr>
    </w:p>
    <w:p w14:paraId="783F2FC7" w14:textId="6D96FB6F" w:rsidR="004C74A7" w:rsidRDefault="00053693" w:rsidP="00053693">
      <w:pPr>
        <w:pStyle w:val="22222"/>
        <w:jc w:val="center"/>
        <w:rPr>
          <w:rFonts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438B0B5" wp14:editId="1DDFF270">
            <wp:extent cx="3676650" cy="2228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4A7">
        <w:br w:type="page"/>
      </w:r>
    </w:p>
    <w:p w14:paraId="71912822" w14:textId="65DFB664" w:rsidR="00701DB8" w:rsidRDefault="00701DB8" w:rsidP="00701DB8">
      <w:pPr>
        <w:pStyle w:val="22222"/>
      </w:pPr>
      <w:r>
        <w:lastRenderedPageBreak/>
        <w:t xml:space="preserve">Por </w:t>
      </w:r>
      <w:r w:rsidR="005F5A46">
        <w:t>último,</w:t>
      </w:r>
      <w:r>
        <w:t xml:space="preserve"> elegimos la opción para recuperar el sistema.</w:t>
      </w:r>
      <w:r w:rsidR="00F90340">
        <w:t xml:space="preserve"> Recuperación de imagen del sistema, tendremos que tener una imagen anteriormente creada, diagnóstico de memoria de Windows, comprueba errores de hardware de memoria en el equipo.</w:t>
      </w:r>
    </w:p>
    <w:p w14:paraId="5264FA29" w14:textId="2703E9ED" w:rsidR="00F90340" w:rsidRDefault="00F90340" w:rsidP="00701DB8">
      <w:pPr>
        <w:pStyle w:val="22222"/>
      </w:pPr>
      <w:r>
        <w:t>Símbolo del sistema, este abre una ventana, para poder trabajar en modo texto y poder solucionar desde hay los problemas.</w:t>
      </w:r>
    </w:p>
    <w:p w14:paraId="4E99EFC3" w14:textId="77777777" w:rsidR="00701DB8" w:rsidRDefault="00701DB8" w:rsidP="00701DB8">
      <w:pPr>
        <w:pStyle w:val="22222"/>
      </w:pPr>
    </w:p>
    <w:p w14:paraId="171096A4" w14:textId="416C5146" w:rsidR="00053693" w:rsidRPr="00701DB8" w:rsidRDefault="00701DB8" w:rsidP="00701DB8">
      <w:pPr>
        <w:pStyle w:val="22222"/>
        <w:jc w:val="center"/>
      </w:pPr>
      <w:r>
        <w:rPr>
          <w:noProof/>
        </w:rPr>
        <w:drawing>
          <wp:inline distT="0" distB="0" distL="0" distR="0" wp14:anchorId="7376B248" wp14:editId="2BA27BC7">
            <wp:extent cx="448627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693">
        <w:br w:type="page"/>
      </w:r>
    </w:p>
    <w:p w14:paraId="7017E347" w14:textId="14B8F80C" w:rsidR="009C53EC" w:rsidRDefault="004C74A7" w:rsidP="009C53EC">
      <w:pPr>
        <w:pStyle w:val="11111"/>
      </w:pPr>
      <w:bookmarkStart w:id="1" w:name="_Toc52812685"/>
      <w:r>
        <w:lastRenderedPageBreak/>
        <w:t>Modo seguro:</w:t>
      </w:r>
      <w:bookmarkEnd w:id="1"/>
    </w:p>
    <w:p w14:paraId="4BCC0905" w14:textId="35EC84A4" w:rsidR="004C74A7" w:rsidRDefault="00730926" w:rsidP="009D541A">
      <w:pPr>
        <w:pStyle w:val="22222"/>
      </w:pPr>
      <w:r>
        <w:t>Iniciar en modo seguro, hace que el sistema se inicie utilizando un conjunto minimo de controladores de dispositivos y servicios necesarios.</w:t>
      </w:r>
    </w:p>
    <w:p w14:paraId="4DA95C3F" w14:textId="1FFEF9F2" w:rsidR="005900D6" w:rsidRDefault="005900D6" w:rsidP="009D541A">
      <w:pPr>
        <w:pStyle w:val="22222"/>
      </w:pPr>
    </w:p>
    <w:p w14:paraId="13C77FF3" w14:textId="5C26465C" w:rsidR="005900D6" w:rsidRDefault="005900D6" w:rsidP="009D541A">
      <w:pPr>
        <w:pStyle w:val="22222"/>
      </w:pPr>
      <w:r>
        <w:t>Seleccionamos la opción de modo seguro.</w:t>
      </w:r>
    </w:p>
    <w:p w14:paraId="43660D2D" w14:textId="77777777" w:rsidR="005900D6" w:rsidRDefault="005900D6" w:rsidP="009D541A">
      <w:pPr>
        <w:pStyle w:val="22222"/>
      </w:pPr>
    </w:p>
    <w:p w14:paraId="4F54D798" w14:textId="6810AF92" w:rsidR="005900D6" w:rsidRDefault="005900D6" w:rsidP="009D541A">
      <w:pPr>
        <w:pStyle w:val="22222"/>
      </w:pPr>
      <w:r>
        <w:rPr>
          <w:noProof/>
        </w:rPr>
        <w:drawing>
          <wp:inline distT="0" distB="0" distL="0" distR="0" wp14:anchorId="5F2C5EED" wp14:editId="451015E4">
            <wp:extent cx="5400040" cy="496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700B" w14:textId="77777777" w:rsidR="005900D6" w:rsidRDefault="005900D6" w:rsidP="009D541A">
      <w:pPr>
        <w:pStyle w:val="22222"/>
      </w:pPr>
    </w:p>
    <w:p w14:paraId="398727B5" w14:textId="3CA677B8" w:rsidR="005900D6" w:rsidRDefault="005900D6" w:rsidP="009D541A">
      <w:pPr>
        <w:pStyle w:val="22222"/>
      </w:pPr>
      <w:r>
        <w:t>A continuación, vemos que está cargando archivos de Windows.</w:t>
      </w:r>
    </w:p>
    <w:p w14:paraId="756C4E3C" w14:textId="77777777" w:rsidR="005900D6" w:rsidRDefault="005900D6" w:rsidP="009D541A">
      <w:pPr>
        <w:pStyle w:val="22222"/>
      </w:pPr>
    </w:p>
    <w:p w14:paraId="1483B10A" w14:textId="51546D6A" w:rsidR="005900D6" w:rsidRDefault="005900D6" w:rsidP="009D541A">
      <w:pPr>
        <w:pStyle w:val="22222"/>
      </w:pPr>
      <w:r>
        <w:rPr>
          <w:noProof/>
        </w:rPr>
        <w:drawing>
          <wp:inline distT="0" distB="0" distL="0" distR="0" wp14:anchorId="2EF65007" wp14:editId="7E6D9515">
            <wp:extent cx="5400040" cy="3169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D605" w14:textId="77777777" w:rsidR="00016A6B" w:rsidRDefault="00016A6B" w:rsidP="00016A6B">
      <w:pPr>
        <w:pStyle w:val="22222"/>
      </w:pPr>
    </w:p>
    <w:p w14:paraId="53A1424D" w14:textId="65F37CDD" w:rsidR="004C74A7" w:rsidRDefault="00016A6B" w:rsidP="00016A6B">
      <w:pPr>
        <w:pStyle w:val="22222"/>
        <w:rPr>
          <w:rFonts w:cstheme="minorHAnsi"/>
          <w:sz w:val="36"/>
          <w:szCs w:val="36"/>
          <w:u w:val="single"/>
        </w:rPr>
      </w:pPr>
      <w:r>
        <w:t>Despues entramos con nuestro usuario y contraseña y ya podremos utilizar la maquina en modo seguro.</w:t>
      </w:r>
      <w:r w:rsidR="004C74A7">
        <w:br w:type="page"/>
      </w:r>
    </w:p>
    <w:p w14:paraId="09722AD2" w14:textId="2DC1BD82" w:rsidR="004C74A7" w:rsidRDefault="00D96F91" w:rsidP="009C53EC">
      <w:pPr>
        <w:pStyle w:val="11111"/>
      </w:pPr>
      <w:bookmarkStart w:id="2" w:name="_Toc52812686"/>
      <w:r>
        <w:lastRenderedPageBreak/>
        <w:t>Modo seguro con funciones de red:</w:t>
      </w:r>
      <w:bookmarkEnd w:id="2"/>
    </w:p>
    <w:p w14:paraId="3276ADD3" w14:textId="77777777" w:rsidR="00FA6884" w:rsidRDefault="00F32DBF" w:rsidP="00730926">
      <w:pPr>
        <w:pStyle w:val="22222"/>
      </w:pPr>
      <w:r>
        <w:t>Este inicio es igual que el de modo seguro, pero además de eso, tambien carga todas las funciones de red o por lo menos las más importantes.</w:t>
      </w:r>
    </w:p>
    <w:p w14:paraId="5F975324" w14:textId="77777777" w:rsidR="00FA6884" w:rsidRDefault="00FA6884" w:rsidP="00730926">
      <w:pPr>
        <w:pStyle w:val="22222"/>
      </w:pPr>
    </w:p>
    <w:p w14:paraId="19ED7156" w14:textId="2D175E58" w:rsidR="00FA6884" w:rsidRDefault="00FA6884" w:rsidP="00730926">
      <w:pPr>
        <w:pStyle w:val="22222"/>
      </w:pPr>
      <w:r>
        <w:t xml:space="preserve">Al entrar en modo seguro con funciones de red, es igual que el normal, nos </w:t>
      </w:r>
      <w:r w:rsidR="00F769ED">
        <w:t>cargará</w:t>
      </w:r>
      <w:r>
        <w:t xml:space="preserve"> los paquetes necesarios, nos pedirá iniciar sesión y ya estaremos en modo seguro con funciones de red.</w:t>
      </w:r>
    </w:p>
    <w:p w14:paraId="3895245E" w14:textId="77777777" w:rsidR="00FA6884" w:rsidRDefault="00FA6884" w:rsidP="00730926">
      <w:pPr>
        <w:pStyle w:val="22222"/>
      </w:pPr>
    </w:p>
    <w:p w14:paraId="2A5A07B0" w14:textId="77777777" w:rsidR="00E96B61" w:rsidRDefault="00FA6884" w:rsidP="00730926">
      <w:pPr>
        <w:pStyle w:val="22222"/>
      </w:pPr>
      <w:r>
        <w:rPr>
          <w:noProof/>
        </w:rPr>
        <w:drawing>
          <wp:inline distT="0" distB="0" distL="0" distR="0" wp14:anchorId="3A44BF4C" wp14:editId="769A2A09">
            <wp:extent cx="5400040" cy="3486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4E1" w14:textId="77777777" w:rsidR="00E96B61" w:rsidRDefault="00E96B61" w:rsidP="00730926">
      <w:pPr>
        <w:pStyle w:val="22222"/>
      </w:pPr>
    </w:p>
    <w:p w14:paraId="74E18E3D" w14:textId="3571C1BB" w:rsidR="00E96B61" w:rsidRDefault="00E96B61" w:rsidP="00730926">
      <w:pPr>
        <w:pStyle w:val="22222"/>
      </w:pPr>
      <w:r>
        <w:t>Cuando iniciamos en modo seguro, nos pondrá en la interfaz, los mensajes de que estamos en modo seguro.</w:t>
      </w:r>
    </w:p>
    <w:p w14:paraId="6821F5F4" w14:textId="77777777" w:rsidR="00E96B61" w:rsidRDefault="00E96B61" w:rsidP="00730926">
      <w:pPr>
        <w:pStyle w:val="22222"/>
      </w:pPr>
    </w:p>
    <w:p w14:paraId="7C8FFEE3" w14:textId="0E8F7BDA" w:rsidR="00D96F91" w:rsidRDefault="00E96B61" w:rsidP="00730926">
      <w:pPr>
        <w:pStyle w:val="22222"/>
        <w:rPr>
          <w:rFonts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8F1B13" wp14:editId="1318B202">
            <wp:extent cx="5400040" cy="37960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F91">
        <w:br w:type="page"/>
      </w:r>
    </w:p>
    <w:p w14:paraId="122B2219" w14:textId="1C64974D" w:rsidR="00D96F91" w:rsidRDefault="00D96F91" w:rsidP="009C53EC">
      <w:pPr>
        <w:pStyle w:val="11111"/>
      </w:pPr>
      <w:bookmarkStart w:id="3" w:name="_Toc52812687"/>
      <w:r>
        <w:lastRenderedPageBreak/>
        <w:t>Modo seguro con símbolo del sistema:</w:t>
      </w:r>
      <w:bookmarkEnd w:id="3"/>
    </w:p>
    <w:p w14:paraId="47EB96D9" w14:textId="77777777" w:rsidR="00907BA5" w:rsidRDefault="00907BA5" w:rsidP="00F32DBF">
      <w:pPr>
        <w:pStyle w:val="22222"/>
      </w:pPr>
      <w:r>
        <w:t>Este inicia el sistema con una consola de trabajo en entorno texto: cmd.exe.</w:t>
      </w:r>
    </w:p>
    <w:p w14:paraId="68217A33" w14:textId="77777777" w:rsidR="00FF71F4" w:rsidRDefault="00FF71F4" w:rsidP="00F32DBF">
      <w:pPr>
        <w:pStyle w:val="22222"/>
      </w:pPr>
    </w:p>
    <w:p w14:paraId="4325DB66" w14:textId="77777777" w:rsidR="00FF71F4" w:rsidRDefault="00FF71F4" w:rsidP="00F32DBF">
      <w:pPr>
        <w:pStyle w:val="22222"/>
      </w:pPr>
      <w:r>
        <w:t xml:space="preserve">Al entrar en modo seguro con símbolo del sistema </w:t>
      </w:r>
    </w:p>
    <w:p w14:paraId="2F716BAB" w14:textId="77777777" w:rsidR="00FF71F4" w:rsidRDefault="00FF71F4" w:rsidP="00F32DBF">
      <w:pPr>
        <w:pStyle w:val="22222"/>
      </w:pPr>
    </w:p>
    <w:p w14:paraId="3DD94DF4" w14:textId="77777777" w:rsidR="00FF3929" w:rsidRDefault="00FF71F4" w:rsidP="00F32DBF">
      <w:pPr>
        <w:pStyle w:val="22222"/>
      </w:pPr>
      <w:r>
        <w:rPr>
          <w:noProof/>
        </w:rPr>
        <w:drawing>
          <wp:inline distT="0" distB="0" distL="0" distR="0" wp14:anchorId="70652D3C" wp14:editId="2B611FAD">
            <wp:extent cx="5400040" cy="4318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BF0F" w14:textId="4A7A628A" w:rsidR="00FF3929" w:rsidRDefault="00FF3929" w:rsidP="00F32DBF">
      <w:pPr>
        <w:pStyle w:val="22222"/>
      </w:pPr>
    </w:p>
    <w:p w14:paraId="54232378" w14:textId="5EC8C9D2" w:rsidR="009C5BC6" w:rsidRDefault="009C5BC6" w:rsidP="00F32DBF">
      <w:pPr>
        <w:pStyle w:val="22222"/>
      </w:pPr>
      <w:r>
        <w:t xml:space="preserve">A </w:t>
      </w:r>
      <w:r w:rsidR="00507543">
        <w:t>continuación,</w:t>
      </w:r>
      <w:r>
        <w:t xml:space="preserve"> nos carga los paquetes y se reinicia, al iniciar entramos en el modo texto del servidor.</w:t>
      </w:r>
    </w:p>
    <w:p w14:paraId="57F35CF9" w14:textId="77777777" w:rsidR="009806FB" w:rsidRDefault="009806FB" w:rsidP="00F32DBF">
      <w:pPr>
        <w:pStyle w:val="22222"/>
      </w:pPr>
    </w:p>
    <w:p w14:paraId="5A0D2170" w14:textId="4F786CEB" w:rsidR="00D96F91" w:rsidRPr="009C5BC6" w:rsidRDefault="009806FB" w:rsidP="009C5BC6">
      <w:pPr>
        <w:pStyle w:val="22222"/>
      </w:pPr>
      <w:r>
        <w:rPr>
          <w:noProof/>
        </w:rPr>
        <w:drawing>
          <wp:inline distT="0" distB="0" distL="0" distR="0" wp14:anchorId="59F76197" wp14:editId="0D4658C9">
            <wp:extent cx="5400040" cy="26333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F91">
        <w:br w:type="page"/>
      </w:r>
    </w:p>
    <w:p w14:paraId="62F8490B" w14:textId="5C3CBAF6" w:rsidR="00D96F91" w:rsidRDefault="006576E5" w:rsidP="009C53EC">
      <w:pPr>
        <w:pStyle w:val="11111"/>
      </w:pPr>
      <w:bookmarkStart w:id="4" w:name="_Toc52812688"/>
      <w:r>
        <w:lastRenderedPageBreak/>
        <w:t>Última configuración buena conocida:</w:t>
      </w:r>
      <w:bookmarkEnd w:id="4"/>
    </w:p>
    <w:p w14:paraId="53EE1049" w14:textId="0F1183E3" w:rsidR="004C5C4E" w:rsidRDefault="00A30ABD" w:rsidP="00A30ABD">
      <w:pPr>
        <w:pStyle w:val="22222"/>
      </w:pPr>
      <w:r>
        <w:t>Este inicio utiliza el ultimo pagado correcto, que tuvo la máquina, para iniciar correctamente.</w:t>
      </w:r>
    </w:p>
    <w:p w14:paraId="2DFD5F6D" w14:textId="77777777" w:rsidR="004C5C4E" w:rsidRDefault="004C5C4E" w:rsidP="00A30ABD">
      <w:pPr>
        <w:pStyle w:val="22222"/>
      </w:pPr>
    </w:p>
    <w:p w14:paraId="5209FFF7" w14:textId="4EB91C89" w:rsidR="004C5C4E" w:rsidRDefault="004C5C4E" w:rsidP="00A30ABD">
      <w:pPr>
        <w:pStyle w:val="22222"/>
      </w:pPr>
      <w:r>
        <w:t>Iniciamos con la última configuración buena conocida.</w:t>
      </w:r>
    </w:p>
    <w:p w14:paraId="6DFF4029" w14:textId="77777777" w:rsidR="004C5C4E" w:rsidRDefault="004C5C4E" w:rsidP="00A30ABD">
      <w:pPr>
        <w:pStyle w:val="22222"/>
      </w:pPr>
    </w:p>
    <w:p w14:paraId="47E9C8A1" w14:textId="77777777" w:rsidR="004C5C4E" w:rsidRDefault="004C5C4E" w:rsidP="00A30ABD">
      <w:pPr>
        <w:pStyle w:val="22222"/>
      </w:pPr>
      <w:r>
        <w:rPr>
          <w:noProof/>
        </w:rPr>
        <w:drawing>
          <wp:inline distT="0" distB="0" distL="0" distR="0" wp14:anchorId="6A1C316F" wp14:editId="2DFD6B02">
            <wp:extent cx="5400040" cy="273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73E8" w14:textId="77777777" w:rsidR="004C5C4E" w:rsidRDefault="004C5C4E" w:rsidP="00A30ABD">
      <w:pPr>
        <w:pStyle w:val="22222"/>
      </w:pPr>
    </w:p>
    <w:p w14:paraId="7A25E014" w14:textId="6A916DC7" w:rsidR="00140179" w:rsidRDefault="00140179" w:rsidP="00A30ABD">
      <w:pPr>
        <w:pStyle w:val="22222"/>
      </w:pPr>
      <w:r>
        <w:t xml:space="preserve">Despues veremos que se están </w:t>
      </w:r>
      <w:r w:rsidR="003863F1">
        <w:t>aplicando las</w:t>
      </w:r>
      <w:r>
        <w:t xml:space="preserve"> configuraciones al equipo. </w:t>
      </w:r>
    </w:p>
    <w:p w14:paraId="4D5B568C" w14:textId="77777777" w:rsidR="00140179" w:rsidRDefault="00140179" w:rsidP="00A30ABD">
      <w:pPr>
        <w:pStyle w:val="22222"/>
      </w:pPr>
    </w:p>
    <w:p w14:paraId="1270CD67" w14:textId="77777777" w:rsidR="00CC3C1C" w:rsidRDefault="00140179" w:rsidP="00A30ABD">
      <w:pPr>
        <w:pStyle w:val="22222"/>
      </w:pPr>
      <w:r>
        <w:rPr>
          <w:noProof/>
        </w:rPr>
        <w:drawing>
          <wp:inline distT="0" distB="0" distL="0" distR="0" wp14:anchorId="46E74E9B" wp14:editId="6F970263">
            <wp:extent cx="5400040" cy="2077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A6ED" w14:textId="77777777" w:rsidR="00CC3C1C" w:rsidRDefault="00CC3C1C" w:rsidP="00A30ABD">
      <w:pPr>
        <w:pStyle w:val="22222"/>
      </w:pPr>
    </w:p>
    <w:p w14:paraId="20DD5AF7" w14:textId="395ABA95" w:rsidR="006576E5" w:rsidRDefault="00CC3C1C" w:rsidP="00A30ABD">
      <w:pPr>
        <w:pStyle w:val="22222"/>
        <w:rPr>
          <w:rFonts w:cstheme="minorHAnsi"/>
          <w:sz w:val="36"/>
          <w:szCs w:val="36"/>
          <w:u w:val="single"/>
        </w:rPr>
      </w:pPr>
      <w:r>
        <w:t>Despues iniciamos sesión con el usuario y ya podremos utilizar el equipo correctamente.</w:t>
      </w:r>
      <w:r w:rsidR="006576E5">
        <w:br w:type="page"/>
      </w:r>
    </w:p>
    <w:p w14:paraId="415A3093" w14:textId="72015673" w:rsidR="006576E5" w:rsidRDefault="006576E5" w:rsidP="009C53EC">
      <w:pPr>
        <w:pStyle w:val="11111"/>
      </w:pPr>
      <w:bookmarkStart w:id="5" w:name="_Toc52812689"/>
      <w:r>
        <w:lastRenderedPageBreak/>
        <w:t>Modo de restauración de servicios de directorio:</w:t>
      </w:r>
      <w:bookmarkEnd w:id="5"/>
    </w:p>
    <w:p w14:paraId="385E6A2C" w14:textId="77E406EA" w:rsidR="006576E5" w:rsidRDefault="00AA4CF0" w:rsidP="00AA4CF0">
      <w:pPr>
        <w:pStyle w:val="22222"/>
      </w:pPr>
      <w:r>
        <w:t xml:space="preserve">Este modo, realiza </w:t>
      </w:r>
      <w:r w:rsidR="00CC3C1C">
        <w:t>una reparación</w:t>
      </w:r>
      <w:r>
        <w:t xml:space="preserve"> del servicio de directorio.</w:t>
      </w:r>
    </w:p>
    <w:p w14:paraId="605F3CCA" w14:textId="77777777" w:rsidR="00E54B43" w:rsidRDefault="00E54B43" w:rsidP="006C3EE5">
      <w:pPr>
        <w:pStyle w:val="22222"/>
      </w:pPr>
    </w:p>
    <w:p w14:paraId="4DF6EC8E" w14:textId="723CC8C4" w:rsidR="00E54B43" w:rsidRDefault="00E54B43" w:rsidP="006C3EE5">
      <w:pPr>
        <w:pStyle w:val="22222"/>
      </w:pPr>
      <w:r>
        <w:t xml:space="preserve">Iniciamos </w:t>
      </w:r>
      <w:r w:rsidR="006333CB">
        <w:t>en modo de restauración de servicios de directorio.</w:t>
      </w:r>
    </w:p>
    <w:p w14:paraId="1F4227BC" w14:textId="77777777" w:rsidR="00E54B43" w:rsidRDefault="00E54B43" w:rsidP="006C3EE5">
      <w:pPr>
        <w:pStyle w:val="22222"/>
      </w:pPr>
    </w:p>
    <w:p w14:paraId="473047A7" w14:textId="77777777" w:rsidR="00E54B43" w:rsidRDefault="00E54B43" w:rsidP="006C3EE5">
      <w:pPr>
        <w:pStyle w:val="22222"/>
      </w:pPr>
      <w:r>
        <w:rPr>
          <w:noProof/>
        </w:rPr>
        <w:drawing>
          <wp:inline distT="0" distB="0" distL="0" distR="0" wp14:anchorId="78AE6969" wp14:editId="37073996">
            <wp:extent cx="5400040" cy="2813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A4EB" w14:textId="77777777" w:rsidR="00E54B43" w:rsidRDefault="00E54B43" w:rsidP="006C3EE5">
      <w:pPr>
        <w:pStyle w:val="22222"/>
      </w:pPr>
    </w:p>
    <w:p w14:paraId="648B8631" w14:textId="735D6B12" w:rsidR="006333CB" w:rsidRDefault="006333CB" w:rsidP="006C3EE5">
      <w:pPr>
        <w:pStyle w:val="22222"/>
      </w:pPr>
      <w:r>
        <w:t>A continuación, cargara todos los archivos de Windows.</w:t>
      </w:r>
    </w:p>
    <w:p w14:paraId="60B98B8A" w14:textId="77777777" w:rsidR="006333CB" w:rsidRDefault="006333CB" w:rsidP="006C3EE5">
      <w:pPr>
        <w:pStyle w:val="22222"/>
      </w:pPr>
    </w:p>
    <w:p w14:paraId="73BA1259" w14:textId="77777777" w:rsidR="003E354F" w:rsidRDefault="006333CB" w:rsidP="006333CB">
      <w:pPr>
        <w:pStyle w:val="22222"/>
        <w:jc w:val="center"/>
      </w:pPr>
      <w:r>
        <w:rPr>
          <w:noProof/>
        </w:rPr>
        <w:drawing>
          <wp:inline distT="0" distB="0" distL="0" distR="0" wp14:anchorId="2DADE078" wp14:editId="6B88FCD7">
            <wp:extent cx="5400040" cy="40443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D70" w14:textId="77777777" w:rsidR="003E354F" w:rsidRDefault="003E354F" w:rsidP="006333CB">
      <w:pPr>
        <w:pStyle w:val="22222"/>
        <w:jc w:val="center"/>
      </w:pPr>
    </w:p>
    <w:p w14:paraId="5D4C5B04" w14:textId="76C82D55" w:rsidR="006576E5" w:rsidRDefault="003E354F" w:rsidP="003E354F">
      <w:pPr>
        <w:pStyle w:val="22222"/>
        <w:rPr>
          <w:rFonts w:cstheme="minorHAnsi"/>
          <w:sz w:val="36"/>
          <w:szCs w:val="36"/>
          <w:u w:val="single"/>
        </w:rPr>
      </w:pPr>
      <w:r>
        <w:t>Ya podremos despues, utilizar el equipo.</w:t>
      </w:r>
      <w:r w:rsidR="006576E5">
        <w:br w:type="page"/>
      </w:r>
    </w:p>
    <w:p w14:paraId="76D85EC1" w14:textId="0CEA2E7E" w:rsidR="006576E5" w:rsidRDefault="006576E5" w:rsidP="009C53EC">
      <w:pPr>
        <w:pStyle w:val="11111"/>
      </w:pPr>
      <w:bookmarkStart w:id="6" w:name="_Toc52812690"/>
      <w:r>
        <w:lastRenderedPageBreak/>
        <w:t>Deshabilitar el reinicio automático en caso de error del sistema:</w:t>
      </w:r>
      <w:bookmarkEnd w:id="6"/>
    </w:p>
    <w:p w14:paraId="2807F739" w14:textId="77777777" w:rsidR="00450A6F" w:rsidRDefault="00A56E12" w:rsidP="000568D1">
      <w:pPr>
        <w:pStyle w:val="22222"/>
      </w:pPr>
      <w:r>
        <w:t>Este se utiliza para posibles bucles.</w:t>
      </w:r>
    </w:p>
    <w:p w14:paraId="33F136D9" w14:textId="223C6C2E" w:rsidR="00450A6F" w:rsidRDefault="00450A6F" w:rsidP="000568D1">
      <w:pPr>
        <w:pStyle w:val="22222"/>
      </w:pPr>
    </w:p>
    <w:p w14:paraId="030EF802" w14:textId="3AD25120" w:rsidR="008A3A26" w:rsidRDefault="008A3A26" w:rsidP="000568D1">
      <w:pPr>
        <w:pStyle w:val="22222"/>
      </w:pPr>
      <w:r>
        <w:t>Iniciamos sesión.</w:t>
      </w:r>
    </w:p>
    <w:p w14:paraId="317EFE89" w14:textId="77777777" w:rsidR="008A3A26" w:rsidRDefault="008A3A26" w:rsidP="000568D1">
      <w:pPr>
        <w:pStyle w:val="22222"/>
      </w:pPr>
    </w:p>
    <w:p w14:paraId="07DAE065" w14:textId="77777777" w:rsidR="008A3A26" w:rsidRDefault="008A3A26" w:rsidP="000568D1">
      <w:pPr>
        <w:pStyle w:val="22222"/>
      </w:pPr>
      <w:r>
        <w:rPr>
          <w:noProof/>
        </w:rPr>
        <w:drawing>
          <wp:inline distT="0" distB="0" distL="0" distR="0" wp14:anchorId="49DA5FC4" wp14:editId="6F72CD57">
            <wp:extent cx="5400040" cy="2717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5A91" w14:textId="77777777" w:rsidR="008A3A26" w:rsidRDefault="008A3A26" w:rsidP="000568D1">
      <w:pPr>
        <w:pStyle w:val="22222"/>
      </w:pPr>
    </w:p>
    <w:p w14:paraId="0F0650CC" w14:textId="239852DE" w:rsidR="006576E5" w:rsidRDefault="00736F2E" w:rsidP="000568D1">
      <w:pPr>
        <w:pStyle w:val="22222"/>
        <w:rPr>
          <w:rFonts w:cstheme="minorHAnsi"/>
          <w:sz w:val="36"/>
          <w:szCs w:val="36"/>
          <w:u w:val="single"/>
        </w:rPr>
      </w:pPr>
      <w:r>
        <w:t>Este automáticamente, inicia sesión, nos loguemos y ya estaría deshabilitada la opción de reinicio automático en caso de error del sistema.</w:t>
      </w:r>
      <w:r w:rsidR="006576E5">
        <w:br w:type="page"/>
      </w:r>
    </w:p>
    <w:p w14:paraId="0C6E7E09" w14:textId="4E104210" w:rsidR="006576E5" w:rsidRDefault="006576E5" w:rsidP="009C53EC">
      <w:pPr>
        <w:pStyle w:val="11111"/>
      </w:pPr>
      <w:bookmarkStart w:id="7" w:name="_Toc52812691"/>
      <w:r>
        <w:lastRenderedPageBreak/>
        <w:t>Inicial Windows normalmente:</w:t>
      </w:r>
      <w:bookmarkEnd w:id="7"/>
    </w:p>
    <w:p w14:paraId="60C342DE" w14:textId="4C20EB40" w:rsidR="00A56E12" w:rsidRDefault="00A56E12" w:rsidP="00A56E12">
      <w:pPr>
        <w:pStyle w:val="22222"/>
      </w:pPr>
      <w:r>
        <w:t>Es el inicio normal de Windows, el que utilizamos diariamente.</w:t>
      </w:r>
    </w:p>
    <w:p w14:paraId="25EDD5C9" w14:textId="302F4A33" w:rsidR="005D2556" w:rsidRDefault="005D2556" w:rsidP="00A56E12">
      <w:pPr>
        <w:pStyle w:val="22222"/>
      </w:pPr>
    </w:p>
    <w:p w14:paraId="213E59A0" w14:textId="57E14216" w:rsidR="005D2556" w:rsidRDefault="005D2556" w:rsidP="00A56E12">
      <w:pPr>
        <w:pStyle w:val="22222"/>
      </w:pPr>
      <w:r>
        <w:t>En este modo no hace falta que apretemos el boton de F8 al inicio del sistema, el equipo se iniciara predeterminadamente en modo Windows normal.</w:t>
      </w:r>
    </w:p>
    <w:p w14:paraId="77B130D6" w14:textId="7BD2BC8E" w:rsidR="005D2556" w:rsidRDefault="005D2556" w:rsidP="00A56E12">
      <w:pPr>
        <w:pStyle w:val="22222"/>
      </w:pPr>
    </w:p>
    <w:p w14:paraId="5E9885C6" w14:textId="34104A45" w:rsidR="0043270B" w:rsidRPr="009C53EC" w:rsidRDefault="0043270B" w:rsidP="00A56E12">
      <w:pPr>
        <w:pStyle w:val="22222"/>
      </w:pPr>
      <w:r>
        <w:rPr>
          <w:noProof/>
        </w:rPr>
        <w:drawing>
          <wp:inline distT="0" distB="0" distL="0" distR="0" wp14:anchorId="6FFE1167" wp14:editId="153F55D3">
            <wp:extent cx="5400040" cy="40239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70B" w:rsidRPr="009C53EC" w:rsidSect="00823CDF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07432" w14:textId="77777777" w:rsidR="006C658E" w:rsidRDefault="006C658E" w:rsidP="00B97757">
      <w:pPr>
        <w:spacing w:after="0" w:line="240" w:lineRule="auto"/>
      </w:pPr>
      <w:r>
        <w:separator/>
      </w:r>
    </w:p>
  </w:endnote>
  <w:endnote w:type="continuationSeparator" w:id="0">
    <w:p w14:paraId="0E8D34B9" w14:textId="77777777" w:rsidR="006C658E" w:rsidRDefault="006C658E" w:rsidP="00B9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20D2" w14:textId="77777777" w:rsidR="00B97757" w:rsidRPr="0086209F" w:rsidRDefault="00B97757" w:rsidP="00B97757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32F80C53" w14:textId="77777777" w:rsidR="00B97757" w:rsidRDefault="00B977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9B930" w14:textId="77777777" w:rsidR="006C658E" w:rsidRDefault="006C658E" w:rsidP="00B97757">
      <w:pPr>
        <w:spacing w:after="0" w:line="240" w:lineRule="auto"/>
      </w:pPr>
      <w:r>
        <w:separator/>
      </w:r>
    </w:p>
  </w:footnote>
  <w:footnote w:type="continuationSeparator" w:id="0">
    <w:p w14:paraId="3DF04BC4" w14:textId="77777777" w:rsidR="006C658E" w:rsidRDefault="006C658E" w:rsidP="00B97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48042" w14:textId="66315322" w:rsidR="00B97757" w:rsidRDefault="00B9775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D4F37B1" wp14:editId="553E713D">
          <wp:simplePos x="0" y="0"/>
          <wp:positionH relativeFrom="page">
            <wp:posOffset>36195</wp:posOffset>
          </wp:positionH>
          <wp:positionV relativeFrom="paragraph">
            <wp:posOffset>-168275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E3"/>
    <w:rsid w:val="00000D6D"/>
    <w:rsid w:val="00016A6B"/>
    <w:rsid w:val="00053693"/>
    <w:rsid w:val="00054D96"/>
    <w:rsid w:val="000568D1"/>
    <w:rsid w:val="00084E09"/>
    <w:rsid w:val="00140179"/>
    <w:rsid w:val="001666AC"/>
    <w:rsid w:val="003509D8"/>
    <w:rsid w:val="003863F1"/>
    <w:rsid w:val="003A4E00"/>
    <w:rsid w:val="003E354F"/>
    <w:rsid w:val="004212DD"/>
    <w:rsid w:val="0043270B"/>
    <w:rsid w:val="00450A6F"/>
    <w:rsid w:val="004C5C4E"/>
    <w:rsid w:val="004C74A7"/>
    <w:rsid w:val="00507543"/>
    <w:rsid w:val="00545A23"/>
    <w:rsid w:val="005900D6"/>
    <w:rsid w:val="005C07E3"/>
    <w:rsid w:val="005D2556"/>
    <w:rsid w:val="005F5A46"/>
    <w:rsid w:val="006333CB"/>
    <w:rsid w:val="00634BCC"/>
    <w:rsid w:val="006576E5"/>
    <w:rsid w:val="006C3EE5"/>
    <w:rsid w:val="006C658E"/>
    <w:rsid w:val="00701DB8"/>
    <w:rsid w:val="00730926"/>
    <w:rsid w:val="00736F2E"/>
    <w:rsid w:val="007F35AF"/>
    <w:rsid w:val="0081215C"/>
    <w:rsid w:val="00823CDF"/>
    <w:rsid w:val="008A3A26"/>
    <w:rsid w:val="008E7AA5"/>
    <w:rsid w:val="00907BA5"/>
    <w:rsid w:val="00914C6A"/>
    <w:rsid w:val="009806FB"/>
    <w:rsid w:val="009C53EC"/>
    <w:rsid w:val="009C5BC6"/>
    <w:rsid w:val="009D541A"/>
    <w:rsid w:val="00A30ABD"/>
    <w:rsid w:val="00A56E12"/>
    <w:rsid w:val="00AA4CF0"/>
    <w:rsid w:val="00B97757"/>
    <w:rsid w:val="00BD7F59"/>
    <w:rsid w:val="00C52BEC"/>
    <w:rsid w:val="00CC3C1C"/>
    <w:rsid w:val="00D96F91"/>
    <w:rsid w:val="00E05BA5"/>
    <w:rsid w:val="00E54B43"/>
    <w:rsid w:val="00E96B61"/>
    <w:rsid w:val="00EB648E"/>
    <w:rsid w:val="00F32DBF"/>
    <w:rsid w:val="00F769ED"/>
    <w:rsid w:val="00F90340"/>
    <w:rsid w:val="00FA6884"/>
    <w:rsid w:val="00FF3929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439"/>
  <w15:chartTrackingRefBased/>
  <w15:docId w15:val="{713A1289-4E28-47EB-8DBB-398870CF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C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CD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97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757"/>
  </w:style>
  <w:style w:type="paragraph" w:styleId="Piedepgina">
    <w:name w:val="footer"/>
    <w:basedOn w:val="Normal"/>
    <w:link w:val="PiedepginaCar"/>
    <w:unhideWhenUsed/>
    <w:rsid w:val="00B97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97757"/>
  </w:style>
  <w:style w:type="paragraph" w:customStyle="1" w:styleId="11111">
    <w:name w:val="11111"/>
    <w:basedOn w:val="Normal"/>
    <w:link w:val="11111Car"/>
    <w:qFormat/>
    <w:rsid w:val="009C53EC"/>
    <w:rPr>
      <w:rFonts w:ascii="Cambria" w:hAnsi="Cambria" w:cstheme="minorHAnsi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2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111Car">
    <w:name w:val="11111 Car"/>
    <w:basedOn w:val="Fuentedeprrafopredeter"/>
    <w:link w:val="11111"/>
    <w:rsid w:val="009C53EC"/>
    <w:rPr>
      <w:rFonts w:ascii="Cambria" w:hAnsi="Cambria" w:cstheme="minorHAnsi"/>
      <w:sz w:val="36"/>
      <w:szCs w:val="36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2B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BEC"/>
    <w:rPr>
      <w:color w:val="0563C1" w:themeColor="hyperlink"/>
      <w:u w:val="single"/>
    </w:rPr>
  </w:style>
  <w:style w:type="paragraph" w:customStyle="1" w:styleId="22222">
    <w:name w:val="22222"/>
    <w:basedOn w:val="Normal"/>
    <w:link w:val="22222Car"/>
    <w:qFormat/>
    <w:rsid w:val="009D541A"/>
    <w:pPr>
      <w:jc w:val="both"/>
    </w:pPr>
    <w:rPr>
      <w:rFonts w:ascii="Cambria" w:hAnsi="Cambria"/>
      <w:sz w:val="24"/>
      <w:szCs w:val="24"/>
    </w:rPr>
  </w:style>
  <w:style w:type="character" w:customStyle="1" w:styleId="22222Car">
    <w:name w:val="22222 Car"/>
    <w:basedOn w:val="Fuentedeprrafopredeter"/>
    <w:link w:val="22222"/>
    <w:rsid w:val="009D541A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9260-9246-45B3-9EE6-777ED20A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Metodos de arranque ws2008 r2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Metodos de arranque ws2008 r2</dc:title>
  <dc:subject>Aarón Cañamero Mochales</dc:subject>
  <dc:creator>aaroncanameromochales@gmail.com</dc:creator>
  <cp:keywords/>
  <dc:description/>
  <cp:lastModifiedBy>aaroncanameromochales@gmail.com</cp:lastModifiedBy>
  <cp:revision>61</cp:revision>
  <dcterms:created xsi:type="dcterms:W3CDTF">2020-10-05T12:30:00Z</dcterms:created>
  <dcterms:modified xsi:type="dcterms:W3CDTF">2020-10-05T15:51:00Z</dcterms:modified>
</cp:coreProperties>
</file>