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7C9971CC">
                <wp:simplePos x="0" y="0"/>
                <wp:positionH relativeFrom="column">
                  <wp:posOffset>-1201420</wp:posOffset>
                </wp:positionH>
                <wp:positionV relativeFrom="paragraph">
                  <wp:posOffset>60008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C1C6E" id="Rectangle 3" o:spid="_x0000_s1026" style="position:absolute;margin-left:-94.6pt;margin-top:4.75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46F3D">
      <w:pPr>
        <w:pStyle w:val="TituloApartado1"/>
      </w:pPr>
      <w:r>
        <w:t>Datos del estudiante</w:t>
      </w:r>
    </w:p>
    <w:p w14:paraId="13D5827F" w14:textId="7777777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 w:rsidRPr="00A232E5">
        <w:t>Nombre y apellidos del estudiante</w:t>
      </w:r>
      <w:r>
        <w:t xml:space="preserve"> </w:t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348F7459" w:rsidR="005C4BE9" w:rsidRPr="00804A12" w:rsidRDefault="005C4BE9" w:rsidP="00804A12">
      <w:pPr>
        <w:pStyle w:val="TituloApartado1"/>
      </w:pPr>
      <w:r w:rsidRPr="00804A12">
        <w:t>Título de</w:t>
      </w:r>
      <w:r w:rsidR="00157C06">
        <w:t>l proyecto</w:t>
      </w:r>
    </w:p>
    <w:p w14:paraId="1ABD619B" w14:textId="0229F19B" w:rsidR="005C4BE9" w:rsidRDefault="005C4BE9" w:rsidP="005C4BE9"/>
    <w:p w14:paraId="460E581F" w14:textId="77777777" w:rsidR="00E70917" w:rsidRDefault="00E70917" w:rsidP="00E70917">
      <w:r w:rsidRPr="0071693E">
        <w:rPr>
          <w:b/>
          <w:bCs/>
        </w:rPr>
        <w:t>Resultados de aprendizaje</w:t>
      </w:r>
      <w:r>
        <w:t xml:space="preserve"> </w:t>
      </w:r>
    </w:p>
    <w:p w14:paraId="2F5777ED" w14:textId="77777777" w:rsidR="00E70917" w:rsidRDefault="00E70917" w:rsidP="00E70917"/>
    <w:p w14:paraId="49A090B2" w14:textId="77777777" w:rsidR="00E70917" w:rsidRDefault="00E70917" w:rsidP="00E70917">
      <w:r>
        <w:t xml:space="preserve">Indica los resultados de aprendizaje asociados al proyecto. Entre los 3 proyectos se deben trabajar todos los resultados de aprendizaje de la asignatura. </w:t>
      </w:r>
    </w:p>
    <w:p w14:paraId="2FDBCF16" w14:textId="77777777" w:rsidR="00E70917" w:rsidRDefault="00E70917" w:rsidP="00E70917">
      <w:pPr>
        <w:rPr>
          <w:lang w:eastAsia="ja-JP"/>
        </w:rPr>
      </w:pPr>
    </w:p>
    <w:p w14:paraId="1EA45157" w14:textId="77777777" w:rsidR="00E70917" w:rsidRDefault="00E70917" w:rsidP="00E70917">
      <w:pPr>
        <w:rPr>
          <w:lang w:eastAsia="ja-JP"/>
        </w:rPr>
      </w:pPr>
      <w:r w:rsidRPr="00ED7C87">
        <w:rPr>
          <w:b/>
          <w:bCs/>
          <w:lang w:eastAsia="ja-JP"/>
        </w:rPr>
        <w:t>Escenario de trabajo</w:t>
      </w:r>
    </w:p>
    <w:p w14:paraId="20D141FC" w14:textId="77777777" w:rsidR="00E70917" w:rsidRDefault="00E70917" w:rsidP="00E70917">
      <w:pPr>
        <w:rPr>
          <w:lang w:eastAsia="ja-JP"/>
        </w:rPr>
      </w:pPr>
    </w:p>
    <w:p w14:paraId="16DD300C" w14:textId="77777777" w:rsidR="00E70917" w:rsidRDefault="00E70917" w:rsidP="00E70917">
      <w:pPr>
        <w:rPr>
          <w:lang w:eastAsia="ja-JP"/>
        </w:rPr>
      </w:pPr>
      <w:r>
        <w:rPr>
          <w:lang w:eastAsia="ja-JP"/>
        </w:rPr>
        <w:t xml:space="preserve">Describe el contexto en el que el estudiante deberá trabajar para contestar las preguntas que se detallan en esta actividad. Cuanto más detallado sea, más desarrollado esté el escenario y más concreta sea la situación planteada, más sencillo será para los alumnos desarrollar la actividad y contestar las preguntas. </w:t>
      </w:r>
    </w:p>
    <w:p w14:paraId="3E890B7C" w14:textId="77777777" w:rsidR="00E70917" w:rsidRDefault="00E70917" w:rsidP="00E70917">
      <w:pPr>
        <w:rPr>
          <w:lang w:eastAsia="ja-JP"/>
        </w:rPr>
      </w:pPr>
    </w:p>
    <w:p w14:paraId="2A8A66B2" w14:textId="77777777" w:rsidR="00E70917" w:rsidRDefault="00E70917" w:rsidP="00E70917">
      <w:r w:rsidRPr="0071693E">
        <w:rPr>
          <w:b/>
          <w:bCs/>
        </w:rPr>
        <w:t>Objetivos</w:t>
      </w:r>
      <w:r>
        <w:t xml:space="preserve"> </w:t>
      </w:r>
    </w:p>
    <w:p w14:paraId="1A927B8E" w14:textId="77777777" w:rsidR="00E70917" w:rsidRDefault="00E70917" w:rsidP="00E70917"/>
    <w:p w14:paraId="009AB59B" w14:textId="77777777" w:rsidR="00E70917" w:rsidRDefault="00E70917" w:rsidP="00E70917">
      <w:r>
        <w:t xml:space="preserve">Los objetivos del proyecto identifican la solución a la que deben llegar los estudiantes. Estos objetivos serán específicos y detallados, no deben dar lugar a confusión. </w:t>
      </w:r>
    </w:p>
    <w:p w14:paraId="4CB4AAE6" w14:textId="77777777" w:rsidR="00E70917" w:rsidRDefault="00E70917" w:rsidP="00A232E5">
      <w:pPr>
        <w:pStyle w:val="TtuloApartado3"/>
      </w:pPr>
    </w:p>
    <w:p w14:paraId="036FAD16" w14:textId="77777777" w:rsidR="00EF36B9" w:rsidRDefault="00EF36B9" w:rsidP="00EF36B9">
      <w:r w:rsidRPr="0071693E">
        <w:rPr>
          <w:b/>
          <w:bCs/>
        </w:rPr>
        <w:t>Planificación</w:t>
      </w:r>
    </w:p>
    <w:p w14:paraId="33B8DB42" w14:textId="77777777" w:rsidR="00EF36B9" w:rsidRDefault="00EF36B9" w:rsidP="00EF36B9"/>
    <w:p w14:paraId="0407FB47" w14:textId="548CAC3F" w:rsidR="00EF36B9" w:rsidRDefault="00EF36B9" w:rsidP="00EF36B9">
      <w:r>
        <w:t>L</w:t>
      </w:r>
      <w:r>
        <w:t xml:space="preserve">a planificación del proyecto indica al estudiante qué materiales debe utilizar y los procesos que debe utilizar para su solución. Se indicarán unas pautas de trabajo con orientaciones y sugerencias sobre el ritmo de trabajo y los pasos a seguir tanto individualmente como en grupo. </w:t>
      </w:r>
    </w:p>
    <w:p w14:paraId="413F7DA7" w14:textId="77777777" w:rsidR="00EF36B9" w:rsidRDefault="00EF36B9" w:rsidP="00EF36B9">
      <w:pPr>
        <w:rPr>
          <w:b/>
          <w:bCs/>
        </w:rPr>
      </w:pPr>
    </w:p>
    <w:p w14:paraId="3F0644CB" w14:textId="77777777" w:rsidR="00EF36B9" w:rsidRDefault="00EF36B9" w:rsidP="00EF36B9">
      <w:r w:rsidRPr="0071693E">
        <w:rPr>
          <w:b/>
          <w:bCs/>
        </w:rPr>
        <w:lastRenderedPageBreak/>
        <w:t>Resolución</w:t>
      </w:r>
      <w:r>
        <w:t xml:space="preserve"> </w:t>
      </w:r>
    </w:p>
    <w:p w14:paraId="3B3C2391" w14:textId="77777777" w:rsidR="00EF36B9" w:rsidRDefault="00EF36B9" w:rsidP="00EF36B9"/>
    <w:p w14:paraId="3BC4459C" w14:textId="1B32F599" w:rsidR="00EF36B9" w:rsidRDefault="00EF36B9" w:rsidP="00EF36B9">
      <w:r>
        <w:t>S</w:t>
      </w:r>
      <w:r>
        <w:t>e especificarán todos los detalles que el alumno debe conocer para dar solución al proyecto/reto: legislación, documentos necesarios, especificaciones metodológicas (utiliza un proceso de ordenación X), detalles técnicos (utiliza el Plan Contable Y, utiliza la notación Z) y necesidades adicionales (crea un diagrama en UML previo a la solución técnica).</w:t>
      </w:r>
    </w:p>
    <w:p w14:paraId="0614A7C3" w14:textId="77777777" w:rsidR="00EF36B9" w:rsidRDefault="00EF36B9" w:rsidP="00EF36B9"/>
    <w:p w14:paraId="73AF589F" w14:textId="0D04A402" w:rsidR="00EF36B9" w:rsidRDefault="00EF36B9" w:rsidP="00EF36B9">
      <w:r>
        <w:t xml:space="preserve">Habrá </w:t>
      </w:r>
      <w:r w:rsidRPr="004B3907">
        <w:t xml:space="preserve">un </w:t>
      </w:r>
      <w:r w:rsidRPr="00D52841">
        <w:rPr>
          <w:b/>
          <w:bCs/>
        </w:rPr>
        <w:t>único entregable</w:t>
      </w:r>
      <w:r w:rsidRPr="004B3907">
        <w:t xml:space="preserve"> final</w:t>
      </w:r>
      <w:r>
        <w:t xml:space="preserve">. </w:t>
      </w:r>
    </w:p>
    <w:p w14:paraId="28E7BBA2" w14:textId="77777777" w:rsidR="00EF36B9" w:rsidRDefault="00EF36B9" w:rsidP="00EF36B9"/>
    <w:p w14:paraId="0B3433A4" w14:textId="77777777" w:rsidR="00457CA3" w:rsidRDefault="00457CA3" w:rsidP="00457CA3">
      <w:r w:rsidRPr="0071693E">
        <w:rPr>
          <w:b/>
          <w:bCs/>
        </w:rPr>
        <w:t>Conclusiones</w:t>
      </w:r>
    </w:p>
    <w:p w14:paraId="6CADBFE4" w14:textId="77777777" w:rsidR="00457CA3" w:rsidRDefault="00457CA3" w:rsidP="00457CA3"/>
    <w:p w14:paraId="60A77933" w14:textId="77777777" w:rsidR="00457CA3" w:rsidRPr="005C4BE9" w:rsidRDefault="00457CA3" w:rsidP="00457CA3">
      <w:r>
        <w:t>Todos los proyectos deben contener un apartado de conclusiones para que el estudiante exprese su percepción sobre la actividad.</w:t>
      </w:r>
    </w:p>
    <w:p w14:paraId="615EC18D" w14:textId="77777777" w:rsidR="00457CA3" w:rsidRDefault="00457CA3" w:rsidP="00EF36B9"/>
    <w:p w14:paraId="5AD98FBA" w14:textId="77777777" w:rsidR="00EF36B9" w:rsidRDefault="00EF36B9" w:rsidP="00EF36B9">
      <w:r w:rsidRPr="0071693E">
        <w:rPr>
          <w:b/>
          <w:bCs/>
        </w:rPr>
        <w:t>Resultados</w:t>
      </w:r>
    </w:p>
    <w:p w14:paraId="2857AE9A" w14:textId="77777777" w:rsidR="00EF36B9" w:rsidRDefault="00EF36B9" w:rsidP="00EF36B9"/>
    <w:p w14:paraId="5D15F0AB" w14:textId="04041B0F" w:rsidR="00EF36B9" w:rsidRDefault="00EF36B9" w:rsidP="00EF36B9">
      <w:r>
        <w:t>S</w:t>
      </w:r>
      <w:r>
        <w:t>e indican los criterios de evaluación por cada objetivo especificado.</w:t>
      </w:r>
      <w:r w:rsidR="00457CA3">
        <w:t xml:space="preserve"> </w:t>
      </w:r>
    </w:p>
    <w:p w14:paraId="6780B8A8" w14:textId="77777777" w:rsidR="00457CA3" w:rsidRDefault="00457CA3" w:rsidP="00457CA3"/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820"/>
        <w:gridCol w:w="901"/>
      </w:tblGrid>
      <w:tr w:rsidR="00457CA3" w14:paraId="22903A10" w14:textId="77777777" w:rsidTr="00654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404040" w:themeFill="text1" w:themeFillTint="BF"/>
            <w:vAlign w:val="center"/>
          </w:tcPr>
          <w:p w14:paraId="5038F8B8" w14:textId="77777777" w:rsidR="00457CA3" w:rsidRPr="006069B6" w:rsidRDefault="00457CA3" w:rsidP="00654C6C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Criterios</w:t>
            </w:r>
          </w:p>
        </w:tc>
        <w:tc>
          <w:tcPr>
            <w:tcW w:w="4820" w:type="dxa"/>
            <w:shd w:val="clear" w:color="auto" w:fill="404040" w:themeFill="text1" w:themeFillTint="BF"/>
            <w:vAlign w:val="center"/>
          </w:tcPr>
          <w:p w14:paraId="34AA9611" w14:textId="77777777" w:rsidR="00457CA3" w:rsidRPr="006069B6" w:rsidRDefault="00457CA3" w:rsidP="00654C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901" w:type="dxa"/>
            <w:shd w:val="clear" w:color="auto" w:fill="404040" w:themeFill="text1" w:themeFillTint="BF"/>
            <w:vAlign w:val="center"/>
          </w:tcPr>
          <w:p w14:paraId="0F4BE13F" w14:textId="77777777" w:rsidR="00457CA3" w:rsidRPr="006069B6" w:rsidRDefault="00457CA3" w:rsidP="00654C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6D0CE3E8" w14:textId="77777777" w:rsidR="00457CA3" w:rsidRPr="006069B6" w:rsidRDefault="00457CA3" w:rsidP="00654C6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57CA3" w14:paraId="2F93C6EC" w14:textId="77777777" w:rsidTr="0065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  <w:vAlign w:val="center"/>
          </w:tcPr>
          <w:p w14:paraId="1210382E" w14:textId="77777777" w:rsidR="00457CA3" w:rsidRPr="006069B6" w:rsidRDefault="00457CA3" w:rsidP="00654C6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1347F150" w14:textId="77777777" w:rsidR="00457CA3" w:rsidRPr="006069B6" w:rsidRDefault="00457CA3" w:rsidP="00654C6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del criterio de evaluación 1</w:t>
            </w:r>
          </w:p>
        </w:tc>
        <w:tc>
          <w:tcPr>
            <w:tcW w:w="901" w:type="dxa"/>
            <w:shd w:val="clear" w:color="auto" w:fill="FFFFFF" w:themeFill="background1"/>
            <w:vAlign w:val="center"/>
          </w:tcPr>
          <w:p w14:paraId="4A01512B" w14:textId="77777777" w:rsidR="00457CA3" w:rsidRPr="006069B6" w:rsidRDefault="00457CA3" w:rsidP="00654C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457CA3" w14:paraId="4027BF40" w14:textId="77777777" w:rsidTr="00654C6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  <w:vAlign w:val="center"/>
          </w:tcPr>
          <w:p w14:paraId="53431F94" w14:textId="77777777" w:rsidR="00457CA3" w:rsidRPr="006069B6" w:rsidRDefault="00457CA3" w:rsidP="00654C6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511F546B" w14:textId="77777777" w:rsidR="00457CA3" w:rsidRPr="006069B6" w:rsidRDefault="00457CA3" w:rsidP="00654C6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del criterio de evaluación 2</w:t>
            </w:r>
          </w:p>
        </w:tc>
        <w:tc>
          <w:tcPr>
            <w:tcW w:w="901" w:type="dxa"/>
            <w:shd w:val="clear" w:color="auto" w:fill="FFFFFF" w:themeFill="background1"/>
            <w:vAlign w:val="center"/>
          </w:tcPr>
          <w:p w14:paraId="39F67D0A" w14:textId="77777777" w:rsidR="00457CA3" w:rsidRPr="006069B6" w:rsidRDefault="00457CA3" w:rsidP="00654C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457CA3" w14:paraId="46A495B1" w14:textId="77777777" w:rsidTr="0065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  <w:vAlign w:val="center"/>
          </w:tcPr>
          <w:p w14:paraId="4FE0D330" w14:textId="77777777" w:rsidR="00457CA3" w:rsidRPr="006069B6" w:rsidRDefault="00457CA3" w:rsidP="00654C6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7F12C993" w14:textId="77777777" w:rsidR="00457CA3" w:rsidRPr="006069B6" w:rsidRDefault="00457CA3" w:rsidP="00654C6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del criterio de evaluación 3</w:t>
            </w:r>
          </w:p>
        </w:tc>
        <w:tc>
          <w:tcPr>
            <w:tcW w:w="901" w:type="dxa"/>
            <w:shd w:val="clear" w:color="auto" w:fill="FFFFFF" w:themeFill="background1"/>
            <w:vAlign w:val="center"/>
          </w:tcPr>
          <w:p w14:paraId="0ECC173F" w14:textId="77777777" w:rsidR="00457CA3" w:rsidRPr="006069B6" w:rsidRDefault="00457CA3" w:rsidP="00654C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457CA3" w14:paraId="053968BD" w14:textId="77777777" w:rsidTr="00654C6C">
        <w:trPr>
          <w:trHeight w:val="7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  <w:vAlign w:val="center"/>
          </w:tcPr>
          <w:p w14:paraId="330F7DEB" w14:textId="77777777" w:rsidR="00457CA3" w:rsidRPr="006069B6" w:rsidRDefault="00457CA3" w:rsidP="00654C6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745E794F" w14:textId="77777777" w:rsidR="00457CA3" w:rsidRPr="006069B6" w:rsidRDefault="00457CA3" w:rsidP="00654C6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del criterio de evaluación 4</w:t>
            </w:r>
          </w:p>
        </w:tc>
        <w:tc>
          <w:tcPr>
            <w:tcW w:w="901" w:type="dxa"/>
            <w:shd w:val="clear" w:color="auto" w:fill="FFFFFF" w:themeFill="background1"/>
            <w:vAlign w:val="center"/>
          </w:tcPr>
          <w:p w14:paraId="6760BCD7" w14:textId="77777777" w:rsidR="00457CA3" w:rsidRPr="006069B6" w:rsidRDefault="00457CA3" w:rsidP="00654C6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457CA3" w14:paraId="1AAF8468" w14:textId="77777777" w:rsidTr="00654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  <w:vAlign w:val="center"/>
          </w:tcPr>
          <w:p w14:paraId="0673CBF8" w14:textId="77777777" w:rsidR="00457CA3" w:rsidRPr="006069B6" w:rsidRDefault="00457CA3" w:rsidP="00654C6C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3648A24" w14:textId="77777777" w:rsidR="00457CA3" w:rsidRPr="006069B6" w:rsidRDefault="00457CA3" w:rsidP="00654C6C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Descripción del criterio de evaluación 5</w:t>
            </w:r>
          </w:p>
        </w:tc>
        <w:tc>
          <w:tcPr>
            <w:tcW w:w="901" w:type="dxa"/>
            <w:shd w:val="clear" w:color="auto" w:fill="FFFFFF" w:themeFill="background1"/>
            <w:vAlign w:val="center"/>
          </w:tcPr>
          <w:p w14:paraId="63143E86" w14:textId="77777777" w:rsidR="00457CA3" w:rsidRPr="006069B6" w:rsidRDefault="00457CA3" w:rsidP="00654C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457CA3" w14:paraId="49C64C82" w14:textId="77777777" w:rsidTr="00654C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9D9D9" w:themeFill="background1" w:themeFillShade="D9"/>
            <w:vAlign w:val="center"/>
          </w:tcPr>
          <w:p w14:paraId="5A774892" w14:textId="77777777" w:rsidR="00457CA3" w:rsidRPr="005B48C2" w:rsidRDefault="00457CA3" w:rsidP="00654C6C">
            <w:pPr>
              <w:spacing w:line="288" w:lineRule="auto"/>
              <w:jc w:val="left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14:paraId="2D27EB1F" w14:textId="77777777" w:rsidR="00457CA3" w:rsidRPr="006069B6" w:rsidRDefault="00457CA3" w:rsidP="00654C6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901" w:type="dxa"/>
            <w:shd w:val="clear" w:color="auto" w:fill="FFFFFF" w:themeFill="background1"/>
            <w:vAlign w:val="center"/>
          </w:tcPr>
          <w:p w14:paraId="6F73D52F" w14:textId="77777777" w:rsidR="00457CA3" w:rsidRPr="006069B6" w:rsidRDefault="00457CA3" w:rsidP="00654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0C72CA1" w14:textId="77777777" w:rsidR="00EF36B9" w:rsidRPr="00EF36B9" w:rsidRDefault="00EF36B9" w:rsidP="00EF36B9">
      <w:pPr>
        <w:rPr>
          <w:lang w:eastAsia="ja-JP"/>
        </w:rPr>
      </w:pPr>
    </w:p>
    <w:p w14:paraId="24660331" w14:textId="6820C865" w:rsidR="00A232E5" w:rsidRPr="007476CD" w:rsidRDefault="00A232E5" w:rsidP="00A232E5">
      <w:pPr>
        <w:pStyle w:val="TtuloApartado3"/>
      </w:pPr>
      <w:r w:rsidRPr="007476CD">
        <w:lastRenderedPageBreak/>
        <w:t xml:space="preserve">Extensión y formato </w:t>
      </w:r>
    </w:p>
    <w:p w14:paraId="789524F9" w14:textId="77777777" w:rsidR="00A232E5" w:rsidRPr="007476CD" w:rsidRDefault="00A232E5" w:rsidP="00A232E5"/>
    <w:p w14:paraId="0CB84AD0" w14:textId="77777777" w:rsidR="00A232E5" w:rsidRPr="00804A12" w:rsidRDefault="00A232E5" w:rsidP="00804A12">
      <w:r w:rsidRPr="00804A12">
        <w:t xml:space="preserve">Incluye información sobre extensión máxima de la actividad (número de páginas, diapositivas, minutos de duración, etc.) y formato (fuente, tamaño e interlineado). </w:t>
      </w:r>
    </w:p>
    <w:p w14:paraId="151AC5D6" w14:textId="77777777" w:rsidR="00A232E5" w:rsidRDefault="00A232E5" w:rsidP="00A232E5"/>
    <w:p w14:paraId="7DAB3F80" w14:textId="2DDB48E2" w:rsidR="00AD3CC7" w:rsidRPr="007476CD" w:rsidRDefault="00AD3CC7" w:rsidP="00AD3CC7">
      <w:pPr>
        <w:pStyle w:val="TtuloApartado3"/>
      </w:pPr>
      <w:r>
        <w:t xml:space="preserve">Solución </w:t>
      </w:r>
      <w:r w:rsidR="003913D2">
        <w:t>del proyecto</w:t>
      </w:r>
    </w:p>
    <w:p w14:paraId="2DB01D64" w14:textId="77777777" w:rsidR="00AD3CC7" w:rsidRPr="007476CD" w:rsidRDefault="00AD3CC7" w:rsidP="00AD3CC7"/>
    <w:p w14:paraId="1C71E7F5" w14:textId="2873BB7E" w:rsidR="00AB5194" w:rsidRDefault="00601C5A" w:rsidP="00AD3CC7">
      <w:r>
        <w:t>D</w:t>
      </w:r>
      <w:r w:rsidR="003913D2">
        <w:t xml:space="preserve">esarrolla una de las posibles soluciones del </w:t>
      </w:r>
      <w:r>
        <w:t>de</w:t>
      </w:r>
      <w:r w:rsidR="003913D2">
        <w:t xml:space="preserve">l proyecto tal y </w:t>
      </w:r>
      <w:r>
        <w:t>como deb</w:t>
      </w:r>
      <w:r w:rsidR="003913D2">
        <w:t>erían</w:t>
      </w:r>
      <w:r>
        <w:t xml:space="preserve"> hacerlo</w:t>
      </w:r>
      <w:r w:rsidR="00AD3CC7">
        <w:t xml:space="preserve"> </w:t>
      </w:r>
      <w:r>
        <w:t>los</w:t>
      </w:r>
      <w:r w:rsidR="00AD3CC7">
        <w:t xml:space="preserve"> estudiante</w:t>
      </w:r>
      <w:r>
        <w:t>s</w:t>
      </w:r>
      <w:r w:rsidR="00AD3CC7">
        <w:t xml:space="preserve">. </w:t>
      </w:r>
      <w:r w:rsidR="003913D2">
        <w:t>Como probablemente</w:t>
      </w:r>
      <w:r w:rsidR="00AB5194">
        <w:t xml:space="preserve"> </w:t>
      </w:r>
      <w:r w:rsidR="008F311B">
        <w:t xml:space="preserve">no </w:t>
      </w:r>
      <w:r w:rsidR="003913D2">
        <w:t>haya</w:t>
      </w:r>
      <w:r w:rsidR="008F311B">
        <w:t xml:space="preserve"> una única solución o un resultado más cerrado, </w:t>
      </w:r>
      <w:r w:rsidR="00C300BC">
        <w:t>desarrolla</w:t>
      </w:r>
      <w:r w:rsidR="008F311B">
        <w:t xml:space="preserve"> una de las respuestas</w:t>
      </w:r>
      <w:r w:rsidR="000A5914">
        <w:t xml:space="preserve"> posibles</w:t>
      </w:r>
      <w:r w:rsidR="008F311B">
        <w:t xml:space="preserve"> y</w:t>
      </w:r>
      <w:r w:rsidR="00F5258D">
        <w:t xml:space="preserve"> escribe unas líneas sobre </w:t>
      </w:r>
      <w:r w:rsidR="00C300BC">
        <w:t xml:space="preserve">otras opciones </w:t>
      </w:r>
      <w:r w:rsidR="00F5258D">
        <w:t>válid</w:t>
      </w:r>
      <w:r w:rsidR="00C300BC">
        <w:t>as</w:t>
      </w:r>
      <w:r w:rsidR="00F5258D">
        <w:t xml:space="preserve">. </w:t>
      </w:r>
    </w:p>
    <w:p w14:paraId="5AF5AEC8" w14:textId="6E1744F0" w:rsidR="00912673" w:rsidRPr="005C4BE9" w:rsidRDefault="00912673" w:rsidP="00AD3CC7"/>
    <w:sectPr w:rsidR="00912673" w:rsidRPr="005C4BE9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C9F0" w14:textId="77777777" w:rsidR="00F25C40" w:rsidRDefault="00F25C40" w:rsidP="00C50246">
      <w:pPr>
        <w:spacing w:line="240" w:lineRule="auto"/>
      </w:pPr>
      <w:r>
        <w:separator/>
      </w:r>
    </w:p>
  </w:endnote>
  <w:endnote w:type="continuationSeparator" w:id="0">
    <w:p w14:paraId="3403D839" w14:textId="77777777" w:rsidR="00F25C40" w:rsidRDefault="00F25C4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70778" w14:textId="77777777" w:rsidR="00F25C40" w:rsidRDefault="00F25C40" w:rsidP="00C50246">
      <w:pPr>
        <w:spacing w:line="240" w:lineRule="auto"/>
      </w:pPr>
      <w:r>
        <w:separator/>
      </w:r>
    </w:p>
  </w:footnote>
  <w:footnote w:type="continuationSeparator" w:id="0">
    <w:p w14:paraId="6760DCD8" w14:textId="77777777" w:rsidR="00F25C40" w:rsidRDefault="00F25C4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C906" w14:textId="77777777" w:rsidR="006008F8" w:rsidRDefault="006008F8" w:rsidP="006008F8">
    <w:bookmarkStart w:id="0" w:name="_Hlk100738584"/>
    <w:r w:rsidRPr="0075147B">
      <w:t>Nombre de la asignatura (código XXXXX)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1"/>
  </w:num>
  <w:num w:numId="3">
    <w:abstractNumId w:val="21"/>
  </w:num>
  <w:num w:numId="4">
    <w:abstractNumId w:val="22"/>
  </w:num>
  <w:num w:numId="5">
    <w:abstractNumId w:val="17"/>
  </w:num>
  <w:num w:numId="6">
    <w:abstractNumId w:val="23"/>
  </w:num>
  <w:num w:numId="7">
    <w:abstractNumId w:val="33"/>
  </w:num>
  <w:num w:numId="8">
    <w:abstractNumId w:val="35"/>
  </w:num>
  <w:num w:numId="9">
    <w:abstractNumId w:val="38"/>
  </w:num>
  <w:num w:numId="10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>
    <w:abstractNumId w:val="41"/>
  </w:num>
  <w:num w:numId="12">
    <w:abstractNumId w:val="24"/>
  </w:num>
  <w:num w:numId="13">
    <w:abstractNumId w:val="40"/>
  </w:num>
  <w:num w:numId="14">
    <w:abstractNumId w:val="30"/>
  </w:num>
  <w:num w:numId="15">
    <w:abstractNumId w:val="16"/>
  </w:num>
  <w:num w:numId="16">
    <w:abstractNumId w:val="27"/>
  </w:num>
  <w:num w:numId="17">
    <w:abstractNumId w:val="25"/>
  </w:num>
  <w:num w:numId="18">
    <w:abstractNumId w:val="12"/>
  </w:num>
  <w:num w:numId="19">
    <w:abstractNumId w:val="37"/>
  </w:num>
  <w:num w:numId="20">
    <w:abstractNumId w:val="29"/>
  </w:num>
  <w:num w:numId="21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14"/>
  </w:num>
  <w:num w:numId="25">
    <w:abstractNumId w:val="15"/>
  </w:num>
  <w:num w:numId="26">
    <w:abstractNumId w:val="11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6"/>
  </w:num>
  <w:num w:numId="39">
    <w:abstractNumId w:val="13"/>
  </w:num>
  <w:num w:numId="40">
    <w:abstractNumId w:val="20"/>
  </w:num>
  <w:num w:numId="41">
    <w:abstractNumId w:val="19"/>
  </w:num>
  <w:num w:numId="42">
    <w:abstractNumId w:val="26"/>
  </w:num>
  <w:num w:numId="43">
    <w:abstractNumId w:val="39"/>
  </w:num>
  <w:num w:numId="44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57C06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4780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29D1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61683"/>
    <w:rsid w:val="00363DED"/>
    <w:rsid w:val="0037683C"/>
    <w:rsid w:val="003913D2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2473F"/>
    <w:rsid w:val="00437389"/>
    <w:rsid w:val="00446F8B"/>
    <w:rsid w:val="004476D3"/>
    <w:rsid w:val="004478AD"/>
    <w:rsid w:val="00455BA7"/>
    <w:rsid w:val="004567F9"/>
    <w:rsid w:val="00457CA3"/>
    <w:rsid w:val="00466671"/>
    <w:rsid w:val="0046796B"/>
    <w:rsid w:val="0047123B"/>
    <w:rsid w:val="004966B9"/>
    <w:rsid w:val="00497C87"/>
    <w:rsid w:val="004A1A48"/>
    <w:rsid w:val="004A2922"/>
    <w:rsid w:val="004B2B82"/>
    <w:rsid w:val="004B3822"/>
    <w:rsid w:val="004B58FF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1D5E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E3CE6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A745B"/>
    <w:rsid w:val="007B15E7"/>
    <w:rsid w:val="007B66DD"/>
    <w:rsid w:val="007C0D92"/>
    <w:rsid w:val="007C1E0E"/>
    <w:rsid w:val="007C2659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84622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32E5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F98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0100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00BC"/>
    <w:rsid w:val="00C34C2E"/>
    <w:rsid w:val="00C35016"/>
    <w:rsid w:val="00C37777"/>
    <w:rsid w:val="00C446B8"/>
    <w:rsid w:val="00C4595C"/>
    <w:rsid w:val="00C45DEE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D7F96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0917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EF36B9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25C40"/>
    <w:rsid w:val="00F36633"/>
    <w:rsid w:val="00F37058"/>
    <w:rsid w:val="00F4274A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9de0af5-9d9f-4cbc-9bb0-570ce83cf226">
      <Terms xmlns="http://schemas.microsoft.com/office/infopath/2007/PartnerControls"/>
    </lcf76f155ced4ddcb4097134ff3c332f>
    <TaxCatchAll xmlns="a8c188db-09d2-48de-be4c-ce82e40eeb8e" xsi:nil="true"/>
    <MediaLengthInSeconds xmlns="d9de0af5-9d9f-4cbc-9bb0-570ce83cf22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99FD0A08FB2F44AD0282B4D85FFE9B" ma:contentTypeVersion="12" ma:contentTypeDescription="Crear nuevo documento." ma:contentTypeScope="" ma:versionID="c852ef9f25cfb19f61eae63fb277780f">
  <xsd:schema xmlns:xsd="http://www.w3.org/2001/XMLSchema" xmlns:xs="http://www.w3.org/2001/XMLSchema" xmlns:p="http://schemas.microsoft.com/office/2006/metadata/properties" xmlns:ns2="d9de0af5-9d9f-4cbc-9bb0-570ce83cf226" xmlns:ns3="a8c188db-09d2-48de-be4c-ce82e40eeb8e" targetNamespace="http://schemas.microsoft.com/office/2006/metadata/properties" ma:root="true" ma:fieldsID="6ad1dcc5d76a8b478a001e52a765eda8" ns2:_="" ns3:_="">
    <xsd:import namespace="d9de0af5-9d9f-4cbc-9bb0-570ce83cf226"/>
    <xsd:import namespace="a8c188db-09d2-48de-be4c-ce82e40ee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e0af5-9d9f-4cbc-9bb0-570ce83cf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188db-09d2-48de-be4c-ce82e40eeb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a759b0e-6638-4c4d-ab04-305f702a52fa}" ma:internalName="TaxCatchAll" ma:showField="CatchAllData" ma:web="a8c188db-09d2-48de-be4c-ce82e40ee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a8c188db-09d2-48de-be4c-ce82e40eeb8e"/>
    <ds:schemaRef ds:uri="http://schemas.openxmlformats.org/package/2006/metadata/core-properties"/>
    <ds:schemaRef ds:uri="d9de0af5-9d9f-4cbc-9bb0-570ce83cf226"/>
  </ds:schemaRefs>
</ds:datastoreItem>
</file>

<file path=customXml/itemProps4.xml><?xml version="1.0" encoding="utf-8"?>
<ds:datastoreItem xmlns:ds="http://schemas.openxmlformats.org/officeDocument/2006/customXml" ds:itemID="{78550A76-5376-4079-8C8C-2E83C666A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e0af5-9d9f-4cbc-9bb0-570ce83cf226"/>
    <ds:schemaRef ds:uri="a8c188db-09d2-48de-be4c-ce82e40ee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Maria Chinchurreta Tejado</cp:lastModifiedBy>
  <cp:revision>38</cp:revision>
  <cp:lastPrinted>2017-11-10T07:47:00Z</cp:lastPrinted>
  <dcterms:created xsi:type="dcterms:W3CDTF">2021-10-15T05:29:00Z</dcterms:created>
  <dcterms:modified xsi:type="dcterms:W3CDTF">2024-03-26T10:00:00Z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0x0101004B99FD0A08FB2F44AD0282B4D85FFE9B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