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BC352" w14:textId="77777777" w:rsidR="00526BF1" w:rsidRDefault="00000000">
      <w:pPr>
        <w:pBdr>
          <w:top w:val="nil"/>
          <w:left w:val="nil"/>
          <w:bottom w:val="nil"/>
          <w:right w:val="nil"/>
          <w:between w:val="nil"/>
        </w:pBdr>
        <w:jc w:val="left"/>
        <w:rPr>
          <w:color w:val="000000"/>
          <w:sz w:val="48"/>
          <w:szCs w:val="48"/>
        </w:rPr>
      </w:pPr>
      <w:bookmarkStart w:id="0" w:name="_heading=h.gjdgxs" w:colFirst="0" w:colLast="0"/>
      <w:bookmarkEnd w:id="0"/>
      <w:r>
        <w:rPr>
          <w:color w:val="000000"/>
          <w:sz w:val="48"/>
          <w:szCs w:val="48"/>
        </w:rPr>
        <w:t>Propuesta de Contenidos de la Asignatura</w:t>
      </w:r>
      <w:r>
        <w:rPr>
          <w:noProof/>
        </w:rPr>
        <mc:AlternateContent>
          <mc:Choice Requires="wps">
            <w:drawing>
              <wp:anchor distT="0" distB="0" distL="0" distR="0" simplePos="0" relativeHeight="251658240" behindDoc="1" locked="0" layoutInCell="1" hidden="0" allowOverlap="1" wp14:anchorId="0D54D9C6" wp14:editId="0B3338C1">
                <wp:simplePos x="0" y="0"/>
                <wp:positionH relativeFrom="column">
                  <wp:posOffset>-1079499</wp:posOffset>
                </wp:positionH>
                <wp:positionV relativeFrom="paragraph">
                  <wp:posOffset>-63499</wp:posOffset>
                </wp:positionV>
                <wp:extent cx="7679055" cy="942975"/>
                <wp:effectExtent l="0" t="0" r="0" b="0"/>
                <wp:wrapNone/>
                <wp:docPr id="9" name="Rectángulo 9"/>
                <wp:cNvGraphicFramePr/>
                <a:graphic xmlns:a="http://schemas.openxmlformats.org/drawingml/2006/main">
                  <a:graphicData uri="http://schemas.microsoft.com/office/word/2010/wordprocessingShape">
                    <wps:wsp>
                      <wps:cNvSpPr/>
                      <wps:spPr>
                        <a:xfrm>
                          <a:off x="1520760" y="3322800"/>
                          <a:ext cx="7650480" cy="914400"/>
                        </a:xfrm>
                        <a:prstGeom prst="rect">
                          <a:avLst/>
                        </a:prstGeom>
                        <a:solidFill>
                          <a:srgbClr val="F2F2F2"/>
                        </a:solidFill>
                        <a:ln>
                          <a:noFill/>
                        </a:ln>
                      </wps:spPr>
                      <wps:txbx>
                        <w:txbxContent>
                          <w:p w14:paraId="7F8F6046" w14:textId="77777777" w:rsidR="00526BF1" w:rsidRDefault="00526BF1">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0D54D9C6" id="Rectángulo 9" o:spid="_x0000_s1026" style="position:absolute;margin-left:-85pt;margin-top:-5pt;width:604.65pt;height:7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" fillcolor="#f2f2f2" stroked="f">
                <v:textbox inset="2.53958mm,2.53958mm,2.53958mm,2.53958mm">
                  <w:txbxContent>
                    <w:p w14:paraId="7F8F6046" w14:textId="77777777" w:rsidR="00526BF1" w:rsidRDefault="00526BF1">
                      <w:pPr>
                        <w:spacing w:line="240" w:lineRule="auto"/>
                        <w:jc w:val="left"/>
                        <w:textDirection w:val="btLr"/>
                      </w:pPr>
                    </w:p>
                  </w:txbxContent>
                </v:textbox>
              </v:rect>
            </w:pict>
          </mc:Fallback>
        </mc:AlternateContent>
      </w:r>
    </w:p>
    <w:p w14:paraId="1921154E" w14:textId="77777777" w:rsidR="00526BF1" w:rsidRDefault="00000000">
      <w:r>
        <w:t xml:space="preserve">Propuesta de contenidos escritos, vídeos y trabajo práctico </w:t>
      </w:r>
    </w:p>
    <w:p w14:paraId="253B161F" w14:textId="77777777" w:rsidR="00526BF1" w:rsidRDefault="00526BF1"/>
    <w:p w14:paraId="66CC735C" w14:textId="77777777" w:rsidR="00526BF1" w:rsidRDefault="00526BF1"/>
    <w:p w14:paraId="4C7270EE" w14:textId="77777777" w:rsidR="00526BF1" w:rsidRDefault="00000000">
      <w:pPr>
        <w:pBdr>
          <w:top w:val="nil"/>
          <w:left w:val="nil"/>
          <w:bottom w:val="nil"/>
          <w:right w:val="nil"/>
          <w:between w:val="nil"/>
        </w:pBdr>
        <w:rPr>
          <w:color w:val="000000"/>
          <w:sz w:val="36"/>
          <w:szCs w:val="36"/>
        </w:rPr>
      </w:pPr>
      <w:r>
        <w:rPr>
          <w:color w:val="000000"/>
          <w:sz w:val="36"/>
          <w:szCs w:val="36"/>
        </w:rPr>
        <w:t>Presentación de la asignatura</w:t>
      </w:r>
    </w:p>
    <w:p w14:paraId="5D633280" w14:textId="77777777" w:rsidR="00526BF1" w:rsidRDefault="00526BF1"/>
    <w:p w14:paraId="658FD9B3" w14:textId="77777777" w:rsidR="0047579F" w:rsidRDefault="00000000">
      <w:r>
        <w:t xml:space="preserve">El módulo de Administración de Sistemas Operativos abarca una amplia gama de conocimientos esenciales para aquellos interesados en gestionar entornos informáticos basados en sistemas operativos de código abierto. Comienza con una detallada introducción a GNU/Linux, donde se exploran sus características generales y se examinan las diferentes distribuciones disponibles en el mercado. </w:t>
      </w:r>
    </w:p>
    <w:p w14:paraId="35628685" w14:textId="77777777" w:rsidR="0047579F" w:rsidRDefault="00000000">
      <w:r>
        <w:t xml:space="preserve">A medida que avanza el curso, los estudiantes se sumergen en temas clave como la organización de directorios y la navegación a través del intérprete de comandos, donde adquieren habilidades prácticas en el uso de comandos básicos y avanzados para gestionar el sistema. La configuración de redes y la gestión de usuarios y permisos son aspectos cruciales que se estudian en profundidad, preparando a los alumnos para implementar y mantener entornos de red seguros y eficientes. </w:t>
      </w:r>
    </w:p>
    <w:p w14:paraId="419542C0" w14:textId="5A9F8948" w:rsidR="00526BF1" w:rsidRDefault="00000000">
      <w:r>
        <w:t xml:space="preserve">A lo largo del curso, se abordan también temas avanzados, como la administración del </w:t>
      </w:r>
      <w:proofErr w:type="spellStart"/>
      <w:r>
        <w:t>kernel</w:t>
      </w:r>
      <w:proofErr w:type="spellEnd"/>
      <w:r>
        <w:t xml:space="preserve"> y procesos, la programación Shell, la gestión de software y la automatización de tareas, brindando a los estudiantes una comprensión integral de la administración de sistemas GNU/Linux. Con proyectos prácticos integrados en cada etapa del aprendizaje, los estudiantes tienen la oportunidad de aplicar de manera práctica los conocimientos adquiridos, consolidando así su comprensión y habilidades en la materia.</w:t>
      </w:r>
    </w:p>
    <w:p w14:paraId="162E88F5" w14:textId="77777777" w:rsidR="00526BF1" w:rsidRDefault="00526BF1">
      <w:pPr>
        <w:spacing w:after="160" w:line="259" w:lineRule="auto"/>
        <w:jc w:val="left"/>
        <w:rPr>
          <w:highlight w:val="yellow"/>
        </w:rPr>
      </w:pPr>
    </w:p>
    <w:p w14:paraId="1248E43E" w14:textId="77777777" w:rsidR="00526BF1" w:rsidRDefault="00000000">
      <w:pPr>
        <w:pBdr>
          <w:top w:val="nil"/>
          <w:left w:val="nil"/>
          <w:bottom w:val="nil"/>
          <w:right w:val="nil"/>
          <w:between w:val="nil"/>
        </w:pBdr>
        <w:rPr>
          <w:color w:val="000000"/>
          <w:sz w:val="36"/>
          <w:szCs w:val="36"/>
        </w:rPr>
      </w:pPr>
      <w:r>
        <w:rPr>
          <w:color w:val="000000"/>
          <w:sz w:val="36"/>
          <w:szCs w:val="36"/>
        </w:rPr>
        <w:t>Propuesta de índice</w:t>
      </w:r>
    </w:p>
    <w:p w14:paraId="1168CBB5" w14:textId="77777777" w:rsidR="00526BF1" w:rsidRDefault="00526BF1">
      <w:pPr>
        <w:spacing w:after="160" w:line="259" w:lineRule="auto"/>
        <w:jc w:val="left"/>
        <w:rPr>
          <w:highlight w:val="yellow"/>
        </w:rPr>
      </w:pPr>
    </w:p>
    <w:p w14:paraId="7C5BA688" w14:textId="77777777" w:rsidR="00526BF1" w:rsidRDefault="00000000">
      <w:r>
        <w:t>Tema 1. Configuración y gestión básica.</w:t>
      </w:r>
    </w:p>
    <w:p w14:paraId="6310B00E" w14:textId="77777777" w:rsidR="00526BF1" w:rsidRDefault="00000000">
      <w:r>
        <w:t xml:space="preserve">1.1. Introducción y objetivos </w:t>
      </w:r>
    </w:p>
    <w:p w14:paraId="123F04A5" w14:textId="77777777" w:rsidR="00526BF1" w:rsidRDefault="00000000">
      <w:r>
        <w:t>1.2. El sistema operativo GNU/Linux. Características.</w:t>
      </w:r>
    </w:p>
    <w:p w14:paraId="16A1F593" w14:textId="77777777" w:rsidR="00526BF1" w:rsidRDefault="00000000">
      <w:r>
        <w:t>1.3. Distribuciones GNU/Linux.</w:t>
      </w:r>
    </w:p>
    <w:p w14:paraId="5E56D4C1" w14:textId="77777777" w:rsidR="00526BF1" w:rsidRDefault="00000000">
      <w:r>
        <w:t>1.4. Jerarquía de directorios. Utilidades.</w:t>
      </w:r>
    </w:p>
    <w:p w14:paraId="442CCD79" w14:textId="77777777" w:rsidR="00526BF1" w:rsidRDefault="00000000">
      <w:r>
        <w:t>1.5. Intérprete de comandos. Shell. Comandos básicos.</w:t>
      </w:r>
    </w:p>
    <w:p w14:paraId="05D3813D" w14:textId="77777777" w:rsidR="00526BF1" w:rsidRDefault="00000000">
      <w:r>
        <w:t>1.6. Configuración de redes en GNU/Linux</w:t>
      </w:r>
    </w:p>
    <w:p w14:paraId="1E11B251" w14:textId="77777777" w:rsidR="00526BF1" w:rsidRDefault="00000000">
      <w:r>
        <w:t>1.7. Permisos. Administración de usuarios.</w:t>
      </w:r>
    </w:p>
    <w:p w14:paraId="27F286E6" w14:textId="77777777" w:rsidR="00526BF1" w:rsidRDefault="00000000">
      <w:r>
        <w:t>1.8.Referencias bibliográficas</w:t>
      </w:r>
    </w:p>
    <w:p w14:paraId="1E2DE53F" w14:textId="77777777" w:rsidR="00526BF1" w:rsidRDefault="00526BF1"/>
    <w:p w14:paraId="20599318" w14:textId="77777777" w:rsidR="0047579F" w:rsidRDefault="0047579F"/>
    <w:p w14:paraId="61C0647F" w14:textId="54356B13" w:rsidR="00526BF1" w:rsidRDefault="00000000">
      <w:r>
        <w:lastRenderedPageBreak/>
        <w:t>Tema 2. Administración de procesos del sistema</w:t>
      </w:r>
    </w:p>
    <w:p w14:paraId="2CDC4856" w14:textId="77777777" w:rsidR="00526BF1" w:rsidRDefault="00000000">
      <w:r>
        <w:t xml:space="preserve">2.1. Introducción y objetivos </w:t>
      </w:r>
    </w:p>
    <w:p w14:paraId="19CFC9CF" w14:textId="7BC818E5" w:rsidR="00526BF1" w:rsidRDefault="00000000">
      <w:r>
        <w:t>2.2. Ejecución de procesos.</w:t>
      </w:r>
      <w:r w:rsidR="0047579F">
        <w:t xml:space="preserve"> </w:t>
      </w:r>
      <w:r>
        <w:t>H</w:t>
      </w:r>
      <w:r w:rsidR="0047579F">
        <w:t>i</w:t>
      </w:r>
      <w:r>
        <w:t>los de ejecución.</w:t>
      </w:r>
    </w:p>
    <w:p w14:paraId="537DD760" w14:textId="77777777" w:rsidR="00526BF1" w:rsidRDefault="00000000">
      <w:r>
        <w:t>2.3. Transiciones de estados</w:t>
      </w:r>
    </w:p>
    <w:p w14:paraId="1DBC5B2A" w14:textId="77777777" w:rsidR="00526BF1" w:rsidRDefault="00000000">
      <w:r>
        <w:t>2.4. Manejo de procesos.</w:t>
      </w:r>
    </w:p>
    <w:p w14:paraId="5E021334" w14:textId="77777777" w:rsidR="00526BF1" w:rsidRDefault="00000000">
      <w:r>
        <w:t>2.5. Procesos críticos del sistema. Secuencia de arranque del sistema. Demonios</w:t>
      </w:r>
    </w:p>
    <w:p w14:paraId="10A78D88" w14:textId="77777777" w:rsidR="00526BF1" w:rsidRDefault="00000000">
      <w:r>
        <w:t xml:space="preserve">2.6. Componentes y administración del </w:t>
      </w:r>
      <w:proofErr w:type="spellStart"/>
      <w:r>
        <w:t>Kernel</w:t>
      </w:r>
      <w:proofErr w:type="spellEnd"/>
      <w:r>
        <w:t>.</w:t>
      </w:r>
    </w:p>
    <w:p w14:paraId="06ED5381" w14:textId="77777777" w:rsidR="00526BF1" w:rsidRDefault="00000000">
      <w:r>
        <w:t>2.7.Referencias bibliográficas</w:t>
      </w:r>
    </w:p>
    <w:p w14:paraId="59A93F13" w14:textId="77777777" w:rsidR="00526BF1" w:rsidRDefault="00526BF1">
      <w:pPr>
        <w:spacing w:after="160" w:line="259" w:lineRule="auto"/>
        <w:jc w:val="left"/>
        <w:rPr>
          <w:highlight w:val="yellow"/>
        </w:rPr>
      </w:pPr>
    </w:p>
    <w:p w14:paraId="4CE5931E" w14:textId="62282694" w:rsidR="00526BF1" w:rsidRDefault="00000000">
      <w:r>
        <w:t>Tema 3. Creación de scripts.</w:t>
      </w:r>
      <w:r w:rsidR="0047579F">
        <w:t xml:space="preserve"> </w:t>
      </w:r>
      <w:r>
        <w:t xml:space="preserve">Programación en Shell. </w:t>
      </w:r>
    </w:p>
    <w:p w14:paraId="1E49D039" w14:textId="77777777" w:rsidR="00526BF1" w:rsidRDefault="00000000">
      <w:r>
        <w:t xml:space="preserve">3.1.  Introducción y objetivos </w:t>
      </w:r>
    </w:p>
    <w:p w14:paraId="10C5EAE2" w14:textId="77777777" w:rsidR="00526BF1" w:rsidRDefault="00000000">
      <w:r>
        <w:t xml:space="preserve">3.2. Parámetros y variables </w:t>
      </w:r>
    </w:p>
    <w:p w14:paraId="13D0A138" w14:textId="77777777" w:rsidR="00526BF1" w:rsidRDefault="00000000">
      <w:r>
        <w:t xml:space="preserve">3.3. Gestión de la entrada y salida de datos </w:t>
      </w:r>
    </w:p>
    <w:p w14:paraId="45C58EE6" w14:textId="77777777" w:rsidR="00526BF1" w:rsidRDefault="00000000">
      <w:r>
        <w:t>3.4. Condicionales y otras estructuras de control de flujo.</w:t>
      </w:r>
    </w:p>
    <w:p w14:paraId="4707F82D" w14:textId="77777777" w:rsidR="00526BF1" w:rsidRDefault="00000000">
      <w:r>
        <w:t>3.5. Funciones</w:t>
      </w:r>
    </w:p>
    <w:p w14:paraId="17C8C266" w14:textId="77777777" w:rsidR="00526BF1" w:rsidRDefault="00000000">
      <w:r>
        <w:t>3.6. Referencias bibliográficas</w:t>
      </w:r>
    </w:p>
    <w:p w14:paraId="0BD673B0" w14:textId="77777777" w:rsidR="00526BF1" w:rsidRDefault="00526BF1">
      <w:pPr>
        <w:spacing w:after="160" w:line="259" w:lineRule="auto"/>
        <w:jc w:val="left"/>
        <w:rPr>
          <w:highlight w:val="yellow"/>
        </w:rPr>
      </w:pPr>
    </w:p>
    <w:p w14:paraId="3D20D5FE" w14:textId="77777777" w:rsidR="00526BF1" w:rsidRDefault="00000000">
      <w:r>
        <w:t xml:space="preserve">Tema 4. Administración de software </w:t>
      </w:r>
    </w:p>
    <w:p w14:paraId="2FBE4DD0" w14:textId="77777777" w:rsidR="00526BF1" w:rsidRDefault="00000000">
      <w:r>
        <w:t xml:space="preserve">4.1. Introducción y objetivos </w:t>
      </w:r>
    </w:p>
    <w:p w14:paraId="32BBE48D" w14:textId="77777777" w:rsidR="00526BF1" w:rsidRDefault="00000000">
      <w:r>
        <w:t xml:space="preserve">4.2. Instalación de paquetes de software </w:t>
      </w:r>
    </w:p>
    <w:p w14:paraId="6D3BD3B4" w14:textId="77777777" w:rsidR="00526BF1" w:rsidRDefault="00000000">
      <w:r>
        <w:t>4.3. Acceso a directorios y gestión de repositorios</w:t>
      </w:r>
    </w:p>
    <w:p w14:paraId="2B35A278" w14:textId="77777777" w:rsidR="00526BF1" w:rsidRDefault="00000000">
      <w:r>
        <w:t>4.4. Referencias bibliográficas</w:t>
      </w:r>
    </w:p>
    <w:p w14:paraId="43A695A8" w14:textId="77777777" w:rsidR="00526BF1" w:rsidRDefault="00526BF1">
      <w:pPr>
        <w:spacing w:after="160" w:line="259" w:lineRule="auto"/>
        <w:jc w:val="left"/>
        <w:rPr>
          <w:highlight w:val="yellow"/>
        </w:rPr>
      </w:pPr>
    </w:p>
    <w:p w14:paraId="68C8337B" w14:textId="77777777" w:rsidR="00526BF1" w:rsidRDefault="00000000">
      <w:r>
        <w:t>Tema 5. Instalación, configuración y uso de servicios de acceso y administración remota</w:t>
      </w:r>
    </w:p>
    <w:p w14:paraId="636BF3A3" w14:textId="77777777" w:rsidR="00526BF1" w:rsidRDefault="00000000">
      <w:r>
        <w:t xml:space="preserve">5.1. Introducción y objetivos </w:t>
      </w:r>
    </w:p>
    <w:p w14:paraId="3F6E9B04" w14:textId="77777777" w:rsidR="00526BF1" w:rsidRDefault="00000000">
      <w:r>
        <w:t xml:space="preserve">5.2. Protocolos de acceso remoto y puertos implicados. </w:t>
      </w:r>
    </w:p>
    <w:p w14:paraId="113DCA63" w14:textId="77777777" w:rsidR="00526BF1" w:rsidRDefault="00000000">
      <w:r>
        <w:t>5.3 Servicios de acceso remoto del propio sistema operativo</w:t>
      </w:r>
    </w:p>
    <w:p w14:paraId="0A89FAF4" w14:textId="77777777" w:rsidR="00526BF1" w:rsidRDefault="00000000">
      <w:r>
        <w:t>5.4. SSH</w:t>
      </w:r>
    </w:p>
    <w:p w14:paraId="6A6D24F3" w14:textId="77777777" w:rsidR="00526BF1" w:rsidRDefault="00000000">
      <w:r>
        <w:t>5.5. Telnet</w:t>
      </w:r>
    </w:p>
    <w:p w14:paraId="782F74F6" w14:textId="77777777" w:rsidR="00526BF1" w:rsidRDefault="00000000">
      <w:r>
        <w:t>5.6. Referencias bibliográficas</w:t>
      </w:r>
    </w:p>
    <w:p w14:paraId="4FA6F6C7" w14:textId="77777777" w:rsidR="00526BF1" w:rsidRDefault="00526BF1">
      <w:pPr>
        <w:spacing w:after="160" w:line="259" w:lineRule="auto"/>
        <w:jc w:val="left"/>
        <w:rPr>
          <w:highlight w:val="yellow"/>
        </w:rPr>
      </w:pPr>
    </w:p>
    <w:p w14:paraId="53562268" w14:textId="77777777" w:rsidR="00526BF1" w:rsidRDefault="00000000">
      <w:r>
        <w:t>Tema 6. Planificación y automatización de procesos.</w:t>
      </w:r>
    </w:p>
    <w:p w14:paraId="2A72E220" w14:textId="77777777" w:rsidR="00526BF1" w:rsidRDefault="00000000">
      <w:r>
        <w:t xml:space="preserve">6.1. Introducción y objetivos </w:t>
      </w:r>
    </w:p>
    <w:p w14:paraId="1459A026" w14:textId="77777777" w:rsidR="00526BF1" w:rsidRDefault="00000000">
      <w:r>
        <w:t xml:space="preserve">6.2.  Automatización de tareas </w:t>
      </w:r>
    </w:p>
    <w:p w14:paraId="4D617FF6" w14:textId="77777777" w:rsidR="00526BF1" w:rsidRDefault="00000000">
      <w:r>
        <w:t>6.3. Tipos de tareas. Planificación</w:t>
      </w:r>
    </w:p>
    <w:p w14:paraId="3076D603" w14:textId="77777777" w:rsidR="00526BF1" w:rsidRDefault="00000000">
      <w:r>
        <w:t>6.4. Referencias bibliográficas</w:t>
      </w:r>
    </w:p>
    <w:p w14:paraId="59FCFC2B" w14:textId="77777777" w:rsidR="00526BF1" w:rsidRDefault="00526BF1">
      <w:pPr>
        <w:spacing w:after="160" w:line="259" w:lineRule="auto"/>
        <w:jc w:val="left"/>
        <w:rPr>
          <w:highlight w:val="yellow"/>
        </w:rPr>
      </w:pPr>
    </w:p>
    <w:p w14:paraId="1076B317" w14:textId="77777777" w:rsidR="0047579F" w:rsidRDefault="0047579F"/>
    <w:p w14:paraId="5962D79C" w14:textId="276CB55F" w:rsidR="00526BF1" w:rsidRDefault="00000000">
      <w:r>
        <w:lastRenderedPageBreak/>
        <w:t>Tema 7. Información del sistema. Dispositivos de almacenamiento</w:t>
      </w:r>
    </w:p>
    <w:p w14:paraId="3FF65B48" w14:textId="77777777" w:rsidR="00526BF1" w:rsidRDefault="00000000">
      <w:r>
        <w:t xml:space="preserve">7.1. Introducción y objetivos </w:t>
      </w:r>
    </w:p>
    <w:p w14:paraId="6918AA4D" w14:textId="7BA41E37" w:rsidR="00526BF1" w:rsidRDefault="00000000">
      <w:r>
        <w:t xml:space="preserve">7.2. </w:t>
      </w:r>
      <w:r w:rsidR="0047579F">
        <w:t>Particiones. Discos</w:t>
      </w:r>
      <w:r>
        <w:t xml:space="preserve">. </w:t>
      </w:r>
    </w:p>
    <w:p w14:paraId="724A414F" w14:textId="77777777" w:rsidR="00526BF1" w:rsidRDefault="00000000">
      <w:r>
        <w:t>7.3. Administración de particiones. Esquemas de particionamiento.</w:t>
      </w:r>
    </w:p>
    <w:p w14:paraId="25B85EC6" w14:textId="77777777" w:rsidR="00526BF1" w:rsidRDefault="00000000">
      <w:r>
        <w:t xml:space="preserve">7.4.Sistemas de ficheros </w:t>
      </w:r>
    </w:p>
    <w:p w14:paraId="2D189B23" w14:textId="77777777" w:rsidR="00526BF1" w:rsidRDefault="00000000">
      <w:r>
        <w:t xml:space="preserve">7.5. Administrador de volúmenes lógicos </w:t>
      </w:r>
    </w:p>
    <w:p w14:paraId="240452F3" w14:textId="77777777" w:rsidR="00526BF1" w:rsidRDefault="00000000">
      <w:r>
        <w:t>7.6- Referencias bibliográficas</w:t>
      </w:r>
    </w:p>
    <w:p w14:paraId="54EF07D2" w14:textId="77777777" w:rsidR="00526BF1" w:rsidRDefault="00526BF1">
      <w:pPr>
        <w:spacing w:after="160" w:line="259" w:lineRule="auto"/>
        <w:jc w:val="left"/>
        <w:rPr>
          <w:highlight w:val="yellow"/>
        </w:rPr>
      </w:pPr>
    </w:p>
    <w:p w14:paraId="710BF16E" w14:textId="77777777" w:rsidR="00526BF1" w:rsidRDefault="00000000">
      <w:r>
        <w:t>Tema 8. Integración de sistemas operativos en red</w:t>
      </w:r>
    </w:p>
    <w:p w14:paraId="723A099C" w14:textId="77777777" w:rsidR="00526BF1" w:rsidRDefault="00000000">
      <w:r>
        <w:t>8.1. Introducción y objetivos</w:t>
      </w:r>
    </w:p>
    <w:p w14:paraId="378FA13B" w14:textId="77777777" w:rsidR="00526BF1" w:rsidRDefault="00000000">
      <w:r>
        <w:t>8.2. NFS. Instalación y configuración.</w:t>
      </w:r>
    </w:p>
    <w:p w14:paraId="1C291C24" w14:textId="77777777" w:rsidR="00526BF1" w:rsidRDefault="00000000">
      <w:r>
        <w:t>8.3. Sistema de archivos y montaje de carpetas</w:t>
      </w:r>
    </w:p>
    <w:p w14:paraId="70296465" w14:textId="77777777" w:rsidR="00526BF1" w:rsidRDefault="00000000">
      <w:r>
        <w:t xml:space="preserve">8.4. Gestión de permisos </w:t>
      </w:r>
    </w:p>
    <w:p w14:paraId="7EFD764A" w14:textId="77777777" w:rsidR="00526BF1" w:rsidRDefault="00000000">
      <w:r>
        <w:t>8.5. Intercambio de recursos entre sistemas operativos Windows/Linux.</w:t>
      </w:r>
    </w:p>
    <w:p w14:paraId="5CB001F9" w14:textId="77777777" w:rsidR="00526BF1" w:rsidRDefault="00000000">
      <w:r>
        <w:t xml:space="preserve">8.6. Samba. Instalación y configuración. </w:t>
      </w:r>
    </w:p>
    <w:p w14:paraId="6748887E" w14:textId="77777777" w:rsidR="00526BF1" w:rsidRDefault="00000000">
      <w:r>
        <w:t>8.7. Servidores de archivos</w:t>
      </w:r>
    </w:p>
    <w:p w14:paraId="64A93E36" w14:textId="77777777" w:rsidR="00526BF1" w:rsidRDefault="00000000">
      <w:r>
        <w:t>8.8. Servidores de impresión</w:t>
      </w:r>
    </w:p>
    <w:p w14:paraId="4BC481CC" w14:textId="77777777" w:rsidR="00526BF1" w:rsidRDefault="00000000">
      <w:r>
        <w:t>8.9.Referencias bibliográficas</w:t>
      </w:r>
    </w:p>
    <w:p w14:paraId="4CB44354" w14:textId="77777777" w:rsidR="00526BF1" w:rsidRDefault="00526BF1">
      <w:pPr>
        <w:spacing w:after="160" w:line="259" w:lineRule="auto"/>
        <w:jc w:val="left"/>
        <w:rPr>
          <w:highlight w:val="yellow"/>
        </w:rPr>
      </w:pPr>
    </w:p>
    <w:p w14:paraId="3A87CDA6" w14:textId="77777777" w:rsidR="00526BF1" w:rsidRDefault="00000000">
      <w:r>
        <w:t>Tema 9. Administración de servicio de directorio</w:t>
      </w:r>
    </w:p>
    <w:p w14:paraId="06E934DF" w14:textId="77777777" w:rsidR="00526BF1" w:rsidRDefault="00000000">
      <w:r>
        <w:t>9.1. Introducción y objetivos</w:t>
      </w:r>
    </w:p>
    <w:p w14:paraId="3B9E0124" w14:textId="77777777" w:rsidR="00526BF1" w:rsidRDefault="00000000">
      <w:r>
        <w:t>9.2. Servicios de directorio LDAP</w:t>
      </w:r>
    </w:p>
    <w:p w14:paraId="379E8969" w14:textId="77777777" w:rsidR="00526BF1" w:rsidRDefault="00000000">
      <w:r>
        <w:t xml:space="preserve">9.3. Instalación, configuración y personalización del servicio de directorio. </w:t>
      </w:r>
      <w:proofErr w:type="spellStart"/>
      <w:r>
        <w:t>OpenLDAP</w:t>
      </w:r>
      <w:proofErr w:type="spellEnd"/>
    </w:p>
    <w:p w14:paraId="580A57FC" w14:textId="77777777" w:rsidR="00526BF1" w:rsidRDefault="00000000">
      <w:r>
        <w:t>9.4. Directorios. Administración y operaciones. Dominios</w:t>
      </w:r>
    </w:p>
    <w:p w14:paraId="1FDE4C65" w14:textId="77777777" w:rsidR="00526BF1" w:rsidRDefault="00000000">
      <w:r>
        <w:t>9.5. Referencias bibliográficas</w:t>
      </w:r>
    </w:p>
    <w:p w14:paraId="2E257D1C" w14:textId="77777777" w:rsidR="00526BF1" w:rsidRDefault="00526BF1"/>
    <w:p w14:paraId="6F3D5A69" w14:textId="77777777" w:rsidR="00526BF1" w:rsidRDefault="00526BF1"/>
    <w:p w14:paraId="1FC253AD" w14:textId="77777777" w:rsidR="00526BF1" w:rsidRDefault="00000000">
      <w:r>
        <w:t>Tema 10. Autenticación centralizada</w:t>
      </w:r>
    </w:p>
    <w:p w14:paraId="7D10CC1E" w14:textId="77777777" w:rsidR="00526BF1" w:rsidRDefault="00000000">
      <w:r>
        <w:t>10.1. Introducción y objetivos</w:t>
      </w:r>
    </w:p>
    <w:p w14:paraId="0873848D" w14:textId="77777777" w:rsidR="00526BF1" w:rsidRDefault="00000000">
      <w:r>
        <w:t>10.2. Autenticación contra LDAP</w:t>
      </w:r>
    </w:p>
    <w:p w14:paraId="52B0CD31" w14:textId="77777777" w:rsidR="00526BF1" w:rsidRDefault="00000000">
      <w:r>
        <w:t>10.3. Autenticación centralizada con SAMBA</w:t>
      </w:r>
    </w:p>
    <w:p w14:paraId="63BCC4F0" w14:textId="77777777" w:rsidR="00526BF1" w:rsidRDefault="00000000">
      <w:r>
        <w:t>10.4. Referencias bibliográficas</w:t>
      </w:r>
    </w:p>
    <w:p w14:paraId="5BDC19DB" w14:textId="77777777" w:rsidR="00526BF1" w:rsidRDefault="00526BF1">
      <w:pPr>
        <w:spacing w:after="160" w:line="259" w:lineRule="auto"/>
        <w:jc w:val="left"/>
        <w:rPr>
          <w:highlight w:val="yellow"/>
        </w:rPr>
      </w:pPr>
    </w:p>
    <w:p w14:paraId="313053E7" w14:textId="77777777" w:rsidR="00526BF1" w:rsidRDefault="00000000">
      <w:pPr>
        <w:pBdr>
          <w:top w:val="nil"/>
          <w:left w:val="nil"/>
          <w:bottom w:val="nil"/>
          <w:right w:val="nil"/>
          <w:between w:val="nil"/>
        </w:pBdr>
        <w:rPr>
          <w:color w:val="000000"/>
          <w:sz w:val="36"/>
          <w:szCs w:val="36"/>
        </w:rPr>
      </w:pPr>
      <w:r>
        <w:rPr>
          <w:color w:val="000000"/>
          <w:sz w:val="36"/>
          <w:szCs w:val="36"/>
        </w:rPr>
        <w:t>Bibliografía general de la asignatura</w:t>
      </w:r>
    </w:p>
    <w:p w14:paraId="260F9D8F" w14:textId="77777777" w:rsidR="00526BF1" w:rsidRDefault="00526BF1">
      <w:pPr>
        <w:spacing w:after="160" w:line="259" w:lineRule="auto"/>
        <w:jc w:val="left"/>
        <w:rPr>
          <w:highlight w:val="yellow"/>
        </w:rPr>
      </w:pPr>
    </w:p>
    <w:p w14:paraId="401C4C38" w14:textId="77777777" w:rsidR="00526BF1" w:rsidRPr="00C26F43" w:rsidRDefault="00000000">
      <w:pPr>
        <w:rPr>
          <w:lang w:val="en-US"/>
        </w:rPr>
      </w:pPr>
      <w:r>
        <w:t xml:space="preserve">1. Bach, M. J. (1986). </w:t>
      </w:r>
      <w:r w:rsidRPr="00C26F43">
        <w:rPr>
          <w:lang w:val="en-US"/>
        </w:rPr>
        <w:t>*Design of the UNIX Operating System* (1st ed.). Prentice-Hall Software Series 1. ISBN: 978-0132017992.</w:t>
      </w:r>
    </w:p>
    <w:p w14:paraId="18A4CEF2" w14:textId="77777777" w:rsidR="00526BF1" w:rsidRPr="00C26F43" w:rsidRDefault="00526BF1">
      <w:pPr>
        <w:rPr>
          <w:lang w:val="en-US"/>
        </w:rPr>
      </w:pPr>
    </w:p>
    <w:p w14:paraId="05A3E226" w14:textId="77777777" w:rsidR="00526BF1" w:rsidRDefault="00000000">
      <w:r w:rsidRPr="00C26F43">
        <w:rPr>
          <w:lang w:val="en-US"/>
        </w:rPr>
        <w:lastRenderedPageBreak/>
        <w:t xml:space="preserve">2. Bryant, R. E., &amp; </w:t>
      </w:r>
      <w:proofErr w:type="spellStart"/>
      <w:r w:rsidRPr="00C26F43">
        <w:rPr>
          <w:lang w:val="en-US"/>
        </w:rPr>
        <w:t>O'Hallaron</w:t>
      </w:r>
      <w:proofErr w:type="spellEnd"/>
      <w:r w:rsidRPr="00C26F43">
        <w:rPr>
          <w:lang w:val="en-US"/>
        </w:rPr>
        <w:t xml:space="preserve">, D. R. (2018). *Computer Systems: A Programmer's Perspective* (3rd ed.). </w:t>
      </w:r>
      <w:r>
        <w:t>Pearson Education. ISBN: 978-9332573901.</w:t>
      </w:r>
    </w:p>
    <w:p w14:paraId="7B27832C" w14:textId="77777777" w:rsidR="00526BF1" w:rsidRDefault="00526BF1"/>
    <w:p w14:paraId="35E0381B" w14:textId="77777777" w:rsidR="00526BF1" w:rsidRDefault="00000000">
      <w:r>
        <w:t>3. Carretero Pérez, J., García Carballeira, F., de Miguel Anasagasti, P., &amp; Pérez Costoya, F. (2007). *Sistemas Operativos. Una visión aplicada*. McGraw-Hill.</w:t>
      </w:r>
    </w:p>
    <w:p w14:paraId="75D526DE" w14:textId="77777777" w:rsidR="00526BF1" w:rsidRDefault="00526BF1"/>
    <w:p w14:paraId="0D41024C" w14:textId="77777777" w:rsidR="00526BF1" w:rsidRDefault="00000000">
      <w:r>
        <w:t>4. Díaz Martínez, J. M., Chaos García, D., Muñoz Mansilla, R., &amp; Aranda Almansa, J. (2011). *Fundamentos básicos de los sistemas operativos*. Editorial Sanz y Torres. ISBN: 978-84-92948-47-5.</w:t>
      </w:r>
    </w:p>
    <w:p w14:paraId="1201C39A" w14:textId="77777777" w:rsidR="00526BF1" w:rsidRDefault="00526BF1"/>
    <w:p w14:paraId="68B9A1F1" w14:textId="77777777" w:rsidR="00526BF1" w:rsidRDefault="00000000">
      <w:r>
        <w:t xml:space="preserve">5. </w:t>
      </w:r>
      <w:proofErr w:type="spellStart"/>
      <w:r>
        <w:t>Goltfried</w:t>
      </w:r>
      <w:proofErr w:type="spellEnd"/>
      <w:r>
        <w:t>, B. *Programación en C*. McGraw Hill. ISBN: 84-481-1068-4.</w:t>
      </w:r>
    </w:p>
    <w:p w14:paraId="348680D4" w14:textId="77777777" w:rsidR="00526BF1" w:rsidRDefault="00526BF1"/>
    <w:p w14:paraId="27091C89" w14:textId="77777777" w:rsidR="00526BF1" w:rsidRPr="00C26F43" w:rsidRDefault="00000000">
      <w:pPr>
        <w:rPr>
          <w:lang w:val="en-US"/>
        </w:rPr>
      </w:pPr>
      <w:r>
        <w:t xml:space="preserve">6. Márquez, F. (2004). *UNIX: Programación Avanzada* (3ª ed.). </w:t>
      </w:r>
      <w:r w:rsidRPr="00C26F43">
        <w:rPr>
          <w:lang w:val="en-US"/>
        </w:rPr>
        <w:t>Editorial RA-MA. ISBN: 978-8478976034.</w:t>
      </w:r>
    </w:p>
    <w:p w14:paraId="23986D3E" w14:textId="77777777" w:rsidR="00526BF1" w:rsidRPr="00C26F43" w:rsidRDefault="00526BF1">
      <w:pPr>
        <w:rPr>
          <w:lang w:val="en-US"/>
        </w:rPr>
      </w:pPr>
    </w:p>
    <w:p w14:paraId="29A3A337" w14:textId="77777777" w:rsidR="00526BF1" w:rsidRDefault="00000000">
      <w:r w:rsidRPr="00C26F43">
        <w:rPr>
          <w:lang w:val="en-US"/>
        </w:rPr>
        <w:t xml:space="preserve">7. Silberschatz, A., Galvin, P., &amp; Gagne, G. (2003). *Operating System Concepts* (6ª ed.). </w:t>
      </w:r>
      <w:r>
        <w:t xml:space="preserve">John Wiley &amp; </w:t>
      </w:r>
      <w:proofErr w:type="spellStart"/>
      <w:r>
        <w:t>Sons</w:t>
      </w:r>
      <w:proofErr w:type="spellEnd"/>
      <w:r>
        <w:t>, Inc.</w:t>
      </w:r>
    </w:p>
    <w:p w14:paraId="05B93798" w14:textId="77777777" w:rsidR="00526BF1" w:rsidRDefault="00526BF1"/>
    <w:p w14:paraId="2D96880E" w14:textId="77777777" w:rsidR="00526BF1" w:rsidRPr="00C26F43" w:rsidRDefault="00000000">
      <w:pPr>
        <w:rPr>
          <w:lang w:val="en-US"/>
        </w:rPr>
      </w:pPr>
      <w:r>
        <w:t xml:space="preserve">8. </w:t>
      </w:r>
      <w:proofErr w:type="spellStart"/>
      <w:r>
        <w:t>Stallings</w:t>
      </w:r>
      <w:proofErr w:type="spellEnd"/>
      <w:r>
        <w:t xml:space="preserve">, W. (2005). *Sistemas Operativos, aspectos internos y principios de diseño* (5ª ed.). </w:t>
      </w:r>
      <w:r w:rsidRPr="00C26F43">
        <w:rPr>
          <w:lang w:val="en-US"/>
        </w:rPr>
        <w:t>Prentice-Hall.</w:t>
      </w:r>
    </w:p>
    <w:p w14:paraId="02EE3FA8" w14:textId="77777777" w:rsidR="00526BF1" w:rsidRPr="00C26F43" w:rsidRDefault="00526BF1">
      <w:pPr>
        <w:rPr>
          <w:lang w:val="en-US"/>
        </w:rPr>
      </w:pPr>
    </w:p>
    <w:p w14:paraId="090CB6D9" w14:textId="77777777" w:rsidR="00526BF1" w:rsidRPr="00C26F43" w:rsidRDefault="00000000">
      <w:pPr>
        <w:rPr>
          <w:lang w:val="en-US"/>
        </w:rPr>
      </w:pPr>
      <w:r w:rsidRPr="00C26F43">
        <w:rPr>
          <w:lang w:val="en-US"/>
        </w:rPr>
        <w:t>9. Stallings, W. (2018). *Internals and Design Principles* (9th ed.). Pearson Education.</w:t>
      </w:r>
    </w:p>
    <w:p w14:paraId="47CF59C2" w14:textId="77777777" w:rsidR="00526BF1" w:rsidRPr="00C26F43" w:rsidRDefault="00526BF1">
      <w:pPr>
        <w:rPr>
          <w:lang w:val="en-US"/>
        </w:rPr>
      </w:pPr>
    </w:p>
    <w:p w14:paraId="78B3376A" w14:textId="77777777" w:rsidR="00526BF1" w:rsidRPr="00C26F43" w:rsidRDefault="00000000">
      <w:pPr>
        <w:rPr>
          <w:lang w:val="en-US"/>
        </w:rPr>
      </w:pPr>
      <w:r w:rsidRPr="00C26F43">
        <w:rPr>
          <w:lang w:val="en-US"/>
        </w:rPr>
        <w:t>10. Tanenbaum, A. S. (2001). *Modern Operating Systems* (2ª ed.). Prentice Hall.</w:t>
      </w:r>
    </w:p>
    <w:p w14:paraId="0E61C729" w14:textId="77777777" w:rsidR="00526BF1" w:rsidRPr="00C26F43" w:rsidRDefault="00526BF1">
      <w:pPr>
        <w:rPr>
          <w:lang w:val="en-US"/>
        </w:rPr>
      </w:pPr>
    </w:p>
    <w:p w14:paraId="582227DD" w14:textId="77777777" w:rsidR="00526BF1" w:rsidRDefault="00000000">
      <w:r w:rsidRPr="00C26F43">
        <w:rPr>
          <w:lang w:val="en-US"/>
        </w:rPr>
        <w:t xml:space="preserve">11. </w:t>
      </w:r>
      <w:proofErr w:type="spellStart"/>
      <w:r w:rsidRPr="00C26F43">
        <w:rPr>
          <w:lang w:val="en-US"/>
        </w:rPr>
        <w:t>Vahalia</w:t>
      </w:r>
      <w:proofErr w:type="spellEnd"/>
      <w:r w:rsidRPr="00C26F43">
        <w:rPr>
          <w:lang w:val="en-US"/>
        </w:rPr>
        <w:t xml:space="preserve">, U. (1996). *UNIX Internals: The New Frontier*. Prentice Hall. </w:t>
      </w:r>
      <w:r>
        <w:t>ISBN: 0-13-101908-2.</w:t>
      </w:r>
    </w:p>
    <w:p w14:paraId="31603D6D" w14:textId="77777777" w:rsidR="00526BF1" w:rsidRDefault="00526BF1"/>
    <w:p w14:paraId="542146E7" w14:textId="77777777" w:rsidR="00526BF1" w:rsidRDefault="00000000">
      <w:pPr>
        <w:spacing w:after="160" w:line="259" w:lineRule="auto"/>
        <w:jc w:val="left"/>
        <w:rPr>
          <w:color w:val="000000"/>
          <w:sz w:val="36"/>
          <w:szCs w:val="36"/>
        </w:rPr>
      </w:pPr>
      <w:r>
        <w:br w:type="page"/>
      </w:r>
    </w:p>
    <w:p w14:paraId="1BA9F0A0" w14:textId="77777777" w:rsidR="00526BF1" w:rsidRDefault="00000000">
      <w:pPr>
        <w:pBdr>
          <w:top w:val="nil"/>
          <w:left w:val="nil"/>
          <w:bottom w:val="nil"/>
          <w:right w:val="nil"/>
          <w:between w:val="nil"/>
        </w:pBdr>
        <w:rPr>
          <w:color w:val="000000"/>
          <w:sz w:val="36"/>
          <w:szCs w:val="36"/>
        </w:rPr>
      </w:pPr>
      <w:r>
        <w:rPr>
          <w:color w:val="000000"/>
          <w:sz w:val="36"/>
          <w:szCs w:val="36"/>
        </w:rPr>
        <w:lastRenderedPageBreak/>
        <w:t xml:space="preserve">Programación semanal </w:t>
      </w:r>
    </w:p>
    <w:p w14:paraId="6180E265" w14:textId="77777777" w:rsidR="00526BF1" w:rsidRDefault="00526BF1">
      <w:pPr>
        <w:spacing w:after="160" w:line="259" w:lineRule="auto"/>
        <w:jc w:val="left"/>
        <w:rPr>
          <w:highlight w:val="yellow"/>
        </w:rPr>
      </w:pPr>
    </w:p>
    <w:p w14:paraId="711DB5CA" w14:textId="103E1E14" w:rsidR="00526BF1" w:rsidRPr="0047579F" w:rsidRDefault="00000000">
      <w:pPr>
        <w:rPr>
          <w:b/>
        </w:rPr>
      </w:pPr>
      <w:r>
        <w:rPr>
          <w:b/>
        </w:rPr>
        <w:t>Sistema de evaluación</w:t>
      </w:r>
    </w:p>
    <w:p w14:paraId="1BD3EC96" w14:textId="77777777" w:rsidR="00526BF1" w:rsidRDefault="00000000">
      <w:pPr>
        <w:jc w:val="center"/>
      </w:pPr>
      <w:r>
        <w:rPr>
          <w:noProof/>
        </w:rPr>
        <w:drawing>
          <wp:inline distT="0" distB="0" distL="0" distR="0" wp14:anchorId="471503F4" wp14:editId="0C457831">
            <wp:extent cx="3383654" cy="121556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83654" cy="1215564"/>
                    </a:xfrm>
                    <a:prstGeom prst="rect">
                      <a:avLst/>
                    </a:prstGeom>
                    <a:ln/>
                  </pic:spPr>
                </pic:pic>
              </a:graphicData>
            </a:graphic>
          </wp:inline>
        </w:drawing>
      </w:r>
    </w:p>
    <w:p w14:paraId="44BE50FA" w14:textId="77777777" w:rsidR="0047579F" w:rsidRDefault="0047579F">
      <w:pPr>
        <w:jc w:val="center"/>
      </w:pPr>
    </w:p>
    <w:tbl>
      <w:tblPr>
        <w:tblStyle w:val="aff1"/>
        <w:tblW w:w="10065" w:type="dxa"/>
        <w:jc w:val="center"/>
        <w:tblInd w:w="0" w:type="dxa"/>
        <w:tblBorders>
          <w:top w:val="single" w:sz="4" w:space="0" w:color="BFBFBF"/>
          <w:left w:val="nil"/>
          <w:bottom w:val="single" w:sz="4" w:space="0" w:color="BFBFBF"/>
          <w:right w:val="nil"/>
          <w:insideH w:val="single" w:sz="4" w:space="0" w:color="BFBFBF"/>
          <w:insideV w:val="single" w:sz="4" w:space="0" w:color="BFBFBF"/>
        </w:tblBorders>
        <w:tblLayout w:type="fixed"/>
        <w:tblLook w:val="0400" w:firstRow="0" w:lastRow="0" w:firstColumn="0" w:lastColumn="0" w:noHBand="0" w:noVBand="1"/>
      </w:tblPr>
      <w:tblGrid>
        <w:gridCol w:w="1134"/>
        <w:gridCol w:w="3402"/>
        <w:gridCol w:w="1560"/>
        <w:gridCol w:w="1736"/>
        <w:gridCol w:w="2233"/>
      </w:tblGrid>
      <w:tr w:rsidR="00526BF1" w14:paraId="4A80AE35" w14:textId="77777777" w:rsidTr="004D2255">
        <w:trPr>
          <w:trHeight w:val="492"/>
          <w:tblHeader/>
          <w:jc w:val="center"/>
        </w:trPr>
        <w:tc>
          <w:tcPr>
            <w:tcW w:w="1134" w:type="dxa"/>
            <w:shd w:val="clear" w:color="auto" w:fill="BFBFBF"/>
          </w:tcPr>
          <w:p w14:paraId="22F1C435" w14:textId="62B609C9" w:rsidR="00526BF1" w:rsidRDefault="00000000">
            <w:pPr>
              <w:pBdr>
                <w:top w:val="nil"/>
                <w:left w:val="nil"/>
                <w:bottom w:val="nil"/>
                <w:right w:val="nil"/>
                <w:between w:val="nil"/>
              </w:pBdr>
              <w:ind w:left="284" w:hanging="284"/>
              <w:rPr>
                <w:b/>
              </w:rPr>
            </w:pPr>
            <w:r>
              <w:br w:type="page"/>
            </w:r>
            <w:r>
              <w:rPr>
                <w:b/>
              </w:rPr>
              <w:t>Semana</w:t>
            </w:r>
          </w:p>
        </w:tc>
        <w:tc>
          <w:tcPr>
            <w:tcW w:w="3402" w:type="dxa"/>
            <w:shd w:val="clear" w:color="auto" w:fill="BFBFBF"/>
          </w:tcPr>
          <w:p w14:paraId="3000ED69" w14:textId="77777777" w:rsidR="00526BF1" w:rsidRDefault="00000000">
            <w:pPr>
              <w:pBdr>
                <w:top w:val="nil"/>
                <w:left w:val="nil"/>
                <w:bottom w:val="nil"/>
                <w:right w:val="nil"/>
                <w:between w:val="nil"/>
              </w:pBdr>
              <w:ind w:left="284" w:hanging="284"/>
              <w:rPr>
                <w:b/>
              </w:rPr>
            </w:pPr>
            <w:r>
              <w:rPr>
                <w:b/>
              </w:rPr>
              <w:t>Contenidos</w:t>
            </w:r>
          </w:p>
        </w:tc>
        <w:tc>
          <w:tcPr>
            <w:tcW w:w="1560" w:type="dxa"/>
            <w:shd w:val="clear" w:color="auto" w:fill="BFBFBF"/>
          </w:tcPr>
          <w:p w14:paraId="2EA0ABEA" w14:textId="77777777" w:rsidR="00526BF1" w:rsidRDefault="00000000">
            <w:pPr>
              <w:pBdr>
                <w:top w:val="nil"/>
                <w:left w:val="nil"/>
                <w:bottom w:val="nil"/>
                <w:right w:val="nil"/>
                <w:between w:val="nil"/>
              </w:pBdr>
              <w:ind w:left="284" w:hanging="284"/>
              <w:rPr>
                <w:b/>
              </w:rPr>
            </w:pPr>
            <w:proofErr w:type="spellStart"/>
            <w:r>
              <w:rPr>
                <w:b/>
              </w:rPr>
              <w:t>Videoclases</w:t>
            </w:r>
            <w:proofErr w:type="spellEnd"/>
            <w:r>
              <w:rPr>
                <w:b/>
              </w:rPr>
              <w:t xml:space="preserve"> y laboratorios</w:t>
            </w:r>
          </w:p>
        </w:tc>
        <w:tc>
          <w:tcPr>
            <w:tcW w:w="1736" w:type="dxa"/>
            <w:shd w:val="clear" w:color="auto" w:fill="BFBFBF"/>
          </w:tcPr>
          <w:p w14:paraId="64EFF085" w14:textId="77777777" w:rsidR="00526BF1" w:rsidRDefault="00000000">
            <w:pPr>
              <w:pBdr>
                <w:top w:val="nil"/>
                <w:left w:val="nil"/>
                <w:bottom w:val="nil"/>
                <w:right w:val="nil"/>
                <w:between w:val="nil"/>
              </w:pBdr>
              <w:ind w:left="284" w:hanging="284"/>
              <w:rPr>
                <w:b/>
              </w:rPr>
            </w:pPr>
            <w:r>
              <w:rPr>
                <w:b/>
              </w:rPr>
              <w:t>Clases en directo</w:t>
            </w:r>
          </w:p>
        </w:tc>
        <w:tc>
          <w:tcPr>
            <w:tcW w:w="2233" w:type="dxa"/>
            <w:shd w:val="clear" w:color="auto" w:fill="BFBFBF"/>
          </w:tcPr>
          <w:p w14:paraId="63EB0737" w14:textId="77777777" w:rsidR="00526BF1" w:rsidRDefault="00000000">
            <w:pPr>
              <w:pBdr>
                <w:top w:val="nil"/>
                <w:left w:val="nil"/>
                <w:bottom w:val="nil"/>
                <w:right w:val="nil"/>
                <w:between w:val="nil"/>
              </w:pBdr>
              <w:ind w:left="284" w:hanging="284"/>
              <w:rPr>
                <w:b/>
              </w:rPr>
            </w:pPr>
            <w:r>
              <w:rPr>
                <w:b/>
              </w:rPr>
              <w:t>Actividades</w:t>
            </w:r>
          </w:p>
        </w:tc>
      </w:tr>
      <w:tr w:rsidR="00526BF1" w14:paraId="05730FE1" w14:textId="77777777" w:rsidTr="004D2255">
        <w:trPr>
          <w:trHeight w:val="454"/>
          <w:jc w:val="center"/>
        </w:trPr>
        <w:tc>
          <w:tcPr>
            <w:tcW w:w="1134" w:type="dxa"/>
          </w:tcPr>
          <w:p w14:paraId="45A8104E" w14:textId="77777777" w:rsidR="00526BF1" w:rsidRDefault="00000000">
            <w:pPr>
              <w:pBdr>
                <w:top w:val="nil"/>
                <w:left w:val="nil"/>
                <w:bottom w:val="nil"/>
                <w:right w:val="nil"/>
                <w:between w:val="nil"/>
              </w:pBdr>
              <w:ind w:left="284" w:hanging="284"/>
              <w:rPr>
                <w:sz w:val="18"/>
                <w:szCs w:val="18"/>
              </w:rPr>
            </w:pPr>
            <w:r>
              <w:rPr>
                <w:sz w:val="18"/>
                <w:szCs w:val="18"/>
              </w:rPr>
              <w:t>Semana 1</w:t>
            </w:r>
          </w:p>
        </w:tc>
        <w:tc>
          <w:tcPr>
            <w:tcW w:w="3402" w:type="dxa"/>
          </w:tcPr>
          <w:p w14:paraId="5B864D23" w14:textId="77777777" w:rsidR="00526BF1" w:rsidRDefault="00000000">
            <w:pPr>
              <w:jc w:val="left"/>
              <w:rPr>
                <w:b/>
                <w:sz w:val="18"/>
                <w:szCs w:val="18"/>
              </w:rPr>
            </w:pPr>
            <w:r>
              <w:rPr>
                <w:b/>
                <w:sz w:val="18"/>
                <w:szCs w:val="18"/>
              </w:rPr>
              <w:t>Presentación</w:t>
            </w:r>
          </w:p>
          <w:p w14:paraId="4A4A1886" w14:textId="77777777" w:rsidR="00526BF1" w:rsidRDefault="00526BF1">
            <w:pPr>
              <w:jc w:val="left"/>
              <w:rPr>
                <w:b/>
                <w:sz w:val="18"/>
                <w:szCs w:val="18"/>
              </w:rPr>
            </w:pPr>
          </w:p>
          <w:p w14:paraId="179B9A3C" w14:textId="3CBF18C9" w:rsidR="00526BF1" w:rsidRDefault="00000000">
            <w:pPr>
              <w:jc w:val="left"/>
              <w:rPr>
                <w:b/>
                <w:sz w:val="18"/>
                <w:szCs w:val="18"/>
              </w:rPr>
            </w:pPr>
            <w:r>
              <w:rPr>
                <w:b/>
                <w:sz w:val="18"/>
                <w:szCs w:val="18"/>
              </w:rPr>
              <w:t xml:space="preserve">Tema 1. </w:t>
            </w:r>
            <w:r w:rsidR="00C26F43" w:rsidRPr="00C26F43">
              <w:rPr>
                <w:b/>
                <w:sz w:val="18"/>
                <w:szCs w:val="18"/>
              </w:rPr>
              <w:t>Configuración y gestión básica.</w:t>
            </w:r>
          </w:p>
          <w:p w14:paraId="12DE4C68" w14:textId="77777777" w:rsidR="00C26F43" w:rsidRPr="00C26F43" w:rsidRDefault="00C26F43" w:rsidP="00C26F43">
            <w:pPr>
              <w:jc w:val="left"/>
              <w:rPr>
                <w:sz w:val="18"/>
                <w:szCs w:val="18"/>
              </w:rPr>
            </w:pPr>
            <w:r w:rsidRPr="00C26F43">
              <w:rPr>
                <w:sz w:val="18"/>
                <w:szCs w:val="18"/>
              </w:rPr>
              <w:t>1.2. El sistema operativo GNU/Linux. Características.</w:t>
            </w:r>
          </w:p>
          <w:p w14:paraId="7525EC86" w14:textId="77777777" w:rsidR="00C26F43" w:rsidRPr="00C26F43" w:rsidRDefault="00C26F43" w:rsidP="00C26F43">
            <w:pPr>
              <w:jc w:val="left"/>
              <w:rPr>
                <w:sz w:val="18"/>
                <w:szCs w:val="18"/>
              </w:rPr>
            </w:pPr>
            <w:r w:rsidRPr="00C26F43">
              <w:rPr>
                <w:sz w:val="18"/>
                <w:szCs w:val="18"/>
              </w:rPr>
              <w:t>1.3. Distribuciones GNU/Linux.</w:t>
            </w:r>
          </w:p>
          <w:p w14:paraId="4AEFBA1A" w14:textId="77777777" w:rsidR="00C26F43" w:rsidRPr="00C26F43" w:rsidRDefault="00C26F43" w:rsidP="00C26F43">
            <w:pPr>
              <w:jc w:val="left"/>
              <w:rPr>
                <w:sz w:val="18"/>
                <w:szCs w:val="18"/>
              </w:rPr>
            </w:pPr>
            <w:r w:rsidRPr="00C26F43">
              <w:rPr>
                <w:sz w:val="18"/>
                <w:szCs w:val="18"/>
              </w:rPr>
              <w:t>1.4. Jerarquía de directorios. Utilidades.</w:t>
            </w:r>
          </w:p>
          <w:p w14:paraId="69C36729" w14:textId="77777777" w:rsidR="00C26F43" w:rsidRPr="00C26F43" w:rsidRDefault="00C26F43" w:rsidP="00C26F43">
            <w:pPr>
              <w:jc w:val="left"/>
              <w:rPr>
                <w:sz w:val="18"/>
                <w:szCs w:val="18"/>
              </w:rPr>
            </w:pPr>
            <w:r w:rsidRPr="00C26F43">
              <w:rPr>
                <w:sz w:val="18"/>
                <w:szCs w:val="18"/>
              </w:rPr>
              <w:t>1.5. Intérprete de comandos. Shell. Comandos básicos.</w:t>
            </w:r>
          </w:p>
          <w:p w14:paraId="0859896F" w14:textId="77777777" w:rsidR="00C26F43" w:rsidRPr="00C26F43" w:rsidRDefault="00C26F43" w:rsidP="00C26F43">
            <w:pPr>
              <w:jc w:val="left"/>
              <w:rPr>
                <w:sz w:val="18"/>
                <w:szCs w:val="18"/>
              </w:rPr>
            </w:pPr>
            <w:r w:rsidRPr="00C26F43">
              <w:rPr>
                <w:sz w:val="18"/>
                <w:szCs w:val="18"/>
              </w:rPr>
              <w:t>1.6. Configuración de redes en GNU/Linux</w:t>
            </w:r>
          </w:p>
          <w:p w14:paraId="6DFA0C43" w14:textId="77777777" w:rsidR="00C26F43" w:rsidRPr="00C26F43" w:rsidRDefault="00C26F43" w:rsidP="00C26F43">
            <w:pPr>
              <w:jc w:val="left"/>
              <w:rPr>
                <w:sz w:val="18"/>
                <w:szCs w:val="18"/>
              </w:rPr>
            </w:pPr>
            <w:r w:rsidRPr="00C26F43">
              <w:rPr>
                <w:sz w:val="18"/>
                <w:szCs w:val="18"/>
              </w:rPr>
              <w:t>1.7. Permisos. Administración de usuarios.</w:t>
            </w:r>
          </w:p>
          <w:p w14:paraId="172041E8" w14:textId="2CB5553C" w:rsidR="00526BF1" w:rsidRDefault="00C26F43" w:rsidP="00C26F43">
            <w:pPr>
              <w:jc w:val="left"/>
              <w:rPr>
                <w:sz w:val="18"/>
                <w:szCs w:val="18"/>
              </w:rPr>
            </w:pPr>
            <w:r w:rsidRPr="00C26F43">
              <w:rPr>
                <w:sz w:val="18"/>
                <w:szCs w:val="18"/>
              </w:rPr>
              <w:t>1.8.Referencias bibliográficas</w:t>
            </w:r>
          </w:p>
          <w:p w14:paraId="4B8D19ED" w14:textId="77777777" w:rsidR="00526BF1" w:rsidRDefault="00000000">
            <w:pPr>
              <w:jc w:val="left"/>
              <w:rPr>
                <w:b/>
                <w:sz w:val="18"/>
                <w:szCs w:val="18"/>
              </w:rPr>
            </w:pPr>
            <w:r>
              <w:rPr>
                <w:b/>
                <w:sz w:val="18"/>
                <w:szCs w:val="18"/>
              </w:rPr>
              <w:t>Entrenamientos del tema 1</w:t>
            </w:r>
          </w:p>
        </w:tc>
        <w:tc>
          <w:tcPr>
            <w:tcW w:w="1560" w:type="dxa"/>
          </w:tcPr>
          <w:p w14:paraId="7F287F39"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1: </w:t>
            </w:r>
          </w:p>
          <w:p w14:paraId="4FA59DA6"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1F9DD188"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 xml:space="preserve">Laboratorio </w:t>
            </w:r>
          </w:p>
        </w:tc>
        <w:tc>
          <w:tcPr>
            <w:tcW w:w="1736" w:type="dxa"/>
          </w:tcPr>
          <w:p w14:paraId="047C1B49"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1 </w:t>
            </w:r>
            <w:r>
              <w:rPr>
                <w:sz w:val="18"/>
                <w:szCs w:val="18"/>
              </w:rPr>
              <w:t>(60 min.)</w:t>
            </w:r>
          </w:p>
          <w:p w14:paraId="282F80EF" w14:textId="77777777" w:rsidR="00526BF1" w:rsidRDefault="00526BF1">
            <w:pPr>
              <w:pBdr>
                <w:top w:val="nil"/>
                <w:left w:val="nil"/>
                <w:bottom w:val="nil"/>
                <w:right w:val="nil"/>
                <w:between w:val="nil"/>
              </w:pBdr>
              <w:ind w:left="320" w:hanging="142"/>
              <w:jc w:val="left"/>
              <w:rPr>
                <w:color w:val="FF0000"/>
                <w:sz w:val="18"/>
                <w:szCs w:val="18"/>
              </w:rPr>
            </w:pPr>
          </w:p>
        </w:tc>
        <w:tc>
          <w:tcPr>
            <w:tcW w:w="2233" w:type="dxa"/>
          </w:tcPr>
          <w:p w14:paraId="41721A41" w14:textId="77777777" w:rsidR="00526BF1" w:rsidRDefault="00000000">
            <w:pPr>
              <w:pBdr>
                <w:top w:val="nil"/>
                <w:left w:val="nil"/>
                <w:bottom w:val="nil"/>
                <w:right w:val="nil"/>
                <w:between w:val="nil"/>
              </w:pBdr>
              <w:ind w:left="284" w:hanging="284"/>
              <w:rPr>
                <w:sz w:val="18"/>
                <w:szCs w:val="18"/>
              </w:rPr>
            </w:pPr>
            <w:r>
              <w:rPr>
                <w:sz w:val="18"/>
                <w:szCs w:val="18"/>
              </w:rPr>
              <w:t>Test (Tema 1)</w:t>
            </w:r>
          </w:p>
          <w:p w14:paraId="516609C0" w14:textId="2844F6AE"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5290F84B" w14:textId="77777777" w:rsidR="00526BF1" w:rsidRDefault="00526BF1">
            <w:pPr>
              <w:pBdr>
                <w:top w:val="nil"/>
                <w:left w:val="nil"/>
                <w:bottom w:val="nil"/>
                <w:right w:val="nil"/>
                <w:between w:val="nil"/>
              </w:pBdr>
              <w:ind w:left="284" w:hanging="284"/>
              <w:rPr>
                <w:sz w:val="18"/>
                <w:szCs w:val="18"/>
              </w:rPr>
            </w:pPr>
          </w:p>
          <w:p w14:paraId="1E924484" w14:textId="77777777" w:rsidR="00526BF1" w:rsidRDefault="00526BF1">
            <w:pPr>
              <w:pBdr>
                <w:top w:val="nil"/>
                <w:left w:val="nil"/>
                <w:bottom w:val="nil"/>
                <w:right w:val="nil"/>
                <w:between w:val="nil"/>
              </w:pBdr>
              <w:ind w:left="284" w:hanging="284"/>
              <w:rPr>
                <w:sz w:val="18"/>
                <w:szCs w:val="18"/>
              </w:rPr>
            </w:pPr>
          </w:p>
          <w:p w14:paraId="6C5B4BAD" w14:textId="77777777" w:rsidR="00526BF1" w:rsidRDefault="00526BF1">
            <w:pPr>
              <w:pBdr>
                <w:top w:val="nil"/>
                <w:left w:val="nil"/>
                <w:bottom w:val="nil"/>
                <w:right w:val="nil"/>
                <w:between w:val="nil"/>
              </w:pBdr>
              <w:ind w:left="284" w:hanging="284"/>
              <w:rPr>
                <w:sz w:val="18"/>
                <w:szCs w:val="18"/>
              </w:rPr>
            </w:pPr>
          </w:p>
        </w:tc>
      </w:tr>
      <w:tr w:rsidR="00526BF1" w14:paraId="490C133B" w14:textId="77777777" w:rsidTr="004D2255">
        <w:trPr>
          <w:trHeight w:val="454"/>
          <w:jc w:val="center"/>
        </w:trPr>
        <w:tc>
          <w:tcPr>
            <w:tcW w:w="1134" w:type="dxa"/>
          </w:tcPr>
          <w:p w14:paraId="2A34F119" w14:textId="77777777" w:rsidR="00526BF1" w:rsidRDefault="00000000">
            <w:pPr>
              <w:pBdr>
                <w:top w:val="nil"/>
                <w:left w:val="nil"/>
                <w:bottom w:val="nil"/>
                <w:right w:val="nil"/>
                <w:between w:val="nil"/>
              </w:pBdr>
              <w:ind w:left="284" w:hanging="284"/>
              <w:rPr>
                <w:sz w:val="18"/>
                <w:szCs w:val="18"/>
              </w:rPr>
            </w:pPr>
            <w:r>
              <w:rPr>
                <w:sz w:val="18"/>
                <w:szCs w:val="18"/>
              </w:rPr>
              <w:t>Semana 2</w:t>
            </w:r>
          </w:p>
        </w:tc>
        <w:tc>
          <w:tcPr>
            <w:tcW w:w="3402" w:type="dxa"/>
          </w:tcPr>
          <w:p w14:paraId="4C121510" w14:textId="13D2E695" w:rsidR="00526BF1" w:rsidRDefault="00000000">
            <w:pPr>
              <w:jc w:val="left"/>
              <w:rPr>
                <w:b/>
                <w:sz w:val="18"/>
                <w:szCs w:val="18"/>
              </w:rPr>
            </w:pPr>
            <w:r>
              <w:rPr>
                <w:b/>
                <w:sz w:val="18"/>
                <w:szCs w:val="18"/>
              </w:rPr>
              <w:t xml:space="preserve">Tema 2. </w:t>
            </w:r>
            <w:r w:rsidR="00C26F43" w:rsidRPr="00C26F43">
              <w:rPr>
                <w:b/>
                <w:sz w:val="18"/>
                <w:szCs w:val="18"/>
              </w:rPr>
              <w:t>Administración de procesos del sistema</w:t>
            </w:r>
            <w:r>
              <w:rPr>
                <w:b/>
                <w:sz w:val="18"/>
                <w:szCs w:val="18"/>
              </w:rPr>
              <w:t>.</w:t>
            </w:r>
          </w:p>
          <w:p w14:paraId="6BA0AB52" w14:textId="77777777" w:rsidR="00C26F43" w:rsidRPr="00C26F43" w:rsidRDefault="00C26F43" w:rsidP="00C26F43">
            <w:pPr>
              <w:jc w:val="left"/>
              <w:rPr>
                <w:sz w:val="18"/>
                <w:szCs w:val="18"/>
              </w:rPr>
            </w:pPr>
            <w:r w:rsidRPr="00C26F43">
              <w:rPr>
                <w:sz w:val="18"/>
                <w:szCs w:val="18"/>
              </w:rPr>
              <w:t xml:space="preserve">2.1. Introducción y objetivos </w:t>
            </w:r>
          </w:p>
          <w:p w14:paraId="0DD95643" w14:textId="77777777" w:rsidR="00C26F43" w:rsidRPr="00C26F43" w:rsidRDefault="00C26F43" w:rsidP="00C26F43">
            <w:pPr>
              <w:jc w:val="left"/>
              <w:rPr>
                <w:sz w:val="18"/>
                <w:szCs w:val="18"/>
              </w:rPr>
            </w:pPr>
            <w:r w:rsidRPr="00C26F43">
              <w:rPr>
                <w:sz w:val="18"/>
                <w:szCs w:val="18"/>
              </w:rPr>
              <w:t xml:space="preserve">2.2. Ejecución de </w:t>
            </w:r>
            <w:proofErr w:type="spellStart"/>
            <w:r w:rsidRPr="00C26F43">
              <w:rPr>
                <w:sz w:val="18"/>
                <w:szCs w:val="18"/>
              </w:rPr>
              <w:t>procesos.HIlos</w:t>
            </w:r>
            <w:proofErr w:type="spellEnd"/>
            <w:r w:rsidRPr="00C26F43">
              <w:rPr>
                <w:sz w:val="18"/>
                <w:szCs w:val="18"/>
              </w:rPr>
              <w:t xml:space="preserve"> de ejecución.</w:t>
            </w:r>
          </w:p>
          <w:p w14:paraId="65CF0A5A" w14:textId="77777777" w:rsidR="00C26F43" w:rsidRPr="00C26F43" w:rsidRDefault="00C26F43" w:rsidP="00C26F43">
            <w:pPr>
              <w:jc w:val="left"/>
              <w:rPr>
                <w:sz w:val="18"/>
                <w:szCs w:val="18"/>
              </w:rPr>
            </w:pPr>
            <w:r w:rsidRPr="00C26F43">
              <w:rPr>
                <w:sz w:val="18"/>
                <w:szCs w:val="18"/>
              </w:rPr>
              <w:t>2.3. Transiciones de estados</w:t>
            </w:r>
          </w:p>
          <w:p w14:paraId="52CCF982" w14:textId="77777777" w:rsidR="00C26F43" w:rsidRPr="00C26F43" w:rsidRDefault="00C26F43" w:rsidP="00C26F43">
            <w:pPr>
              <w:jc w:val="left"/>
              <w:rPr>
                <w:sz w:val="18"/>
                <w:szCs w:val="18"/>
              </w:rPr>
            </w:pPr>
            <w:r w:rsidRPr="00C26F43">
              <w:rPr>
                <w:sz w:val="18"/>
                <w:szCs w:val="18"/>
              </w:rPr>
              <w:t>2.4. Manejo de procesos.</w:t>
            </w:r>
          </w:p>
          <w:p w14:paraId="1C8CCFC3" w14:textId="77777777" w:rsidR="00C26F43" w:rsidRPr="00C26F43" w:rsidRDefault="00C26F43" w:rsidP="00C26F43">
            <w:pPr>
              <w:jc w:val="left"/>
              <w:rPr>
                <w:sz w:val="18"/>
                <w:szCs w:val="18"/>
              </w:rPr>
            </w:pPr>
            <w:r w:rsidRPr="00C26F43">
              <w:rPr>
                <w:sz w:val="18"/>
                <w:szCs w:val="18"/>
              </w:rPr>
              <w:t>2.5. Procesos críticos del sistema. Secuencia de arranque del sistema. Demonios</w:t>
            </w:r>
          </w:p>
          <w:p w14:paraId="610B3604" w14:textId="77777777" w:rsidR="00C26F43" w:rsidRPr="00C26F43" w:rsidRDefault="00C26F43" w:rsidP="00C26F43">
            <w:pPr>
              <w:jc w:val="left"/>
              <w:rPr>
                <w:sz w:val="18"/>
                <w:szCs w:val="18"/>
              </w:rPr>
            </w:pPr>
            <w:r w:rsidRPr="00C26F43">
              <w:rPr>
                <w:sz w:val="18"/>
                <w:szCs w:val="18"/>
              </w:rPr>
              <w:t xml:space="preserve">2.6. Componentes y administración del </w:t>
            </w:r>
            <w:proofErr w:type="spellStart"/>
            <w:r w:rsidRPr="00C26F43">
              <w:rPr>
                <w:sz w:val="18"/>
                <w:szCs w:val="18"/>
              </w:rPr>
              <w:t>Kernel</w:t>
            </w:r>
            <w:proofErr w:type="spellEnd"/>
            <w:r w:rsidRPr="00C26F43">
              <w:rPr>
                <w:sz w:val="18"/>
                <w:szCs w:val="18"/>
              </w:rPr>
              <w:t>.</w:t>
            </w:r>
          </w:p>
          <w:p w14:paraId="5D10E34D" w14:textId="062430EA" w:rsidR="00526BF1" w:rsidRDefault="00C26F43" w:rsidP="00C26F43">
            <w:pPr>
              <w:jc w:val="left"/>
              <w:rPr>
                <w:sz w:val="18"/>
                <w:szCs w:val="18"/>
              </w:rPr>
            </w:pPr>
            <w:r w:rsidRPr="00C26F43">
              <w:rPr>
                <w:sz w:val="18"/>
                <w:szCs w:val="18"/>
              </w:rPr>
              <w:t>2.7.Referencias bibliográficas</w:t>
            </w:r>
          </w:p>
          <w:p w14:paraId="6BECDC28" w14:textId="77777777" w:rsidR="00526BF1" w:rsidRDefault="00000000">
            <w:pPr>
              <w:jc w:val="left"/>
              <w:rPr>
                <w:b/>
                <w:sz w:val="18"/>
                <w:szCs w:val="18"/>
              </w:rPr>
            </w:pPr>
            <w:r>
              <w:rPr>
                <w:b/>
                <w:sz w:val="18"/>
                <w:szCs w:val="18"/>
              </w:rPr>
              <w:t>Entrenamientos del tema 2</w:t>
            </w:r>
          </w:p>
        </w:tc>
        <w:tc>
          <w:tcPr>
            <w:tcW w:w="1560" w:type="dxa"/>
          </w:tcPr>
          <w:p w14:paraId="78C6ECE7"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2: </w:t>
            </w:r>
          </w:p>
          <w:p w14:paraId="027B5C39"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518DA563"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420EA707" w14:textId="77777777" w:rsidR="00526BF1" w:rsidRDefault="00526BF1">
            <w:pPr>
              <w:pBdr>
                <w:top w:val="nil"/>
                <w:left w:val="nil"/>
                <w:bottom w:val="nil"/>
                <w:right w:val="nil"/>
                <w:between w:val="nil"/>
              </w:pBdr>
              <w:ind w:left="182" w:hanging="284"/>
              <w:jc w:val="left"/>
              <w:rPr>
                <w:sz w:val="18"/>
                <w:szCs w:val="18"/>
              </w:rPr>
            </w:pPr>
          </w:p>
        </w:tc>
        <w:tc>
          <w:tcPr>
            <w:tcW w:w="1736" w:type="dxa"/>
          </w:tcPr>
          <w:p w14:paraId="472A7CC7"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2 </w:t>
            </w:r>
            <w:r>
              <w:rPr>
                <w:sz w:val="18"/>
                <w:szCs w:val="18"/>
              </w:rPr>
              <w:t>(60 min.)</w:t>
            </w:r>
          </w:p>
          <w:p w14:paraId="4401B1D7" w14:textId="77777777" w:rsidR="00526BF1" w:rsidRDefault="00526BF1">
            <w:pPr>
              <w:pBdr>
                <w:top w:val="nil"/>
                <w:left w:val="nil"/>
                <w:bottom w:val="nil"/>
                <w:right w:val="nil"/>
                <w:between w:val="nil"/>
              </w:pBdr>
              <w:ind w:left="177" w:hanging="284"/>
              <w:jc w:val="left"/>
              <w:rPr>
                <w:sz w:val="18"/>
                <w:szCs w:val="18"/>
              </w:rPr>
            </w:pPr>
          </w:p>
        </w:tc>
        <w:tc>
          <w:tcPr>
            <w:tcW w:w="2233" w:type="dxa"/>
          </w:tcPr>
          <w:p w14:paraId="10104CE4" w14:textId="77777777" w:rsidR="00526BF1" w:rsidRDefault="00000000">
            <w:pPr>
              <w:pBdr>
                <w:top w:val="nil"/>
                <w:left w:val="nil"/>
                <w:bottom w:val="nil"/>
                <w:right w:val="nil"/>
                <w:between w:val="nil"/>
              </w:pBdr>
              <w:ind w:left="284" w:hanging="284"/>
              <w:rPr>
                <w:sz w:val="18"/>
                <w:szCs w:val="18"/>
              </w:rPr>
            </w:pPr>
            <w:r>
              <w:rPr>
                <w:sz w:val="18"/>
                <w:szCs w:val="18"/>
              </w:rPr>
              <w:t>Test (Tema 2)</w:t>
            </w:r>
          </w:p>
          <w:p w14:paraId="5C627AC1" w14:textId="1F5F649B"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tc>
      </w:tr>
      <w:tr w:rsidR="00526BF1" w14:paraId="3CB0B262" w14:textId="77777777" w:rsidTr="004D2255">
        <w:trPr>
          <w:trHeight w:val="1609"/>
          <w:jc w:val="center"/>
        </w:trPr>
        <w:tc>
          <w:tcPr>
            <w:tcW w:w="1134" w:type="dxa"/>
          </w:tcPr>
          <w:p w14:paraId="6F4AA575" w14:textId="77777777" w:rsidR="00526BF1" w:rsidRDefault="00000000">
            <w:pPr>
              <w:pBdr>
                <w:top w:val="nil"/>
                <w:left w:val="nil"/>
                <w:bottom w:val="nil"/>
                <w:right w:val="nil"/>
                <w:between w:val="nil"/>
              </w:pBdr>
              <w:ind w:left="284" w:hanging="284"/>
              <w:rPr>
                <w:sz w:val="18"/>
                <w:szCs w:val="18"/>
              </w:rPr>
            </w:pPr>
            <w:r>
              <w:rPr>
                <w:sz w:val="18"/>
                <w:szCs w:val="18"/>
              </w:rPr>
              <w:t>Semana 3</w:t>
            </w:r>
          </w:p>
        </w:tc>
        <w:tc>
          <w:tcPr>
            <w:tcW w:w="3402" w:type="dxa"/>
          </w:tcPr>
          <w:p w14:paraId="1DBA7058" w14:textId="2E0515B3" w:rsidR="00526BF1" w:rsidRDefault="00000000">
            <w:pPr>
              <w:jc w:val="left"/>
              <w:rPr>
                <w:b/>
                <w:sz w:val="18"/>
                <w:szCs w:val="18"/>
              </w:rPr>
            </w:pPr>
            <w:r>
              <w:rPr>
                <w:b/>
                <w:sz w:val="18"/>
                <w:szCs w:val="18"/>
              </w:rPr>
              <w:t xml:space="preserve">Tema 3. </w:t>
            </w:r>
            <w:r w:rsidR="00C26F43" w:rsidRPr="00C26F43">
              <w:rPr>
                <w:b/>
                <w:sz w:val="18"/>
                <w:szCs w:val="18"/>
              </w:rPr>
              <w:t xml:space="preserve">Creación de </w:t>
            </w:r>
            <w:proofErr w:type="spellStart"/>
            <w:r w:rsidR="00C26F43" w:rsidRPr="00C26F43">
              <w:rPr>
                <w:b/>
                <w:sz w:val="18"/>
                <w:szCs w:val="18"/>
              </w:rPr>
              <w:t>scripts.Programación</w:t>
            </w:r>
            <w:proofErr w:type="spellEnd"/>
            <w:r w:rsidR="00C26F43" w:rsidRPr="00C26F43">
              <w:rPr>
                <w:b/>
                <w:sz w:val="18"/>
                <w:szCs w:val="18"/>
              </w:rPr>
              <w:t xml:space="preserve"> en Shell.</w:t>
            </w:r>
          </w:p>
          <w:p w14:paraId="7EDD6205" w14:textId="77777777" w:rsidR="00C26F43" w:rsidRPr="00C26F43" w:rsidRDefault="00C26F43" w:rsidP="00C26F43">
            <w:pPr>
              <w:jc w:val="left"/>
              <w:rPr>
                <w:sz w:val="18"/>
                <w:szCs w:val="18"/>
              </w:rPr>
            </w:pPr>
            <w:r w:rsidRPr="00C26F43">
              <w:rPr>
                <w:sz w:val="18"/>
                <w:szCs w:val="18"/>
              </w:rPr>
              <w:t xml:space="preserve">3.1.  Introducción y objetivos </w:t>
            </w:r>
          </w:p>
          <w:p w14:paraId="0E0643C5" w14:textId="77777777" w:rsidR="00C26F43" w:rsidRPr="00C26F43" w:rsidRDefault="00C26F43" w:rsidP="00C26F43">
            <w:pPr>
              <w:jc w:val="left"/>
              <w:rPr>
                <w:sz w:val="18"/>
                <w:szCs w:val="18"/>
              </w:rPr>
            </w:pPr>
            <w:r w:rsidRPr="00C26F43">
              <w:rPr>
                <w:sz w:val="18"/>
                <w:szCs w:val="18"/>
              </w:rPr>
              <w:t xml:space="preserve">3.2. Parámetros y variables </w:t>
            </w:r>
          </w:p>
          <w:p w14:paraId="21628A0D" w14:textId="77777777" w:rsidR="00C26F43" w:rsidRPr="00C26F43" w:rsidRDefault="00C26F43" w:rsidP="00C26F43">
            <w:pPr>
              <w:jc w:val="left"/>
              <w:rPr>
                <w:sz w:val="18"/>
                <w:szCs w:val="18"/>
              </w:rPr>
            </w:pPr>
            <w:r w:rsidRPr="00C26F43">
              <w:rPr>
                <w:sz w:val="18"/>
                <w:szCs w:val="18"/>
              </w:rPr>
              <w:t xml:space="preserve">3.3. Gestión de la entrada y salida de datos </w:t>
            </w:r>
          </w:p>
          <w:p w14:paraId="5C56D203" w14:textId="77777777" w:rsidR="00C26F43" w:rsidRPr="00C26F43" w:rsidRDefault="00C26F43" w:rsidP="00C26F43">
            <w:pPr>
              <w:jc w:val="left"/>
              <w:rPr>
                <w:sz w:val="18"/>
                <w:szCs w:val="18"/>
              </w:rPr>
            </w:pPr>
            <w:r w:rsidRPr="00C26F43">
              <w:rPr>
                <w:sz w:val="18"/>
                <w:szCs w:val="18"/>
              </w:rPr>
              <w:t>3.4. Condicionales y otras estructuras de control de flujo.</w:t>
            </w:r>
          </w:p>
          <w:p w14:paraId="09C3AD43" w14:textId="77777777" w:rsidR="00C26F43" w:rsidRPr="00C26F43" w:rsidRDefault="00C26F43" w:rsidP="00C26F43">
            <w:pPr>
              <w:jc w:val="left"/>
              <w:rPr>
                <w:sz w:val="18"/>
                <w:szCs w:val="18"/>
              </w:rPr>
            </w:pPr>
            <w:r w:rsidRPr="00C26F43">
              <w:rPr>
                <w:sz w:val="18"/>
                <w:szCs w:val="18"/>
              </w:rPr>
              <w:t>3.5. Funciones</w:t>
            </w:r>
          </w:p>
          <w:p w14:paraId="049FAD6E" w14:textId="32DA9398" w:rsidR="00526BF1" w:rsidRDefault="00C26F43" w:rsidP="00C26F43">
            <w:pPr>
              <w:jc w:val="left"/>
              <w:rPr>
                <w:sz w:val="18"/>
                <w:szCs w:val="18"/>
              </w:rPr>
            </w:pPr>
            <w:r w:rsidRPr="00C26F43">
              <w:rPr>
                <w:sz w:val="18"/>
                <w:szCs w:val="18"/>
              </w:rPr>
              <w:t>3.6. Referencias bibliográficas</w:t>
            </w:r>
          </w:p>
          <w:p w14:paraId="7CCD152C" w14:textId="77777777" w:rsidR="00526BF1" w:rsidRDefault="00000000">
            <w:pPr>
              <w:jc w:val="left"/>
              <w:rPr>
                <w:b/>
                <w:sz w:val="18"/>
                <w:szCs w:val="18"/>
              </w:rPr>
            </w:pPr>
            <w:r>
              <w:rPr>
                <w:b/>
                <w:sz w:val="18"/>
                <w:szCs w:val="18"/>
              </w:rPr>
              <w:t>Entrenamientos del tema 3</w:t>
            </w:r>
          </w:p>
        </w:tc>
        <w:tc>
          <w:tcPr>
            <w:tcW w:w="1560" w:type="dxa"/>
          </w:tcPr>
          <w:p w14:paraId="62B22C5F"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3: </w:t>
            </w:r>
          </w:p>
          <w:p w14:paraId="685D2E39"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59C32842"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2EEC46DE" w14:textId="77777777" w:rsidR="00526BF1" w:rsidRDefault="00526BF1">
            <w:pPr>
              <w:pBdr>
                <w:top w:val="nil"/>
                <w:left w:val="nil"/>
                <w:bottom w:val="nil"/>
                <w:right w:val="nil"/>
                <w:between w:val="nil"/>
              </w:pBdr>
              <w:ind w:left="182" w:hanging="284"/>
              <w:jc w:val="left"/>
              <w:rPr>
                <w:sz w:val="18"/>
                <w:szCs w:val="18"/>
              </w:rPr>
            </w:pPr>
          </w:p>
        </w:tc>
        <w:tc>
          <w:tcPr>
            <w:tcW w:w="1736" w:type="dxa"/>
          </w:tcPr>
          <w:p w14:paraId="396772CA"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3 </w:t>
            </w:r>
            <w:r>
              <w:rPr>
                <w:sz w:val="18"/>
                <w:szCs w:val="18"/>
              </w:rPr>
              <w:t>(60 min.)</w:t>
            </w:r>
          </w:p>
          <w:p w14:paraId="50AB7571" w14:textId="77777777" w:rsidR="00526BF1" w:rsidRDefault="00526BF1">
            <w:pPr>
              <w:pBdr>
                <w:top w:val="nil"/>
                <w:left w:val="nil"/>
                <w:bottom w:val="nil"/>
                <w:right w:val="nil"/>
                <w:between w:val="nil"/>
              </w:pBdr>
              <w:ind w:left="177" w:hanging="284"/>
              <w:jc w:val="left"/>
              <w:rPr>
                <w:sz w:val="18"/>
                <w:szCs w:val="18"/>
              </w:rPr>
            </w:pPr>
          </w:p>
        </w:tc>
        <w:tc>
          <w:tcPr>
            <w:tcW w:w="2233" w:type="dxa"/>
          </w:tcPr>
          <w:p w14:paraId="5CC54385" w14:textId="77777777" w:rsidR="00526BF1" w:rsidRDefault="00000000">
            <w:pPr>
              <w:pBdr>
                <w:top w:val="nil"/>
                <w:left w:val="nil"/>
                <w:bottom w:val="nil"/>
                <w:right w:val="nil"/>
                <w:between w:val="nil"/>
              </w:pBdr>
              <w:ind w:left="284" w:hanging="284"/>
              <w:rPr>
                <w:sz w:val="18"/>
                <w:szCs w:val="18"/>
              </w:rPr>
            </w:pPr>
            <w:r>
              <w:rPr>
                <w:sz w:val="18"/>
                <w:szCs w:val="18"/>
              </w:rPr>
              <w:t>Test (Tema 3)</w:t>
            </w:r>
          </w:p>
          <w:p w14:paraId="16BC2C7F" w14:textId="6B126B4C"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4C03BC2F" w14:textId="77777777" w:rsidR="00526BF1" w:rsidRDefault="00526BF1">
            <w:pPr>
              <w:pBdr>
                <w:top w:val="nil"/>
                <w:left w:val="nil"/>
                <w:bottom w:val="nil"/>
                <w:right w:val="nil"/>
                <w:between w:val="nil"/>
              </w:pBdr>
              <w:ind w:left="284" w:hanging="284"/>
              <w:rPr>
                <w:sz w:val="18"/>
                <w:szCs w:val="18"/>
              </w:rPr>
            </w:pPr>
          </w:p>
          <w:p w14:paraId="46572BD1" w14:textId="77777777" w:rsidR="00526BF1" w:rsidRDefault="00000000">
            <w:pPr>
              <w:pBdr>
                <w:top w:val="nil"/>
                <w:left w:val="nil"/>
                <w:bottom w:val="nil"/>
                <w:right w:val="nil"/>
                <w:between w:val="nil"/>
              </w:pBdr>
              <w:ind w:left="284" w:hanging="284"/>
              <w:rPr>
                <w:color w:val="FF0000"/>
                <w:sz w:val="18"/>
                <w:szCs w:val="18"/>
              </w:rPr>
            </w:pPr>
            <w:r>
              <w:rPr>
                <w:color w:val="FF0000"/>
                <w:sz w:val="18"/>
                <w:szCs w:val="18"/>
              </w:rPr>
              <w:t>Proyecto individual 1</w:t>
            </w:r>
          </w:p>
          <w:p w14:paraId="1938DB7A" w14:textId="51D2720E" w:rsidR="00526BF1" w:rsidRDefault="00000000">
            <w:pPr>
              <w:pBdr>
                <w:top w:val="nil"/>
                <w:left w:val="nil"/>
                <w:bottom w:val="nil"/>
                <w:right w:val="nil"/>
                <w:between w:val="nil"/>
              </w:pBdr>
              <w:ind w:left="284" w:hanging="284"/>
              <w:rPr>
                <w:color w:val="FF0000"/>
                <w:sz w:val="18"/>
                <w:szCs w:val="18"/>
              </w:rPr>
            </w:pPr>
            <w:r>
              <w:rPr>
                <w:color w:val="FF0000"/>
                <w:sz w:val="18"/>
                <w:szCs w:val="18"/>
              </w:rPr>
              <w:t>(</w:t>
            </w:r>
            <w:r w:rsidR="00C26F43">
              <w:rPr>
                <w:color w:val="FF0000"/>
                <w:sz w:val="18"/>
                <w:szCs w:val="18"/>
              </w:rPr>
              <w:t>10</w:t>
            </w:r>
            <w:r>
              <w:rPr>
                <w:color w:val="FF0000"/>
                <w:sz w:val="18"/>
                <w:szCs w:val="18"/>
              </w:rPr>
              <w:t xml:space="preserve"> puntos)</w:t>
            </w:r>
          </w:p>
          <w:p w14:paraId="35489609" w14:textId="77777777" w:rsidR="00526BF1" w:rsidRDefault="00000000">
            <w:pPr>
              <w:pBdr>
                <w:top w:val="nil"/>
                <w:left w:val="nil"/>
                <w:bottom w:val="nil"/>
                <w:right w:val="nil"/>
                <w:between w:val="nil"/>
              </w:pBdr>
              <w:ind w:left="284" w:hanging="284"/>
              <w:rPr>
                <w:color w:val="FF0000"/>
                <w:sz w:val="18"/>
                <w:szCs w:val="18"/>
              </w:rPr>
            </w:pPr>
            <w:r>
              <w:rPr>
                <w:color w:val="FF0000"/>
                <w:sz w:val="18"/>
                <w:szCs w:val="18"/>
              </w:rPr>
              <w:t>Entrega en la semana 6</w:t>
            </w:r>
          </w:p>
        </w:tc>
      </w:tr>
      <w:tr w:rsidR="00526BF1" w14:paraId="2C7EA6BC" w14:textId="77777777" w:rsidTr="004D2255">
        <w:trPr>
          <w:trHeight w:val="1571"/>
          <w:jc w:val="center"/>
        </w:trPr>
        <w:tc>
          <w:tcPr>
            <w:tcW w:w="1134" w:type="dxa"/>
          </w:tcPr>
          <w:p w14:paraId="61B82EA5" w14:textId="77777777" w:rsidR="00526BF1" w:rsidRDefault="00000000">
            <w:pPr>
              <w:pBdr>
                <w:top w:val="nil"/>
                <w:left w:val="nil"/>
                <w:bottom w:val="nil"/>
                <w:right w:val="nil"/>
                <w:between w:val="nil"/>
              </w:pBdr>
              <w:ind w:left="284" w:hanging="284"/>
              <w:rPr>
                <w:sz w:val="18"/>
                <w:szCs w:val="18"/>
              </w:rPr>
            </w:pPr>
            <w:r>
              <w:rPr>
                <w:sz w:val="18"/>
                <w:szCs w:val="18"/>
              </w:rPr>
              <w:t>Semana 4</w:t>
            </w:r>
          </w:p>
        </w:tc>
        <w:tc>
          <w:tcPr>
            <w:tcW w:w="3402" w:type="dxa"/>
          </w:tcPr>
          <w:p w14:paraId="71E24FFF" w14:textId="01320031" w:rsidR="00526BF1" w:rsidRDefault="00000000">
            <w:pPr>
              <w:jc w:val="left"/>
              <w:rPr>
                <w:b/>
                <w:sz w:val="18"/>
                <w:szCs w:val="18"/>
              </w:rPr>
            </w:pPr>
            <w:r>
              <w:rPr>
                <w:b/>
                <w:sz w:val="18"/>
                <w:szCs w:val="18"/>
              </w:rPr>
              <w:t xml:space="preserve">Tema 4. </w:t>
            </w:r>
            <w:r w:rsidR="00C26F43" w:rsidRPr="00C26F43">
              <w:rPr>
                <w:b/>
                <w:sz w:val="18"/>
                <w:szCs w:val="18"/>
              </w:rPr>
              <w:t>Administración de software</w:t>
            </w:r>
          </w:p>
          <w:p w14:paraId="258390CC" w14:textId="77777777" w:rsidR="00C26F43" w:rsidRPr="00C26F43" w:rsidRDefault="00C26F43" w:rsidP="00C26F43">
            <w:pPr>
              <w:jc w:val="left"/>
              <w:rPr>
                <w:sz w:val="18"/>
                <w:szCs w:val="18"/>
              </w:rPr>
            </w:pPr>
            <w:r w:rsidRPr="00C26F43">
              <w:rPr>
                <w:sz w:val="18"/>
                <w:szCs w:val="18"/>
              </w:rPr>
              <w:t xml:space="preserve">4.1. Introducción y objetivos </w:t>
            </w:r>
          </w:p>
          <w:p w14:paraId="4356AE9C" w14:textId="77777777" w:rsidR="00C26F43" w:rsidRPr="00C26F43" w:rsidRDefault="00C26F43" w:rsidP="00C26F43">
            <w:pPr>
              <w:jc w:val="left"/>
              <w:rPr>
                <w:sz w:val="18"/>
                <w:szCs w:val="18"/>
              </w:rPr>
            </w:pPr>
            <w:r w:rsidRPr="00C26F43">
              <w:rPr>
                <w:sz w:val="18"/>
                <w:szCs w:val="18"/>
              </w:rPr>
              <w:t xml:space="preserve">4.2. Instalación de paquetes de software </w:t>
            </w:r>
          </w:p>
          <w:p w14:paraId="6F7581F7" w14:textId="77777777" w:rsidR="00C26F43" w:rsidRPr="00C26F43" w:rsidRDefault="00C26F43" w:rsidP="00C26F43">
            <w:pPr>
              <w:jc w:val="left"/>
              <w:rPr>
                <w:sz w:val="18"/>
                <w:szCs w:val="18"/>
              </w:rPr>
            </w:pPr>
            <w:r w:rsidRPr="00C26F43">
              <w:rPr>
                <w:sz w:val="18"/>
                <w:szCs w:val="18"/>
              </w:rPr>
              <w:t>4.3. Acceso a directorios y gestión de repositorios</w:t>
            </w:r>
          </w:p>
          <w:p w14:paraId="4A21E0F7" w14:textId="0A07E522" w:rsidR="00526BF1" w:rsidRDefault="00C26F43" w:rsidP="00C26F43">
            <w:pPr>
              <w:jc w:val="left"/>
              <w:rPr>
                <w:sz w:val="18"/>
                <w:szCs w:val="18"/>
              </w:rPr>
            </w:pPr>
            <w:r w:rsidRPr="00C26F43">
              <w:rPr>
                <w:sz w:val="18"/>
                <w:szCs w:val="18"/>
              </w:rPr>
              <w:t>4.4. Referencias bibliográficas</w:t>
            </w:r>
          </w:p>
          <w:p w14:paraId="10C04657" w14:textId="77777777" w:rsidR="00526BF1" w:rsidRDefault="00000000">
            <w:pPr>
              <w:jc w:val="left"/>
              <w:rPr>
                <w:b/>
                <w:sz w:val="18"/>
                <w:szCs w:val="18"/>
              </w:rPr>
            </w:pPr>
            <w:r>
              <w:rPr>
                <w:b/>
                <w:sz w:val="18"/>
                <w:szCs w:val="18"/>
              </w:rPr>
              <w:t>Entrenamientos del tema 4</w:t>
            </w:r>
          </w:p>
        </w:tc>
        <w:tc>
          <w:tcPr>
            <w:tcW w:w="1560" w:type="dxa"/>
          </w:tcPr>
          <w:p w14:paraId="3B572C95"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4: </w:t>
            </w:r>
          </w:p>
          <w:p w14:paraId="1A5613B8"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733F272C"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58CEBF10" w14:textId="77777777" w:rsidR="00526BF1" w:rsidRDefault="00526BF1">
            <w:pPr>
              <w:pBdr>
                <w:top w:val="nil"/>
                <w:left w:val="nil"/>
                <w:bottom w:val="nil"/>
                <w:right w:val="nil"/>
                <w:between w:val="nil"/>
              </w:pBdr>
              <w:ind w:left="284" w:hanging="284"/>
              <w:jc w:val="left"/>
              <w:rPr>
                <w:sz w:val="18"/>
                <w:szCs w:val="18"/>
              </w:rPr>
            </w:pPr>
          </w:p>
          <w:p w14:paraId="0E84C13A" w14:textId="77777777" w:rsidR="00526BF1" w:rsidRDefault="00526BF1">
            <w:pPr>
              <w:pBdr>
                <w:top w:val="nil"/>
                <w:left w:val="nil"/>
                <w:bottom w:val="nil"/>
                <w:right w:val="nil"/>
                <w:between w:val="nil"/>
              </w:pBdr>
              <w:ind w:left="182" w:hanging="284"/>
              <w:jc w:val="left"/>
              <w:rPr>
                <w:sz w:val="18"/>
                <w:szCs w:val="18"/>
              </w:rPr>
            </w:pPr>
          </w:p>
        </w:tc>
        <w:tc>
          <w:tcPr>
            <w:tcW w:w="1736" w:type="dxa"/>
          </w:tcPr>
          <w:p w14:paraId="15F57D94"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4 </w:t>
            </w:r>
            <w:r>
              <w:rPr>
                <w:sz w:val="18"/>
                <w:szCs w:val="18"/>
              </w:rPr>
              <w:t>(60 min.)</w:t>
            </w:r>
          </w:p>
          <w:p w14:paraId="05DF5064" w14:textId="77777777" w:rsidR="00526BF1" w:rsidRDefault="00526BF1">
            <w:pPr>
              <w:pBdr>
                <w:top w:val="nil"/>
                <w:left w:val="nil"/>
                <w:bottom w:val="nil"/>
                <w:right w:val="nil"/>
                <w:between w:val="nil"/>
              </w:pBdr>
              <w:ind w:left="320" w:hanging="142"/>
              <w:jc w:val="left"/>
              <w:rPr>
                <w:sz w:val="18"/>
                <w:szCs w:val="18"/>
              </w:rPr>
            </w:pPr>
          </w:p>
        </w:tc>
        <w:tc>
          <w:tcPr>
            <w:tcW w:w="2233" w:type="dxa"/>
          </w:tcPr>
          <w:p w14:paraId="631BB397" w14:textId="77777777" w:rsidR="00526BF1" w:rsidRDefault="00000000">
            <w:pPr>
              <w:pBdr>
                <w:top w:val="nil"/>
                <w:left w:val="nil"/>
                <w:bottom w:val="nil"/>
                <w:right w:val="nil"/>
                <w:between w:val="nil"/>
              </w:pBdr>
              <w:ind w:left="284" w:hanging="284"/>
              <w:rPr>
                <w:sz w:val="18"/>
                <w:szCs w:val="18"/>
              </w:rPr>
            </w:pPr>
            <w:r>
              <w:rPr>
                <w:sz w:val="18"/>
                <w:szCs w:val="18"/>
              </w:rPr>
              <w:t>Test (Tema 4)</w:t>
            </w:r>
          </w:p>
          <w:p w14:paraId="38C58897" w14:textId="0CFA66F1"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0D15CF71" w14:textId="77777777" w:rsidR="00526BF1" w:rsidRDefault="00526BF1">
            <w:pPr>
              <w:pBdr>
                <w:top w:val="nil"/>
                <w:left w:val="nil"/>
                <w:bottom w:val="nil"/>
                <w:right w:val="nil"/>
                <w:between w:val="nil"/>
              </w:pBdr>
              <w:ind w:left="284" w:hanging="284"/>
              <w:rPr>
                <w:sz w:val="18"/>
                <w:szCs w:val="18"/>
              </w:rPr>
            </w:pPr>
          </w:p>
          <w:p w14:paraId="18C3D993" w14:textId="77777777" w:rsidR="00526BF1" w:rsidRDefault="00526BF1">
            <w:pPr>
              <w:pBdr>
                <w:top w:val="nil"/>
                <w:left w:val="nil"/>
                <w:bottom w:val="nil"/>
                <w:right w:val="nil"/>
                <w:between w:val="nil"/>
              </w:pBdr>
              <w:ind w:left="284" w:hanging="284"/>
              <w:rPr>
                <w:sz w:val="18"/>
                <w:szCs w:val="18"/>
              </w:rPr>
            </w:pPr>
          </w:p>
        </w:tc>
      </w:tr>
      <w:tr w:rsidR="00526BF1" w14:paraId="5028B98C" w14:textId="77777777" w:rsidTr="004D2255">
        <w:trPr>
          <w:trHeight w:val="1055"/>
          <w:jc w:val="center"/>
        </w:trPr>
        <w:tc>
          <w:tcPr>
            <w:tcW w:w="1134" w:type="dxa"/>
          </w:tcPr>
          <w:p w14:paraId="11CF34F8" w14:textId="77777777" w:rsidR="00526BF1" w:rsidRDefault="00000000">
            <w:pPr>
              <w:pBdr>
                <w:top w:val="nil"/>
                <w:left w:val="nil"/>
                <w:bottom w:val="nil"/>
                <w:right w:val="nil"/>
                <w:between w:val="nil"/>
              </w:pBdr>
              <w:ind w:left="284" w:hanging="284"/>
              <w:rPr>
                <w:sz w:val="18"/>
                <w:szCs w:val="18"/>
              </w:rPr>
            </w:pPr>
            <w:r>
              <w:rPr>
                <w:sz w:val="18"/>
                <w:szCs w:val="18"/>
              </w:rPr>
              <w:lastRenderedPageBreak/>
              <w:t>Semana 5</w:t>
            </w:r>
          </w:p>
        </w:tc>
        <w:tc>
          <w:tcPr>
            <w:tcW w:w="3402" w:type="dxa"/>
          </w:tcPr>
          <w:p w14:paraId="552FCA2F" w14:textId="3FED65B6" w:rsidR="00526BF1" w:rsidRDefault="00000000">
            <w:pPr>
              <w:jc w:val="left"/>
              <w:rPr>
                <w:b/>
                <w:sz w:val="18"/>
                <w:szCs w:val="18"/>
              </w:rPr>
            </w:pPr>
            <w:r>
              <w:rPr>
                <w:b/>
                <w:sz w:val="18"/>
                <w:szCs w:val="18"/>
              </w:rPr>
              <w:t xml:space="preserve">Tema 5. </w:t>
            </w:r>
            <w:r w:rsidR="00C26F43" w:rsidRPr="00C26F43">
              <w:rPr>
                <w:b/>
                <w:sz w:val="18"/>
                <w:szCs w:val="18"/>
              </w:rPr>
              <w:t>Instalación, configuración y uso de servicios de acceso y administración remota</w:t>
            </w:r>
          </w:p>
          <w:p w14:paraId="215F2EB9" w14:textId="77777777" w:rsidR="00C26F43" w:rsidRPr="00C26F43" w:rsidRDefault="00C26F43" w:rsidP="00C26F43">
            <w:pPr>
              <w:jc w:val="left"/>
              <w:rPr>
                <w:sz w:val="18"/>
                <w:szCs w:val="18"/>
              </w:rPr>
            </w:pPr>
            <w:r w:rsidRPr="00C26F43">
              <w:rPr>
                <w:sz w:val="18"/>
                <w:szCs w:val="18"/>
              </w:rPr>
              <w:t xml:space="preserve">5.1. Introducción y objetivos </w:t>
            </w:r>
          </w:p>
          <w:p w14:paraId="5B9032CA" w14:textId="77777777" w:rsidR="00C26F43" w:rsidRPr="00C26F43" w:rsidRDefault="00C26F43" w:rsidP="00C26F43">
            <w:pPr>
              <w:jc w:val="left"/>
              <w:rPr>
                <w:sz w:val="18"/>
                <w:szCs w:val="18"/>
              </w:rPr>
            </w:pPr>
            <w:r w:rsidRPr="00C26F43">
              <w:rPr>
                <w:sz w:val="18"/>
                <w:szCs w:val="18"/>
              </w:rPr>
              <w:t xml:space="preserve">5.2. Protocolos de acceso remoto y puertos implicados. </w:t>
            </w:r>
          </w:p>
          <w:p w14:paraId="45F96971" w14:textId="77777777" w:rsidR="00C26F43" w:rsidRPr="00C26F43" w:rsidRDefault="00C26F43" w:rsidP="00C26F43">
            <w:pPr>
              <w:jc w:val="left"/>
              <w:rPr>
                <w:sz w:val="18"/>
                <w:szCs w:val="18"/>
              </w:rPr>
            </w:pPr>
            <w:r w:rsidRPr="00C26F43">
              <w:rPr>
                <w:sz w:val="18"/>
                <w:szCs w:val="18"/>
              </w:rPr>
              <w:t>5.3 Servicios de acceso remoto del propio sistema operativo</w:t>
            </w:r>
          </w:p>
          <w:p w14:paraId="0C4EE9C6" w14:textId="77777777" w:rsidR="00C26F43" w:rsidRPr="00C26F43" w:rsidRDefault="00C26F43" w:rsidP="00C26F43">
            <w:pPr>
              <w:jc w:val="left"/>
              <w:rPr>
                <w:sz w:val="18"/>
                <w:szCs w:val="18"/>
              </w:rPr>
            </w:pPr>
            <w:r w:rsidRPr="00C26F43">
              <w:rPr>
                <w:sz w:val="18"/>
                <w:szCs w:val="18"/>
              </w:rPr>
              <w:t>5.4. SSH</w:t>
            </w:r>
          </w:p>
          <w:p w14:paraId="4A6AFC9D" w14:textId="77777777" w:rsidR="00C26F43" w:rsidRPr="00C26F43" w:rsidRDefault="00C26F43" w:rsidP="00C26F43">
            <w:pPr>
              <w:jc w:val="left"/>
              <w:rPr>
                <w:sz w:val="18"/>
                <w:szCs w:val="18"/>
              </w:rPr>
            </w:pPr>
            <w:r w:rsidRPr="00C26F43">
              <w:rPr>
                <w:sz w:val="18"/>
                <w:szCs w:val="18"/>
              </w:rPr>
              <w:t>5.5. Telnet</w:t>
            </w:r>
          </w:p>
          <w:p w14:paraId="7DEFE143" w14:textId="0569E8E8" w:rsidR="00526BF1" w:rsidRDefault="00C26F43" w:rsidP="00C26F43">
            <w:pPr>
              <w:jc w:val="left"/>
              <w:rPr>
                <w:sz w:val="18"/>
                <w:szCs w:val="18"/>
              </w:rPr>
            </w:pPr>
            <w:r w:rsidRPr="00C26F43">
              <w:rPr>
                <w:sz w:val="18"/>
                <w:szCs w:val="18"/>
              </w:rPr>
              <w:t>5.6. Referencias bibliográficas</w:t>
            </w:r>
          </w:p>
          <w:p w14:paraId="76A1CA89" w14:textId="77777777" w:rsidR="00526BF1" w:rsidRDefault="00000000">
            <w:pPr>
              <w:jc w:val="left"/>
              <w:rPr>
                <w:b/>
                <w:sz w:val="18"/>
                <w:szCs w:val="18"/>
              </w:rPr>
            </w:pPr>
            <w:r>
              <w:rPr>
                <w:b/>
                <w:sz w:val="18"/>
                <w:szCs w:val="18"/>
              </w:rPr>
              <w:t>Entrenamientos del tema 5</w:t>
            </w:r>
          </w:p>
        </w:tc>
        <w:tc>
          <w:tcPr>
            <w:tcW w:w="1560" w:type="dxa"/>
          </w:tcPr>
          <w:p w14:paraId="37E3EC12"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5: </w:t>
            </w:r>
          </w:p>
          <w:p w14:paraId="3DE44395"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79018B2F"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4B458508" w14:textId="77777777" w:rsidR="00526BF1" w:rsidRDefault="00526BF1">
            <w:pPr>
              <w:pBdr>
                <w:top w:val="nil"/>
                <w:left w:val="nil"/>
                <w:bottom w:val="nil"/>
                <w:right w:val="nil"/>
                <w:between w:val="nil"/>
              </w:pBdr>
              <w:ind w:left="182" w:hanging="284"/>
              <w:jc w:val="left"/>
              <w:rPr>
                <w:sz w:val="18"/>
                <w:szCs w:val="18"/>
              </w:rPr>
            </w:pPr>
          </w:p>
        </w:tc>
        <w:tc>
          <w:tcPr>
            <w:tcW w:w="1736" w:type="dxa"/>
          </w:tcPr>
          <w:p w14:paraId="450D6098"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5 </w:t>
            </w:r>
            <w:r>
              <w:rPr>
                <w:sz w:val="18"/>
                <w:szCs w:val="18"/>
              </w:rPr>
              <w:t>(60 min.)</w:t>
            </w:r>
          </w:p>
          <w:p w14:paraId="2D3F7525" w14:textId="77777777" w:rsidR="00526BF1" w:rsidRDefault="00526BF1">
            <w:pPr>
              <w:pBdr>
                <w:top w:val="nil"/>
                <w:left w:val="nil"/>
                <w:bottom w:val="nil"/>
                <w:right w:val="nil"/>
                <w:between w:val="nil"/>
              </w:pBdr>
              <w:ind w:left="175" w:hanging="284"/>
              <w:jc w:val="left"/>
              <w:rPr>
                <w:sz w:val="18"/>
                <w:szCs w:val="18"/>
              </w:rPr>
            </w:pPr>
          </w:p>
        </w:tc>
        <w:tc>
          <w:tcPr>
            <w:tcW w:w="2233" w:type="dxa"/>
          </w:tcPr>
          <w:p w14:paraId="767DE2AE" w14:textId="77777777" w:rsidR="00526BF1" w:rsidRDefault="00000000">
            <w:pPr>
              <w:pBdr>
                <w:top w:val="nil"/>
                <w:left w:val="nil"/>
                <w:bottom w:val="nil"/>
                <w:right w:val="nil"/>
                <w:between w:val="nil"/>
              </w:pBdr>
              <w:ind w:left="284" w:hanging="284"/>
              <w:rPr>
                <w:sz w:val="18"/>
                <w:szCs w:val="18"/>
              </w:rPr>
            </w:pPr>
            <w:r>
              <w:rPr>
                <w:sz w:val="18"/>
                <w:szCs w:val="18"/>
              </w:rPr>
              <w:t>Test (Tema 5)</w:t>
            </w:r>
          </w:p>
          <w:p w14:paraId="566E3009" w14:textId="3CEF5884"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5C35A8CD" w14:textId="77777777" w:rsidR="00526BF1" w:rsidRDefault="00526BF1">
            <w:pPr>
              <w:pBdr>
                <w:top w:val="nil"/>
                <w:left w:val="nil"/>
                <w:bottom w:val="nil"/>
                <w:right w:val="nil"/>
                <w:between w:val="nil"/>
              </w:pBdr>
              <w:ind w:left="284" w:hanging="284"/>
              <w:rPr>
                <w:color w:val="FF0000"/>
                <w:sz w:val="18"/>
                <w:szCs w:val="18"/>
              </w:rPr>
            </w:pPr>
          </w:p>
          <w:p w14:paraId="1199B105" w14:textId="77777777" w:rsidR="00526BF1" w:rsidRDefault="00526BF1">
            <w:pPr>
              <w:pBdr>
                <w:top w:val="nil"/>
                <w:left w:val="nil"/>
                <w:bottom w:val="nil"/>
                <w:right w:val="nil"/>
                <w:between w:val="nil"/>
              </w:pBdr>
              <w:ind w:left="284" w:hanging="284"/>
              <w:rPr>
                <w:color w:val="FF0000"/>
                <w:sz w:val="18"/>
                <w:szCs w:val="18"/>
              </w:rPr>
            </w:pPr>
          </w:p>
        </w:tc>
      </w:tr>
      <w:tr w:rsidR="00526BF1" w14:paraId="280CD2EE" w14:textId="77777777" w:rsidTr="004D2255">
        <w:trPr>
          <w:jc w:val="center"/>
        </w:trPr>
        <w:tc>
          <w:tcPr>
            <w:tcW w:w="1134" w:type="dxa"/>
          </w:tcPr>
          <w:p w14:paraId="45631A8F" w14:textId="77777777" w:rsidR="00526BF1" w:rsidRDefault="00000000">
            <w:pPr>
              <w:pBdr>
                <w:top w:val="nil"/>
                <w:left w:val="nil"/>
                <w:bottom w:val="nil"/>
                <w:right w:val="nil"/>
                <w:between w:val="nil"/>
              </w:pBdr>
              <w:ind w:left="284" w:hanging="284"/>
              <w:rPr>
                <w:sz w:val="18"/>
                <w:szCs w:val="18"/>
              </w:rPr>
            </w:pPr>
            <w:r>
              <w:rPr>
                <w:sz w:val="18"/>
                <w:szCs w:val="18"/>
              </w:rPr>
              <w:t>Semana 6</w:t>
            </w:r>
          </w:p>
        </w:tc>
        <w:tc>
          <w:tcPr>
            <w:tcW w:w="3402" w:type="dxa"/>
          </w:tcPr>
          <w:p w14:paraId="05FEAC9B" w14:textId="56D03B04" w:rsidR="00526BF1" w:rsidRDefault="00000000">
            <w:pPr>
              <w:jc w:val="left"/>
              <w:rPr>
                <w:b/>
                <w:sz w:val="18"/>
                <w:szCs w:val="18"/>
              </w:rPr>
            </w:pPr>
            <w:r>
              <w:rPr>
                <w:b/>
                <w:sz w:val="18"/>
                <w:szCs w:val="18"/>
              </w:rPr>
              <w:t xml:space="preserve">Tema 6. </w:t>
            </w:r>
            <w:r w:rsidR="00C26F43" w:rsidRPr="00C26F43">
              <w:rPr>
                <w:b/>
                <w:sz w:val="18"/>
                <w:szCs w:val="18"/>
              </w:rPr>
              <w:t>Planificación y automatización de procesos.</w:t>
            </w:r>
          </w:p>
          <w:p w14:paraId="1709C7C8" w14:textId="77777777" w:rsidR="00C26F43" w:rsidRPr="00C26F43" w:rsidRDefault="00C26F43" w:rsidP="00C26F43">
            <w:pPr>
              <w:jc w:val="left"/>
              <w:rPr>
                <w:sz w:val="18"/>
                <w:szCs w:val="18"/>
              </w:rPr>
            </w:pPr>
            <w:r w:rsidRPr="00C26F43">
              <w:rPr>
                <w:sz w:val="18"/>
                <w:szCs w:val="18"/>
              </w:rPr>
              <w:t xml:space="preserve">6.1. Introducción y objetivos </w:t>
            </w:r>
          </w:p>
          <w:p w14:paraId="6D420AD6" w14:textId="77777777" w:rsidR="00C26F43" w:rsidRPr="00C26F43" w:rsidRDefault="00C26F43" w:rsidP="00C26F43">
            <w:pPr>
              <w:jc w:val="left"/>
              <w:rPr>
                <w:sz w:val="18"/>
                <w:szCs w:val="18"/>
              </w:rPr>
            </w:pPr>
            <w:r w:rsidRPr="00C26F43">
              <w:rPr>
                <w:sz w:val="18"/>
                <w:szCs w:val="18"/>
              </w:rPr>
              <w:t xml:space="preserve">6.2.  Automatización de tareas </w:t>
            </w:r>
          </w:p>
          <w:p w14:paraId="19A6A303" w14:textId="77777777" w:rsidR="00C26F43" w:rsidRPr="00C26F43" w:rsidRDefault="00C26F43" w:rsidP="00C26F43">
            <w:pPr>
              <w:jc w:val="left"/>
              <w:rPr>
                <w:sz w:val="18"/>
                <w:szCs w:val="18"/>
              </w:rPr>
            </w:pPr>
            <w:r w:rsidRPr="00C26F43">
              <w:rPr>
                <w:sz w:val="18"/>
                <w:szCs w:val="18"/>
              </w:rPr>
              <w:t>6.3. Tipos de tareas. Planificación</w:t>
            </w:r>
          </w:p>
          <w:p w14:paraId="1763F584" w14:textId="28C879E4" w:rsidR="00526BF1" w:rsidRDefault="00C26F43" w:rsidP="00C26F43">
            <w:pPr>
              <w:jc w:val="left"/>
              <w:rPr>
                <w:b/>
                <w:sz w:val="18"/>
                <w:szCs w:val="18"/>
              </w:rPr>
            </w:pPr>
            <w:r w:rsidRPr="00C26F43">
              <w:rPr>
                <w:sz w:val="18"/>
                <w:szCs w:val="18"/>
              </w:rPr>
              <w:t>6.4. Referencias bibliográficas</w:t>
            </w:r>
          </w:p>
          <w:p w14:paraId="70CE8857" w14:textId="77777777" w:rsidR="00526BF1" w:rsidRDefault="00000000">
            <w:pPr>
              <w:jc w:val="left"/>
              <w:rPr>
                <w:b/>
                <w:sz w:val="18"/>
                <w:szCs w:val="18"/>
              </w:rPr>
            </w:pPr>
            <w:r>
              <w:rPr>
                <w:b/>
                <w:sz w:val="18"/>
                <w:szCs w:val="18"/>
              </w:rPr>
              <w:t>Entrenamientos del tema 6</w:t>
            </w:r>
          </w:p>
        </w:tc>
        <w:tc>
          <w:tcPr>
            <w:tcW w:w="1560" w:type="dxa"/>
          </w:tcPr>
          <w:p w14:paraId="3E516512"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6: </w:t>
            </w:r>
          </w:p>
          <w:p w14:paraId="539F39EE"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1E7E49DD"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6DE45410" w14:textId="77777777" w:rsidR="00526BF1" w:rsidRDefault="00526BF1">
            <w:pPr>
              <w:pBdr>
                <w:top w:val="nil"/>
                <w:left w:val="nil"/>
                <w:bottom w:val="nil"/>
                <w:right w:val="nil"/>
                <w:between w:val="nil"/>
              </w:pBdr>
              <w:ind w:left="94" w:hanging="284"/>
              <w:jc w:val="left"/>
              <w:rPr>
                <w:sz w:val="18"/>
                <w:szCs w:val="18"/>
              </w:rPr>
            </w:pPr>
          </w:p>
        </w:tc>
        <w:tc>
          <w:tcPr>
            <w:tcW w:w="1736" w:type="dxa"/>
          </w:tcPr>
          <w:p w14:paraId="6B79CD2A"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6 </w:t>
            </w:r>
            <w:r>
              <w:rPr>
                <w:sz w:val="18"/>
                <w:szCs w:val="18"/>
              </w:rPr>
              <w:t>(60 min.)</w:t>
            </w:r>
          </w:p>
          <w:p w14:paraId="3AC0BF11" w14:textId="77777777" w:rsidR="00526BF1" w:rsidRDefault="00526BF1">
            <w:pPr>
              <w:pBdr>
                <w:top w:val="nil"/>
                <w:left w:val="nil"/>
                <w:bottom w:val="nil"/>
                <w:right w:val="nil"/>
                <w:between w:val="nil"/>
              </w:pBdr>
              <w:ind w:left="320" w:hanging="142"/>
              <w:jc w:val="left"/>
              <w:rPr>
                <w:sz w:val="18"/>
                <w:szCs w:val="18"/>
              </w:rPr>
            </w:pPr>
          </w:p>
        </w:tc>
        <w:tc>
          <w:tcPr>
            <w:tcW w:w="2233" w:type="dxa"/>
          </w:tcPr>
          <w:p w14:paraId="0F6EBDEE" w14:textId="77777777" w:rsidR="00526BF1" w:rsidRDefault="00000000">
            <w:pPr>
              <w:pBdr>
                <w:top w:val="nil"/>
                <w:left w:val="nil"/>
                <w:bottom w:val="nil"/>
                <w:right w:val="nil"/>
                <w:between w:val="nil"/>
              </w:pBdr>
              <w:ind w:left="284" w:hanging="284"/>
              <w:rPr>
                <w:sz w:val="18"/>
                <w:szCs w:val="18"/>
              </w:rPr>
            </w:pPr>
            <w:r>
              <w:rPr>
                <w:sz w:val="18"/>
                <w:szCs w:val="18"/>
              </w:rPr>
              <w:t>Test (Tema 6)</w:t>
            </w:r>
          </w:p>
          <w:p w14:paraId="26790344" w14:textId="63CDA1CE"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0B7F1D33" w14:textId="77777777" w:rsidR="00526BF1" w:rsidRDefault="00526BF1">
            <w:pPr>
              <w:pBdr>
                <w:top w:val="nil"/>
                <w:left w:val="nil"/>
                <w:bottom w:val="nil"/>
                <w:right w:val="nil"/>
                <w:between w:val="nil"/>
              </w:pBdr>
              <w:ind w:left="284" w:hanging="284"/>
              <w:rPr>
                <w:sz w:val="18"/>
                <w:szCs w:val="18"/>
              </w:rPr>
            </w:pPr>
          </w:p>
          <w:p w14:paraId="268FEAAC" w14:textId="77777777" w:rsidR="00526BF1" w:rsidRDefault="00000000">
            <w:pPr>
              <w:pBdr>
                <w:top w:val="nil"/>
                <w:left w:val="nil"/>
                <w:bottom w:val="nil"/>
                <w:right w:val="nil"/>
                <w:between w:val="nil"/>
              </w:pBdr>
              <w:ind w:left="284" w:hanging="284"/>
              <w:rPr>
                <w:color w:val="FF0000"/>
                <w:sz w:val="18"/>
                <w:szCs w:val="18"/>
              </w:rPr>
            </w:pPr>
            <w:r>
              <w:rPr>
                <w:color w:val="FF0000"/>
                <w:sz w:val="18"/>
                <w:szCs w:val="18"/>
              </w:rPr>
              <w:t>Proyecto individual 2</w:t>
            </w:r>
          </w:p>
          <w:p w14:paraId="7A2A8459" w14:textId="0D425D22" w:rsidR="00526BF1" w:rsidRDefault="00000000">
            <w:pPr>
              <w:pBdr>
                <w:top w:val="nil"/>
                <w:left w:val="nil"/>
                <w:bottom w:val="nil"/>
                <w:right w:val="nil"/>
                <w:between w:val="nil"/>
              </w:pBdr>
              <w:ind w:left="284" w:hanging="284"/>
              <w:rPr>
                <w:color w:val="FF0000"/>
                <w:sz w:val="18"/>
                <w:szCs w:val="18"/>
              </w:rPr>
            </w:pPr>
            <w:r>
              <w:rPr>
                <w:color w:val="FF0000"/>
                <w:sz w:val="18"/>
                <w:szCs w:val="18"/>
              </w:rPr>
              <w:t>(</w:t>
            </w:r>
            <w:r w:rsidR="00C26F43">
              <w:rPr>
                <w:color w:val="FF0000"/>
                <w:sz w:val="18"/>
                <w:szCs w:val="18"/>
              </w:rPr>
              <w:t>10</w:t>
            </w:r>
            <w:r>
              <w:rPr>
                <w:color w:val="FF0000"/>
                <w:sz w:val="18"/>
                <w:szCs w:val="18"/>
              </w:rPr>
              <w:t xml:space="preserve"> puntos)</w:t>
            </w:r>
          </w:p>
          <w:p w14:paraId="4C244F8E" w14:textId="77777777" w:rsidR="00526BF1" w:rsidRDefault="00000000">
            <w:pPr>
              <w:pBdr>
                <w:top w:val="nil"/>
                <w:left w:val="nil"/>
                <w:bottom w:val="nil"/>
                <w:right w:val="nil"/>
                <w:between w:val="nil"/>
              </w:pBdr>
              <w:ind w:left="284" w:hanging="284"/>
              <w:rPr>
                <w:sz w:val="18"/>
                <w:szCs w:val="18"/>
              </w:rPr>
            </w:pPr>
            <w:r>
              <w:rPr>
                <w:color w:val="FF0000"/>
                <w:sz w:val="18"/>
                <w:szCs w:val="18"/>
              </w:rPr>
              <w:t>Entrega en la semana 9</w:t>
            </w:r>
          </w:p>
        </w:tc>
      </w:tr>
      <w:tr w:rsidR="00526BF1" w14:paraId="7D1D717F" w14:textId="77777777" w:rsidTr="004D2255">
        <w:trPr>
          <w:trHeight w:val="1763"/>
          <w:jc w:val="center"/>
        </w:trPr>
        <w:tc>
          <w:tcPr>
            <w:tcW w:w="1134" w:type="dxa"/>
          </w:tcPr>
          <w:p w14:paraId="0F04ADDC" w14:textId="77777777" w:rsidR="00526BF1" w:rsidRDefault="00000000">
            <w:pPr>
              <w:pBdr>
                <w:top w:val="nil"/>
                <w:left w:val="nil"/>
                <w:bottom w:val="nil"/>
                <w:right w:val="nil"/>
                <w:between w:val="nil"/>
              </w:pBdr>
              <w:ind w:left="284" w:hanging="284"/>
              <w:rPr>
                <w:sz w:val="18"/>
                <w:szCs w:val="18"/>
              </w:rPr>
            </w:pPr>
            <w:r>
              <w:rPr>
                <w:sz w:val="18"/>
                <w:szCs w:val="18"/>
              </w:rPr>
              <w:t>Semana 7</w:t>
            </w:r>
          </w:p>
        </w:tc>
        <w:tc>
          <w:tcPr>
            <w:tcW w:w="3402" w:type="dxa"/>
          </w:tcPr>
          <w:p w14:paraId="418E89A5" w14:textId="65AC0A8E" w:rsidR="00526BF1" w:rsidRDefault="00000000">
            <w:pPr>
              <w:jc w:val="left"/>
              <w:rPr>
                <w:b/>
                <w:sz w:val="18"/>
                <w:szCs w:val="18"/>
              </w:rPr>
            </w:pPr>
            <w:r>
              <w:rPr>
                <w:b/>
                <w:sz w:val="18"/>
                <w:szCs w:val="18"/>
              </w:rPr>
              <w:t xml:space="preserve">Tema 7. </w:t>
            </w:r>
            <w:r w:rsidR="00C26F43" w:rsidRPr="00C26F43">
              <w:rPr>
                <w:b/>
                <w:sz w:val="18"/>
                <w:szCs w:val="18"/>
              </w:rPr>
              <w:t>Información del sistema. Dispositivos de almacenamiento</w:t>
            </w:r>
          </w:p>
          <w:p w14:paraId="7C5D6408" w14:textId="77777777" w:rsidR="00C26F43" w:rsidRPr="00C26F43" w:rsidRDefault="00C26F43" w:rsidP="00C26F43">
            <w:pPr>
              <w:jc w:val="left"/>
              <w:rPr>
                <w:sz w:val="18"/>
                <w:szCs w:val="18"/>
              </w:rPr>
            </w:pPr>
            <w:r w:rsidRPr="00C26F43">
              <w:rPr>
                <w:sz w:val="18"/>
                <w:szCs w:val="18"/>
              </w:rPr>
              <w:t xml:space="preserve">7.1. Introducción y objetivos </w:t>
            </w:r>
          </w:p>
          <w:p w14:paraId="25D37C19" w14:textId="77777777" w:rsidR="00C26F43" w:rsidRPr="00C26F43" w:rsidRDefault="00C26F43" w:rsidP="00C26F43">
            <w:pPr>
              <w:jc w:val="left"/>
              <w:rPr>
                <w:sz w:val="18"/>
                <w:szCs w:val="18"/>
              </w:rPr>
            </w:pPr>
            <w:r w:rsidRPr="00C26F43">
              <w:rPr>
                <w:sz w:val="18"/>
                <w:szCs w:val="18"/>
              </w:rPr>
              <w:t xml:space="preserve">7.2. </w:t>
            </w:r>
            <w:proofErr w:type="spellStart"/>
            <w:r w:rsidRPr="00C26F43">
              <w:rPr>
                <w:sz w:val="18"/>
                <w:szCs w:val="18"/>
              </w:rPr>
              <w:t>Particiones.Discos</w:t>
            </w:r>
            <w:proofErr w:type="spellEnd"/>
            <w:r w:rsidRPr="00C26F43">
              <w:rPr>
                <w:sz w:val="18"/>
                <w:szCs w:val="18"/>
              </w:rPr>
              <w:t xml:space="preserve">. </w:t>
            </w:r>
          </w:p>
          <w:p w14:paraId="3D4C81DB" w14:textId="77777777" w:rsidR="00C26F43" w:rsidRPr="00C26F43" w:rsidRDefault="00C26F43" w:rsidP="00C26F43">
            <w:pPr>
              <w:jc w:val="left"/>
              <w:rPr>
                <w:sz w:val="18"/>
                <w:szCs w:val="18"/>
              </w:rPr>
            </w:pPr>
            <w:r w:rsidRPr="00C26F43">
              <w:rPr>
                <w:sz w:val="18"/>
                <w:szCs w:val="18"/>
              </w:rPr>
              <w:t>7.3. Administración de particiones. Esquemas de particionamiento.</w:t>
            </w:r>
          </w:p>
          <w:p w14:paraId="3B1E7FEE" w14:textId="77777777" w:rsidR="00C26F43" w:rsidRPr="00C26F43" w:rsidRDefault="00C26F43" w:rsidP="00C26F43">
            <w:pPr>
              <w:jc w:val="left"/>
              <w:rPr>
                <w:sz w:val="18"/>
                <w:szCs w:val="18"/>
              </w:rPr>
            </w:pPr>
            <w:r w:rsidRPr="00C26F43">
              <w:rPr>
                <w:sz w:val="18"/>
                <w:szCs w:val="18"/>
              </w:rPr>
              <w:t xml:space="preserve">7.4.Sistemas de ficheros </w:t>
            </w:r>
          </w:p>
          <w:p w14:paraId="1C1EB158" w14:textId="77777777" w:rsidR="00C26F43" w:rsidRPr="00C26F43" w:rsidRDefault="00C26F43" w:rsidP="00C26F43">
            <w:pPr>
              <w:jc w:val="left"/>
              <w:rPr>
                <w:sz w:val="18"/>
                <w:szCs w:val="18"/>
              </w:rPr>
            </w:pPr>
            <w:r w:rsidRPr="00C26F43">
              <w:rPr>
                <w:sz w:val="18"/>
                <w:szCs w:val="18"/>
              </w:rPr>
              <w:t xml:space="preserve">7.5. Administrador de volúmenes lógicos </w:t>
            </w:r>
          </w:p>
          <w:p w14:paraId="738834CC" w14:textId="60863550" w:rsidR="00526BF1" w:rsidRDefault="00C26F43" w:rsidP="00C26F43">
            <w:pPr>
              <w:jc w:val="left"/>
              <w:rPr>
                <w:b/>
                <w:sz w:val="18"/>
                <w:szCs w:val="18"/>
              </w:rPr>
            </w:pPr>
            <w:r w:rsidRPr="00C26F43">
              <w:rPr>
                <w:sz w:val="18"/>
                <w:szCs w:val="18"/>
              </w:rPr>
              <w:t>7.6- Referencias bibliográficas</w:t>
            </w:r>
          </w:p>
          <w:p w14:paraId="4B5E6CCC" w14:textId="77777777" w:rsidR="00526BF1" w:rsidRDefault="00000000">
            <w:pPr>
              <w:jc w:val="left"/>
              <w:rPr>
                <w:b/>
                <w:sz w:val="18"/>
                <w:szCs w:val="18"/>
              </w:rPr>
            </w:pPr>
            <w:r>
              <w:rPr>
                <w:b/>
                <w:sz w:val="18"/>
                <w:szCs w:val="18"/>
              </w:rPr>
              <w:t>Entrenamientos del tema 7</w:t>
            </w:r>
          </w:p>
        </w:tc>
        <w:tc>
          <w:tcPr>
            <w:tcW w:w="1560" w:type="dxa"/>
          </w:tcPr>
          <w:p w14:paraId="00809D2A"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7: </w:t>
            </w:r>
          </w:p>
          <w:p w14:paraId="6119F992"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3C88416A"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5242499C" w14:textId="77777777" w:rsidR="00526BF1" w:rsidRDefault="00526BF1">
            <w:pPr>
              <w:pBdr>
                <w:top w:val="nil"/>
                <w:left w:val="nil"/>
                <w:bottom w:val="nil"/>
                <w:right w:val="nil"/>
                <w:between w:val="nil"/>
              </w:pBdr>
              <w:ind w:left="284" w:hanging="284"/>
              <w:jc w:val="left"/>
              <w:rPr>
                <w:sz w:val="18"/>
                <w:szCs w:val="18"/>
              </w:rPr>
            </w:pPr>
          </w:p>
          <w:p w14:paraId="540ED829" w14:textId="77777777" w:rsidR="00526BF1" w:rsidRDefault="00526BF1">
            <w:pPr>
              <w:pBdr>
                <w:top w:val="nil"/>
                <w:left w:val="nil"/>
                <w:bottom w:val="nil"/>
                <w:right w:val="nil"/>
                <w:between w:val="nil"/>
              </w:pBdr>
              <w:ind w:left="284" w:hanging="284"/>
              <w:jc w:val="left"/>
              <w:rPr>
                <w:sz w:val="18"/>
                <w:szCs w:val="18"/>
              </w:rPr>
            </w:pPr>
          </w:p>
        </w:tc>
        <w:tc>
          <w:tcPr>
            <w:tcW w:w="1736" w:type="dxa"/>
          </w:tcPr>
          <w:p w14:paraId="58878BB6" w14:textId="77777777" w:rsidR="00526BF1" w:rsidRDefault="00000000">
            <w:pPr>
              <w:pBdr>
                <w:top w:val="nil"/>
                <w:left w:val="nil"/>
                <w:bottom w:val="nil"/>
                <w:right w:val="nil"/>
                <w:between w:val="nil"/>
              </w:pBdr>
              <w:ind w:left="284" w:hanging="284"/>
              <w:jc w:val="left"/>
              <w:rPr>
                <w:sz w:val="18"/>
                <w:szCs w:val="18"/>
              </w:rPr>
            </w:pPr>
            <w:r>
              <w:rPr>
                <w:b/>
                <w:sz w:val="18"/>
                <w:szCs w:val="18"/>
              </w:rPr>
              <w:t xml:space="preserve">Clase 7 </w:t>
            </w:r>
            <w:r>
              <w:rPr>
                <w:sz w:val="18"/>
                <w:szCs w:val="18"/>
              </w:rPr>
              <w:t>(60 min.)</w:t>
            </w:r>
          </w:p>
          <w:p w14:paraId="6307B7C1" w14:textId="77777777" w:rsidR="00526BF1" w:rsidRDefault="00526BF1">
            <w:pPr>
              <w:pBdr>
                <w:top w:val="nil"/>
                <w:left w:val="nil"/>
                <w:bottom w:val="nil"/>
                <w:right w:val="nil"/>
                <w:between w:val="nil"/>
              </w:pBdr>
              <w:ind w:left="320" w:hanging="142"/>
              <w:jc w:val="left"/>
              <w:rPr>
                <w:sz w:val="18"/>
                <w:szCs w:val="18"/>
              </w:rPr>
            </w:pPr>
          </w:p>
        </w:tc>
        <w:tc>
          <w:tcPr>
            <w:tcW w:w="2233" w:type="dxa"/>
          </w:tcPr>
          <w:p w14:paraId="3A2163DF" w14:textId="77777777" w:rsidR="00526BF1" w:rsidRDefault="00000000">
            <w:pPr>
              <w:pBdr>
                <w:top w:val="nil"/>
                <w:left w:val="nil"/>
                <w:bottom w:val="nil"/>
                <w:right w:val="nil"/>
                <w:between w:val="nil"/>
              </w:pBdr>
              <w:ind w:left="284" w:hanging="284"/>
              <w:rPr>
                <w:sz w:val="18"/>
                <w:szCs w:val="18"/>
              </w:rPr>
            </w:pPr>
            <w:r>
              <w:rPr>
                <w:sz w:val="18"/>
                <w:szCs w:val="18"/>
              </w:rPr>
              <w:t>Test (Tema 7)</w:t>
            </w:r>
          </w:p>
          <w:p w14:paraId="2E01260C" w14:textId="29E67702"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tc>
      </w:tr>
      <w:tr w:rsidR="00526BF1" w14:paraId="290198DB" w14:textId="77777777" w:rsidTr="004D2255">
        <w:trPr>
          <w:trHeight w:val="1405"/>
          <w:jc w:val="center"/>
        </w:trPr>
        <w:tc>
          <w:tcPr>
            <w:tcW w:w="1134" w:type="dxa"/>
          </w:tcPr>
          <w:p w14:paraId="6D981EDA" w14:textId="77777777" w:rsidR="00526BF1" w:rsidRDefault="00000000">
            <w:pPr>
              <w:pBdr>
                <w:top w:val="nil"/>
                <w:left w:val="nil"/>
                <w:bottom w:val="nil"/>
                <w:right w:val="nil"/>
                <w:between w:val="nil"/>
              </w:pBdr>
              <w:ind w:left="284" w:hanging="284"/>
              <w:rPr>
                <w:sz w:val="18"/>
                <w:szCs w:val="18"/>
              </w:rPr>
            </w:pPr>
            <w:r>
              <w:rPr>
                <w:sz w:val="18"/>
                <w:szCs w:val="18"/>
              </w:rPr>
              <w:t>Semana 8</w:t>
            </w:r>
          </w:p>
        </w:tc>
        <w:tc>
          <w:tcPr>
            <w:tcW w:w="3402" w:type="dxa"/>
          </w:tcPr>
          <w:p w14:paraId="7FE48C00" w14:textId="117668C2" w:rsidR="00526BF1" w:rsidRDefault="00000000">
            <w:pPr>
              <w:jc w:val="left"/>
              <w:rPr>
                <w:b/>
                <w:sz w:val="18"/>
                <w:szCs w:val="18"/>
              </w:rPr>
            </w:pPr>
            <w:r>
              <w:rPr>
                <w:b/>
                <w:sz w:val="18"/>
                <w:szCs w:val="18"/>
              </w:rPr>
              <w:t xml:space="preserve">Tema 8. </w:t>
            </w:r>
            <w:r w:rsidR="00C26F43" w:rsidRPr="00C26F43">
              <w:rPr>
                <w:b/>
                <w:sz w:val="18"/>
                <w:szCs w:val="18"/>
              </w:rPr>
              <w:t>Integración de sistemas operativos en red</w:t>
            </w:r>
          </w:p>
          <w:p w14:paraId="4E2CE307" w14:textId="77777777" w:rsidR="00C26F43" w:rsidRPr="00C26F43" w:rsidRDefault="00C26F43" w:rsidP="00C26F43">
            <w:pPr>
              <w:jc w:val="left"/>
              <w:rPr>
                <w:sz w:val="18"/>
                <w:szCs w:val="18"/>
              </w:rPr>
            </w:pPr>
            <w:r w:rsidRPr="00C26F43">
              <w:rPr>
                <w:sz w:val="18"/>
                <w:szCs w:val="18"/>
              </w:rPr>
              <w:t>8.1. Introducción y objetivos</w:t>
            </w:r>
          </w:p>
          <w:p w14:paraId="2B0E5A63" w14:textId="77777777" w:rsidR="00C26F43" w:rsidRPr="00C26F43" w:rsidRDefault="00C26F43" w:rsidP="00C26F43">
            <w:pPr>
              <w:jc w:val="left"/>
              <w:rPr>
                <w:sz w:val="18"/>
                <w:szCs w:val="18"/>
              </w:rPr>
            </w:pPr>
            <w:r w:rsidRPr="00C26F43">
              <w:rPr>
                <w:sz w:val="18"/>
                <w:szCs w:val="18"/>
              </w:rPr>
              <w:t>8.2. NFS. Instalación y configuración.</w:t>
            </w:r>
          </w:p>
          <w:p w14:paraId="60AE4F72" w14:textId="77777777" w:rsidR="00C26F43" w:rsidRPr="00C26F43" w:rsidRDefault="00C26F43" w:rsidP="00C26F43">
            <w:pPr>
              <w:jc w:val="left"/>
              <w:rPr>
                <w:sz w:val="18"/>
                <w:szCs w:val="18"/>
              </w:rPr>
            </w:pPr>
            <w:r w:rsidRPr="00C26F43">
              <w:rPr>
                <w:sz w:val="18"/>
                <w:szCs w:val="18"/>
              </w:rPr>
              <w:t>8.3. Sistema de archivos y montaje de carpetas</w:t>
            </w:r>
          </w:p>
          <w:p w14:paraId="1A2AAD32" w14:textId="77777777" w:rsidR="00C26F43" w:rsidRPr="00C26F43" w:rsidRDefault="00C26F43" w:rsidP="00C26F43">
            <w:pPr>
              <w:jc w:val="left"/>
              <w:rPr>
                <w:sz w:val="18"/>
                <w:szCs w:val="18"/>
              </w:rPr>
            </w:pPr>
            <w:r w:rsidRPr="00C26F43">
              <w:rPr>
                <w:sz w:val="18"/>
                <w:szCs w:val="18"/>
              </w:rPr>
              <w:t xml:space="preserve">8.4. Gestión de permisos </w:t>
            </w:r>
          </w:p>
          <w:p w14:paraId="72431667" w14:textId="77777777" w:rsidR="00C26F43" w:rsidRPr="00C26F43" w:rsidRDefault="00C26F43" w:rsidP="00C26F43">
            <w:pPr>
              <w:jc w:val="left"/>
              <w:rPr>
                <w:sz w:val="18"/>
                <w:szCs w:val="18"/>
              </w:rPr>
            </w:pPr>
            <w:r w:rsidRPr="00C26F43">
              <w:rPr>
                <w:sz w:val="18"/>
                <w:szCs w:val="18"/>
              </w:rPr>
              <w:t>8.5. Intercambio de recursos entre sistemas operativos Windows/Linux.</w:t>
            </w:r>
          </w:p>
          <w:p w14:paraId="12BF52F3" w14:textId="77777777" w:rsidR="00C26F43" w:rsidRPr="00C26F43" w:rsidRDefault="00C26F43" w:rsidP="00C26F43">
            <w:pPr>
              <w:jc w:val="left"/>
              <w:rPr>
                <w:sz w:val="18"/>
                <w:szCs w:val="18"/>
              </w:rPr>
            </w:pPr>
            <w:r w:rsidRPr="00C26F43">
              <w:rPr>
                <w:sz w:val="18"/>
                <w:szCs w:val="18"/>
              </w:rPr>
              <w:t xml:space="preserve">8.6. Samba. Instalación y configuración. </w:t>
            </w:r>
          </w:p>
          <w:p w14:paraId="50DDEC8C" w14:textId="77777777" w:rsidR="00C26F43" w:rsidRPr="00C26F43" w:rsidRDefault="00C26F43" w:rsidP="00C26F43">
            <w:pPr>
              <w:jc w:val="left"/>
              <w:rPr>
                <w:sz w:val="18"/>
                <w:szCs w:val="18"/>
              </w:rPr>
            </w:pPr>
            <w:r w:rsidRPr="00C26F43">
              <w:rPr>
                <w:sz w:val="18"/>
                <w:szCs w:val="18"/>
              </w:rPr>
              <w:t>8.7. Servidores de archivos</w:t>
            </w:r>
          </w:p>
          <w:p w14:paraId="6CC8A081" w14:textId="77777777" w:rsidR="00C26F43" w:rsidRPr="00C26F43" w:rsidRDefault="00C26F43" w:rsidP="00C26F43">
            <w:pPr>
              <w:jc w:val="left"/>
              <w:rPr>
                <w:sz w:val="18"/>
                <w:szCs w:val="18"/>
              </w:rPr>
            </w:pPr>
            <w:r w:rsidRPr="00C26F43">
              <w:rPr>
                <w:sz w:val="18"/>
                <w:szCs w:val="18"/>
              </w:rPr>
              <w:t>8.8. Servidores de impresión</w:t>
            </w:r>
          </w:p>
          <w:p w14:paraId="5409E474" w14:textId="67C27969" w:rsidR="00526BF1" w:rsidRDefault="00C26F43" w:rsidP="00C26F43">
            <w:pPr>
              <w:jc w:val="left"/>
              <w:rPr>
                <w:sz w:val="18"/>
                <w:szCs w:val="18"/>
              </w:rPr>
            </w:pPr>
            <w:r w:rsidRPr="00C26F43">
              <w:rPr>
                <w:sz w:val="18"/>
                <w:szCs w:val="18"/>
              </w:rPr>
              <w:t>8.9.Referencias bibliográficas</w:t>
            </w:r>
          </w:p>
          <w:p w14:paraId="1A8E1D05" w14:textId="77777777" w:rsidR="00526BF1" w:rsidRDefault="00000000">
            <w:pPr>
              <w:jc w:val="left"/>
              <w:rPr>
                <w:b/>
                <w:sz w:val="18"/>
                <w:szCs w:val="18"/>
              </w:rPr>
            </w:pPr>
            <w:r>
              <w:rPr>
                <w:b/>
                <w:sz w:val="18"/>
                <w:szCs w:val="18"/>
              </w:rPr>
              <w:t>Entrenamientos del tema 8</w:t>
            </w:r>
          </w:p>
        </w:tc>
        <w:tc>
          <w:tcPr>
            <w:tcW w:w="1560" w:type="dxa"/>
          </w:tcPr>
          <w:p w14:paraId="58FC0B5A"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8: </w:t>
            </w:r>
          </w:p>
          <w:p w14:paraId="584C60EC"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052F26CA"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7CEFB9D1" w14:textId="77777777" w:rsidR="00526BF1" w:rsidRDefault="00526BF1">
            <w:pPr>
              <w:pBdr>
                <w:top w:val="nil"/>
                <w:left w:val="nil"/>
                <w:bottom w:val="nil"/>
                <w:right w:val="nil"/>
                <w:between w:val="nil"/>
              </w:pBdr>
              <w:ind w:left="284" w:hanging="284"/>
              <w:jc w:val="left"/>
              <w:rPr>
                <w:b/>
                <w:sz w:val="18"/>
                <w:szCs w:val="18"/>
              </w:rPr>
            </w:pPr>
          </w:p>
        </w:tc>
        <w:tc>
          <w:tcPr>
            <w:tcW w:w="1736" w:type="dxa"/>
          </w:tcPr>
          <w:p w14:paraId="13B88E19"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8 </w:t>
            </w:r>
            <w:r>
              <w:rPr>
                <w:sz w:val="18"/>
                <w:szCs w:val="18"/>
              </w:rPr>
              <w:t>(60 min.)</w:t>
            </w:r>
          </w:p>
          <w:p w14:paraId="2A3022A2" w14:textId="77777777" w:rsidR="00526BF1" w:rsidRDefault="00526BF1">
            <w:pPr>
              <w:pBdr>
                <w:top w:val="nil"/>
                <w:left w:val="nil"/>
                <w:bottom w:val="nil"/>
                <w:right w:val="nil"/>
                <w:between w:val="nil"/>
              </w:pBdr>
              <w:ind w:left="284" w:hanging="284"/>
              <w:jc w:val="left"/>
              <w:rPr>
                <w:b/>
                <w:sz w:val="18"/>
                <w:szCs w:val="18"/>
              </w:rPr>
            </w:pPr>
          </w:p>
        </w:tc>
        <w:tc>
          <w:tcPr>
            <w:tcW w:w="2233" w:type="dxa"/>
          </w:tcPr>
          <w:p w14:paraId="13AD7A9E" w14:textId="77777777" w:rsidR="00526BF1" w:rsidRDefault="00000000">
            <w:pPr>
              <w:pBdr>
                <w:top w:val="nil"/>
                <w:left w:val="nil"/>
                <w:bottom w:val="nil"/>
                <w:right w:val="nil"/>
                <w:between w:val="nil"/>
              </w:pBdr>
              <w:ind w:left="284" w:hanging="284"/>
              <w:rPr>
                <w:sz w:val="18"/>
                <w:szCs w:val="18"/>
              </w:rPr>
            </w:pPr>
            <w:r>
              <w:rPr>
                <w:sz w:val="18"/>
                <w:szCs w:val="18"/>
              </w:rPr>
              <w:t>Test (Tema 8)</w:t>
            </w:r>
          </w:p>
          <w:p w14:paraId="0145CA1B" w14:textId="7CC1621C"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6D6724F4" w14:textId="77777777" w:rsidR="00526BF1" w:rsidRDefault="00526BF1">
            <w:pPr>
              <w:pBdr>
                <w:top w:val="nil"/>
                <w:left w:val="nil"/>
                <w:bottom w:val="nil"/>
                <w:right w:val="nil"/>
                <w:between w:val="nil"/>
              </w:pBdr>
              <w:ind w:left="284" w:hanging="284"/>
              <w:rPr>
                <w:sz w:val="18"/>
                <w:szCs w:val="18"/>
              </w:rPr>
            </w:pPr>
          </w:p>
        </w:tc>
      </w:tr>
      <w:tr w:rsidR="00526BF1" w14:paraId="3B7AA69B" w14:textId="77777777" w:rsidTr="004D2255">
        <w:trPr>
          <w:trHeight w:val="1555"/>
          <w:jc w:val="center"/>
        </w:trPr>
        <w:tc>
          <w:tcPr>
            <w:tcW w:w="1134" w:type="dxa"/>
          </w:tcPr>
          <w:p w14:paraId="3D51E472" w14:textId="77777777" w:rsidR="00526BF1" w:rsidRDefault="00000000">
            <w:pPr>
              <w:pBdr>
                <w:top w:val="nil"/>
                <w:left w:val="nil"/>
                <w:bottom w:val="nil"/>
                <w:right w:val="nil"/>
                <w:between w:val="nil"/>
              </w:pBdr>
              <w:ind w:left="284" w:hanging="284"/>
              <w:rPr>
                <w:sz w:val="18"/>
                <w:szCs w:val="18"/>
              </w:rPr>
            </w:pPr>
            <w:r>
              <w:rPr>
                <w:sz w:val="18"/>
                <w:szCs w:val="18"/>
              </w:rPr>
              <w:t>Semana 9</w:t>
            </w:r>
          </w:p>
        </w:tc>
        <w:tc>
          <w:tcPr>
            <w:tcW w:w="3402" w:type="dxa"/>
          </w:tcPr>
          <w:p w14:paraId="09B5CFEB" w14:textId="598CD42E" w:rsidR="00526BF1" w:rsidRDefault="00000000">
            <w:pPr>
              <w:jc w:val="left"/>
              <w:rPr>
                <w:b/>
                <w:sz w:val="18"/>
                <w:szCs w:val="18"/>
              </w:rPr>
            </w:pPr>
            <w:r>
              <w:rPr>
                <w:b/>
                <w:sz w:val="18"/>
                <w:szCs w:val="18"/>
              </w:rPr>
              <w:t xml:space="preserve">Tema 9. </w:t>
            </w:r>
            <w:r w:rsidR="00C26F43" w:rsidRPr="00C26F43">
              <w:rPr>
                <w:b/>
                <w:sz w:val="18"/>
                <w:szCs w:val="18"/>
              </w:rPr>
              <w:t>Administración de servicio de directorio</w:t>
            </w:r>
          </w:p>
          <w:p w14:paraId="1219CA57" w14:textId="77777777" w:rsidR="00C26F43" w:rsidRPr="00C26F43" w:rsidRDefault="00C26F43" w:rsidP="00C26F43">
            <w:pPr>
              <w:jc w:val="left"/>
              <w:rPr>
                <w:sz w:val="18"/>
                <w:szCs w:val="18"/>
              </w:rPr>
            </w:pPr>
            <w:r w:rsidRPr="00C26F43">
              <w:rPr>
                <w:sz w:val="18"/>
                <w:szCs w:val="18"/>
              </w:rPr>
              <w:t>9.1. Introducción y objetivos</w:t>
            </w:r>
          </w:p>
          <w:p w14:paraId="02742FDF" w14:textId="77777777" w:rsidR="00C26F43" w:rsidRPr="00C26F43" w:rsidRDefault="00C26F43" w:rsidP="00C26F43">
            <w:pPr>
              <w:jc w:val="left"/>
              <w:rPr>
                <w:sz w:val="18"/>
                <w:szCs w:val="18"/>
              </w:rPr>
            </w:pPr>
            <w:r w:rsidRPr="00C26F43">
              <w:rPr>
                <w:sz w:val="18"/>
                <w:szCs w:val="18"/>
              </w:rPr>
              <w:t>9.2. Servicios de directorio LDAP</w:t>
            </w:r>
          </w:p>
          <w:p w14:paraId="3E5D1D55" w14:textId="77777777" w:rsidR="00C26F43" w:rsidRPr="00C26F43" w:rsidRDefault="00C26F43" w:rsidP="00C26F43">
            <w:pPr>
              <w:jc w:val="left"/>
              <w:rPr>
                <w:sz w:val="18"/>
                <w:szCs w:val="18"/>
              </w:rPr>
            </w:pPr>
            <w:r w:rsidRPr="00C26F43">
              <w:rPr>
                <w:sz w:val="18"/>
                <w:szCs w:val="18"/>
              </w:rPr>
              <w:t xml:space="preserve">9.3. Instalación, configuración y personalización del servicio de directorio. </w:t>
            </w:r>
            <w:proofErr w:type="spellStart"/>
            <w:r w:rsidRPr="00C26F43">
              <w:rPr>
                <w:sz w:val="18"/>
                <w:szCs w:val="18"/>
              </w:rPr>
              <w:t>OpenLDAP</w:t>
            </w:r>
            <w:proofErr w:type="spellEnd"/>
          </w:p>
          <w:p w14:paraId="153B1CE0" w14:textId="77777777" w:rsidR="00C26F43" w:rsidRPr="00C26F43" w:rsidRDefault="00C26F43" w:rsidP="00C26F43">
            <w:pPr>
              <w:jc w:val="left"/>
              <w:rPr>
                <w:sz w:val="18"/>
                <w:szCs w:val="18"/>
              </w:rPr>
            </w:pPr>
            <w:r w:rsidRPr="00C26F43">
              <w:rPr>
                <w:sz w:val="18"/>
                <w:szCs w:val="18"/>
              </w:rPr>
              <w:t>9.4. Directorios. Administración y operaciones. Dominios</w:t>
            </w:r>
          </w:p>
          <w:p w14:paraId="53F368BE" w14:textId="17CF8370" w:rsidR="00526BF1" w:rsidRDefault="00C26F43" w:rsidP="00C26F43">
            <w:pPr>
              <w:jc w:val="left"/>
              <w:rPr>
                <w:sz w:val="18"/>
                <w:szCs w:val="18"/>
              </w:rPr>
            </w:pPr>
            <w:r w:rsidRPr="00C26F43">
              <w:rPr>
                <w:sz w:val="18"/>
                <w:szCs w:val="18"/>
              </w:rPr>
              <w:t>9.5. Referencias bibliográficas</w:t>
            </w:r>
          </w:p>
          <w:p w14:paraId="3C061C23" w14:textId="77777777" w:rsidR="00526BF1" w:rsidRDefault="00000000">
            <w:pPr>
              <w:jc w:val="left"/>
              <w:rPr>
                <w:sz w:val="18"/>
                <w:szCs w:val="18"/>
              </w:rPr>
            </w:pPr>
            <w:r>
              <w:rPr>
                <w:b/>
                <w:sz w:val="18"/>
                <w:szCs w:val="18"/>
              </w:rPr>
              <w:t>Entrenamientos del tema 9</w:t>
            </w:r>
          </w:p>
        </w:tc>
        <w:tc>
          <w:tcPr>
            <w:tcW w:w="1560" w:type="dxa"/>
          </w:tcPr>
          <w:p w14:paraId="51723FC2"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9: </w:t>
            </w:r>
          </w:p>
          <w:p w14:paraId="2704D589"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7F80BD5C"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08ED7566" w14:textId="77777777" w:rsidR="00526BF1" w:rsidRDefault="00526BF1">
            <w:pPr>
              <w:pBdr>
                <w:top w:val="nil"/>
                <w:left w:val="nil"/>
                <w:bottom w:val="nil"/>
                <w:right w:val="nil"/>
                <w:between w:val="nil"/>
              </w:pBdr>
              <w:ind w:left="284" w:hanging="284"/>
              <w:jc w:val="left"/>
              <w:rPr>
                <w:b/>
                <w:sz w:val="18"/>
                <w:szCs w:val="18"/>
              </w:rPr>
            </w:pPr>
          </w:p>
        </w:tc>
        <w:tc>
          <w:tcPr>
            <w:tcW w:w="1736" w:type="dxa"/>
          </w:tcPr>
          <w:p w14:paraId="18BD9104"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9 </w:t>
            </w:r>
            <w:r>
              <w:rPr>
                <w:sz w:val="18"/>
                <w:szCs w:val="18"/>
              </w:rPr>
              <w:t>(60 min.)</w:t>
            </w:r>
          </w:p>
          <w:p w14:paraId="3B70FA74" w14:textId="77777777" w:rsidR="00526BF1" w:rsidRDefault="00526BF1">
            <w:pPr>
              <w:pBdr>
                <w:top w:val="nil"/>
                <w:left w:val="nil"/>
                <w:bottom w:val="nil"/>
                <w:right w:val="nil"/>
                <w:between w:val="nil"/>
              </w:pBdr>
              <w:ind w:left="284" w:hanging="284"/>
              <w:jc w:val="left"/>
              <w:rPr>
                <w:b/>
                <w:sz w:val="18"/>
                <w:szCs w:val="18"/>
              </w:rPr>
            </w:pPr>
          </w:p>
        </w:tc>
        <w:tc>
          <w:tcPr>
            <w:tcW w:w="2233" w:type="dxa"/>
          </w:tcPr>
          <w:p w14:paraId="78451039" w14:textId="77777777" w:rsidR="00526BF1" w:rsidRDefault="00000000">
            <w:pPr>
              <w:pBdr>
                <w:top w:val="nil"/>
                <w:left w:val="nil"/>
                <w:bottom w:val="nil"/>
                <w:right w:val="nil"/>
                <w:between w:val="nil"/>
              </w:pBdr>
              <w:ind w:left="284" w:hanging="284"/>
              <w:rPr>
                <w:sz w:val="18"/>
                <w:szCs w:val="18"/>
              </w:rPr>
            </w:pPr>
            <w:r>
              <w:rPr>
                <w:sz w:val="18"/>
                <w:szCs w:val="18"/>
              </w:rPr>
              <w:t>Test (Tema 9)</w:t>
            </w:r>
          </w:p>
          <w:p w14:paraId="0C8C63FB" w14:textId="7F3B8A03"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p w14:paraId="00E43EAC" w14:textId="77777777" w:rsidR="00526BF1" w:rsidRDefault="00526BF1">
            <w:pPr>
              <w:pBdr>
                <w:top w:val="nil"/>
                <w:left w:val="nil"/>
                <w:bottom w:val="nil"/>
                <w:right w:val="nil"/>
                <w:between w:val="nil"/>
              </w:pBdr>
              <w:ind w:left="284" w:hanging="284"/>
              <w:rPr>
                <w:color w:val="FF0000"/>
                <w:sz w:val="18"/>
                <w:szCs w:val="18"/>
              </w:rPr>
            </w:pPr>
          </w:p>
          <w:p w14:paraId="4F44FF96" w14:textId="77777777" w:rsidR="00526BF1" w:rsidRDefault="00000000">
            <w:pPr>
              <w:pBdr>
                <w:top w:val="nil"/>
                <w:left w:val="nil"/>
                <w:bottom w:val="nil"/>
                <w:right w:val="nil"/>
                <w:between w:val="nil"/>
              </w:pBdr>
              <w:ind w:left="284" w:hanging="284"/>
              <w:rPr>
                <w:color w:val="FF0000"/>
                <w:sz w:val="18"/>
                <w:szCs w:val="18"/>
              </w:rPr>
            </w:pPr>
            <w:r>
              <w:rPr>
                <w:color w:val="FF0000"/>
                <w:sz w:val="18"/>
                <w:szCs w:val="18"/>
              </w:rPr>
              <w:t>Proyecto grupal 3</w:t>
            </w:r>
          </w:p>
          <w:p w14:paraId="250DF2B0" w14:textId="3DD75C20" w:rsidR="00526BF1" w:rsidRDefault="00000000">
            <w:pPr>
              <w:pBdr>
                <w:top w:val="nil"/>
                <w:left w:val="nil"/>
                <w:bottom w:val="nil"/>
                <w:right w:val="nil"/>
                <w:between w:val="nil"/>
              </w:pBdr>
              <w:ind w:left="284" w:hanging="284"/>
              <w:rPr>
                <w:color w:val="FF0000"/>
                <w:sz w:val="18"/>
                <w:szCs w:val="18"/>
              </w:rPr>
            </w:pPr>
            <w:r>
              <w:rPr>
                <w:color w:val="FF0000"/>
                <w:sz w:val="18"/>
                <w:szCs w:val="18"/>
              </w:rPr>
              <w:t>(</w:t>
            </w:r>
            <w:r w:rsidR="00C26F43">
              <w:rPr>
                <w:color w:val="FF0000"/>
                <w:sz w:val="18"/>
                <w:szCs w:val="18"/>
              </w:rPr>
              <w:t>10</w:t>
            </w:r>
            <w:r>
              <w:rPr>
                <w:color w:val="FF0000"/>
                <w:sz w:val="18"/>
                <w:szCs w:val="18"/>
              </w:rPr>
              <w:t xml:space="preserve"> puntos)</w:t>
            </w:r>
          </w:p>
          <w:p w14:paraId="23241D09" w14:textId="77777777" w:rsidR="00526BF1" w:rsidRDefault="00000000">
            <w:pPr>
              <w:pBdr>
                <w:top w:val="nil"/>
                <w:left w:val="nil"/>
                <w:bottom w:val="nil"/>
                <w:right w:val="nil"/>
                <w:between w:val="nil"/>
              </w:pBdr>
              <w:ind w:left="284" w:hanging="284"/>
              <w:rPr>
                <w:sz w:val="18"/>
                <w:szCs w:val="18"/>
              </w:rPr>
            </w:pPr>
            <w:r>
              <w:rPr>
                <w:color w:val="FF0000"/>
                <w:sz w:val="18"/>
                <w:szCs w:val="18"/>
              </w:rPr>
              <w:t>Entrega en la semana 12</w:t>
            </w:r>
          </w:p>
        </w:tc>
      </w:tr>
      <w:tr w:rsidR="00526BF1" w14:paraId="4A7D0A3E" w14:textId="77777777" w:rsidTr="004D2255">
        <w:trPr>
          <w:trHeight w:val="1339"/>
          <w:jc w:val="center"/>
        </w:trPr>
        <w:tc>
          <w:tcPr>
            <w:tcW w:w="1134" w:type="dxa"/>
          </w:tcPr>
          <w:p w14:paraId="6B5654F5" w14:textId="77777777" w:rsidR="00526BF1" w:rsidRDefault="00000000">
            <w:pPr>
              <w:pBdr>
                <w:top w:val="nil"/>
                <w:left w:val="nil"/>
                <w:bottom w:val="nil"/>
                <w:right w:val="nil"/>
                <w:between w:val="nil"/>
              </w:pBdr>
              <w:ind w:left="284" w:hanging="284"/>
              <w:rPr>
                <w:sz w:val="18"/>
                <w:szCs w:val="18"/>
              </w:rPr>
            </w:pPr>
            <w:r>
              <w:rPr>
                <w:sz w:val="18"/>
                <w:szCs w:val="18"/>
              </w:rPr>
              <w:t>Semana 10</w:t>
            </w:r>
          </w:p>
        </w:tc>
        <w:tc>
          <w:tcPr>
            <w:tcW w:w="3402" w:type="dxa"/>
          </w:tcPr>
          <w:p w14:paraId="6A06343C" w14:textId="6B27CA2F" w:rsidR="00526BF1" w:rsidRDefault="00000000">
            <w:pPr>
              <w:jc w:val="left"/>
              <w:rPr>
                <w:b/>
                <w:sz w:val="18"/>
                <w:szCs w:val="18"/>
              </w:rPr>
            </w:pPr>
            <w:r>
              <w:rPr>
                <w:b/>
                <w:sz w:val="18"/>
                <w:szCs w:val="18"/>
              </w:rPr>
              <w:t xml:space="preserve">Tema 10. </w:t>
            </w:r>
            <w:r w:rsidR="00C26F43" w:rsidRPr="00C26F43">
              <w:rPr>
                <w:b/>
                <w:sz w:val="18"/>
                <w:szCs w:val="18"/>
              </w:rPr>
              <w:t>Autenticación centralizada</w:t>
            </w:r>
          </w:p>
          <w:p w14:paraId="1FAC4F4D" w14:textId="77777777" w:rsidR="00C26F43" w:rsidRPr="00C26F43" w:rsidRDefault="00C26F43" w:rsidP="00C26F43">
            <w:pPr>
              <w:jc w:val="left"/>
              <w:rPr>
                <w:sz w:val="18"/>
                <w:szCs w:val="18"/>
              </w:rPr>
            </w:pPr>
            <w:r w:rsidRPr="00C26F43">
              <w:rPr>
                <w:sz w:val="18"/>
                <w:szCs w:val="18"/>
              </w:rPr>
              <w:t>10.1. Introducción y objetivos</w:t>
            </w:r>
          </w:p>
          <w:p w14:paraId="306B111E" w14:textId="77777777" w:rsidR="00C26F43" w:rsidRPr="00C26F43" w:rsidRDefault="00C26F43" w:rsidP="00C26F43">
            <w:pPr>
              <w:jc w:val="left"/>
              <w:rPr>
                <w:sz w:val="18"/>
                <w:szCs w:val="18"/>
              </w:rPr>
            </w:pPr>
            <w:r w:rsidRPr="00C26F43">
              <w:rPr>
                <w:sz w:val="18"/>
                <w:szCs w:val="18"/>
              </w:rPr>
              <w:t>10.2. Autenticación contra LDAP</w:t>
            </w:r>
          </w:p>
          <w:p w14:paraId="167C8511" w14:textId="77777777" w:rsidR="00C26F43" w:rsidRPr="00C26F43" w:rsidRDefault="00C26F43" w:rsidP="00C26F43">
            <w:pPr>
              <w:jc w:val="left"/>
              <w:rPr>
                <w:sz w:val="18"/>
                <w:szCs w:val="18"/>
              </w:rPr>
            </w:pPr>
            <w:r w:rsidRPr="00C26F43">
              <w:rPr>
                <w:sz w:val="18"/>
                <w:szCs w:val="18"/>
              </w:rPr>
              <w:t>10.3. Autenticación centralizada con SAMBA</w:t>
            </w:r>
          </w:p>
          <w:p w14:paraId="0BBD1183" w14:textId="4209967F" w:rsidR="00526BF1" w:rsidRDefault="00C26F43" w:rsidP="00C26F43">
            <w:pPr>
              <w:jc w:val="left"/>
              <w:rPr>
                <w:sz w:val="18"/>
                <w:szCs w:val="18"/>
              </w:rPr>
            </w:pPr>
            <w:r w:rsidRPr="00C26F43">
              <w:rPr>
                <w:sz w:val="18"/>
                <w:szCs w:val="18"/>
              </w:rPr>
              <w:t>10.4. Referencias bibliográficas</w:t>
            </w:r>
          </w:p>
          <w:p w14:paraId="6F5597DE" w14:textId="77777777" w:rsidR="00526BF1" w:rsidRDefault="00000000">
            <w:pPr>
              <w:jc w:val="left"/>
              <w:rPr>
                <w:b/>
                <w:sz w:val="18"/>
                <w:szCs w:val="18"/>
              </w:rPr>
            </w:pPr>
            <w:r>
              <w:rPr>
                <w:b/>
                <w:sz w:val="18"/>
                <w:szCs w:val="18"/>
              </w:rPr>
              <w:t>Entrenamientos del tema 10</w:t>
            </w:r>
          </w:p>
        </w:tc>
        <w:tc>
          <w:tcPr>
            <w:tcW w:w="1560" w:type="dxa"/>
          </w:tcPr>
          <w:p w14:paraId="41B01237"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Tema 10: </w:t>
            </w:r>
          </w:p>
          <w:p w14:paraId="1AB7977B" w14:textId="77777777" w:rsidR="00526BF1" w:rsidRDefault="00000000">
            <w:pPr>
              <w:numPr>
                <w:ilvl w:val="0"/>
                <w:numId w:val="2"/>
              </w:numPr>
              <w:pBdr>
                <w:top w:val="nil"/>
                <w:left w:val="nil"/>
                <w:bottom w:val="nil"/>
                <w:right w:val="nil"/>
                <w:between w:val="nil"/>
              </w:pBdr>
              <w:ind w:left="182" w:hanging="88"/>
              <w:jc w:val="left"/>
              <w:rPr>
                <w:sz w:val="18"/>
                <w:szCs w:val="18"/>
              </w:rPr>
            </w:pPr>
            <w:proofErr w:type="spellStart"/>
            <w:r>
              <w:rPr>
                <w:sz w:val="18"/>
                <w:szCs w:val="18"/>
              </w:rPr>
              <w:t>Videoclase</w:t>
            </w:r>
            <w:proofErr w:type="spellEnd"/>
          </w:p>
          <w:p w14:paraId="103B18D0" w14:textId="77777777" w:rsidR="00526BF1" w:rsidRDefault="00000000">
            <w:pPr>
              <w:numPr>
                <w:ilvl w:val="0"/>
                <w:numId w:val="2"/>
              </w:numPr>
              <w:pBdr>
                <w:top w:val="nil"/>
                <w:left w:val="nil"/>
                <w:bottom w:val="nil"/>
                <w:right w:val="nil"/>
                <w:between w:val="nil"/>
              </w:pBdr>
              <w:ind w:left="182" w:hanging="88"/>
              <w:jc w:val="left"/>
              <w:rPr>
                <w:sz w:val="18"/>
                <w:szCs w:val="18"/>
              </w:rPr>
            </w:pPr>
            <w:r>
              <w:rPr>
                <w:sz w:val="18"/>
                <w:szCs w:val="18"/>
              </w:rPr>
              <w:t>Laboratorio</w:t>
            </w:r>
          </w:p>
          <w:p w14:paraId="46338FD8" w14:textId="77777777" w:rsidR="00526BF1" w:rsidRDefault="00526BF1">
            <w:pPr>
              <w:pBdr>
                <w:top w:val="nil"/>
                <w:left w:val="nil"/>
                <w:bottom w:val="nil"/>
                <w:right w:val="nil"/>
                <w:between w:val="nil"/>
              </w:pBdr>
              <w:ind w:left="284" w:hanging="284"/>
              <w:jc w:val="left"/>
              <w:rPr>
                <w:b/>
                <w:sz w:val="18"/>
                <w:szCs w:val="18"/>
              </w:rPr>
            </w:pPr>
          </w:p>
        </w:tc>
        <w:tc>
          <w:tcPr>
            <w:tcW w:w="1736" w:type="dxa"/>
          </w:tcPr>
          <w:p w14:paraId="432238B8" w14:textId="77777777" w:rsidR="00526BF1" w:rsidRDefault="00000000">
            <w:pPr>
              <w:pBdr>
                <w:top w:val="nil"/>
                <w:left w:val="nil"/>
                <w:bottom w:val="nil"/>
                <w:right w:val="nil"/>
                <w:between w:val="nil"/>
              </w:pBdr>
              <w:ind w:left="284" w:hanging="284"/>
              <w:jc w:val="left"/>
              <w:rPr>
                <w:sz w:val="18"/>
                <w:szCs w:val="18"/>
              </w:rPr>
            </w:pPr>
            <w:r>
              <w:rPr>
                <w:b/>
                <w:sz w:val="18"/>
                <w:szCs w:val="18"/>
              </w:rPr>
              <w:t xml:space="preserve">Clase 10 </w:t>
            </w:r>
            <w:r>
              <w:rPr>
                <w:sz w:val="18"/>
                <w:szCs w:val="18"/>
              </w:rPr>
              <w:t>(60 min.)</w:t>
            </w:r>
          </w:p>
          <w:p w14:paraId="12E6D03A" w14:textId="77777777" w:rsidR="00526BF1" w:rsidRDefault="00526BF1">
            <w:pPr>
              <w:pBdr>
                <w:top w:val="nil"/>
                <w:left w:val="nil"/>
                <w:bottom w:val="nil"/>
                <w:right w:val="nil"/>
                <w:between w:val="nil"/>
              </w:pBdr>
              <w:ind w:left="284" w:hanging="284"/>
              <w:jc w:val="left"/>
              <w:rPr>
                <w:b/>
                <w:sz w:val="18"/>
                <w:szCs w:val="18"/>
              </w:rPr>
            </w:pPr>
          </w:p>
        </w:tc>
        <w:tc>
          <w:tcPr>
            <w:tcW w:w="2233" w:type="dxa"/>
          </w:tcPr>
          <w:p w14:paraId="3BCEEB55" w14:textId="77777777" w:rsidR="00526BF1" w:rsidRDefault="00000000">
            <w:pPr>
              <w:pBdr>
                <w:top w:val="nil"/>
                <w:left w:val="nil"/>
                <w:bottom w:val="nil"/>
                <w:right w:val="nil"/>
                <w:between w:val="nil"/>
              </w:pBdr>
              <w:ind w:left="284" w:hanging="284"/>
              <w:rPr>
                <w:sz w:val="18"/>
                <w:szCs w:val="18"/>
              </w:rPr>
            </w:pPr>
            <w:r>
              <w:rPr>
                <w:sz w:val="18"/>
                <w:szCs w:val="18"/>
              </w:rPr>
              <w:t>Test (Tema 10)</w:t>
            </w:r>
          </w:p>
          <w:p w14:paraId="0C26E071" w14:textId="5D8B8BC3" w:rsidR="00526BF1" w:rsidRDefault="00000000">
            <w:pPr>
              <w:pBdr>
                <w:top w:val="nil"/>
                <w:left w:val="nil"/>
                <w:bottom w:val="nil"/>
                <w:right w:val="nil"/>
                <w:between w:val="nil"/>
              </w:pBdr>
              <w:ind w:left="284" w:hanging="284"/>
              <w:rPr>
                <w:sz w:val="18"/>
                <w:szCs w:val="18"/>
              </w:rPr>
            </w:pPr>
            <w:r>
              <w:rPr>
                <w:sz w:val="18"/>
                <w:szCs w:val="18"/>
              </w:rPr>
              <w:t>(</w:t>
            </w:r>
            <w:r w:rsidR="00C26F43">
              <w:rPr>
                <w:sz w:val="18"/>
                <w:szCs w:val="18"/>
              </w:rPr>
              <w:t>10</w:t>
            </w:r>
            <w:r>
              <w:rPr>
                <w:sz w:val="18"/>
                <w:szCs w:val="18"/>
              </w:rPr>
              <w:t xml:space="preserve"> puntos)</w:t>
            </w:r>
          </w:p>
        </w:tc>
      </w:tr>
      <w:tr w:rsidR="00526BF1" w14:paraId="40D966DA" w14:textId="77777777" w:rsidTr="004D2255">
        <w:trPr>
          <w:trHeight w:val="564"/>
          <w:jc w:val="center"/>
        </w:trPr>
        <w:tc>
          <w:tcPr>
            <w:tcW w:w="1134" w:type="dxa"/>
          </w:tcPr>
          <w:p w14:paraId="39FED965" w14:textId="77777777" w:rsidR="00526BF1" w:rsidRDefault="00000000">
            <w:pPr>
              <w:pBdr>
                <w:top w:val="nil"/>
                <w:left w:val="nil"/>
                <w:bottom w:val="nil"/>
                <w:right w:val="nil"/>
                <w:between w:val="nil"/>
              </w:pBdr>
              <w:ind w:left="284" w:hanging="284"/>
              <w:rPr>
                <w:sz w:val="18"/>
                <w:szCs w:val="18"/>
              </w:rPr>
            </w:pPr>
            <w:r>
              <w:rPr>
                <w:sz w:val="18"/>
                <w:szCs w:val="18"/>
              </w:rPr>
              <w:lastRenderedPageBreak/>
              <w:t>Semana 11</w:t>
            </w:r>
          </w:p>
        </w:tc>
        <w:tc>
          <w:tcPr>
            <w:tcW w:w="4962" w:type="dxa"/>
            <w:gridSpan w:val="2"/>
          </w:tcPr>
          <w:p w14:paraId="00E6CE9D" w14:textId="77777777" w:rsidR="00526BF1" w:rsidRDefault="00000000">
            <w:pPr>
              <w:jc w:val="left"/>
              <w:rPr>
                <w:b/>
                <w:sz w:val="18"/>
                <w:szCs w:val="18"/>
              </w:rPr>
            </w:pPr>
            <w:r>
              <w:rPr>
                <w:b/>
                <w:sz w:val="18"/>
                <w:szCs w:val="18"/>
              </w:rPr>
              <w:t>Semana de repaso</w:t>
            </w:r>
          </w:p>
        </w:tc>
        <w:tc>
          <w:tcPr>
            <w:tcW w:w="1736" w:type="dxa"/>
          </w:tcPr>
          <w:p w14:paraId="3191051F" w14:textId="77777777" w:rsidR="00526BF1" w:rsidRDefault="00526BF1">
            <w:pPr>
              <w:jc w:val="left"/>
              <w:rPr>
                <w:b/>
                <w:sz w:val="18"/>
                <w:szCs w:val="18"/>
              </w:rPr>
            </w:pPr>
          </w:p>
        </w:tc>
        <w:tc>
          <w:tcPr>
            <w:tcW w:w="2233" w:type="dxa"/>
          </w:tcPr>
          <w:p w14:paraId="237E56EC" w14:textId="77777777" w:rsidR="00526BF1" w:rsidRDefault="00526BF1">
            <w:pPr>
              <w:jc w:val="left"/>
              <w:rPr>
                <w:b/>
                <w:sz w:val="18"/>
                <w:szCs w:val="18"/>
              </w:rPr>
            </w:pPr>
          </w:p>
        </w:tc>
      </w:tr>
      <w:tr w:rsidR="00526BF1" w14:paraId="01CB3EE2" w14:textId="77777777" w:rsidTr="004D2255">
        <w:trPr>
          <w:trHeight w:val="558"/>
          <w:jc w:val="center"/>
        </w:trPr>
        <w:tc>
          <w:tcPr>
            <w:tcW w:w="1134" w:type="dxa"/>
          </w:tcPr>
          <w:p w14:paraId="6F4B837C" w14:textId="77777777" w:rsidR="00526BF1" w:rsidRDefault="00000000">
            <w:pPr>
              <w:pBdr>
                <w:top w:val="nil"/>
                <w:left w:val="nil"/>
                <w:bottom w:val="nil"/>
                <w:right w:val="nil"/>
                <w:between w:val="nil"/>
              </w:pBdr>
              <w:ind w:left="284" w:hanging="284"/>
              <w:rPr>
                <w:sz w:val="18"/>
                <w:szCs w:val="18"/>
              </w:rPr>
            </w:pPr>
            <w:r>
              <w:rPr>
                <w:sz w:val="18"/>
                <w:szCs w:val="18"/>
              </w:rPr>
              <w:t>Semana 12</w:t>
            </w:r>
          </w:p>
        </w:tc>
        <w:tc>
          <w:tcPr>
            <w:tcW w:w="4962" w:type="dxa"/>
            <w:gridSpan w:val="2"/>
          </w:tcPr>
          <w:p w14:paraId="3F001CBD" w14:textId="77777777" w:rsidR="00526BF1" w:rsidRDefault="00000000">
            <w:pPr>
              <w:pBdr>
                <w:top w:val="nil"/>
                <w:left w:val="nil"/>
                <w:bottom w:val="nil"/>
                <w:right w:val="nil"/>
                <w:between w:val="nil"/>
              </w:pBdr>
              <w:ind w:left="284" w:hanging="284"/>
              <w:jc w:val="left"/>
              <w:rPr>
                <w:b/>
                <w:sz w:val="18"/>
                <w:szCs w:val="18"/>
              </w:rPr>
            </w:pPr>
            <w:r>
              <w:rPr>
                <w:b/>
                <w:sz w:val="18"/>
                <w:szCs w:val="18"/>
              </w:rPr>
              <w:t>Semana de repaso</w:t>
            </w:r>
          </w:p>
        </w:tc>
        <w:tc>
          <w:tcPr>
            <w:tcW w:w="1736" w:type="dxa"/>
          </w:tcPr>
          <w:p w14:paraId="025B5FB2" w14:textId="77777777" w:rsidR="00526BF1" w:rsidRDefault="00526BF1">
            <w:pPr>
              <w:pBdr>
                <w:top w:val="nil"/>
                <w:left w:val="nil"/>
                <w:bottom w:val="nil"/>
                <w:right w:val="nil"/>
                <w:between w:val="nil"/>
              </w:pBdr>
              <w:ind w:left="284" w:hanging="284"/>
              <w:jc w:val="left"/>
              <w:rPr>
                <w:b/>
                <w:sz w:val="18"/>
                <w:szCs w:val="18"/>
              </w:rPr>
            </w:pPr>
          </w:p>
        </w:tc>
        <w:tc>
          <w:tcPr>
            <w:tcW w:w="2233" w:type="dxa"/>
          </w:tcPr>
          <w:p w14:paraId="0672EBC3" w14:textId="77777777" w:rsidR="00526BF1" w:rsidRDefault="00526BF1">
            <w:pPr>
              <w:pBdr>
                <w:top w:val="nil"/>
                <w:left w:val="nil"/>
                <w:bottom w:val="nil"/>
                <w:right w:val="nil"/>
                <w:between w:val="nil"/>
              </w:pBdr>
              <w:ind w:left="284" w:hanging="284"/>
              <w:jc w:val="left"/>
              <w:rPr>
                <w:b/>
                <w:sz w:val="18"/>
                <w:szCs w:val="18"/>
              </w:rPr>
            </w:pPr>
          </w:p>
        </w:tc>
      </w:tr>
      <w:tr w:rsidR="00526BF1" w14:paraId="5202C5B4" w14:textId="77777777" w:rsidTr="004D2255">
        <w:trPr>
          <w:trHeight w:val="552"/>
          <w:jc w:val="center"/>
        </w:trPr>
        <w:tc>
          <w:tcPr>
            <w:tcW w:w="1134" w:type="dxa"/>
          </w:tcPr>
          <w:p w14:paraId="6D38208F" w14:textId="77777777" w:rsidR="00526BF1" w:rsidRDefault="00000000">
            <w:pPr>
              <w:pBdr>
                <w:top w:val="nil"/>
                <w:left w:val="nil"/>
                <w:bottom w:val="nil"/>
                <w:right w:val="nil"/>
                <w:between w:val="nil"/>
              </w:pBdr>
              <w:ind w:left="284" w:hanging="284"/>
              <w:rPr>
                <w:sz w:val="18"/>
                <w:szCs w:val="18"/>
              </w:rPr>
            </w:pPr>
            <w:r>
              <w:rPr>
                <w:sz w:val="18"/>
                <w:szCs w:val="18"/>
              </w:rPr>
              <w:t>Semana 13</w:t>
            </w:r>
          </w:p>
        </w:tc>
        <w:tc>
          <w:tcPr>
            <w:tcW w:w="4962" w:type="dxa"/>
            <w:gridSpan w:val="2"/>
          </w:tcPr>
          <w:p w14:paraId="1D45EEF0" w14:textId="77777777" w:rsidR="00526BF1" w:rsidRDefault="00000000">
            <w:pPr>
              <w:pBdr>
                <w:top w:val="nil"/>
                <w:left w:val="nil"/>
                <w:bottom w:val="nil"/>
                <w:right w:val="nil"/>
                <w:between w:val="nil"/>
              </w:pBdr>
              <w:ind w:left="284" w:hanging="284"/>
              <w:jc w:val="left"/>
              <w:rPr>
                <w:b/>
                <w:sz w:val="18"/>
                <w:szCs w:val="18"/>
              </w:rPr>
            </w:pPr>
            <w:r>
              <w:rPr>
                <w:b/>
                <w:sz w:val="18"/>
                <w:szCs w:val="18"/>
              </w:rPr>
              <w:t>Semana de repaso y preparación de la prueba de validación</w:t>
            </w:r>
          </w:p>
        </w:tc>
        <w:tc>
          <w:tcPr>
            <w:tcW w:w="1736" w:type="dxa"/>
          </w:tcPr>
          <w:p w14:paraId="1EEC40BC" w14:textId="77777777" w:rsidR="00526BF1" w:rsidRDefault="00000000">
            <w:pPr>
              <w:pBdr>
                <w:top w:val="nil"/>
                <w:left w:val="nil"/>
                <w:bottom w:val="nil"/>
                <w:right w:val="nil"/>
                <w:between w:val="nil"/>
              </w:pBdr>
              <w:ind w:left="284" w:hanging="284"/>
              <w:jc w:val="left"/>
              <w:rPr>
                <w:b/>
                <w:sz w:val="18"/>
                <w:szCs w:val="18"/>
              </w:rPr>
            </w:pPr>
            <w:r>
              <w:rPr>
                <w:b/>
                <w:sz w:val="18"/>
                <w:szCs w:val="18"/>
              </w:rPr>
              <w:t xml:space="preserve">Clase 11 </w:t>
            </w:r>
            <w:r>
              <w:rPr>
                <w:sz w:val="18"/>
                <w:szCs w:val="18"/>
              </w:rPr>
              <w:t>(60 min.)</w:t>
            </w:r>
          </w:p>
          <w:p w14:paraId="687C3413" w14:textId="77777777" w:rsidR="00526BF1" w:rsidRDefault="00526BF1">
            <w:pPr>
              <w:pBdr>
                <w:top w:val="nil"/>
                <w:left w:val="nil"/>
                <w:bottom w:val="nil"/>
                <w:right w:val="nil"/>
                <w:between w:val="nil"/>
              </w:pBdr>
              <w:ind w:left="284" w:hanging="284"/>
              <w:jc w:val="left"/>
              <w:rPr>
                <w:b/>
                <w:sz w:val="18"/>
                <w:szCs w:val="18"/>
              </w:rPr>
            </w:pPr>
          </w:p>
        </w:tc>
        <w:tc>
          <w:tcPr>
            <w:tcW w:w="2233" w:type="dxa"/>
          </w:tcPr>
          <w:p w14:paraId="7FE6BD8D" w14:textId="77777777" w:rsidR="00526BF1" w:rsidRDefault="00526BF1">
            <w:pPr>
              <w:pBdr>
                <w:top w:val="nil"/>
                <w:left w:val="nil"/>
                <w:bottom w:val="nil"/>
                <w:right w:val="nil"/>
                <w:between w:val="nil"/>
              </w:pBdr>
              <w:ind w:left="284" w:hanging="284"/>
              <w:jc w:val="left"/>
              <w:rPr>
                <w:b/>
                <w:sz w:val="18"/>
                <w:szCs w:val="18"/>
              </w:rPr>
            </w:pPr>
          </w:p>
        </w:tc>
      </w:tr>
      <w:tr w:rsidR="00526BF1" w14:paraId="426F9AF4" w14:textId="77777777">
        <w:trPr>
          <w:trHeight w:val="560"/>
          <w:jc w:val="center"/>
        </w:trPr>
        <w:tc>
          <w:tcPr>
            <w:tcW w:w="1134" w:type="dxa"/>
          </w:tcPr>
          <w:p w14:paraId="4F67716B" w14:textId="77777777" w:rsidR="00526BF1" w:rsidRDefault="00000000">
            <w:pPr>
              <w:pBdr>
                <w:top w:val="nil"/>
                <w:left w:val="nil"/>
                <w:bottom w:val="nil"/>
                <w:right w:val="nil"/>
                <w:between w:val="nil"/>
              </w:pBdr>
              <w:ind w:left="284" w:hanging="284"/>
              <w:rPr>
                <w:sz w:val="18"/>
                <w:szCs w:val="18"/>
              </w:rPr>
            </w:pPr>
            <w:r>
              <w:rPr>
                <w:sz w:val="18"/>
                <w:szCs w:val="18"/>
              </w:rPr>
              <w:t>Semana 14</w:t>
            </w:r>
          </w:p>
        </w:tc>
        <w:tc>
          <w:tcPr>
            <w:tcW w:w="8931" w:type="dxa"/>
            <w:gridSpan w:val="4"/>
          </w:tcPr>
          <w:p w14:paraId="4E76E658" w14:textId="77777777" w:rsidR="00526BF1" w:rsidRDefault="00000000">
            <w:pPr>
              <w:pBdr>
                <w:top w:val="nil"/>
                <w:left w:val="nil"/>
                <w:bottom w:val="nil"/>
                <w:right w:val="nil"/>
                <w:between w:val="nil"/>
              </w:pBdr>
              <w:ind w:left="284" w:hanging="284"/>
              <w:jc w:val="left"/>
              <w:rPr>
                <w:b/>
                <w:sz w:val="18"/>
                <w:szCs w:val="18"/>
              </w:rPr>
            </w:pPr>
            <w:r>
              <w:rPr>
                <w:b/>
                <w:sz w:val="18"/>
                <w:szCs w:val="18"/>
              </w:rPr>
              <w:t>Prueba de validación</w:t>
            </w:r>
          </w:p>
        </w:tc>
      </w:tr>
    </w:tbl>
    <w:p w14:paraId="4E986C70" w14:textId="77777777" w:rsidR="00526BF1" w:rsidRDefault="00526BF1" w:rsidP="004D2255">
      <w:pPr>
        <w:pBdr>
          <w:top w:val="nil"/>
          <w:left w:val="nil"/>
          <w:bottom w:val="nil"/>
          <w:right w:val="nil"/>
          <w:between w:val="nil"/>
        </w:pBdr>
        <w:ind w:left="284" w:hanging="284"/>
        <w:rPr>
          <w:sz w:val="20"/>
          <w:szCs w:val="20"/>
        </w:rPr>
      </w:pPr>
    </w:p>
    <w:sectPr w:rsidR="00526BF1">
      <w:headerReference w:type="default" r:id="rId9"/>
      <w:footerReference w:type="default" r:id="rId10"/>
      <w:pgSz w:w="11906" w:h="16838"/>
      <w:pgMar w:top="1418" w:right="1843" w:bottom="1418" w:left="1843" w:header="680"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4AB6E" w14:textId="77777777" w:rsidR="00815983" w:rsidRDefault="00815983">
      <w:pPr>
        <w:spacing w:line="240" w:lineRule="auto"/>
      </w:pPr>
      <w:r>
        <w:separator/>
      </w:r>
    </w:p>
  </w:endnote>
  <w:endnote w:type="continuationSeparator" w:id="0">
    <w:p w14:paraId="33C03C4D" w14:textId="77777777" w:rsidR="00815983" w:rsidRDefault="00815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06BC2735-26EB-47B3-A8E6-AE57AC4DD1D5}"/>
    <w:embedBold r:id="rId2" w:fontKey="{B3C83A3A-AB3F-468D-9B26-6DD5F8DB3FAC}"/>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A1CBFB7D-A87F-40B1-B243-6C3BF3E9A6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9A3F1CB-4C2D-41E0-B47C-509B067FF900}"/>
    <w:embedItalic r:id="rId5" w:fontKey="{65437639-1581-4DBE-826B-5F0BA7FC9780}"/>
  </w:font>
  <w:font w:name="Calibri Light">
    <w:panose1 w:val="020F0302020204030204"/>
    <w:charset w:val="00"/>
    <w:family w:val="swiss"/>
    <w:pitch w:val="variable"/>
    <w:sig w:usb0="E4002EFF" w:usb1="C200247B" w:usb2="00000009" w:usb3="00000000" w:csb0="000001FF" w:csb1="00000000"/>
    <w:embedRegular r:id="rId6" w:fontKey="{49451C0A-901F-4EFE-90A9-8F171D4D000A}"/>
  </w:font>
  <w:font w:name="UnitOT-Light">
    <w:altName w:val="Calibri"/>
    <w:charset w:val="00"/>
    <w:family w:val="auto"/>
    <w:pitch w:val="default"/>
  </w:font>
  <w:font w:name="UnitOT-Med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embedRegular r:id="rId7" w:fontKey="{092649B5-B288-4A56-94E9-D1981ECE6EB4}"/>
  </w:font>
  <w:font w:name="Marlett">
    <w:panose1 w:val="00000000000000000000"/>
    <w:charset w:val="02"/>
    <w:family w:val="auto"/>
    <w:pitch w:val="variable"/>
    <w:sig w:usb0="00000000" w:usb1="10000000" w:usb2="00000000" w:usb3="00000000" w:csb0="80000000" w:csb1="00000000"/>
    <w:embedRegular r:id="rId8" w:fontKey="{BD19AF54-14DA-4EC7-AAE1-C9199D56D8D4}"/>
  </w:font>
  <w:font w:name="Segoe UI">
    <w:panose1 w:val="020B0502040204020203"/>
    <w:charset w:val="00"/>
    <w:family w:val="swiss"/>
    <w:pitch w:val="variable"/>
    <w:sig w:usb0="E4002EFF" w:usb1="C000E47F" w:usb2="00000009" w:usb3="00000000" w:csb0="000001FF" w:csb1="00000000"/>
    <w:embedRegular r:id="rId9" w:fontKey="{C8A7AA49-CF58-4729-A4C9-8965CDFF4CA1}"/>
  </w:font>
  <w:font w:name="Consolas">
    <w:panose1 w:val="020B0609020204030204"/>
    <w:charset w:val="00"/>
    <w:family w:val="modern"/>
    <w:pitch w:val="fixed"/>
    <w:sig w:usb0="E00006FF" w:usb1="0000FCFF" w:usb2="00000001" w:usb3="00000000" w:csb0="0000019F" w:csb1="00000000"/>
    <w:embedRegular r:id="rId10" w:fontKey="{7310E6EB-9550-44C1-A995-A57511EABA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C5499" w14:textId="77777777" w:rsidR="00526BF1" w:rsidRDefault="00000000">
    <w:pPr>
      <w:pBdr>
        <w:top w:val="nil"/>
        <w:left w:val="nil"/>
        <w:bottom w:val="nil"/>
        <w:right w:val="nil"/>
        <w:between w:val="nil"/>
      </w:pBdr>
      <w:ind w:firstLine="3686"/>
      <w:jc w:val="right"/>
      <w:rPr>
        <w:color w:val="777777"/>
        <w:sz w:val="20"/>
        <w:szCs w:val="20"/>
      </w:rPr>
    </w:pPr>
    <w:r>
      <w:rPr>
        <w:noProof/>
      </w:rPr>
      <mc:AlternateContent>
        <mc:Choice Requires="wps">
          <w:drawing>
            <wp:anchor distT="0" distB="0" distL="114300" distR="114300" simplePos="0" relativeHeight="251658240" behindDoc="0" locked="0" layoutInCell="1" hidden="0" allowOverlap="1" wp14:anchorId="7336F1EC" wp14:editId="1DEBF128">
              <wp:simplePos x="0" y="0"/>
              <wp:positionH relativeFrom="column">
                <wp:posOffset>215900</wp:posOffset>
              </wp:positionH>
              <wp:positionV relativeFrom="paragraph">
                <wp:posOffset>9918700</wp:posOffset>
              </wp:positionV>
              <wp:extent cx="280670" cy="748665"/>
              <wp:effectExtent l="0" t="0" r="0" b="0"/>
              <wp:wrapSquare wrapText="bothSides" distT="0" distB="0" distL="114300" distR="114300"/>
              <wp:docPr id="8" name="Rectángulo 8"/>
              <wp:cNvGraphicFramePr/>
              <a:graphic xmlns:a="http://schemas.openxmlformats.org/drawingml/2006/main">
                <a:graphicData uri="http://schemas.microsoft.com/office/word/2010/wordprocessingShape">
                  <wps:wsp>
                    <wps:cNvSpPr/>
                    <wps:spPr>
                      <a:xfrm>
                        <a:off x="5219953" y="3419955"/>
                        <a:ext cx="252095" cy="720090"/>
                      </a:xfrm>
                      <a:prstGeom prst="rect">
                        <a:avLst/>
                      </a:prstGeom>
                      <a:solidFill>
                        <a:srgbClr val="7F7F7F"/>
                      </a:solidFill>
                      <a:ln>
                        <a:noFill/>
                      </a:ln>
                    </wps:spPr>
                    <wps:txbx>
                      <w:txbxContent>
                        <w:p w14:paraId="7C39E068" w14:textId="77777777" w:rsidR="00526BF1" w:rsidRDefault="00000000">
                          <w:pPr>
                            <w:spacing w:line="275" w:lineRule="auto"/>
                            <w:jc w:val="center"/>
                            <w:textDirection w:val="btLr"/>
                          </w:pPr>
                          <w:r>
                            <w:rPr>
                              <w:rFonts w:cs="Calibri"/>
                              <w:color w:val="FFFFFF"/>
                            </w:rPr>
                            <w:t>PAGE   \* MERGEFORMAT14</w:t>
                          </w:r>
                        </w:p>
                      </w:txbxContent>
                    </wps:txbx>
                    <wps:bodyPr spcFirstLastPara="1" wrap="square" lIns="114300" tIns="0" rIns="252075" bIns="0" anchor="t" anchorCtr="0">
                      <a:noAutofit/>
                    </wps:bodyPr>
                  </wps:wsp>
                </a:graphicData>
              </a:graphic>
            </wp:anchor>
          </w:drawing>
        </mc:Choice>
        <mc:Fallback>
          <w:pict>
            <v:rect w14:anchorId="7336F1EC" id="Rectángulo 8" o:spid="_x0000_s1027" style="position:absolute;left:0;text-align:left;margin-left:17pt;margin-top:781pt;width:22.1pt;height:58.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" fillcolor="#7f7f7f" stroked="f">
              <v:textbox inset="9pt,0,7.00208mm,0">
                <w:txbxContent>
                  <w:p w14:paraId="7C39E068" w14:textId="77777777" w:rsidR="00526BF1" w:rsidRDefault="00000000">
                    <w:pPr>
                      <w:spacing w:line="275" w:lineRule="auto"/>
                      <w:jc w:val="center"/>
                      <w:textDirection w:val="btLr"/>
                    </w:pPr>
                    <w:r>
                      <w:rPr>
                        <w:rFonts w:cs="Calibri"/>
                        <w:color w:val="FFFFFF"/>
                      </w:rPr>
                      <w:t>PAGE   \* MERGEFORMAT14</w:t>
                    </w:r>
                  </w:p>
                </w:txbxContent>
              </v:textbox>
              <w10:wrap type="square"/>
            </v:rect>
          </w:pict>
        </mc:Fallback>
      </mc:AlternateContent>
    </w:r>
  </w:p>
  <w:p w14:paraId="1E865C22" w14:textId="77777777" w:rsidR="00526BF1" w:rsidRDefault="00000000">
    <w:pPr>
      <w:pBdr>
        <w:top w:val="nil"/>
        <w:left w:val="nil"/>
        <w:bottom w:val="nil"/>
        <w:right w:val="nil"/>
        <w:between w:val="nil"/>
      </w:pBdr>
      <w:tabs>
        <w:tab w:val="right" w:pos="8220"/>
      </w:tabs>
      <w:spacing w:after="100" w:line="240" w:lineRule="auto"/>
      <w:jc w:val="right"/>
      <w:rPr>
        <w:sz w:val="20"/>
        <w:szCs w:val="20"/>
      </w:rPr>
    </w:pPr>
    <w:r>
      <w:rPr>
        <w:sz w:val="20"/>
        <w:szCs w:val="20"/>
      </w:rPr>
      <w:t xml:space="preserve"> Elaboración de contenidos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B1DD7" w14:textId="77777777" w:rsidR="00815983" w:rsidRDefault="00815983">
      <w:pPr>
        <w:spacing w:line="240" w:lineRule="auto"/>
      </w:pPr>
      <w:r>
        <w:separator/>
      </w:r>
    </w:p>
  </w:footnote>
  <w:footnote w:type="continuationSeparator" w:id="0">
    <w:p w14:paraId="2BC74BFC" w14:textId="77777777" w:rsidR="00815983" w:rsidRDefault="00815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4D306" w14:textId="77777777" w:rsidR="00526BF1" w:rsidRDefault="00000000">
    <w:pPr>
      <w:jc w:val="right"/>
    </w:pPr>
    <w:r>
      <w:t>UNIPRO FP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E09D1"/>
    <w:multiLevelType w:val="multilevel"/>
    <w:tmpl w:val="96F82D3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905E1D"/>
    <w:multiLevelType w:val="multilevel"/>
    <w:tmpl w:val="B7F6F9A8"/>
    <w:lvl w:ilvl="0">
      <w:start w:val="1"/>
      <w:numFmt w:val="bullet"/>
      <w:lvlText w:val="▸"/>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E2D020D"/>
    <w:multiLevelType w:val="multilevel"/>
    <w:tmpl w:val="C3E25526"/>
    <w:lvl w:ilvl="0">
      <w:start w:val="1"/>
      <w:numFmt w:val="decimal"/>
      <w:pStyle w:val="Vietaprimernivel"/>
      <w:lvlText w:val="%1."/>
      <w:lvlJc w:val="left"/>
      <w:pPr>
        <w:tabs>
          <w:tab w:val="num" w:pos="720"/>
        </w:tabs>
        <w:ind w:left="720" w:hanging="720"/>
      </w:pPr>
    </w:lvl>
    <w:lvl w:ilvl="1">
      <w:start w:val="1"/>
      <w:numFmt w:val="decimal"/>
      <w:pStyle w:val="Vietasegundonive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967901985">
    <w:abstractNumId w:val="1"/>
  </w:num>
  <w:num w:numId="2" w16cid:durableId="2093313061">
    <w:abstractNumId w:val="0"/>
  </w:num>
  <w:num w:numId="3" w16cid:durableId="2111270778">
    <w:abstractNumId w:val="2"/>
  </w:num>
  <w:num w:numId="4" w16cid:durableId="17553934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BF1"/>
    <w:rsid w:val="001524FD"/>
    <w:rsid w:val="00190D3E"/>
    <w:rsid w:val="0047579F"/>
    <w:rsid w:val="004D2255"/>
    <w:rsid w:val="00526BF1"/>
    <w:rsid w:val="00815983"/>
    <w:rsid w:val="00C26F43"/>
    <w:rsid w:val="00F565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D023"/>
  <w15:docId w15:val="{68FC260B-9851-413D-891F-680A989B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333333"/>
        <w:sz w:val="24"/>
        <w:szCs w:val="24"/>
        <w:lang w:val="es-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64D"/>
    <w:rPr>
      <w:rFonts w:cs="Times New Roman"/>
    </w:rPr>
  </w:style>
  <w:style w:type="paragraph" w:styleId="Ttulo1">
    <w:name w:val="heading 1"/>
    <w:next w:val="Normal"/>
    <w:link w:val="Ttulo1Car"/>
    <w:uiPriority w:val="9"/>
    <w:qFormat/>
    <w:rsid w:val="00507E5B"/>
    <w:pPr>
      <w:keepNext/>
      <w:keepLines/>
      <w:spacing w:after="200" w:line="360" w:lineRule="auto"/>
      <w:outlineLvl w:val="0"/>
    </w:pPr>
    <w:rPr>
      <w:rFonts w:ascii="Georgia" w:eastAsiaTheme="majorEastAsia" w:hAnsi="Georgia" w:cstheme="majorBidi"/>
      <w:sz w:val="51"/>
      <w:szCs w:val="32"/>
    </w:rPr>
  </w:style>
  <w:style w:type="paragraph" w:styleId="Ttulo2">
    <w:name w:val="heading 2"/>
    <w:basedOn w:val="Normal"/>
    <w:next w:val="Normal"/>
    <w:link w:val="Ttulo2Car"/>
    <w:uiPriority w:val="9"/>
    <w:semiHidden/>
    <w:unhideWhenUsed/>
    <w:qFormat/>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71D5E"/>
    <w:rPr>
      <w:b/>
      <w:bCs/>
      <w:lang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PiedepginaSecciones">
    <w:name w:val="Pie de página_Secciones"/>
    <w:basedOn w:val="Normal"/>
    <w:uiPriority w:val="19"/>
    <w:qFormat/>
    <w:rsid w:val="00571D5E"/>
    <w:pPr>
      <w:tabs>
        <w:tab w:val="right" w:pos="8220"/>
      </w:tabs>
      <w:spacing w:after="100" w:line="240" w:lineRule="auto"/>
      <w:jc w:val="right"/>
    </w:pPr>
    <w:rPr>
      <w:rFonts w:cs="UnitOT-Light"/>
      <w:bCs/>
      <w:noProof/>
      <w:sz w:val="20"/>
      <w:szCs w:val="20"/>
    </w:rPr>
  </w:style>
  <w:style w:type="paragraph" w:customStyle="1" w:styleId="PiedepginaAsignatura">
    <w:name w:val="Pie de página_Asignatura"/>
    <w:basedOn w:val="Normal"/>
    <w:uiPriority w:val="18"/>
    <w:qFormat/>
    <w:rsid w:val="00525591"/>
    <w:pPr>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style>
  <w:style w:type="paragraph" w:customStyle="1" w:styleId="Piedefoto-tabla">
    <w:name w:val="Pie de foto-tabla"/>
    <w:basedOn w:val="Normal"/>
    <w:next w:val="Normal"/>
    <w:uiPriority w:val="16"/>
    <w:qFormat/>
    <w:rsid w:val="003D5C2C"/>
    <w:pPr>
      <w:spacing w:before="120"/>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A232E5"/>
    <w:pPr>
      <w:numPr>
        <w:numId w:val="3"/>
      </w:numPr>
      <w:ind w:left="284" w:hanging="284"/>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Apartado1">
    <w:name w:val="Titulo Apartado 1"/>
    <w:basedOn w:val="Normal"/>
    <w:next w:val="Normal"/>
    <w:uiPriority w:val="6"/>
    <w:rsid w:val="00FA4E83"/>
    <w:pPr>
      <w:jc w:val="left"/>
    </w:pPr>
    <w:rPr>
      <w:color w:val="000000" w:themeColor="text1"/>
      <w:sz w:val="48"/>
      <w:szCs w:val="48"/>
    </w:rPr>
  </w:style>
  <w:style w:type="paragraph" w:customStyle="1" w:styleId="Destacados">
    <w:name w:val="Destacados"/>
    <w:basedOn w:val="TituloApartado1"/>
    <w:next w:val="Normal"/>
    <w:uiPriority w:val="12"/>
    <w:qFormat/>
    <w:rsid w:val="00302FF8"/>
    <w:pPr>
      <w:ind w:left="284" w:right="281"/>
      <w:jc w:val="center"/>
    </w:pPr>
    <w:rPr>
      <w:sz w:val="24"/>
      <w:szCs w:val="22"/>
    </w:rPr>
  </w:style>
  <w:style w:type="paragraph" w:customStyle="1" w:styleId="TtuloApartado2">
    <w:name w:val="Título Apartado 2"/>
    <w:basedOn w:val="Normal"/>
    <w:next w:val="Normal"/>
    <w:uiPriority w:val="8"/>
    <w:qFormat/>
    <w:rsid w:val="00FA4E83"/>
    <w:rPr>
      <w:color w:val="000000" w:themeColor="text1"/>
      <w:sz w:val="36"/>
      <w:szCs w:val="3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style>
  <w:style w:type="paragraph" w:customStyle="1" w:styleId="CuadroCmoestudiaryReferencias">
    <w:name w:val="Cuadro «Cómo estudiar» y Referencias"/>
    <w:basedOn w:val="Normal"/>
    <w:uiPriority w:val="10"/>
    <w:qFormat/>
    <w:rsid w:val="00C45DEE"/>
    <w:pPr>
      <w:pBdr>
        <w:top w:val="single" w:sz="4" w:space="4" w:color="333333"/>
        <w:bottom w:val="single" w:sz="4" w:space="1" w:color="333333"/>
      </w:pBdr>
      <w:shd w:val="clear" w:color="auto" w:fill="F2F2F2" w:themeFill="background1" w:themeFillShade="F2"/>
      <w:tabs>
        <w:tab w:val="left" w:pos="1134"/>
      </w:tabs>
    </w:pPr>
    <w:rPr>
      <w:rFonts w:cs="UnitOT-Light"/>
      <w:spacing w:val="-4"/>
      <w:szCs w:val="22"/>
    </w:rPr>
  </w:style>
  <w:style w:type="paragraph" w:customStyle="1" w:styleId="Cuadroenlace">
    <w:name w:val="Cuadro enlace"/>
    <w:basedOn w:val="Normal"/>
    <w:uiPriority w:val="11"/>
    <w:qFormat/>
    <w:rsid w:val="005B0E90"/>
    <w:pPr>
      <w:pBdr>
        <w:top w:val="single" w:sz="4" w:space="4" w:color="000000" w:themeColor="text1"/>
        <w:bottom w:val="single" w:sz="4" w:space="0" w:color="000000" w:themeColor="text1"/>
      </w:pBdr>
      <w:jc w:val="left"/>
    </w:pPr>
    <w:rPr>
      <w:rFonts w:cs="UnitOT-Light"/>
      <w:color w:val="000000" w:themeColor="text1"/>
      <w:szCs w:val="22"/>
    </w:rPr>
  </w:style>
  <w:style w:type="table" w:customStyle="1" w:styleId="TablaUNIR1">
    <w:name w:val="TablaUNIR_1"/>
    <w:basedOn w:val="UNIR"/>
    <w:uiPriority w:val="99"/>
    <w:rsid w:val="005F240A"/>
    <w:tblPr>
      <w:tblStyleColBandSize w:val="1"/>
    </w:tblPr>
    <w:tblStylePr w:type="firstRow">
      <w:rPr>
        <w:rFonts w:ascii="Arial Black" w:hAnsi="Arial Black"/>
        <w:color w:val="FFFFFF" w:themeColor="background1"/>
        <w:sz w:val="20"/>
      </w:rPr>
      <w:tblPr/>
      <w:tcPr>
        <w:shd w:val="clear" w:color="auto" w:fill="0098CD"/>
      </w:tcPr>
    </w:tblStylePr>
    <w:tblStylePr w:type="band1Vert">
      <w:pPr>
        <w:wordWrap/>
        <w:jc w:val="center"/>
      </w:pPr>
      <w:rPr>
        <w:rFonts w:ascii="Marlett" w:hAnsi="Marlett"/>
        <w:color w:val="4D4D4D"/>
        <w:sz w:val="20"/>
      </w:rPr>
      <w:tblPr/>
      <w:tcPr>
        <w:vAlign w:val="center"/>
      </w:tcPr>
    </w:tblStylePr>
  </w:style>
  <w:style w:type="table" w:customStyle="1" w:styleId="TablaUNIR2">
    <w:name w:val="TablaUNIR_2"/>
    <w:basedOn w:val="Tablanormal"/>
    <w:uiPriority w:val="99"/>
    <w:rsid w:val="007E4840"/>
    <w:pPr>
      <w:spacing w:line="240" w:lineRule="auto"/>
      <w:jc w:val="center"/>
    </w:pPr>
    <w:rPr>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Arial Black" w:hAnsi="Arial Black"/>
        <w:color w:val="F8F8F8"/>
        <w:sz w:val="20"/>
      </w:rPr>
      <w:tblPr/>
      <w:tcPr>
        <w:shd w:val="clear" w:color="auto" w:fill="0098CD"/>
      </w:tcPr>
    </w:tblStylePr>
    <w:tblStylePr w:type="firstCol">
      <w:rPr>
        <w:rFonts w:ascii="Arial Black" w:hAnsi="Arial Black"/>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line="240" w:lineRule="auto"/>
      <w:jc w:val="center"/>
    </w:pPr>
    <w:rPr>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Arial Black" w:hAnsi="Arial Black"/>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line="240" w:lineRule="auto"/>
      <w:jc w:val="center"/>
    </w:pPr>
    <w:rPr>
      <w:sz w:val="20"/>
    </w:rPr>
    <w:tblPr>
      <w:tblBorders>
        <w:insideH w:val="single" w:sz="4" w:space="0" w:color="0098CD"/>
        <w:insideV w:val="single" w:sz="4" w:space="0" w:color="0098CD"/>
      </w:tblBorders>
    </w:tblPr>
    <w:tcPr>
      <w:tcMar>
        <w:top w:w="57" w:type="dxa"/>
      </w:tcMar>
      <w:vAlign w:val="center"/>
    </w:tcPr>
    <w:tblStylePr w:type="firstRow">
      <w:rPr>
        <w:rFonts w:ascii="Arial Black" w:hAnsi="Arial Black"/>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1D1A4C"/>
    <w:pPr>
      <w:pBdr>
        <w:left w:val="single" w:sz="4" w:space="4" w:color="auto"/>
        <w:right w:val="single" w:sz="4" w:space="4" w:color="auto"/>
      </w:pBdr>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line="240" w:lineRule="auto"/>
    </w:pPr>
    <w:rPr>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line="240" w:lineRule="auto"/>
    </w:pPr>
    <w:rPr>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804A12"/>
    <w:pPr>
      <w:numPr>
        <w:ilvl w:val="1"/>
        <w:numId w:val="4"/>
      </w:numPr>
      <w:ind w:left="851" w:hanging="284"/>
      <w:contextualSpacing/>
    </w:pPr>
  </w:style>
  <w:style w:type="paragraph" w:customStyle="1" w:styleId="ListanumeradaTEST">
    <w:name w:val="Lista numerada (TEST)"/>
    <w:basedOn w:val="Normal"/>
    <w:qFormat/>
    <w:rsid w:val="00804A12"/>
    <w:pPr>
      <w:tabs>
        <w:tab w:val="num" w:pos="720"/>
      </w:tabs>
      <w:ind w:left="720" w:hanging="720"/>
    </w:pPr>
  </w:style>
  <w:style w:type="paragraph" w:customStyle="1" w:styleId="Cdigo">
    <w:name w:val="Código"/>
    <w:basedOn w:val="Normal"/>
    <w:qFormat/>
    <w:rsid w:val="008340B7"/>
    <w:rPr>
      <w:rFonts w:ascii="Consolas" w:hAnsi="Consolas"/>
      <w:sz w:val="20"/>
      <w:szCs w:val="20"/>
      <w:lang w:val="en-IE"/>
    </w:rPr>
  </w:style>
  <w:style w:type="table" w:customStyle="1" w:styleId="Estilo1">
    <w:name w:val="Estilo1"/>
    <w:basedOn w:val="Tablanormal"/>
    <w:uiPriority w:val="99"/>
    <w:rsid w:val="003459CF"/>
    <w:pPr>
      <w:spacing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line="240" w:lineRule="auto"/>
    </w:p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line="240" w:lineRule="auto"/>
    </w:p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numbering" w:customStyle="1" w:styleId="NmeracinTest">
    <w:name w:val="Númeración Test"/>
    <w:uiPriority w:val="99"/>
    <w:rsid w:val="005C4BE9"/>
  </w:style>
  <w:style w:type="table" w:customStyle="1" w:styleId="TablaUNIR30">
    <w:name w:val="Tabla UNIR 3"/>
    <w:basedOn w:val="Tablanormal"/>
    <w:uiPriority w:val="99"/>
    <w:rsid w:val="005C4BE9"/>
    <w:pPr>
      <w:spacing w:line="240" w:lineRule="auto"/>
    </w:pPr>
    <w:rPr>
      <w:rFonts w:ascii="UnitOT-Light" w:hAnsi="UnitOT-Light"/>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Arial Black" w:hAnsi="Arial Black"/>
        <w:b w:val="0"/>
        <w:color w:val="333333"/>
        <w:sz w:val="20"/>
      </w:rPr>
      <w:tblPr/>
      <w:trPr>
        <w:tblHeader/>
      </w:trPr>
      <w:tcPr>
        <w:shd w:val="clear" w:color="auto" w:fill="E6F4F9"/>
        <w:vAlign w:val="center"/>
      </w:tcPr>
    </w:tblStylePr>
  </w:style>
  <w:style w:type="paragraph" w:customStyle="1" w:styleId="TtuloApartado3">
    <w:name w:val="Título Apartado 3"/>
    <w:basedOn w:val="Ttulo"/>
    <w:next w:val="Normal"/>
    <w:uiPriority w:val="9"/>
    <w:qFormat/>
    <w:rsid w:val="003C0970"/>
    <w:rPr>
      <w:color w:val="000000" w:themeColor="text1"/>
    </w:rPr>
  </w:style>
  <w:style w:type="paragraph" w:styleId="Prrafodelista">
    <w:name w:val="List Paragraph"/>
    <w:basedOn w:val="Normal"/>
    <w:uiPriority w:val="98"/>
    <w:qFormat/>
    <w:rsid w:val="005C4BE9"/>
    <w:pPr>
      <w:ind w:left="720"/>
      <w:contextualSpacing/>
    </w:pPr>
  </w:style>
  <w:style w:type="table" w:customStyle="1" w:styleId="Tabladecuadrcula5oscura-nfasis51">
    <w:name w:val="Tabla de cuadrícula 5 oscura - Énfasis 51"/>
    <w:basedOn w:val="Tablanormal"/>
    <w:uiPriority w:val="50"/>
    <w:rsid w:val="005C4BE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TtuloCar">
    <w:name w:val="Título Car"/>
    <w:basedOn w:val="Fuentedeprrafopredeter"/>
    <w:link w:val="Ttulo"/>
    <w:uiPriority w:val="1"/>
    <w:rsid w:val="00571D5E"/>
    <w:rPr>
      <w:rFonts w:ascii="Calibri" w:eastAsia="Calibri" w:hAnsi="Calibri" w:cs="Times New Roman"/>
      <w:b/>
      <w:bCs/>
      <w:color w:val="333333"/>
      <w:sz w:val="24"/>
      <w:szCs w:val="24"/>
      <w:lang w:eastAsia="ja-JP"/>
    </w:rPr>
  </w:style>
  <w:style w:type="table" w:styleId="Tabladecuadrcula4">
    <w:name w:val="Grid Table 4"/>
    <w:basedOn w:val="Tablanormal"/>
    <w:uiPriority w:val="49"/>
    <w:rsid w:val="003979F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digofuenteinline">
    <w:name w:val="Código fuente inline"/>
    <w:basedOn w:val="CdigoHTML"/>
    <w:uiPriority w:val="1"/>
    <w:qFormat/>
    <w:rsid w:val="0047123B"/>
    <w:rPr>
      <w:rFonts w:ascii="Consolas" w:hAnsi="Consolas"/>
      <w:sz w:val="20"/>
      <w:szCs w:val="20"/>
    </w:rPr>
  </w:style>
  <w:style w:type="character" w:styleId="CdigoHTML">
    <w:name w:val="HTML Code"/>
    <w:basedOn w:val="Fuentedeprrafopredeter"/>
    <w:uiPriority w:val="99"/>
    <w:rsid w:val="0047123B"/>
    <w:rPr>
      <w:rFonts w:ascii="Consolas" w:hAnsi="Consolas"/>
      <w:sz w:val="20"/>
      <w:szCs w:val="20"/>
    </w:rPr>
  </w:style>
  <w:style w:type="paragraph" w:styleId="Encabezado">
    <w:name w:val="header"/>
    <w:basedOn w:val="Normal"/>
    <w:link w:val="EncabezadoCar"/>
    <w:uiPriority w:val="99"/>
    <w:semiHidden/>
    <w:qFormat/>
    <w:rsid w:val="009B417C"/>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9B417C"/>
    <w:rPr>
      <w:rFonts w:ascii="Calibri" w:hAnsi="Calibri" w:cs="Times New Roman"/>
      <w:color w:val="333333"/>
      <w:sz w:val="24"/>
      <w:szCs w:val="24"/>
      <w:lang w:eastAsia="es-ES"/>
    </w:rPr>
  </w:style>
  <w:style w:type="table" w:styleId="Tablanormal1">
    <w:name w:val="Plain Table 1"/>
    <w:basedOn w:val="Tablanormal"/>
    <w:uiPriority w:val="41"/>
    <w:rsid w:val="005A7A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1090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n">
    <w:name w:val="Revision"/>
    <w:hidden/>
    <w:uiPriority w:val="99"/>
    <w:semiHidden/>
    <w:rsid w:val="0072616F"/>
    <w:pPr>
      <w:spacing w:line="240" w:lineRule="auto"/>
    </w:pPr>
    <w:rPr>
      <w:rFonts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0">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1">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2">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3">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4">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5">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6">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7">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8">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9">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a">
    <w:basedOn w:val="TableNormal1"/>
    <w:pPr>
      <w:spacing w:line="240" w:lineRule="auto"/>
      <w:jc w:val="center"/>
    </w:pPr>
    <w:rPr>
      <w:rFonts w:ascii="UnitOT-Light" w:eastAsia="UnitOT-Light" w:hAnsi="UnitOT-Light" w:cs="UnitOT-Light"/>
      <w:sz w:val="20"/>
      <w:szCs w:val="20"/>
    </w:rPr>
    <w:tblPr>
      <w:tblStyleRowBandSize w:val="1"/>
      <w:tblStyleColBandSize w:val="1"/>
      <w:tblCellMar>
        <w:top w:w="57" w:type="dxa"/>
        <w:left w:w="115" w:type="dxa"/>
        <w:right w:w="115" w:type="dxa"/>
      </w:tblCellMar>
    </w:tblPr>
    <w:tcPr>
      <w:shd w:val="clear" w:color="auto" w:fill="D9E2F3"/>
      <w:vAlign w:val="center"/>
    </w:tcPr>
  </w:style>
  <w:style w:type="table" w:customStyle="1" w:styleId="ab">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c">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d">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e">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0">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1">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2">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3">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4">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5">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6">
    <w:basedOn w:val="TableNormal1"/>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7">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8">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9">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a">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b">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c">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d">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e">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f">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f0">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f1">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 w:type="table" w:customStyle="1" w:styleId="aff2">
    <w:basedOn w:val="TableNormal0"/>
    <w:pPr>
      <w:spacing w:line="240" w:lineRule="auto"/>
      <w:jc w:val="center"/>
    </w:pPr>
    <w:rPr>
      <w:rFonts w:ascii="UnitOT-Light" w:eastAsia="UnitOT-Light" w:hAnsi="UnitOT-Light" w:cs="UnitOT-Light"/>
      <w:sz w:val="20"/>
      <w:szCs w:val="20"/>
    </w:rPr>
    <w:tblPr>
      <w:tblStyleRowBandSize w:val="1"/>
      <w:tblStyleColBandSize w:val="1"/>
      <w:tblCellMar>
        <w:left w:w="115" w:type="dxa"/>
        <w:right w:w="115" w:type="dxa"/>
      </w:tblCellMar>
    </w:tblPr>
    <w:tcPr>
      <w:shd w:val="clear" w:color="auto" w:fill="D9E2F3"/>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tKKB+PMTmQ7bq+p0qpJnuSUrFg==">CgMxLjAyCGguZ2pkZ3hzOAByITFDczFSOFlTeFNaNkVRMTdSY0hQZEo5N2l0Y2pSb25sWA==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1546</Words>
  <Characters>8507</Characters>
  <Application>Microsoft Office Word</Application>
  <DocSecurity>0</DocSecurity>
  <Lines>70</Lines>
  <Paragraphs>20</Paragraphs>
  <ScaleCrop>false</ScaleCrop>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Asturillo</dc:creator>
  <cp:lastModifiedBy>José Luís Llorente Perales -UCJC-</cp:lastModifiedBy>
  <cp:revision>4</cp:revision>
  <dcterms:created xsi:type="dcterms:W3CDTF">2021-10-15T05:29:00Z</dcterms:created>
  <dcterms:modified xsi:type="dcterms:W3CDTF">2024-06-10T16:38:00Z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y fmtid="{D5CDD505-2E9C-101B-9397-08002B2CF9AE}" pid="3" name="CRTarget">
    <vt:lpwstr>-1</vt:lpwstr>
  </property>
  <property fmtid="{D5CDD505-2E9C-101B-9397-08002B2CF9AE}" pid="4" name="MediaServiceImageTags">
    <vt:lpwstr>MediaServiceImageTags</vt:lpwstr>
  </property>
  <property fmtid="{D5CDD505-2E9C-101B-9397-08002B2CF9AE}" pid="5" name="Order">
    <vt:lpwstr>276600.0</vt:lpwstr>
  </property>
  <property fmtid="{D5CDD505-2E9C-101B-9397-08002B2CF9AE}" pid="6" name="xd_ProgID">
    <vt:lpwstr>xd_ProgID</vt:lpwstr>
  </property>
  <property fmtid="{D5CDD505-2E9C-101B-9397-08002B2CF9AE}" pid="7" name="ComplianceAssetId">
    <vt:lpwstr>ComplianceAssetId</vt:lpwstr>
  </property>
  <property fmtid="{D5CDD505-2E9C-101B-9397-08002B2CF9AE}" pid="8" name="TemplateUrl">
    <vt:lpwstr>TemplateUrl</vt:lpwstr>
  </property>
  <property fmtid="{D5CDD505-2E9C-101B-9397-08002B2CF9AE}" pid="9" name="_ExtendedDescription">
    <vt:lpwstr>_ExtendedDescription</vt:lpwstr>
  </property>
  <property fmtid="{D5CDD505-2E9C-101B-9397-08002B2CF9AE}" pid="10" name="TriggerFlowInfo">
    <vt:lpwstr>TriggerFlowInfo</vt:lpwstr>
  </property>
  <property fmtid="{D5CDD505-2E9C-101B-9397-08002B2CF9AE}" pid="11" name="xd_Signature">
    <vt:lpwstr>false</vt:lpwstr>
  </property>
</Properties>
</file>