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2024 Taiwan International Science Fair</w:t>
      </w:r>
    </w:p>
    <w:p>
      <w:pPr>
        <w:pStyle w:val="Heading1"/>
        <w:spacing w:after="400"/>
        <w:jc w:val="center"/>
      </w:pPr>
      <w:r>
        <w:t xml:space="preserve">Research Report</w:t>
      </w:r>
    </w:p>
    <w:p>
      <w:pPr>
        <w:spacing w:after="160"/>
      </w:pPr>
      <w:r>
        <w:t xml:space="preserve">Division: (not specified in original)</w:t>
      </w:r>
    </w:p>
    <w:p>
      <w:pPr>
        <w:spacing w:after="160"/>
      </w:pPr>
      <w:r>
        <w:t xml:space="preserve">Category: Computer Science and Information Engineering</w:t>
      </w:r>
    </w:p>
    <w:p>
      <w:pPr>
        <w:spacing w:after="160"/>
      </w:pPr>
      <w:r>
        <w:t xml:space="preserve">Project Title: A Study on Using Convolutional Neural Networks to Identify Human-Made or AI-Generated Images</w:t>
      </w:r>
    </w:p>
    <w:p>
      <w:pPr>
        <w:spacing w:after="160"/>
      </w:pPr>
      <w:r>
        <w:t xml:space="preserve">Keywords: CNN, AI images, generation identification</w:t>
      </w:r>
    </w:p>
    <w:p>
      <w:pPr>
        <w:spacing w:after="400"/>
      </w:pPr>
      <w:r>
        <w:t xml:space="preserve">Project Number: (not specified in original)</w:t>
      </w:r>
    </w:p>
    <w:p>
      <w:pPr>
        <w:pStyle w:val="Heading2"/>
        <w:spacing w:after="160" w:before="240"/>
      </w:pPr>
      <w:r>
        <w:t xml:space="preserve">Abstract (translated from Chinese)</w:t>
      </w:r>
    </w:p>
    <w:p>
      <w:pPr>
        <w:spacing w:after="160"/>
      </w:pPr>
      <w:r>
        <w:t xml:space="preserve">With the advancement of image-generation technology, platforms that originally relied on visualized noise to determine whether an image was AI-generated have seen declining accuracy. Therefore, the purpose of this study is to use convolutional neural networks (CNNs) to identify non-visualized noise in order to determine whether an image is AI-generated. The experiment is divided into three main parts: training with L1 and L2 regularization separately, training with dynamic learning-rate adjustment, and then combining regularization with a dynamic learning rate on the CNN to find the optimal parameters. Finally, the results are compared with existing AI-detection platforms.</w:t>
      </w:r>
    </w:p>
    <w:p>
      <w:pPr>
        <w:pStyle w:val="Heading2"/>
        <w:spacing w:after="160" w:before="240"/>
      </w:pPr>
      <w:r>
        <w:t xml:space="preserve">Abstract (original English)</w:t>
      </w:r>
    </w:p>
    <w:p>
      <w:pPr>
        <w:spacing w:after="160"/>
      </w:pPr>
      <w:r>
        <w:t xml:space="preserve">With the advancement of image generation techniques, the accuracy of platforms that previously relied on visualizing noise to determine whether an image was generated by AI has declined. Therefore, the purpose of this study is to utilize convolutional neural networks to discern AI-generated images by identifying non-visualized noise. The experiment is divided into three main parts: training using L1 and L2 regularization and dynamic learning rates separately, then simultaneously adding regularization and dynamic learning rates to the convolutional neural network to find the optimal parameters, and finally comparing with existing AI recognition platforms.</w:t>
      </w:r>
    </w:p>
    <w:p>
      <w:pPr>
        <w:pStyle w:val="Heading1"/>
        <w:spacing w:after="160" w:before="240"/>
      </w:pPr>
      <w:r>
        <w:t xml:space="preserve">I. Research Motivation</w:t>
      </w:r>
    </w:p>
    <w:p>
      <w:pPr>
        <w:spacing w:after="160"/>
      </w:pPr>
      <w:r>
        <w:t xml:space="preserve">With the advancement of image-generation technology, more and more image-generation platforms in recent years — such as Stable Diffusion and MidJourney — can produce images that are indistinguishable from real ones to the naked eye. Although there are currently platforms such as Optic AI or Not that use visualized noise to judge whether an image is AI-generated, as generation technology improves, the visualized noise becomes increasingly difficult to detect, and the accuracy of such platforms declines. Therefore, we wanted to use convolutional neural networks to detect non-visualized noise in order to increase detection accuracy.</w:t>
      </w:r>
    </w:p>
    <w:p>
      <w:pPr>
        <w:spacing w:after="80"/>
        <w:jc w:val="center"/>
      </w:pPr>
      <w:r>
        <w:drawing>
          <wp:inline distT="0" distB="0" distL="0" distR="0">
            <wp:extent cx="4572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781300"/>
                    </a:xfrm>
                    <a:prstGeom prst="rect">
                      <a:avLst/>
                    </a:prstGeom>
                  </pic:spPr>
                </pic:pic>
              </a:graphicData>
            </a:graphic>
          </wp:inline>
        </w:drawing>
      </w:r>
    </w:p>
    <w:p>
      <w:pPr>
        <w:spacing w:after="240"/>
        <w:jc w:val="center"/>
      </w:pPr>
      <w:r>
        <w:rPr>
          <w:i/>
          <w:iCs/>
          <w:sz w:val="20"/>
          <w:szCs w:val="20"/>
        </w:rPr>
        <w:t xml:space="preserve">Figure 1. The Optic AI or Not platform for judging AI-generated images</w:t>
      </w:r>
    </w:p>
    <w:p>
      <w:pPr>
        <w:pStyle w:val="Heading1"/>
        <w:spacing w:after="160" w:before="240"/>
      </w:pPr>
      <w:r>
        <w:t xml:space="preserve">II. Research Purpose</w:t>
      </w:r>
    </w:p>
    <w:p>
      <w:pPr>
        <w:spacing w:after="160"/>
      </w:pPr>
      <w:r>
        <w:t xml:space="preserve">Currently, most platforms for detecting real versus fake images rely on visualized noise to judge whether an image is AI-generated. However, much of the non-visualized noise is imperceptible to the naked eye. Therefore, this experiment uses a convolutional neural network to detect non-visualized noise within images in order to determine whether an image is AI-generated, and compares the results with existing AI image-detection websites. This project has three main goals:</w:t>
      </w:r>
    </w:p>
    <w:p>
      <w:pPr>
        <w:spacing w:after="160"/>
      </w:pPr>
      <w:r>
        <w:t xml:space="preserve">1. Study a convolutional neural network model for distinguishing AI-generated images from human-made images.</w:t>
      </w:r>
    </w:p>
    <w:p>
      <w:pPr>
        <w:spacing w:after="160"/>
      </w:pPr>
      <w:r>
        <w:t xml:space="preserve">2. Vary the regularization parameters and dynamic learning rate to find the optimal model.</w:t>
      </w:r>
    </w:p>
    <w:p>
      <w:pPr>
        <w:spacing w:after="300"/>
      </w:pPr>
      <w:r>
        <w:t xml:space="preserve">3. Compare the results with existing AI image-detection websites.</w:t>
      </w:r>
    </w:p>
    <w:p>
      <w:pPr>
        <w:pStyle w:val="Heading1"/>
        <w:spacing w:after="160" w:before="240"/>
      </w:pPr>
      <w:r>
        <w:t xml:space="preserve">III. Research Process and Methods</w:t>
      </w:r>
    </w:p>
    <w:p>
      <w:pPr>
        <w:pStyle w:val="Heading2"/>
        <w:spacing w:after="160" w:before="240"/>
      </w:pPr>
      <w:r>
        <w:t xml:space="preserve">(1) Equipment and Environment</w:t>
      </w:r>
    </w:p>
    <w:p>
      <w:pPr>
        <w:spacing w:after="160"/>
      </w:pPr>
      <w:r>
        <w:t xml:space="preserve">1. Hardware:</w:t>
      </w:r>
    </w:p>
    <w:p>
      <w:pPr>
        <w:spacing w:after="160"/>
      </w:pPr>
      <w:r>
        <w:t xml:space="preserve">RAM: 16GB</w:t>
      </w:r>
    </w:p>
    <w:p>
      <w:pPr>
        <w:spacing w:after="160"/>
      </w:pPr>
      <w:r>
        <w:t xml:space="preserve">CPU: Intel Core i5-4440 3.1GHz</w:t>
      </w:r>
    </w:p>
    <w:p>
      <w:pPr>
        <w:spacing w:after="160"/>
      </w:pPr>
      <w:r>
        <w:t xml:space="preserve">GPU: NVIDIA GeForce RTX 3060</w:t>
      </w:r>
    </w:p>
    <w:p>
      <w:pPr>
        <w:spacing w:after="160"/>
      </w:pPr>
      <w:r>
        <w:t xml:space="preserve">2. Software environment:</w:t>
      </w:r>
    </w:p>
    <w:p>
      <w:pPr>
        <w:spacing w:after="160"/>
      </w:pPr>
      <w:r>
        <w:t xml:space="preserve">Python: Anaconda3</w:t>
      </w:r>
    </w:p>
    <w:p>
      <w:pPr>
        <w:spacing w:after="160"/>
      </w:pPr>
      <w:r>
        <w:t xml:space="preserve">Deep learning framework: TensorFlow</w:t>
      </w:r>
    </w:p>
    <w:p>
      <w:pPr>
        <w:spacing w:after="300"/>
      </w:pPr>
      <w:r>
        <w:t xml:space="preserve">Libraries: Keras, NumPy, cv2, Matplotlib</w:t>
      </w:r>
    </w:p>
    <w:p>
      <w:pPr>
        <w:pStyle w:val="Heading2"/>
        <w:spacing w:after="160" w:before="240"/>
      </w:pPr>
      <w:r>
        <w:t xml:space="preserve">(2) Research Process</w:t>
      </w:r>
    </w:p>
    <w:p>
      <w:pPr>
        <w:spacing w:after="160"/>
      </w:pPr>
      <w:r>
        <w:t xml:space="preserve">1. Data Collection: The CIFake Dataset (Real and AI-Generated Synthetic Images)</w:t>
      </w:r>
    </w:p>
    <w:p>
      <w:pPr>
        <w:spacing w:after="160"/>
      </w:pPr>
      <w:r>
        <w:t xml:space="preserve">The CIFake dataset contains two labeled classes — synthetic images and real images — and consists of 60,000 synthetic images plus 60,000 real images. The 60,000 real images were collected from CIFAR-10, and the other 60,000 synthetic images were generated using Stable Diffusion version 1.4.</w:t>
      </w:r>
    </w:p>
    <w:p>
      <w:pPr>
        <w:spacing w:after="160"/>
      </w:pPr>
      <w:r>
        <w:t xml:space="preserve">The CIFake dataset was obtained from the Kaggle platform. Although it contains 120,000 images in total, due to insufficient hardware memory, this study used only 5,000 synthetic images and 5,000 real images (10,000 images total) for training.</w:t>
      </w:r>
    </w:p>
    <w:p>
      <w:pPr>
        <w:spacing w:after="80"/>
        <w:jc w:val="center"/>
      </w:pPr>
      <w:r>
        <w:drawing>
          <wp:inline distT="0" distB="0" distL="0" distR="0">
            <wp:extent cx="4572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133600"/>
                    </a:xfrm>
                    <a:prstGeom prst="rect">
                      <a:avLst/>
                    </a:prstGeom>
                  </pic:spPr>
                </pic:pic>
              </a:graphicData>
            </a:graphic>
          </wp:inline>
        </w:drawing>
      </w:r>
    </w:p>
    <w:p>
      <w:pPr>
        <w:spacing w:after="240"/>
        <w:jc w:val="center"/>
      </w:pPr>
      <w:r>
        <w:rPr>
          <w:i/>
          <w:iCs/>
          <w:sz w:val="20"/>
          <w:szCs w:val="20"/>
        </w:rPr>
        <w:t xml:space="preserve">Figure 2. The CIFake dataset on the Kaggle platform [2]</w:t>
      </w:r>
    </w:p>
    <w:p>
      <w:pPr>
        <w:spacing w:after="160"/>
      </w:pPr>
      <w:r>
        <w:t xml:space="preserve">2. Image Preprocessing</w:t>
      </w:r>
    </w:p>
    <w:p>
      <w:pPr>
        <w:spacing w:after="160"/>
      </w:pPr>
      <w:r>
        <w:t xml:space="preserve">To obtain higher resolution and reveal finer feature patterns, the original 32×32 images were resized to 80×80. The images were then normalized by dividing each pixel value by 255 so that pixel values fall between 0 and 1, which speeds up training convergence.</w:t>
      </w:r>
    </w:p>
    <w:p>
      <w:pPr>
        <w:spacing w:after="160"/>
      </w:pPr>
      <w:r>
        <w:rPr>
          <w:i/>
          <w:iCs/>
        </w:rPr>
        <w:t xml:space="preserve">Normalization formula:  x_norm = (x − x_min) / (x_max − x_min)</w:t>
      </w:r>
    </w:p>
    <w:p>
      <w:pPr>
        <w:spacing w:after="300"/>
      </w:pPr>
      <w:r>
        <w:t xml:space="preserve">(where x is the original feature data, x_norm is the normalized data between 0 and 1, and x_min and x_max are the minimum and maximum values of the feature data, respectively.)</w:t>
      </w:r>
    </w:p>
    <w:p>
      <w:pPr>
        <w:spacing w:after="160"/>
      </w:pPr>
      <w:r>
        <w:t xml:space="preserve">3. Building the Image Recognition Model: VGG16</w:t>
      </w:r>
    </w:p>
    <w:p>
      <w:pPr>
        <w:spacing w:after="160"/>
      </w:pPr>
      <w:r>
        <w:t xml:space="preserve">This study adopted the VGG16 model, adding regularization to the first convolutional layer and to the fully connected layers. The model structure is as follows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000"/>
      </w:tblGrid>
      <w:tr>
        <w:tc>
          <w:tcPr>
            <w:tcW w:type="dxa" w:w="4000"/>
            <w:shd w:fill="D9E2F3" w:val="clear"/>
            <w:tcMar>
              <w:top w:type="dxa" w:w="80"/>
              <w:left w:type="dxa" w:w="100"/>
              <w:bottom w:type="dxa" w:w="80"/>
              <w:right w:type="dxa" w:w="100"/>
            </w:tcMar>
            <w:vAlign w:val="center"/>
          </w:tcPr>
          <w:p>
            <w:pPr>
              <w:spacing w:after="160"/>
              <w:jc w:val="center"/>
            </w:pPr>
            <w:r>
              <w:rPr>
                <w:b/>
                <w:bCs/>
              </w:rPr>
              <w:t xml:space="preserve">Layer (type)</w:t>
            </w:r>
          </w:p>
        </w:tc>
        <w:tc>
          <w:tcPr>
            <w:tcW w:type="dxa" w:w="3000"/>
            <w:shd w:fill="D9E2F3" w:val="clear"/>
            <w:tcMar>
              <w:top w:type="dxa" w:w="80"/>
              <w:left w:type="dxa" w:w="100"/>
              <w:bottom w:type="dxa" w:w="80"/>
              <w:right w:type="dxa" w:w="100"/>
            </w:tcMar>
            <w:vAlign w:val="center"/>
          </w:tcPr>
          <w:p>
            <w:pPr>
              <w:spacing w:after="160"/>
              <w:jc w:val="center"/>
            </w:pPr>
            <w:r>
              <w:rPr>
                <w:b/>
                <w:bCs/>
              </w:rPr>
              <w:t xml:space="preserve">Output Shape</w:t>
            </w:r>
          </w:p>
        </w:tc>
        <w:tc>
          <w:tcPr>
            <w:tcW w:type="dxa" w:w="2000"/>
            <w:shd w:fill="D9E2F3" w:val="clear"/>
            <w:tcMar>
              <w:top w:type="dxa" w:w="80"/>
              <w:left w:type="dxa" w:w="100"/>
              <w:bottom w:type="dxa" w:w="80"/>
              <w:right w:type="dxa" w:w="100"/>
            </w:tcMar>
            <w:vAlign w:val="center"/>
          </w:tcPr>
          <w:p>
            <w:pPr>
              <w:spacing w:after="160"/>
              <w:jc w:val="center"/>
            </w:pPr>
            <w:r>
              <w:rPr>
                <w:b/>
                <w:bCs/>
              </w:rPr>
              <w:t xml:space="preserve">Param #</w:t>
            </w:r>
          </w:p>
        </w:tc>
      </w:tr>
      <w:tr>
        <w:trPr>
          <w:cantSplit/>
        </w:trPr>
        <w:tc>
          <w:tcPr>
            <w:tcW w:type="dxa" w:w="4000"/>
            <w:tcMar>
              <w:top w:type="dxa" w:w="80"/>
              <w:left w:type="dxa" w:w="100"/>
              <w:bottom w:type="dxa" w:w="80"/>
              <w:right w:type="dxa" w:w="100"/>
            </w:tcMar>
            <w:vAlign w:val="center"/>
          </w:tcPr>
          <w:p>
            <w:pPr>
              <w:spacing w:after="160"/>
              <w:jc w:val="left"/>
            </w:pPr>
            <w:r>
              <w:t xml:space="preserve">conv2d (Conv2D)</w:t>
            </w:r>
          </w:p>
        </w:tc>
        <w:tc>
          <w:tcPr>
            <w:tcW w:type="dxa" w:w="3000"/>
            <w:tcMar>
              <w:top w:type="dxa" w:w="80"/>
              <w:left w:type="dxa" w:w="100"/>
              <w:bottom w:type="dxa" w:w="80"/>
              <w:right w:type="dxa" w:w="100"/>
            </w:tcMar>
            <w:vAlign w:val="center"/>
          </w:tcPr>
          <w:p>
            <w:pPr>
              <w:spacing w:after="160"/>
              <w:jc w:val="center"/>
            </w:pPr>
            <w:r>
              <w:t xml:space="preserve">(None, 80, 80, 64)</w:t>
            </w:r>
          </w:p>
        </w:tc>
        <w:tc>
          <w:tcPr>
            <w:tcW w:type="dxa" w:w="2000"/>
            <w:tcMar>
              <w:top w:type="dxa" w:w="80"/>
              <w:left w:type="dxa" w:w="100"/>
              <w:bottom w:type="dxa" w:w="80"/>
              <w:right w:type="dxa" w:w="100"/>
            </w:tcMar>
            <w:vAlign w:val="center"/>
          </w:tcPr>
          <w:p>
            <w:pPr>
              <w:spacing w:after="160"/>
              <w:jc w:val="center"/>
            </w:pPr>
            <w:r>
              <w:t xml:space="preserve">1,792</w:t>
            </w:r>
          </w:p>
        </w:tc>
      </w:tr>
      <w:tr>
        <w:trPr>
          <w:cantSplit/>
        </w:trPr>
        <w:tc>
          <w:tcPr>
            <w:tcW w:type="dxa" w:w="4000"/>
            <w:tcMar>
              <w:top w:type="dxa" w:w="80"/>
              <w:left w:type="dxa" w:w="100"/>
              <w:bottom w:type="dxa" w:w="80"/>
              <w:right w:type="dxa" w:w="100"/>
            </w:tcMar>
            <w:vAlign w:val="center"/>
          </w:tcPr>
          <w:p>
            <w:pPr>
              <w:spacing w:after="160"/>
              <w:jc w:val="left"/>
            </w:pPr>
            <w:r>
              <w:t xml:space="preserve">activation (Activation)</w:t>
            </w:r>
          </w:p>
        </w:tc>
        <w:tc>
          <w:tcPr>
            <w:tcW w:type="dxa" w:w="3000"/>
            <w:tcMar>
              <w:top w:type="dxa" w:w="80"/>
              <w:left w:type="dxa" w:w="100"/>
              <w:bottom w:type="dxa" w:w="80"/>
              <w:right w:type="dxa" w:w="100"/>
            </w:tcMar>
            <w:vAlign w:val="center"/>
          </w:tcPr>
          <w:p>
            <w:pPr>
              <w:spacing w:after="160"/>
              <w:jc w:val="center"/>
            </w:pPr>
            <w:r>
              <w:t xml:space="preserve">(None, 80, 80, 64)</w:t>
            </w:r>
          </w:p>
        </w:tc>
        <w:tc>
          <w:tcPr>
            <w:tcW w:type="dxa" w:w="2000"/>
            <w:tcMar>
              <w:top w:type="dxa" w:w="80"/>
              <w:left w:type="dxa" w:w="100"/>
              <w:bottom w:type="dxa" w:w="80"/>
              <w:right w:type="dxa" w:w="100"/>
            </w:tcMar>
            <w:vAlign w:val="center"/>
          </w:tcPr>
          <w:p>
            <w:pPr>
              <w:spacing w:after="160"/>
              <w:jc w:val="center"/>
            </w:pPr>
            <w:r>
              <w:t xml:space="preserve">0</w:t>
            </w:r>
          </w:p>
        </w:tc>
      </w:tr>
      <w:tr>
        <w:trPr>
          <w:cantSplit/>
        </w:trPr>
        <w:tc>
          <w:tcPr>
            <w:tcW w:type="dxa" w:w="4000"/>
            <w:tcMar>
              <w:top w:type="dxa" w:w="80"/>
              <w:left w:type="dxa" w:w="100"/>
              <w:bottom w:type="dxa" w:w="80"/>
              <w:right w:type="dxa" w:w="100"/>
            </w:tcMar>
            <w:vAlign w:val="center"/>
          </w:tcPr>
          <w:p>
            <w:pPr>
              <w:spacing w:after="160"/>
              <w:jc w:val="left"/>
            </w:pPr>
            <w:r>
              <w:t xml:space="preserve">conv2d_1 (Conv2D)</w:t>
            </w:r>
          </w:p>
        </w:tc>
        <w:tc>
          <w:tcPr>
            <w:tcW w:type="dxa" w:w="3000"/>
            <w:tcMar>
              <w:top w:type="dxa" w:w="80"/>
              <w:left w:type="dxa" w:w="100"/>
              <w:bottom w:type="dxa" w:w="80"/>
              <w:right w:type="dxa" w:w="100"/>
            </w:tcMar>
            <w:vAlign w:val="center"/>
          </w:tcPr>
          <w:p>
            <w:pPr>
              <w:spacing w:after="160"/>
              <w:jc w:val="center"/>
            </w:pPr>
            <w:r>
              <w:t xml:space="preserve">(None, 80, 80, 64)</w:t>
            </w:r>
          </w:p>
        </w:tc>
        <w:tc>
          <w:tcPr>
            <w:tcW w:type="dxa" w:w="2000"/>
            <w:tcMar>
              <w:top w:type="dxa" w:w="80"/>
              <w:left w:type="dxa" w:w="100"/>
              <w:bottom w:type="dxa" w:w="80"/>
              <w:right w:type="dxa" w:w="100"/>
            </w:tcMar>
            <w:vAlign w:val="center"/>
          </w:tcPr>
          <w:p>
            <w:pPr>
              <w:spacing w:after="160"/>
              <w:jc w:val="center"/>
            </w:pPr>
            <w:r>
              <w:t xml:space="preserve">36,928</w:t>
            </w:r>
          </w:p>
        </w:tc>
      </w:tr>
      <w:tr>
        <w:trPr>
          <w:cantSplit/>
        </w:trPr>
        <w:tc>
          <w:tcPr>
            <w:tcW w:type="dxa" w:w="4000"/>
            <w:tcMar>
              <w:top w:type="dxa" w:w="80"/>
              <w:left w:type="dxa" w:w="100"/>
              <w:bottom w:type="dxa" w:w="80"/>
              <w:right w:type="dxa" w:w="100"/>
            </w:tcMar>
            <w:vAlign w:val="center"/>
          </w:tcPr>
          <w:p>
            <w:pPr>
              <w:spacing w:after="160"/>
              <w:jc w:val="left"/>
            </w:pPr>
            <w:r>
              <w:t xml:space="preserve">activation_1 (Activation)</w:t>
            </w:r>
          </w:p>
        </w:tc>
        <w:tc>
          <w:tcPr>
            <w:tcW w:type="dxa" w:w="3000"/>
            <w:tcMar>
              <w:top w:type="dxa" w:w="80"/>
              <w:left w:type="dxa" w:w="100"/>
              <w:bottom w:type="dxa" w:w="80"/>
              <w:right w:type="dxa" w:w="100"/>
            </w:tcMar>
            <w:vAlign w:val="center"/>
          </w:tcPr>
          <w:p>
            <w:pPr>
              <w:spacing w:after="160"/>
              <w:jc w:val="center"/>
            </w:pPr>
            <w:r>
              <w:t xml:space="preserve">(None, 80, 80, 64)</w:t>
            </w:r>
          </w:p>
        </w:tc>
        <w:tc>
          <w:tcPr>
            <w:tcW w:type="dxa" w:w="2000"/>
            <w:tcMar>
              <w:top w:type="dxa" w:w="80"/>
              <w:left w:type="dxa" w:w="100"/>
              <w:bottom w:type="dxa" w:w="80"/>
              <w:right w:type="dxa" w:w="100"/>
            </w:tcMar>
            <w:vAlign w:val="center"/>
          </w:tcPr>
          <w:p>
            <w:pPr>
              <w:spacing w:after="160"/>
              <w:jc w:val="center"/>
            </w:pPr>
            <w:r>
              <w:t xml:space="preserve">0</w:t>
            </w:r>
          </w:p>
        </w:tc>
      </w:tr>
      <w:tr>
        <w:trPr>
          <w:cantSplit/>
        </w:trPr>
        <w:tc>
          <w:tcPr>
            <w:tcW w:type="dxa" w:w="4000"/>
            <w:tcMar>
              <w:top w:type="dxa" w:w="80"/>
              <w:left w:type="dxa" w:w="100"/>
              <w:bottom w:type="dxa" w:w="80"/>
              <w:right w:type="dxa" w:w="100"/>
            </w:tcMar>
            <w:vAlign w:val="center"/>
          </w:tcPr>
          <w:p>
            <w:pPr>
              <w:spacing w:after="160"/>
              <w:jc w:val="left"/>
            </w:pPr>
            <w:r>
              <w:t xml:space="preserve">max_pooling2d (MaxPooling2D)</w:t>
            </w:r>
          </w:p>
        </w:tc>
        <w:tc>
          <w:tcPr>
            <w:tcW w:type="dxa" w:w="3000"/>
            <w:tcMar>
              <w:top w:type="dxa" w:w="80"/>
              <w:left w:type="dxa" w:w="100"/>
              <w:bottom w:type="dxa" w:w="80"/>
              <w:right w:type="dxa" w:w="100"/>
            </w:tcMar>
            <w:vAlign w:val="center"/>
          </w:tcPr>
          <w:p>
            <w:pPr>
              <w:spacing w:after="160"/>
              <w:jc w:val="center"/>
            </w:pPr>
            <w:r>
              <w:t xml:space="preserve">(None, 40, 40, 64)</w:t>
            </w:r>
          </w:p>
        </w:tc>
        <w:tc>
          <w:tcPr>
            <w:tcW w:type="dxa" w:w="2000"/>
            <w:tcMar>
              <w:top w:type="dxa" w:w="80"/>
              <w:left w:type="dxa" w:w="100"/>
              <w:bottom w:type="dxa" w:w="80"/>
              <w:right w:type="dxa" w:w="100"/>
            </w:tcMar>
            <w:vAlign w:val="center"/>
          </w:tcPr>
          <w:p>
            <w:pPr>
              <w:spacing w:after="160"/>
              <w:jc w:val="center"/>
            </w:pPr>
            <w:r>
              <w:t xml:space="preserve">0</w:t>
            </w:r>
          </w:p>
        </w:tc>
      </w:tr>
      <w:tr>
        <w:trPr>
          <w:cantSplit/>
        </w:trPr>
        <w:tc>
          <w:tcPr>
            <w:tcW w:type="dxa" w:w="4000"/>
            <w:tcMar>
              <w:top w:type="dxa" w:w="80"/>
              <w:left w:type="dxa" w:w="100"/>
              <w:bottom w:type="dxa" w:w="80"/>
              <w:right w:type="dxa" w:w="100"/>
            </w:tcMar>
            <w:vAlign w:val="center"/>
          </w:tcPr>
          <w:p>
            <w:pPr>
              <w:spacing w:after="160"/>
              <w:jc w:val="left"/>
            </w:pPr>
            <w:r>
              <w:t xml:space="preserve">conv2d_2 (Conv2D)</w:t>
            </w:r>
          </w:p>
        </w:tc>
        <w:tc>
          <w:tcPr>
            <w:tcW w:type="dxa" w:w="3000"/>
            <w:tcMar>
              <w:top w:type="dxa" w:w="80"/>
              <w:left w:type="dxa" w:w="100"/>
              <w:bottom w:type="dxa" w:w="80"/>
              <w:right w:type="dxa" w:w="100"/>
            </w:tcMar>
            <w:vAlign w:val="center"/>
          </w:tcPr>
          <w:p>
            <w:pPr>
              <w:spacing w:after="160"/>
              <w:jc w:val="center"/>
            </w:pPr>
            <w:r>
              <w:t xml:space="preserve">(None, 40, 40, 128)</w:t>
            </w:r>
          </w:p>
        </w:tc>
        <w:tc>
          <w:tcPr>
            <w:tcW w:type="dxa" w:w="2000"/>
            <w:tcMar>
              <w:top w:type="dxa" w:w="80"/>
              <w:left w:type="dxa" w:w="100"/>
              <w:bottom w:type="dxa" w:w="80"/>
              <w:right w:type="dxa" w:w="100"/>
            </w:tcMar>
            <w:vAlign w:val="center"/>
          </w:tcPr>
          <w:p>
            <w:pPr>
              <w:spacing w:after="160"/>
              <w:jc w:val="center"/>
            </w:pPr>
            <w:r>
              <w:t xml:space="preserve">73,856</w:t>
            </w:r>
          </w:p>
        </w:tc>
      </w:tr>
      <w:tr>
        <w:trPr>
          <w:cantSplit/>
        </w:trPr>
        <w:tc>
          <w:tcPr>
            <w:tcW w:type="dxa" w:w="4000"/>
            <w:tcMar>
              <w:top w:type="dxa" w:w="80"/>
              <w:left w:type="dxa" w:w="100"/>
              <w:bottom w:type="dxa" w:w="80"/>
              <w:right w:type="dxa" w:w="100"/>
            </w:tcMar>
            <w:vAlign w:val="center"/>
          </w:tcPr>
          <w:p>
            <w:pPr>
              <w:spacing w:after="160"/>
              <w:jc w:val="left"/>
            </w:pPr>
            <w:r>
              <w:t xml:space="preserve">activation_2 (Activation)</w:t>
            </w:r>
          </w:p>
        </w:tc>
        <w:tc>
          <w:tcPr>
            <w:tcW w:type="dxa" w:w="3000"/>
            <w:tcMar>
              <w:top w:type="dxa" w:w="80"/>
              <w:left w:type="dxa" w:w="100"/>
              <w:bottom w:type="dxa" w:w="80"/>
              <w:right w:type="dxa" w:w="100"/>
            </w:tcMar>
            <w:vAlign w:val="center"/>
          </w:tcPr>
          <w:p>
            <w:pPr>
              <w:spacing w:after="160"/>
              <w:jc w:val="center"/>
            </w:pPr>
            <w:r>
              <w:t xml:space="preserve">(None, 40, 40, 128)</w:t>
            </w:r>
          </w:p>
        </w:tc>
        <w:tc>
          <w:tcPr>
            <w:tcW w:type="dxa" w:w="2000"/>
            <w:tcMar>
              <w:top w:type="dxa" w:w="80"/>
              <w:left w:type="dxa" w:w="100"/>
              <w:bottom w:type="dxa" w:w="80"/>
              <w:right w:type="dxa" w:w="100"/>
            </w:tcMar>
            <w:vAlign w:val="center"/>
          </w:tcPr>
          <w:p>
            <w:pPr>
              <w:spacing w:after="160"/>
              <w:jc w:val="center"/>
            </w:pPr>
            <w:r>
              <w:t xml:space="preserve">0</w:t>
            </w:r>
          </w:p>
        </w:tc>
      </w:tr>
      <w:tr>
        <w:trPr>
          <w:cantSplit/>
        </w:trPr>
        <w:tc>
          <w:tcPr>
            <w:tcW w:type="dxa" w:w="4000"/>
            <w:tcMar>
              <w:top w:type="dxa" w:w="80"/>
              <w:left w:type="dxa" w:w="100"/>
              <w:bottom w:type="dxa" w:w="80"/>
              <w:right w:type="dxa" w:w="100"/>
            </w:tcMar>
            <w:vAlign w:val="center"/>
          </w:tcPr>
          <w:p>
            <w:pPr>
              <w:spacing w:after="160"/>
              <w:jc w:val="left"/>
            </w:pPr>
            <w:r>
              <w:t xml:space="preserve">conv2d_3 (Conv2D)</w:t>
            </w:r>
          </w:p>
        </w:tc>
        <w:tc>
          <w:tcPr>
            <w:tcW w:type="dxa" w:w="3000"/>
            <w:tcMar>
              <w:top w:type="dxa" w:w="80"/>
              <w:left w:type="dxa" w:w="100"/>
              <w:bottom w:type="dxa" w:w="80"/>
              <w:right w:type="dxa" w:w="100"/>
            </w:tcMar>
            <w:vAlign w:val="center"/>
          </w:tcPr>
          <w:p>
            <w:pPr>
              <w:spacing w:after="160"/>
              <w:jc w:val="center"/>
            </w:pPr>
            <w:r>
              <w:t xml:space="preserve">(None, 40, 40, 128)</w:t>
            </w:r>
          </w:p>
        </w:tc>
        <w:tc>
          <w:tcPr>
            <w:tcW w:type="dxa" w:w="2000"/>
            <w:tcMar>
              <w:top w:type="dxa" w:w="80"/>
              <w:left w:type="dxa" w:w="100"/>
              <w:bottom w:type="dxa" w:w="80"/>
              <w:right w:type="dxa" w:w="100"/>
            </w:tcMar>
            <w:vAlign w:val="center"/>
          </w:tcPr>
          <w:p>
            <w:pPr>
              <w:spacing w:after="160"/>
              <w:jc w:val="center"/>
            </w:pPr>
            <w:r>
              <w:t xml:space="preserve">147,584</w:t>
            </w:r>
          </w:p>
        </w:tc>
      </w:tr>
      <w:tr>
        <w:trPr>
          <w:cantSplit/>
        </w:trPr>
        <w:tc>
          <w:tcPr>
            <w:tcW w:type="dxa" w:w="4000"/>
            <w:tcMar>
              <w:top w:type="dxa" w:w="80"/>
              <w:left w:type="dxa" w:w="100"/>
              <w:bottom w:type="dxa" w:w="80"/>
              <w:right w:type="dxa" w:w="100"/>
            </w:tcMar>
            <w:vAlign w:val="center"/>
          </w:tcPr>
          <w:p>
            <w:pPr>
              <w:spacing w:after="160"/>
              <w:jc w:val="left"/>
            </w:pPr>
            <w:r>
              <w:t xml:space="preserve">activation_3 (Activation)</w:t>
            </w:r>
          </w:p>
        </w:tc>
        <w:tc>
          <w:tcPr>
            <w:tcW w:type="dxa" w:w="3000"/>
            <w:tcMar>
              <w:top w:type="dxa" w:w="80"/>
              <w:left w:type="dxa" w:w="100"/>
              <w:bottom w:type="dxa" w:w="80"/>
              <w:right w:type="dxa" w:w="100"/>
            </w:tcMar>
            <w:vAlign w:val="center"/>
          </w:tcPr>
          <w:p>
            <w:pPr>
              <w:spacing w:after="160"/>
              <w:jc w:val="center"/>
            </w:pPr>
            <w:r>
              <w:t xml:space="preserve">(None, 40, 40, 128)</w:t>
            </w:r>
          </w:p>
        </w:tc>
        <w:tc>
          <w:tcPr>
            <w:tcW w:type="dxa" w:w="2000"/>
            <w:tcMar>
              <w:top w:type="dxa" w:w="80"/>
              <w:left w:type="dxa" w:w="100"/>
              <w:bottom w:type="dxa" w:w="80"/>
              <w:right w:type="dxa" w:w="100"/>
            </w:tcMar>
            <w:vAlign w:val="center"/>
          </w:tcPr>
          <w:p>
            <w:pPr>
              <w:spacing w:after="160"/>
              <w:jc w:val="center"/>
            </w:pPr>
            <w:r>
              <w:t xml:space="preserve">0</w:t>
            </w:r>
          </w:p>
        </w:tc>
      </w:tr>
      <w:tr>
        <w:trPr>
          <w:cantSplit/>
        </w:trPr>
        <w:tc>
          <w:tcPr>
            <w:tcW w:type="dxa" w:w="4000"/>
            <w:tcMar>
              <w:top w:type="dxa" w:w="80"/>
              <w:left w:type="dxa" w:w="100"/>
              <w:bottom w:type="dxa" w:w="80"/>
              <w:right w:type="dxa" w:w="100"/>
            </w:tcMar>
            <w:vAlign w:val="center"/>
          </w:tcPr>
          <w:p>
            <w:pPr>
              <w:spacing w:after="160"/>
              <w:jc w:val="left"/>
            </w:pPr>
            <w:r>
              <w:t xml:space="preserve">max_pooling2d_1 (MaxPooling2D)</w:t>
            </w:r>
          </w:p>
        </w:tc>
        <w:tc>
          <w:tcPr>
            <w:tcW w:type="dxa" w:w="3000"/>
            <w:tcMar>
              <w:top w:type="dxa" w:w="80"/>
              <w:left w:type="dxa" w:w="100"/>
              <w:bottom w:type="dxa" w:w="80"/>
              <w:right w:type="dxa" w:w="100"/>
            </w:tcMar>
            <w:vAlign w:val="center"/>
          </w:tcPr>
          <w:p>
            <w:pPr>
              <w:spacing w:after="160"/>
              <w:jc w:val="center"/>
            </w:pPr>
            <w:r>
              <w:t xml:space="preserve">(None, 20, 20, 128)</w:t>
            </w:r>
          </w:p>
        </w:tc>
        <w:tc>
          <w:tcPr>
            <w:tcW w:type="dxa" w:w="2000"/>
            <w:tcMar>
              <w:top w:type="dxa" w:w="80"/>
              <w:left w:type="dxa" w:w="100"/>
              <w:bottom w:type="dxa" w:w="80"/>
              <w:right w:type="dxa" w:w="100"/>
            </w:tcMar>
            <w:vAlign w:val="center"/>
          </w:tcPr>
          <w:p>
            <w:pPr>
              <w:spacing w:after="160"/>
              <w:jc w:val="center"/>
            </w:pPr>
            <w:r>
              <w:t xml:space="preserve">0</w:t>
            </w:r>
          </w:p>
        </w:tc>
      </w:tr>
      <w:tr>
        <w:trPr>
          <w:cantSplit/>
        </w:trPr>
        <w:tc>
          <w:tcPr>
            <w:tcW w:type="dxa" w:w="4000"/>
            <w:tcMar>
              <w:top w:type="dxa" w:w="80"/>
              <w:left w:type="dxa" w:w="100"/>
              <w:bottom w:type="dxa" w:w="80"/>
              <w:right w:type="dxa" w:w="100"/>
            </w:tcMar>
            <w:vAlign w:val="center"/>
          </w:tcPr>
          <w:p>
            <w:pPr>
              <w:spacing w:after="160"/>
              <w:jc w:val="left"/>
            </w:pPr>
            <w:r>
              <w:t xml:space="preserve">conv2d_4 (Conv2D)</w:t>
            </w:r>
          </w:p>
        </w:tc>
        <w:tc>
          <w:tcPr>
            <w:tcW w:type="dxa" w:w="3000"/>
            <w:tcMar>
              <w:top w:type="dxa" w:w="80"/>
              <w:left w:type="dxa" w:w="100"/>
              <w:bottom w:type="dxa" w:w="80"/>
              <w:right w:type="dxa" w:w="100"/>
            </w:tcMar>
            <w:vAlign w:val="center"/>
          </w:tcPr>
          <w:p>
            <w:pPr>
              <w:spacing w:after="160"/>
              <w:jc w:val="center"/>
            </w:pPr>
            <w:r>
              <w:t xml:space="preserve">(None, 20, 20, 256)</w:t>
            </w:r>
          </w:p>
        </w:tc>
        <w:tc>
          <w:tcPr>
            <w:tcW w:type="dxa" w:w="2000"/>
            <w:tcMar>
              <w:top w:type="dxa" w:w="80"/>
              <w:left w:type="dxa" w:w="100"/>
              <w:bottom w:type="dxa" w:w="80"/>
              <w:right w:type="dxa" w:w="100"/>
            </w:tcMar>
            <w:vAlign w:val="center"/>
          </w:tcPr>
          <w:p>
            <w:pPr>
              <w:spacing w:after="160"/>
              <w:jc w:val="center"/>
            </w:pPr>
            <w:r>
              <w:t xml:space="preserve">295,168</w:t>
            </w:r>
          </w:p>
        </w:tc>
      </w:tr>
      <w:tr>
        <w:trPr>
          <w:cantSplit/>
        </w:trPr>
        <w:tc>
          <w:tcPr>
            <w:tcW w:type="dxa" w:w="4000"/>
            <w:tcMar>
              <w:top w:type="dxa" w:w="80"/>
              <w:left w:type="dxa" w:w="100"/>
              <w:bottom w:type="dxa" w:w="80"/>
              <w:right w:type="dxa" w:w="100"/>
            </w:tcMar>
            <w:vAlign w:val="center"/>
          </w:tcPr>
          <w:p>
            <w:pPr>
              <w:spacing w:after="160"/>
              <w:jc w:val="left"/>
            </w:pPr>
            <w:r>
              <w:t xml:space="preserve">activation_4 (Activation)</w:t>
            </w:r>
          </w:p>
        </w:tc>
        <w:tc>
          <w:tcPr>
            <w:tcW w:type="dxa" w:w="3000"/>
            <w:tcMar>
              <w:top w:type="dxa" w:w="80"/>
              <w:left w:type="dxa" w:w="100"/>
              <w:bottom w:type="dxa" w:w="80"/>
              <w:right w:type="dxa" w:w="100"/>
            </w:tcMar>
            <w:vAlign w:val="center"/>
          </w:tcPr>
          <w:p>
            <w:pPr>
              <w:spacing w:after="160"/>
              <w:jc w:val="center"/>
            </w:pPr>
            <w:r>
              <w:t xml:space="preserve">(None, 20, 20, 256)</w:t>
            </w:r>
          </w:p>
        </w:tc>
        <w:tc>
          <w:tcPr>
            <w:tcW w:type="dxa" w:w="2000"/>
            <w:tcMar>
              <w:top w:type="dxa" w:w="80"/>
              <w:left w:type="dxa" w:w="100"/>
              <w:bottom w:type="dxa" w:w="80"/>
              <w:right w:type="dxa" w:w="100"/>
            </w:tcMar>
            <w:vAlign w:val="center"/>
          </w:tcPr>
          <w:p>
            <w:pPr>
              <w:spacing w:after="160"/>
              <w:jc w:val="center"/>
            </w:pPr>
            <w:r>
              <w:t xml:space="preserve">0</w:t>
            </w:r>
          </w:p>
        </w:tc>
      </w:tr>
      <w:tr>
        <w:trPr>
          <w:cantSplit/>
        </w:trPr>
        <w:tc>
          <w:tcPr>
            <w:tcW w:type="dxa" w:w="4000"/>
            <w:tcMar>
              <w:top w:type="dxa" w:w="80"/>
              <w:left w:type="dxa" w:w="100"/>
              <w:bottom w:type="dxa" w:w="80"/>
              <w:right w:type="dxa" w:w="100"/>
            </w:tcMar>
            <w:vAlign w:val="center"/>
          </w:tcPr>
          <w:p>
            <w:pPr>
              <w:spacing w:after="160"/>
              <w:jc w:val="left"/>
            </w:pPr>
            <w:r>
              <w:t xml:space="preserve">conv2d_5 (Conv2D)</w:t>
            </w:r>
          </w:p>
        </w:tc>
        <w:tc>
          <w:tcPr>
            <w:tcW w:type="dxa" w:w="3000"/>
            <w:tcMar>
              <w:top w:type="dxa" w:w="80"/>
              <w:left w:type="dxa" w:w="100"/>
              <w:bottom w:type="dxa" w:w="80"/>
              <w:right w:type="dxa" w:w="100"/>
            </w:tcMar>
            <w:vAlign w:val="center"/>
          </w:tcPr>
          <w:p>
            <w:pPr>
              <w:spacing w:after="160"/>
              <w:jc w:val="center"/>
            </w:pPr>
            <w:r>
              <w:t xml:space="preserve">(None, 20, 20, 256)</w:t>
            </w:r>
          </w:p>
        </w:tc>
        <w:tc>
          <w:tcPr>
            <w:tcW w:type="dxa" w:w="2000"/>
            <w:tcMar>
              <w:top w:type="dxa" w:w="80"/>
              <w:left w:type="dxa" w:w="100"/>
              <w:bottom w:type="dxa" w:w="80"/>
              <w:right w:type="dxa" w:w="100"/>
            </w:tcMar>
            <w:vAlign w:val="center"/>
          </w:tcPr>
          <w:p>
            <w:pPr>
              <w:spacing w:after="160"/>
              <w:jc w:val="center"/>
            </w:pPr>
            <w:r>
              <w:t xml:space="preserve">590,080</w:t>
            </w:r>
          </w:p>
        </w:tc>
      </w:tr>
      <w:tr>
        <w:trPr>
          <w:cantSplit/>
        </w:trPr>
        <w:tc>
          <w:tcPr>
            <w:tcW w:type="dxa" w:w="4000"/>
            <w:tcMar>
              <w:top w:type="dxa" w:w="80"/>
              <w:left w:type="dxa" w:w="100"/>
              <w:bottom w:type="dxa" w:w="80"/>
              <w:right w:type="dxa" w:w="100"/>
            </w:tcMar>
            <w:vAlign w:val="center"/>
          </w:tcPr>
          <w:p>
            <w:pPr>
              <w:spacing w:after="160"/>
              <w:jc w:val="left"/>
            </w:pPr>
            <w:r>
              <w:t xml:space="preserve">activation_5 (Activation)</w:t>
            </w:r>
          </w:p>
        </w:tc>
        <w:tc>
          <w:tcPr>
            <w:tcW w:type="dxa" w:w="3000"/>
            <w:tcMar>
              <w:top w:type="dxa" w:w="80"/>
              <w:left w:type="dxa" w:w="100"/>
              <w:bottom w:type="dxa" w:w="80"/>
              <w:right w:type="dxa" w:w="100"/>
            </w:tcMar>
            <w:vAlign w:val="center"/>
          </w:tcPr>
          <w:p>
            <w:pPr>
              <w:spacing w:after="160"/>
              <w:jc w:val="center"/>
            </w:pPr>
            <w:r>
              <w:t xml:space="preserve">(None, 20, 20, 256)</w:t>
            </w:r>
          </w:p>
        </w:tc>
        <w:tc>
          <w:tcPr>
            <w:tcW w:type="dxa" w:w="2000"/>
            <w:tcMar>
              <w:top w:type="dxa" w:w="80"/>
              <w:left w:type="dxa" w:w="100"/>
              <w:bottom w:type="dxa" w:w="80"/>
              <w:right w:type="dxa" w:w="100"/>
            </w:tcMar>
            <w:vAlign w:val="center"/>
          </w:tcPr>
          <w:p>
            <w:pPr>
              <w:spacing w:after="160"/>
              <w:jc w:val="center"/>
            </w:pPr>
            <w:r>
              <w:t xml:space="preserve">0</w:t>
            </w:r>
          </w:p>
        </w:tc>
      </w:tr>
      <w:tr>
        <w:trPr>
          <w:cantSplit/>
        </w:trPr>
        <w:tc>
          <w:tcPr>
            <w:tcW w:type="dxa" w:w="4000"/>
            <w:tcMar>
              <w:top w:type="dxa" w:w="80"/>
              <w:left w:type="dxa" w:w="100"/>
              <w:bottom w:type="dxa" w:w="80"/>
              <w:right w:type="dxa" w:w="100"/>
            </w:tcMar>
            <w:vAlign w:val="center"/>
          </w:tcPr>
          <w:p>
            <w:pPr>
              <w:spacing w:after="160"/>
              <w:jc w:val="left"/>
            </w:pPr>
            <w:r>
              <w:t xml:space="preserve">conv2d_6 (Conv2D)</w:t>
            </w:r>
          </w:p>
        </w:tc>
        <w:tc>
          <w:tcPr>
            <w:tcW w:type="dxa" w:w="3000"/>
            <w:tcMar>
              <w:top w:type="dxa" w:w="80"/>
              <w:left w:type="dxa" w:w="100"/>
              <w:bottom w:type="dxa" w:w="80"/>
              <w:right w:type="dxa" w:w="100"/>
            </w:tcMar>
            <w:vAlign w:val="center"/>
          </w:tcPr>
          <w:p>
            <w:pPr>
              <w:spacing w:after="160"/>
              <w:jc w:val="center"/>
            </w:pPr>
            <w:r>
              <w:t xml:space="preserve">(None, 20, 20, 256)</w:t>
            </w:r>
          </w:p>
        </w:tc>
        <w:tc>
          <w:tcPr>
            <w:tcW w:type="dxa" w:w="2000"/>
            <w:tcMar>
              <w:top w:type="dxa" w:w="80"/>
              <w:left w:type="dxa" w:w="100"/>
              <w:bottom w:type="dxa" w:w="80"/>
              <w:right w:type="dxa" w:w="100"/>
            </w:tcMar>
            <w:vAlign w:val="center"/>
          </w:tcPr>
          <w:p>
            <w:pPr>
              <w:spacing w:after="160"/>
              <w:jc w:val="center"/>
            </w:pPr>
            <w:r>
              <w:t xml:space="preserve">590,080</w:t>
            </w:r>
          </w:p>
        </w:tc>
      </w:tr>
      <w:tr>
        <w:trPr>
          <w:cantSplit/>
        </w:trPr>
        <w:tc>
          <w:tcPr>
            <w:tcW w:type="dxa" w:w="4000"/>
            <w:tcMar>
              <w:top w:type="dxa" w:w="80"/>
              <w:left w:type="dxa" w:w="100"/>
              <w:bottom w:type="dxa" w:w="80"/>
              <w:right w:type="dxa" w:w="100"/>
            </w:tcMar>
            <w:vAlign w:val="center"/>
          </w:tcPr>
          <w:p>
            <w:pPr>
              <w:spacing w:after="160"/>
              <w:jc w:val="left"/>
            </w:pPr>
            <w:r>
              <w:t xml:space="preserve">activation_6 (Activation)</w:t>
            </w:r>
          </w:p>
        </w:tc>
        <w:tc>
          <w:tcPr>
            <w:tcW w:type="dxa" w:w="3000"/>
            <w:tcMar>
              <w:top w:type="dxa" w:w="80"/>
              <w:left w:type="dxa" w:w="100"/>
              <w:bottom w:type="dxa" w:w="80"/>
              <w:right w:type="dxa" w:w="100"/>
            </w:tcMar>
            <w:vAlign w:val="center"/>
          </w:tcPr>
          <w:p>
            <w:pPr>
              <w:spacing w:after="160"/>
              <w:jc w:val="center"/>
            </w:pPr>
            <w:r>
              <w:t xml:space="preserve">(None, 20, 20, 256)</w:t>
            </w:r>
          </w:p>
        </w:tc>
        <w:tc>
          <w:tcPr>
            <w:tcW w:type="dxa" w:w="2000"/>
            <w:tcMar>
              <w:top w:type="dxa" w:w="80"/>
              <w:left w:type="dxa" w:w="100"/>
              <w:bottom w:type="dxa" w:w="80"/>
              <w:right w:type="dxa" w:w="100"/>
            </w:tcMar>
            <w:vAlign w:val="center"/>
          </w:tcPr>
          <w:p>
            <w:pPr>
              <w:spacing w:after="160"/>
              <w:jc w:val="center"/>
            </w:pPr>
            <w:r>
              <w:t xml:space="preserve">0</w:t>
            </w:r>
          </w:p>
        </w:tc>
      </w:tr>
      <w:tr>
        <w:trPr>
          <w:cantSplit/>
        </w:trPr>
        <w:tc>
          <w:tcPr>
            <w:tcW w:type="dxa" w:w="4000"/>
            <w:tcMar>
              <w:top w:type="dxa" w:w="80"/>
              <w:left w:type="dxa" w:w="100"/>
              <w:bottom w:type="dxa" w:w="80"/>
              <w:right w:type="dxa" w:w="100"/>
            </w:tcMar>
            <w:vAlign w:val="center"/>
          </w:tcPr>
          <w:p>
            <w:pPr>
              <w:spacing w:after="160"/>
              <w:jc w:val="left"/>
            </w:pPr>
            <w:r>
              <w:t xml:space="preserve">max_pooling2d_2 (MaxPooling2D)</w:t>
            </w:r>
          </w:p>
        </w:tc>
        <w:tc>
          <w:tcPr>
            <w:tcW w:type="dxa" w:w="3000"/>
            <w:tcMar>
              <w:top w:type="dxa" w:w="80"/>
              <w:left w:type="dxa" w:w="100"/>
              <w:bottom w:type="dxa" w:w="80"/>
              <w:right w:type="dxa" w:w="100"/>
            </w:tcMar>
            <w:vAlign w:val="center"/>
          </w:tcPr>
          <w:p>
            <w:pPr>
              <w:spacing w:after="160"/>
              <w:jc w:val="center"/>
            </w:pPr>
            <w:r>
              <w:t xml:space="preserve">(None, 10, 10, 256)</w:t>
            </w:r>
          </w:p>
        </w:tc>
        <w:tc>
          <w:tcPr>
            <w:tcW w:type="dxa" w:w="2000"/>
            <w:tcMar>
              <w:top w:type="dxa" w:w="80"/>
              <w:left w:type="dxa" w:w="100"/>
              <w:bottom w:type="dxa" w:w="80"/>
              <w:right w:type="dxa" w:w="100"/>
            </w:tcMar>
            <w:vAlign w:val="center"/>
          </w:tcPr>
          <w:p>
            <w:pPr>
              <w:spacing w:after="160"/>
              <w:jc w:val="center"/>
            </w:pPr>
            <w:r>
              <w:t xml:space="preserve">0</w:t>
            </w:r>
          </w:p>
        </w:tc>
      </w:tr>
      <w:tr>
        <w:trPr>
          <w:cantSplit/>
        </w:trPr>
        <w:tc>
          <w:tcPr>
            <w:tcW w:type="dxa" w:w="4000"/>
            <w:tcMar>
              <w:top w:type="dxa" w:w="80"/>
              <w:left w:type="dxa" w:w="100"/>
              <w:bottom w:type="dxa" w:w="80"/>
              <w:right w:type="dxa" w:w="100"/>
            </w:tcMar>
            <w:vAlign w:val="center"/>
          </w:tcPr>
          <w:p>
            <w:pPr>
              <w:spacing w:after="160"/>
              <w:jc w:val="left"/>
            </w:pPr>
            <w:r>
              <w:t xml:space="preserve">conv2d_7 (Conv2D)</w:t>
            </w:r>
          </w:p>
        </w:tc>
        <w:tc>
          <w:tcPr>
            <w:tcW w:type="dxa" w:w="3000"/>
            <w:tcMar>
              <w:top w:type="dxa" w:w="80"/>
              <w:left w:type="dxa" w:w="100"/>
              <w:bottom w:type="dxa" w:w="80"/>
              <w:right w:type="dxa" w:w="100"/>
            </w:tcMar>
            <w:vAlign w:val="center"/>
          </w:tcPr>
          <w:p>
            <w:pPr>
              <w:spacing w:after="160"/>
              <w:jc w:val="center"/>
            </w:pPr>
            <w:r>
              <w:t xml:space="preserve">(None, 10, 10, 512)</w:t>
            </w:r>
          </w:p>
        </w:tc>
        <w:tc>
          <w:tcPr>
            <w:tcW w:type="dxa" w:w="2000"/>
            <w:tcMar>
              <w:top w:type="dxa" w:w="80"/>
              <w:left w:type="dxa" w:w="100"/>
              <w:bottom w:type="dxa" w:w="80"/>
              <w:right w:type="dxa" w:w="100"/>
            </w:tcMar>
            <w:vAlign w:val="center"/>
          </w:tcPr>
          <w:p>
            <w:pPr>
              <w:spacing w:after="160"/>
              <w:jc w:val="center"/>
            </w:pPr>
            <w:r>
              <w:t xml:space="preserve">1,180,160</w:t>
            </w:r>
          </w:p>
        </w:tc>
      </w:tr>
      <w:tr>
        <w:trPr>
          <w:cantSplit/>
        </w:trPr>
        <w:tc>
          <w:tcPr>
            <w:tcW w:type="dxa" w:w="4000"/>
            <w:tcMar>
              <w:top w:type="dxa" w:w="80"/>
              <w:left w:type="dxa" w:w="100"/>
              <w:bottom w:type="dxa" w:w="80"/>
              <w:right w:type="dxa" w:w="100"/>
            </w:tcMar>
            <w:vAlign w:val="center"/>
          </w:tcPr>
          <w:p>
            <w:pPr>
              <w:spacing w:after="160"/>
              <w:jc w:val="left"/>
            </w:pPr>
            <w:r>
              <w:t xml:space="preserve">activation_7 (Activation)</w:t>
            </w:r>
          </w:p>
        </w:tc>
        <w:tc>
          <w:tcPr>
            <w:tcW w:type="dxa" w:w="3000"/>
            <w:tcMar>
              <w:top w:type="dxa" w:w="80"/>
              <w:left w:type="dxa" w:w="100"/>
              <w:bottom w:type="dxa" w:w="80"/>
              <w:right w:type="dxa" w:w="100"/>
            </w:tcMar>
            <w:vAlign w:val="center"/>
          </w:tcPr>
          <w:p>
            <w:pPr>
              <w:spacing w:after="160"/>
              <w:jc w:val="center"/>
            </w:pPr>
            <w:r>
              <w:t xml:space="preserve">(None, 10, 10, 512)</w:t>
            </w:r>
          </w:p>
        </w:tc>
        <w:tc>
          <w:tcPr>
            <w:tcW w:type="dxa" w:w="2000"/>
            <w:tcMar>
              <w:top w:type="dxa" w:w="80"/>
              <w:left w:type="dxa" w:w="100"/>
              <w:bottom w:type="dxa" w:w="80"/>
              <w:right w:type="dxa" w:w="100"/>
            </w:tcMar>
            <w:vAlign w:val="center"/>
          </w:tcPr>
          <w:p>
            <w:pPr>
              <w:spacing w:after="160"/>
              <w:jc w:val="center"/>
            </w:pPr>
            <w:r>
              <w:t xml:space="preserve">0</w:t>
            </w:r>
          </w:p>
        </w:tc>
      </w:tr>
      <w:tr>
        <w:trPr>
          <w:cantSplit/>
        </w:trPr>
        <w:tc>
          <w:tcPr>
            <w:tcW w:type="dxa" w:w="4000"/>
            <w:tcMar>
              <w:top w:type="dxa" w:w="80"/>
              <w:left w:type="dxa" w:w="100"/>
              <w:bottom w:type="dxa" w:w="80"/>
              <w:right w:type="dxa" w:w="100"/>
            </w:tcMar>
            <w:vAlign w:val="center"/>
          </w:tcPr>
          <w:p>
            <w:pPr>
              <w:spacing w:after="160"/>
              <w:jc w:val="left"/>
            </w:pPr>
            <w:r>
              <w:t xml:space="preserve">conv2d_8 (Conv2D)</w:t>
            </w:r>
          </w:p>
        </w:tc>
        <w:tc>
          <w:tcPr>
            <w:tcW w:type="dxa" w:w="3000"/>
            <w:tcMar>
              <w:top w:type="dxa" w:w="80"/>
              <w:left w:type="dxa" w:w="100"/>
              <w:bottom w:type="dxa" w:w="80"/>
              <w:right w:type="dxa" w:w="100"/>
            </w:tcMar>
            <w:vAlign w:val="center"/>
          </w:tcPr>
          <w:p>
            <w:pPr>
              <w:spacing w:after="160"/>
              <w:jc w:val="center"/>
            </w:pPr>
            <w:r>
              <w:t xml:space="preserve">(None, 10, 10, 512)</w:t>
            </w:r>
          </w:p>
        </w:tc>
        <w:tc>
          <w:tcPr>
            <w:tcW w:type="dxa" w:w="2000"/>
            <w:tcMar>
              <w:top w:type="dxa" w:w="80"/>
              <w:left w:type="dxa" w:w="100"/>
              <w:bottom w:type="dxa" w:w="80"/>
              <w:right w:type="dxa" w:w="100"/>
            </w:tcMar>
            <w:vAlign w:val="center"/>
          </w:tcPr>
          <w:p>
            <w:pPr>
              <w:spacing w:after="160"/>
              <w:jc w:val="center"/>
            </w:pPr>
            <w:r>
              <w:t xml:space="preserve">2,359,808</w:t>
            </w:r>
          </w:p>
        </w:tc>
      </w:tr>
      <w:tr>
        <w:trPr>
          <w:cantSplit/>
        </w:trPr>
        <w:tc>
          <w:tcPr>
            <w:tcW w:type="dxa" w:w="4000"/>
            <w:tcMar>
              <w:top w:type="dxa" w:w="80"/>
              <w:left w:type="dxa" w:w="100"/>
              <w:bottom w:type="dxa" w:w="80"/>
              <w:right w:type="dxa" w:w="100"/>
            </w:tcMar>
            <w:vAlign w:val="center"/>
          </w:tcPr>
          <w:p>
            <w:pPr>
              <w:spacing w:after="160"/>
              <w:jc w:val="left"/>
            </w:pPr>
            <w:r>
              <w:t xml:space="preserve">activation_8 (Activation)</w:t>
            </w:r>
          </w:p>
        </w:tc>
        <w:tc>
          <w:tcPr>
            <w:tcW w:type="dxa" w:w="3000"/>
            <w:tcMar>
              <w:top w:type="dxa" w:w="80"/>
              <w:left w:type="dxa" w:w="100"/>
              <w:bottom w:type="dxa" w:w="80"/>
              <w:right w:type="dxa" w:w="100"/>
            </w:tcMar>
            <w:vAlign w:val="center"/>
          </w:tcPr>
          <w:p>
            <w:pPr>
              <w:spacing w:after="160"/>
              <w:jc w:val="center"/>
            </w:pPr>
            <w:r>
              <w:t xml:space="preserve">(None, 10, 10, 512)</w:t>
            </w:r>
          </w:p>
        </w:tc>
        <w:tc>
          <w:tcPr>
            <w:tcW w:type="dxa" w:w="2000"/>
            <w:tcMar>
              <w:top w:type="dxa" w:w="80"/>
              <w:left w:type="dxa" w:w="100"/>
              <w:bottom w:type="dxa" w:w="80"/>
              <w:right w:type="dxa" w:w="100"/>
            </w:tcMar>
            <w:vAlign w:val="center"/>
          </w:tcPr>
          <w:p>
            <w:pPr>
              <w:spacing w:after="160"/>
              <w:jc w:val="center"/>
            </w:pPr>
            <w:r>
              <w:t xml:space="preserve">0</w:t>
            </w:r>
          </w:p>
        </w:tc>
      </w:tr>
      <w:tr>
        <w:trPr>
          <w:cantSplit/>
        </w:trPr>
        <w:tc>
          <w:tcPr>
            <w:tcW w:type="dxa" w:w="4000"/>
            <w:tcMar>
              <w:top w:type="dxa" w:w="80"/>
              <w:left w:type="dxa" w:w="100"/>
              <w:bottom w:type="dxa" w:w="80"/>
              <w:right w:type="dxa" w:w="100"/>
            </w:tcMar>
            <w:vAlign w:val="center"/>
          </w:tcPr>
          <w:p>
            <w:pPr>
              <w:spacing w:after="160"/>
              <w:jc w:val="left"/>
            </w:pPr>
            <w:r>
              <w:t xml:space="preserve">conv2d_9 (Conv2D)</w:t>
            </w:r>
          </w:p>
        </w:tc>
        <w:tc>
          <w:tcPr>
            <w:tcW w:type="dxa" w:w="3000"/>
            <w:tcMar>
              <w:top w:type="dxa" w:w="80"/>
              <w:left w:type="dxa" w:w="100"/>
              <w:bottom w:type="dxa" w:w="80"/>
              <w:right w:type="dxa" w:w="100"/>
            </w:tcMar>
            <w:vAlign w:val="center"/>
          </w:tcPr>
          <w:p>
            <w:pPr>
              <w:spacing w:after="160"/>
              <w:jc w:val="center"/>
            </w:pPr>
            <w:r>
              <w:t xml:space="preserve">(None, 10, 10, 512)</w:t>
            </w:r>
          </w:p>
        </w:tc>
        <w:tc>
          <w:tcPr>
            <w:tcW w:type="dxa" w:w="2000"/>
            <w:tcMar>
              <w:top w:type="dxa" w:w="80"/>
              <w:left w:type="dxa" w:w="100"/>
              <w:bottom w:type="dxa" w:w="80"/>
              <w:right w:type="dxa" w:w="100"/>
            </w:tcMar>
            <w:vAlign w:val="center"/>
          </w:tcPr>
          <w:p>
            <w:pPr>
              <w:spacing w:after="160"/>
              <w:jc w:val="center"/>
            </w:pPr>
            <w:r>
              <w:t xml:space="preserve">2,359,808</w:t>
            </w:r>
          </w:p>
        </w:tc>
      </w:tr>
      <w:tr>
        <w:trPr>
          <w:cantSplit/>
        </w:trPr>
        <w:tc>
          <w:tcPr>
            <w:tcW w:type="dxa" w:w="4000"/>
            <w:tcMar>
              <w:top w:type="dxa" w:w="80"/>
              <w:left w:type="dxa" w:w="100"/>
              <w:bottom w:type="dxa" w:w="80"/>
              <w:right w:type="dxa" w:w="100"/>
            </w:tcMar>
            <w:vAlign w:val="center"/>
          </w:tcPr>
          <w:p>
            <w:pPr>
              <w:spacing w:after="160"/>
              <w:jc w:val="left"/>
            </w:pPr>
            <w:r>
              <w:t xml:space="preserve">activation_9 (Activation)</w:t>
            </w:r>
          </w:p>
        </w:tc>
        <w:tc>
          <w:tcPr>
            <w:tcW w:type="dxa" w:w="3000"/>
            <w:tcMar>
              <w:top w:type="dxa" w:w="80"/>
              <w:left w:type="dxa" w:w="100"/>
              <w:bottom w:type="dxa" w:w="80"/>
              <w:right w:type="dxa" w:w="100"/>
            </w:tcMar>
            <w:vAlign w:val="center"/>
          </w:tcPr>
          <w:p>
            <w:pPr>
              <w:spacing w:after="160"/>
              <w:jc w:val="center"/>
            </w:pPr>
            <w:r>
              <w:t xml:space="preserve">(None, 10, 10, 512)</w:t>
            </w:r>
          </w:p>
        </w:tc>
        <w:tc>
          <w:tcPr>
            <w:tcW w:type="dxa" w:w="2000"/>
            <w:tcMar>
              <w:top w:type="dxa" w:w="80"/>
              <w:left w:type="dxa" w:w="100"/>
              <w:bottom w:type="dxa" w:w="80"/>
              <w:right w:type="dxa" w:w="100"/>
            </w:tcMar>
            <w:vAlign w:val="center"/>
          </w:tcPr>
          <w:p>
            <w:pPr>
              <w:spacing w:after="160"/>
              <w:jc w:val="center"/>
            </w:pPr>
            <w:r>
              <w:t xml:space="preserve">0</w:t>
            </w:r>
          </w:p>
        </w:tc>
      </w:tr>
      <w:tr>
        <w:trPr>
          <w:cantSplit/>
        </w:trPr>
        <w:tc>
          <w:tcPr>
            <w:tcW w:type="dxa" w:w="4000"/>
            <w:tcMar>
              <w:top w:type="dxa" w:w="80"/>
              <w:left w:type="dxa" w:w="100"/>
              <w:bottom w:type="dxa" w:w="80"/>
              <w:right w:type="dxa" w:w="100"/>
            </w:tcMar>
            <w:vAlign w:val="center"/>
          </w:tcPr>
          <w:p>
            <w:pPr>
              <w:spacing w:after="160"/>
              <w:jc w:val="left"/>
            </w:pPr>
            <w:r>
              <w:t xml:space="preserve">max_pooling2d_3 (MaxPooling2D)</w:t>
            </w:r>
          </w:p>
        </w:tc>
        <w:tc>
          <w:tcPr>
            <w:tcW w:type="dxa" w:w="3000"/>
            <w:tcMar>
              <w:top w:type="dxa" w:w="80"/>
              <w:left w:type="dxa" w:w="100"/>
              <w:bottom w:type="dxa" w:w="80"/>
              <w:right w:type="dxa" w:w="100"/>
            </w:tcMar>
            <w:vAlign w:val="center"/>
          </w:tcPr>
          <w:p>
            <w:pPr>
              <w:spacing w:after="160"/>
              <w:jc w:val="center"/>
            </w:pPr>
            <w:r>
              <w:t xml:space="preserve">(None, 5, 5, 512)</w:t>
            </w:r>
          </w:p>
        </w:tc>
        <w:tc>
          <w:tcPr>
            <w:tcW w:type="dxa" w:w="2000"/>
            <w:tcMar>
              <w:top w:type="dxa" w:w="80"/>
              <w:left w:type="dxa" w:w="100"/>
              <w:bottom w:type="dxa" w:w="80"/>
              <w:right w:type="dxa" w:w="100"/>
            </w:tcMar>
            <w:vAlign w:val="center"/>
          </w:tcPr>
          <w:p>
            <w:pPr>
              <w:spacing w:after="160"/>
              <w:jc w:val="center"/>
            </w:pPr>
            <w:r>
              <w:t xml:space="preserve">0</w:t>
            </w:r>
          </w:p>
        </w:tc>
      </w:tr>
      <w:tr>
        <w:trPr>
          <w:cantSplit/>
        </w:trPr>
        <w:tc>
          <w:tcPr>
            <w:tcW w:type="dxa" w:w="4000"/>
            <w:tcMar>
              <w:top w:type="dxa" w:w="80"/>
              <w:left w:type="dxa" w:w="100"/>
              <w:bottom w:type="dxa" w:w="80"/>
              <w:right w:type="dxa" w:w="100"/>
            </w:tcMar>
            <w:vAlign w:val="center"/>
          </w:tcPr>
          <w:p>
            <w:pPr>
              <w:spacing w:after="160"/>
              <w:jc w:val="left"/>
            </w:pPr>
            <w:r>
              <w:t xml:space="preserve">conv2d_10 (Conv2D)</w:t>
            </w:r>
          </w:p>
        </w:tc>
        <w:tc>
          <w:tcPr>
            <w:tcW w:type="dxa" w:w="3000"/>
            <w:tcMar>
              <w:top w:type="dxa" w:w="80"/>
              <w:left w:type="dxa" w:w="100"/>
              <w:bottom w:type="dxa" w:w="80"/>
              <w:right w:type="dxa" w:w="100"/>
            </w:tcMar>
            <w:vAlign w:val="center"/>
          </w:tcPr>
          <w:p>
            <w:pPr>
              <w:spacing w:after="160"/>
              <w:jc w:val="center"/>
            </w:pPr>
            <w:r>
              <w:t xml:space="preserve">(None, 5, 5, 512)</w:t>
            </w:r>
          </w:p>
        </w:tc>
        <w:tc>
          <w:tcPr>
            <w:tcW w:type="dxa" w:w="2000"/>
            <w:tcMar>
              <w:top w:type="dxa" w:w="80"/>
              <w:left w:type="dxa" w:w="100"/>
              <w:bottom w:type="dxa" w:w="80"/>
              <w:right w:type="dxa" w:w="100"/>
            </w:tcMar>
            <w:vAlign w:val="center"/>
          </w:tcPr>
          <w:p>
            <w:pPr>
              <w:spacing w:after="160"/>
              <w:jc w:val="center"/>
            </w:pPr>
            <w:r>
              <w:t xml:space="preserve">2,359,808</w:t>
            </w:r>
          </w:p>
        </w:tc>
      </w:tr>
      <w:tr>
        <w:trPr>
          <w:cantSplit/>
        </w:trPr>
        <w:tc>
          <w:tcPr>
            <w:tcW w:type="dxa" w:w="4000"/>
            <w:tcMar>
              <w:top w:type="dxa" w:w="80"/>
              <w:left w:type="dxa" w:w="100"/>
              <w:bottom w:type="dxa" w:w="80"/>
              <w:right w:type="dxa" w:w="100"/>
            </w:tcMar>
            <w:vAlign w:val="center"/>
          </w:tcPr>
          <w:p>
            <w:pPr>
              <w:spacing w:after="160"/>
              <w:jc w:val="left"/>
            </w:pPr>
            <w:r>
              <w:t xml:space="preserve">activation_10 (Activation)</w:t>
            </w:r>
          </w:p>
        </w:tc>
        <w:tc>
          <w:tcPr>
            <w:tcW w:type="dxa" w:w="3000"/>
            <w:tcMar>
              <w:top w:type="dxa" w:w="80"/>
              <w:left w:type="dxa" w:w="100"/>
              <w:bottom w:type="dxa" w:w="80"/>
              <w:right w:type="dxa" w:w="100"/>
            </w:tcMar>
            <w:vAlign w:val="center"/>
          </w:tcPr>
          <w:p>
            <w:pPr>
              <w:spacing w:after="160"/>
              <w:jc w:val="center"/>
            </w:pPr>
            <w:r>
              <w:t xml:space="preserve">(None, 5, 5, 512)</w:t>
            </w:r>
          </w:p>
        </w:tc>
        <w:tc>
          <w:tcPr>
            <w:tcW w:type="dxa" w:w="2000"/>
            <w:tcMar>
              <w:top w:type="dxa" w:w="80"/>
              <w:left w:type="dxa" w:w="100"/>
              <w:bottom w:type="dxa" w:w="80"/>
              <w:right w:type="dxa" w:w="100"/>
            </w:tcMar>
            <w:vAlign w:val="center"/>
          </w:tcPr>
          <w:p>
            <w:pPr>
              <w:spacing w:after="160"/>
              <w:jc w:val="center"/>
            </w:pPr>
            <w:r>
              <w:t xml:space="preserve">0</w:t>
            </w:r>
          </w:p>
        </w:tc>
      </w:tr>
      <w:tr>
        <w:trPr>
          <w:cantSplit/>
        </w:trPr>
        <w:tc>
          <w:tcPr>
            <w:tcW w:type="dxa" w:w="4000"/>
            <w:tcMar>
              <w:top w:type="dxa" w:w="80"/>
              <w:left w:type="dxa" w:w="100"/>
              <w:bottom w:type="dxa" w:w="80"/>
              <w:right w:type="dxa" w:w="100"/>
            </w:tcMar>
            <w:vAlign w:val="center"/>
          </w:tcPr>
          <w:p>
            <w:pPr>
              <w:spacing w:after="160"/>
              <w:jc w:val="left"/>
            </w:pPr>
            <w:r>
              <w:t xml:space="preserve">conv2d_11 (Conv2D)</w:t>
            </w:r>
          </w:p>
        </w:tc>
        <w:tc>
          <w:tcPr>
            <w:tcW w:type="dxa" w:w="3000"/>
            <w:tcMar>
              <w:top w:type="dxa" w:w="80"/>
              <w:left w:type="dxa" w:w="100"/>
              <w:bottom w:type="dxa" w:w="80"/>
              <w:right w:type="dxa" w:w="100"/>
            </w:tcMar>
            <w:vAlign w:val="center"/>
          </w:tcPr>
          <w:p>
            <w:pPr>
              <w:spacing w:after="160"/>
              <w:jc w:val="center"/>
            </w:pPr>
            <w:r>
              <w:t xml:space="preserve">(None, 5, 5, 512)</w:t>
            </w:r>
          </w:p>
        </w:tc>
        <w:tc>
          <w:tcPr>
            <w:tcW w:type="dxa" w:w="2000"/>
            <w:tcMar>
              <w:top w:type="dxa" w:w="80"/>
              <w:left w:type="dxa" w:w="100"/>
              <w:bottom w:type="dxa" w:w="80"/>
              <w:right w:type="dxa" w:w="100"/>
            </w:tcMar>
            <w:vAlign w:val="center"/>
          </w:tcPr>
          <w:p>
            <w:pPr>
              <w:spacing w:after="160"/>
              <w:jc w:val="center"/>
            </w:pPr>
            <w:r>
              <w:t xml:space="preserve">2,359,808</w:t>
            </w:r>
          </w:p>
        </w:tc>
      </w:tr>
      <w:tr>
        <w:trPr>
          <w:cantSplit/>
        </w:trPr>
        <w:tc>
          <w:tcPr>
            <w:tcW w:type="dxa" w:w="4000"/>
            <w:tcMar>
              <w:top w:type="dxa" w:w="80"/>
              <w:left w:type="dxa" w:w="100"/>
              <w:bottom w:type="dxa" w:w="80"/>
              <w:right w:type="dxa" w:w="100"/>
            </w:tcMar>
            <w:vAlign w:val="center"/>
          </w:tcPr>
          <w:p>
            <w:pPr>
              <w:spacing w:after="160"/>
              <w:jc w:val="left"/>
            </w:pPr>
            <w:r>
              <w:t xml:space="preserve">activation_11 (Activation)</w:t>
            </w:r>
          </w:p>
        </w:tc>
        <w:tc>
          <w:tcPr>
            <w:tcW w:type="dxa" w:w="3000"/>
            <w:tcMar>
              <w:top w:type="dxa" w:w="80"/>
              <w:left w:type="dxa" w:w="100"/>
              <w:bottom w:type="dxa" w:w="80"/>
              <w:right w:type="dxa" w:w="100"/>
            </w:tcMar>
            <w:vAlign w:val="center"/>
          </w:tcPr>
          <w:p>
            <w:pPr>
              <w:spacing w:after="160"/>
              <w:jc w:val="center"/>
            </w:pPr>
            <w:r>
              <w:t xml:space="preserve">(None, 5, 5, 512)</w:t>
            </w:r>
          </w:p>
        </w:tc>
        <w:tc>
          <w:tcPr>
            <w:tcW w:type="dxa" w:w="2000"/>
            <w:tcMar>
              <w:top w:type="dxa" w:w="80"/>
              <w:left w:type="dxa" w:w="100"/>
              <w:bottom w:type="dxa" w:w="80"/>
              <w:right w:type="dxa" w:w="100"/>
            </w:tcMar>
            <w:vAlign w:val="center"/>
          </w:tcPr>
          <w:p>
            <w:pPr>
              <w:spacing w:after="160"/>
              <w:jc w:val="center"/>
            </w:pPr>
            <w:r>
              <w:t xml:space="preserve">0</w:t>
            </w:r>
          </w:p>
        </w:tc>
      </w:tr>
      <w:tr>
        <w:trPr>
          <w:cantSplit/>
        </w:trPr>
        <w:tc>
          <w:tcPr>
            <w:tcW w:type="dxa" w:w="4000"/>
            <w:tcMar>
              <w:top w:type="dxa" w:w="80"/>
              <w:left w:type="dxa" w:w="100"/>
              <w:bottom w:type="dxa" w:w="80"/>
              <w:right w:type="dxa" w:w="100"/>
            </w:tcMar>
            <w:vAlign w:val="center"/>
          </w:tcPr>
          <w:p>
            <w:pPr>
              <w:spacing w:after="160"/>
              <w:jc w:val="left"/>
            </w:pPr>
            <w:r>
              <w:t xml:space="preserve">conv2d_12 (Conv2D)</w:t>
            </w:r>
          </w:p>
        </w:tc>
        <w:tc>
          <w:tcPr>
            <w:tcW w:type="dxa" w:w="3000"/>
            <w:tcMar>
              <w:top w:type="dxa" w:w="80"/>
              <w:left w:type="dxa" w:w="100"/>
              <w:bottom w:type="dxa" w:w="80"/>
              <w:right w:type="dxa" w:w="100"/>
            </w:tcMar>
            <w:vAlign w:val="center"/>
          </w:tcPr>
          <w:p>
            <w:pPr>
              <w:spacing w:after="160"/>
              <w:jc w:val="center"/>
            </w:pPr>
            <w:r>
              <w:t xml:space="preserve">(None, 5, 5, 512)</w:t>
            </w:r>
          </w:p>
        </w:tc>
        <w:tc>
          <w:tcPr>
            <w:tcW w:type="dxa" w:w="2000"/>
            <w:tcMar>
              <w:top w:type="dxa" w:w="80"/>
              <w:left w:type="dxa" w:w="100"/>
              <w:bottom w:type="dxa" w:w="80"/>
              <w:right w:type="dxa" w:w="100"/>
            </w:tcMar>
            <w:vAlign w:val="center"/>
          </w:tcPr>
          <w:p>
            <w:pPr>
              <w:spacing w:after="160"/>
              <w:jc w:val="center"/>
            </w:pPr>
            <w:r>
              <w:t xml:space="preserve">2,359,808</w:t>
            </w:r>
          </w:p>
        </w:tc>
      </w:tr>
      <w:tr>
        <w:trPr>
          <w:cantSplit/>
        </w:trPr>
        <w:tc>
          <w:tcPr>
            <w:tcW w:type="dxa" w:w="4000"/>
            <w:tcMar>
              <w:top w:type="dxa" w:w="80"/>
              <w:left w:type="dxa" w:w="100"/>
              <w:bottom w:type="dxa" w:w="80"/>
              <w:right w:type="dxa" w:w="100"/>
            </w:tcMar>
            <w:vAlign w:val="center"/>
          </w:tcPr>
          <w:p>
            <w:pPr>
              <w:spacing w:after="160"/>
              <w:jc w:val="left"/>
            </w:pPr>
            <w:r>
              <w:t xml:space="preserve">activation_12 (Activation)</w:t>
            </w:r>
          </w:p>
        </w:tc>
        <w:tc>
          <w:tcPr>
            <w:tcW w:type="dxa" w:w="3000"/>
            <w:tcMar>
              <w:top w:type="dxa" w:w="80"/>
              <w:left w:type="dxa" w:w="100"/>
              <w:bottom w:type="dxa" w:w="80"/>
              <w:right w:type="dxa" w:w="100"/>
            </w:tcMar>
            <w:vAlign w:val="center"/>
          </w:tcPr>
          <w:p>
            <w:pPr>
              <w:spacing w:after="160"/>
              <w:jc w:val="center"/>
            </w:pPr>
            <w:r>
              <w:t xml:space="preserve">(None, 5, 5, 512)</w:t>
            </w:r>
          </w:p>
        </w:tc>
        <w:tc>
          <w:tcPr>
            <w:tcW w:type="dxa" w:w="2000"/>
            <w:tcMar>
              <w:top w:type="dxa" w:w="80"/>
              <w:left w:type="dxa" w:w="100"/>
              <w:bottom w:type="dxa" w:w="80"/>
              <w:right w:type="dxa" w:w="100"/>
            </w:tcMar>
            <w:vAlign w:val="center"/>
          </w:tcPr>
          <w:p>
            <w:pPr>
              <w:spacing w:after="160"/>
              <w:jc w:val="center"/>
            </w:pPr>
            <w:r>
              <w:t xml:space="preserve">0</w:t>
            </w:r>
          </w:p>
        </w:tc>
      </w:tr>
      <w:tr>
        <w:trPr>
          <w:cantSplit/>
        </w:trPr>
        <w:tc>
          <w:tcPr>
            <w:tcW w:type="dxa" w:w="4000"/>
            <w:tcMar>
              <w:top w:type="dxa" w:w="80"/>
              <w:left w:type="dxa" w:w="100"/>
              <w:bottom w:type="dxa" w:w="80"/>
              <w:right w:type="dxa" w:w="100"/>
            </w:tcMar>
            <w:vAlign w:val="center"/>
          </w:tcPr>
          <w:p>
            <w:pPr>
              <w:spacing w:after="160"/>
              <w:jc w:val="left"/>
            </w:pPr>
            <w:r>
              <w:t xml:space="preserve">max_pooling2d_4 (MaxPooling2D)</w:t>
            </w:r>
          </w:p>
        </w:tc>
        <w:tc>
          <w:tcPr>
            <w:tcW w:type="dxa" w:w="3000"/>
            <w:tcMar>
              <w:top w:type="dxa" w:w="80"/>
              <w:left w:type="dxa" w:w="100"/>
              <w:bottom w:type="dxa" w:w="80"/>
              <w:right w:type="dxa" w:w="100"/>
            </w:tcMar>
            <w:vAlign w:val="center"/>
          </w:tcPr>
          <w:p>
            <w:pPr>
              <w:spacing w:after="160"/>
              <w:jc w:val="center"/>
            </w:pPr>
            <w:r>
              <w:t xml:space="preserve">(None, 2, 2, 512)</w:t>
            </w:r>
          </w:p>
        </w:tc>
        <w:tc>
          <w:tcPr>
            <w:tcW w:type="dxa" w:w="2000"/>
            <w:tcMar>
              <w:top w:type="dxa" w:w="80"/>
              <w:left w:type="dxa" w:w="100"/>
              <w:bottom w:type="dxa" w:w="80"/>
              <w:right w:type="dxa" w:w="100"/>
            </w:tcMar>
            <w:vAlign w:val="center"/>
          </w:tcPr>
          <w:p>
            <w:pPr>
              <w:spacing w:after="160"/>
              <w:jc w:val="center"/>
            </w:pPr>
            <w:r>
              <w:t xml:space="preserve">0</w:t>
            </w:r>
          </w:p>
        </w:tc>
      </w:tr>
      <w:tr>
        <w:trPr>
          <w:cantSplit/>
        </w:trPr>
        <w:tc>
          <w:tcPr>
            <w:tcW w:type="dxa" w:w="4000"/>
            <w:tcMar>
              <w:top w:type="dxa" w:w="80"/>
              <w:left w:type="dxa" w:w="100"/>
              <w:bottom w:type="dxa" w:w="80"/>
              <w:right w:type="dxa" w:w="100"/>
            </w:tcMar>
            <w:vAlign w:val="center"/>
          </w:tcPr>
          <w:p>
            <w:pPr>
              <w:spacing w:after="160"/>
              <w:jc w:val="left"/>
            </w:pPr>
            <w:r>
              <w:t xml:space="preserve">flatten (Flatten)</w:t>
            </w:r>
          </w:p>
        </w:tc>
        <w:tc>
          <w:tcPr>
            <w:tcW w:type="dxa" w:w="3000"/>
            <w:tcMar>
              <w:top w:type="dxa" w:w="80"/>
              <w:left w:type="dxa" w:w="100"/>
              <w:bottom w:type="dxa" w:w="80"/>
              <w:right w:type="dxa" w:w="100"/>
            </w:tcMar>
            <w:vAlign w:val="center"/>
          </w:tcPr>
          <w:p>
            <w:pPr>
              <w:spacing w:after="160"/>
              <w:jc w:val="center"/>
            </w:pPr>
            <w:r>
              <w:t xml:space="preserve">(None, 2048)</w:t>
            </w:r>
          </w:p>
        </w:tc>
        <w:tc>
          <w:tcPr>
            <w:tcW w:type="dxa" w:w="2000"/>
            <w:tcMar>
              <w:top w:type="dxa" w:w="80"/>
              <w:left w:type="dxa" w:w="100"/>
              <w:bottom w:type="dxa" w:w="80"/>
              <w:right w:type="dxa" w:w="100"/>
            </w:tcMar>
            <w:vAlign w:val="center"/>
          </w:tcPr>
          <w:p>
            <w:pPr>
              <w:spacing w:after="160"/>
              <w:jc w:val="center"/>
            </w:pPr>
            <w:r>
              <w:t xml:space="preserve">0</w:t>
            </w:r>
          </w:p>
        </w:tc>
      </w:tr>
      <w:tr>
        <w:trPr>
          <w:cantSplit/>
        </w:trPr>
        <w:tc>
          <w:tcPr>
            <w:tcW w:type="dxa" w:w="4000"/>
            <w:tcMar>
              <w:top w:type="dxa" w:w="80"/>
              <w:left w:type="dxa" w:w="100"/>
              <w:bottom w:type="dxa" w:w="80"/>
              <w:right w:type="dxa" w:w="100"/>
            </w:tcMar>
            <w:vAlign w:val="center"/>
          </w:tcPr>
          <w:p>
            <w:pPr>
              <w:spacing w:after="160"/>
              <w:jc w:val="left"/>
            </w:pPr>
            <w:r>
              <w:t xml:space="preserve">dense (Dense)</w:t>
            </w:r>
          </w:p>
        </w:tc>
        <w:tc>
          <w:tcPr>
            <w:tcW w:type="dxa" w:w="3000"/>
            <w:tcMar>
              <w:top w:type="dxa" w:w="80"/>
              <w:left w:type="dxa" w:w="100"/>
              <w:bottom w:type="dxa" w:w="80"/>
              <w:right w:type="dxa" w:w="100"/>
            </w:tcMar>
            <w:vAlign w:val="center"/>
          </w:tcPr>
          <w:p>
            <w:pPr>
              <w:spacing w:after="160"/>
              <w:jc w:val="center"/>
            </w:pPr>
            <w:r>
              <w:t xml:space="preserve">(None, 4096)</w:t>
            </w:r>
          </w:p>
        </w:tc>
        <w:tc>
          <w:tcPr>
            <w:tcW w:type="dxa" w:w="2000"/>
            <w:tcMar>
              <w:top w:type="dxa" w:w="80"/>
              <w:left w:type="dxa" w:w="100"/>
              <w:bottom w:type="dxa" w:w="80"/>
              <w:right w:type="dxa" w:w="100"/>
            </w:tcMar>
            <w:vAlign w:val="center"/>
          </w:tcPr>
          <w:p>
            <w:pPr>
              <w:spacing w:after="160"/>
              <w:jc w:val="center"/>
            </w:pPr>
            <w:r>
              <w:t xml:space="preserve">8,392,704</w:t>
            </w:r>
          </w:p>
        </w:tc>
      </w:tr>
      <w:tr>
        <w:trPr>
          <w:cantSplit/>
        </w:trPr>
        <w:tc>
          <w:tcPr>
            <w:tcW w:type="dxa" w:w="4000"/>
            <w:tcMar>
              <w:top w:type="dxa" w:w="80"/>
              <w:left w:type="dxa" w:w="100"/>
              <w:bottom w:type="dxa" w:w="80"/>
              <w:right w:type="dxa" w:w="100"/>
            </w:tcMar>
            <w:vAlign w:val="center"/>
          </w:tcPr>
          <w:p>
            <w:pPr>
              <w:spacing w:after="160"/>
              <w:jc w:val="left"/>
            </w:pPr>
            <w:r>
              <w:t xml:space="preserve">activation_13 (Activation)</w:t>
            </w:r>
          </w:p>
        </w:tc>
        <w:tc>
          <w:tcPr>
            <w:tcW w:type="dxa" w:w="3000"/>
            <w:tcMar>
              <w:top w:type="dxa" w:w="80"/>
              <w:left w:type="dxa" w:w="100"/>
              <w:bottom w:type="dxa" w:w="80"/>
              <w:right w:type="dxa" w:w="100"/>
            </w:tcMar>
            <w:vAlign w:val="center"/>
          </w:tcPr>
          <w:p>
            <w:pPr>
              <w:spacing w:after="160"/>
              <w:jc w:val="center"/>
            </w:pPr>
            <w:r>
              <w:t xml:space="preserve">(None, 4096)</w:t>
            </w:r>
          </w:p>
        </w:tc>
        <w:tc>
          <w:tcPr>
            <w:tcW w:type="dxa" w:w="2000"/>
            <w:tcMar>
              <w:top w:type="dxa" w:w="80"/>
              <w:left w:type="dxa" w:w="100"/>
              <w:bottom w:type="dxa" w:w="80"/>
              <w:right w:type="dxa" w:w="100"/>
            </w:tcMar>
            <w:vAlign w:val="center"/>
          </w:tcPr>
          <w:p>
            <w:pPr>
              <w:spacing w:after="160"/>
              <w:jc w:val="center"/>
            </w:pPr>
            <w:r>
              <w:t xml:space="preserve">0</w:t>
            </w:r>
          </w:p>
        </w:tc>
      </w:tr>
      <w:tr>
        <w:trPr>
          <w:cantSplit/>
        </w:trPr>
        <w:tc>
          <w:tcPr>
            <w:tcW w:type="dxa" w:w="4000"/>
            <w:tcMar>
              <w:top w:type="dxa" w:w="80"/>
              <w:left w:type="dxa" w:w="100"/>
              <w:bottom w:type="dxa" w:w="80"/>
              <w:right w:type="dxa" w:w="100"/>
            </w:tcMar>
            <w:vAlign w:val="center"/>
          </w:tcPr>
          <w:p>
            <w:pPr>
              <w:spacing w:after="160"/>
              <w:jc w:val="left"/>
            </w:pPr>
            <w:r>
              <w:t xml:space="preserve">dense_1 (Dense)</w:t>
            </w:r>
          </w:p>
        </w:tc>
        <w:tc>
          <w:tcPr>
            <w:tcW w:type="dxa" w:w="3000"/>
            <w:tcMar>
              <w:top w:type="dxa" w:w="80"/>
              <w:left w:type="dxa" w:w="100"/>
              <w:bottom w:type="dxa" w:w="80"/>
              <w:right w:type="dxa" w:w="100"/>
            </w:tcMar>
            <w:vAlign w:val="center"/>
          </w:tcPr>
          <w:p>
            <w:pPr>
              <w:spacing w:after="160"/>
              <w:jc w:val="center"/>
            </w:pPr>
            <w:r>
              <w:t xml:space="preserve">(None, 4096)</w:t>
            </w:r>
          </w:p>
        </w:tc>
        <w:tc>
          <w:tcPr>
            <w:tcW w:type="dxa" w:w="2000"/>
            <w:tcMar>
              <w:top w:type="dxa" w:w="80"/>
              <w:left w:type="dxa" w:w="100"/>
              <w:bottom w:type="dxa" w:w="80"/>
              <w:right w:type="dxa" w:w="100"/>
            </w:tcMar>
            <w:vAlign w:val="center"/>
          </w:tcPr>
          <w:p>
            <w:pPr>
              <w:spacing w:after="160"/>
              <w:jc w:val="center"/>
            </w:pPr>
            <w:r>
              <w:t xml:space="preserve">16,781,312</w:t>
            </w:r>
          </w:p>
        </w:tc>
      </w:tr>
      <w:tr>
        <w:trPr>
          <w:cantSplit/>
        </w:trPr>
        <w:tc>
          <w:tcPr>
            <w:tcW w:type="dxa" w:w="4000"/>
            <w:tcMar>
              <w:top w:type="dxa" w:w="80"/>
              <w:left w:type="dxa" w:w="100"/>
              <w:bottom w:type="dxa" w:w="80"/>
              <w:right w:type="dxa" w:w="100"/>
            </w:tcMar>
            <w:vAlign w:val="center"/>
          </w:tcPr>
          <w:p>
            <w:pPr>
              <w:spacing w:after="160"/>
              <w:jc w:val="left"/>
            </w:pPr>
            <w:r>
              <w:t xml:space="preserve">activation_14 (Activation)</w:t>
            </w:r>
          </w:p>
        </w:tc>
        <w:tc>
          <w:tcPr>
            <w:tcW w:type="dxa" w:w="3000"/>
            <w:tcMar>
              <w:top w:type="dxa" w:w="80"/>
              <w:left w:type="dxa" w:w="100"/>
              <w:bottom w:type="dxa" w:w="80"/>
              <w:right w:type="dxa" w:w="100"/>
            </w:tcMar>
            <w:vAlign w:val="center"/>
          </w:tcPr>
          <w:p>
            <w:pPr>
              <w:spacing w:after="160"/>
              <w:jc w:val="center"/>
            </w:pPr>
            <w:r>
              <w:t xml:space="preserve">(None, 4096)</w:t>
            </w:r>
          </w:p>
        </w:tc>
        <w:tc>
          <w:tcPr>
            <w:tcW w:type="dxa" w:w="2000"/>
            <w:tcMar>
              <w:top w:type="dxa" w:w="80"/>
              <w:left w:type="dxa" w:w="100"/>
              <w:bottom w:type="dxa" w:w="80"/>
              <w:right w:type="dxa" w:w="100"/>
            </w:tcMar>
            <w:vAlign w:val="center"/>
          </w:tcPr>
          <w:p>
            <w:pPr>
              <w:spacing w:after="160"/>
              <w:jc w:val="center"/>
            </w:pPr>
            <w:r>
              <w:t xml:space="preserve">0</w:t>
            </w:r>
          </w:p>
        </w:tc>
      </w:tr>
      <w:tr>
        <w:trPr>
          <w:cantSplit/>
        </w:trPr>
        <w:tc>
          <w:tcPr>
            <w:tcW w:type="dxa" w:w="4000"/>
            <w:tcMar>
              <w:top w:type="dxa" w:w="80"/>
              <w:left w:type="dxa" w:w="100"/>
              <w:bottom w:type="dxa" w:w="80"/>
              <w:right w:type="dxa" w:w="100"/>
            </w:tcMar>
            <w:vAlign w:val="center"/>
          </w:tcPr>
          <w:p>
            <w:pPr>
              <w:spacing w:after="160"/>
              <w:jc w:val="left"/>
            </w:pPr>
            <w:r>
              <w:t xml:space="preserve">dense_2 (Dense)</w:t>
            </w:r>
          </w:p>
        </w:tc>
        <w:tc>
          <w:tcPr>
            <w:tcW w:type="dxa" w:w="3000"/>
            <w:tcMar>
              <w:top w:type="dxa" w:w="80"/>
              <w:left w:type="dxa" w:w="100"/>
              <w:bottom w:type="dxa" w:w="80"/>
              <w:right w:type="dxa" w:w="100"/>
            </w:tcMar>
            <w:vAlign w:val="center"/>
          </w:tcPr>
          <w:p>
            <w:pPr>
              <w:spacing w:after="160"/>
              <w:jc w:val="center"/>
            </w:pPr>
            <w:r>
              <w:t xml:space="preserve">(None, 2)</w:t>
            </w:r>
          </w:p>
        </w:tc>
        <w:tc>
          <w:tcPr>
            <w:tcW w:type="dxa" w:w="2000"/>
            <w:tcMar>
              <w:top w:type="dxa" w:w="80"/>
              <w:left w:type="dxa" w:w="100"/>
              <w:bottom w:type="dxa" w:w="80"/>
              <w:right w:type="dxa" w:w="100"/>
            </w:tcMar>
            <w:vAlign w:val="center"/>
          </w:tcPr>
          <w:p>
            <w:pPr>
              <w:spacing w:after="160"/>
              <w:jc w:val="center"/>
            </w:pPr>
            <w:r>
              <w:t xml:space="preserve">8,194</w:t>
            </w:r>
          </w:p>
        </w:tc>
      </w:tr>
      <w:tr>
        <w:trPr>
          <w:cantSplit/>
        </w:trPr>
        <w:tc>
          <w:tcPr>
            <w:tcW w:type="dxa" w:w="4000"/>
            <w:tcMar>
              <w:top w:type="dxa" w:w="80"/>
              <w:left w:type="dxa" w:w="100"/>
              <w:bottom w:type="dxa" w:w="80"/>
              <w:right w:type="dxa" w:w="100"/>
            </w:tcMar>
            <w:vAlign w:val="center"/>
          </w:tcPr>
          <w:p>
            <w:pPr>
              <w:spacing w:after="160"/>
              <w:jc w:val="left"/>
            </w:pPr>
            <w:r>
              <w:t xml:space="preserve">activation_15 (Activation)</w:t>
            </w:r>
          </w:p>
        </w:tc>
        <w:tc>
          <w:tcPr>
            <w:tcW w:type="dxa" w:w="3000"/>
            <w:tcMar>
              <w:top w:type="dxa" w:w="80"/>
              <w:left w:type="dxa" w:w="100"/>
              <w:bottom w:type="dxa" w:w="80"/>
              <w:right w:type="dxa" w:w="100"/>
            </w:tcMar>
            <w:vAlign w:val="center"/>
          </w:tcPr>
          <w:p>
            <w:pPr>
              <w:spacing w:after="160"/>
              <w:jc w:val="center"/>
            </w:pPr>
            <w:r>
              <w:t xml:space="preserve">(None, 2)</w:t>
            </w:r>
          </w:p>
        </w:tc>
        <w:tc>
          <w:tcPr>
            <w:tcW w:type="dxa" w:w="2000"/>
            <w:tcMar>
              <w:top w:type="dxa" w:w="80"/>
              <w:left w:type="dxa" w:w="100"/>
              <w:bottom w:type="dxa" w:w="80"/>
              <w:right w:type="dxa" w:w="100"/>
            </w:tcMar>
            <w:vAlign w:val="center"/>
          </w:tcPr>
          <w:p>
            <w:pPr>
              <w:spacing w:after="160"/>
              <w:jc w:val="center"/>
            </w:pPr>
            <w:r>
              <w:t xml:space="preserve">0</w:t>
            </w:r>
          </w:p>
        </w:tc>
      </w:tr>
    </w:tbl>
    <w:p>
      <w:pPr>
        <w:spacing w:after="240"/>
        <w:jc w:val="center"/>
      </w:pPr>
      <w:r>
        <w:rPr>
          <w:i/>
          <w:iCs/>
          <w:sz w:val="20"/>
          <w:szCs w:val="20"/>
        </w:rPr>
        <w:t xml:space="preserve">Table 1. VGG16 Structure</w:t>
      </w:r>
    </w:p>
    <w:p>
      <w:pPr>
        <w:spacing w:after="160"/>
      </w:pPr>
      <w:r>
        <w:t xml:space="preserve">4. Regularization</w:t>
      </w:r>
    </w:p>
    <w:p>
      <w:pPr>
        <w:spacing w:after="160"/>
      </w:pPr>
      <w:r>
        <w:t xml:space="preserve">To avoid wasting time on ineffective learning, an EarlyStopping callback was added, with patience set to 10 — training is forcibly stopped if the validation loss (val_loss) does not decrease for 10 consecutive epochs.</w:t>
      </w:r>
    </w:p>
    <w:p>
      <w:pPr>
        <w:spacing w:after="80"/>
        <w:jc w:val="center"/>
      </w:pPr>
      <w:r>
        <w:drawing>
          <wp:inline distT="0" distB="0" distL="0" distR="0">
            <wp:extent cx="40005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609600"/>
                    </a:xfrm>
                    <a:prstGeom prst="rect">
                      <a:avLst/>
                    </a:prstGeom>
                  </pic:spPr>
                </pic:pic>
              </a:graphicData>
            </a:graphic>
          </wp:inline>
        </w:drawing>
      </w:r>
    </w:p>
    <w:p>
      <w:pPr>
        <w:spacing w:after="240"/>
        <w:jc w:val="center"/>
      </w:pPr>
      <w:r>
        <w:rPr>
          <w:i/>
          <w:iCs/>
          <w:sz w:val="20"/>
          <w:szCs w:val="20"/>
        </w:rPr>
        <w:t xml:space="preserve">Figure 3. EarlyStopping callback parameters</w:t>
      </w:r>
    </w:p>
    <w:p>
      <w:pPr>
        <w:spacing w:after="160"/>
      </w:pPr>
      <w:r>
        <w:t xml:space="preserve">In addition, to prevent overfitting, L1 regularization and L2 regularization were added to the first convolutional layer and the fully connected layers of the VGG16 model.</w:t>
      </w:r>
    </w:p>
    <w:p>
      <w:pPr>
        <w:spacing w:after="160"/>
      </w:pPr>
      <w:r>
        <w:rPr>
          <w:i/>
          <w:iCs/>
        </w:rPr>
        <w:t xml:space="preserve">L1 regularization formula:  Loss = Error(y, ŷ) + λ Σ|W_i|</w:t>
      </w:r>
    </w:p>
    <w:p>
      <w:pPr>
        <w:spacing w:after="160"/>
      </w:pPr>
      <w:r>
        <w:rPr>
          <w:i/>
          <w:iCs/>
        </w:rPr>
        <w:t xml:space="preserve">L2 regularization formula:  Loss = Error(y, ŷ) + λ Σ W_i²</w:t>
      </w:r>
    </w:p>
    <w:p>
      <w:pPr>
        <w:spacing w:after="300"/>
      </w:pPr>
      <w:r>
        <w:t xml:space="preserve">(where y is the actual value, ŷ is the predicted value, λ is the regularization parameter, and W is the model weight [3].)</w:t>
      </w:r>
    </w:p>
    <w:p>
      <w:pPr>
        <w:spacing w:after="160"/>
      </w:pPr>
      <w:r>
        <w:t xml:space="preserve">5. Dynamic Learning Rate</w:t>
      </w:r>
    </w:p>
    <w:p>
      <w:pPr>
        <w:spacing w:after="160"/>
      </w:pPr>
      <w:r>
        <w:t xml:space="preserve">To find the optimal model parameters, this study combined Adaptive Moment Estimation (Adam) with learning-rate callbacks (ReduceLROnPlateau and LearningRateScheduler) to search for the best learning rate.</w:t>
      </w:r>
    </w:p>
    <w:p>
      <w:pPr>
        <w:spacing w:after="160"/>
      </w:pPr>
      <w:r>
        <w:t xml:space="preserve">Adam is an adaptive learning-rate optimization algorithm that combines RMSprop with momentum-based gradient descent. ReduceLROnPlateau is a built-in Keras method; in this study, patience=5, meaning that if val_loss does not decrease for more than 5 steps, the new learning rate is computed as lr × factor, with a minimum learning rate of min_lr.</w:t>
      </w:r>
    </w:p>
    <w:p>
      <w:pPr>
        <w:spacing w:after="80"/>
        <w:jc w:val="center"/>
      </w:pPr>
      <w:r>
        <w:drawing>
          <wp:inline distT="0" distB="0" distL="0" distR="0">
            <wp:extent cx="36195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657225"/>
                    </a:xfrm>
                    <a:prstGeom prst="rect">
                      <a:avLst/>
                    </a:prstGeom>
                  </pic:spPr>
                </pic:pic>
              </a:graphicData>
            </a:graphic>
          </wp:inline>
        </w:drawing>
      </w:r>
    </w:p>
    <w:p>
      <w:pPr>
        <w:spacing w:after="240"/>
        <w:jc w:val="center"/>
      </w:pPr>
      <w:r>
        <w:rPr>
          <w:i/>
          <w:iCs/>
          <w:sz w:val="20"/>
          <w:szCs w:val="20"/>
        </w:rPr>
        <w:t xml:space="preserve">Figure 4. ReduceLROnPlateau parameter settings [4]</w:t>
      </w:r>
    </w:p>
    <w:p>
      <w:pPr>
        <w:spacing w:after="160"/>
      </w:pPr>
      <w:r>
        <w:t xml:space="preserve">LearningRateScheduler is also a built-in Keras method that allows a custom dynamic learning-rate function to be defined. In this study, whenever the step count exceeds 5, lr = lr × 0.1, gradually lowering the learning rate to achieve better convergence.</w:t>
      </w:r>
    </w:p>
    <w:p>
      <w:pPr>
        <w:spacing w:after="80"/>
        <w:jc w:val="center"/>
      </w:pPr>
      <w:r>
        <w:drawing>
          <wp:inline distT="0" distB="0" distL="0" distR="0">
            <wp:extent cx="40005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933450"/>
                    </a:xfrm>
                    <a:prstGeom prst="rect">
                      <a:avLst/>
                    </a:prstGeom>
                  </pic:spPr>
                </pic:pic>
              </a:graphicData>
            </a:graphic>
          </wp:inline>
        </w:drawing>
      </w:r>
    </w:p>
    <w:p>
      <w:pPr>
        <w:spacing w:after="240"/>
        <w:jc w:val="center"/>
      </w:pPr>
      <w:r>
        <w:rPr>
          <w:i/>
          <w:iCs/>
          <w:sz w:val="20"/>
          <w:szCs w:val="20"/>
        </w:rPr>
        <w:t xml:space="preserve">Figure 5. LearningRateScheduler parameter settings [5]</w:t>
      </w:r>
    </w:p>
    <w:p>
      <w:pPr>
        <w:spacing w:after="160"/>
      </w:pPr>
      <w:r>
        <w:t xml:space="preserve">6. Binary Cross-Entropy</w:t>
      </w:r>
    </w:p>
    <w:p>
      <w:pPr>
        <w:spacing w:after="160"/>
      </w:pPr>
      <w:r>
        <w:t xml:space="preserve">Binary cross-entropy loss is typically used for binary classification problems — in this case, classifying an input into one of two categories (synthetic image or real image). It measures the difference between the predicted probability and the true label. The binary cross-entropy loss formula is as follows:</w:t>
      </w:r>
    </w:p>
    <w:p>
      <w:pPr>
        <w:spacing w:after="160"/>
      </w:pPr>
      <w:r>
        <w:rPr>
          <w:i/>
          <w:iCs/>
        </w:rPr>
        <w:t xml:space="preserve">L = Σ_i  y_i·log(O_i) + (1 − y_i)·log(1 − O_i)</w:t>
      </w:r>
    </w:p>
    <w:p>
      <w:pPr>
        <w:spacing w:after="300"/>
      </w:pPr>
      <w:r>
        <w:t xml:space="preserve">(where y represents the true label — 0 or 1 — and O_i represents the predicted probability of the positive class.)</w:t>
      </w:r>
    </w:p>
    <w:p>
      <w:pPr>
        <w:pStyle w:val="Heading1"/>
        <w:spacing w:after="160" w:before="240"/>
      </w:pPr>
      <w:r>
        <w:t xml:space="preserve">IV. Results and Discussion</w:t>
      </w:r>
    </w:p>
    <w:p>
      <w:pPr>
        <w:pStyle w:val="Heading2"/>
        <w:spacing w:after="160" w:before="240"/>
      </w:pPr>
      <w:r>
        <w:t xml:space="preserve">1. VGG16 Model Training Results on the CIFake Dataset</w:t>
      </w:r>
    </w:p>
    <w:p>
      <w:pPr>
        <w:spacing w:after="160"/>
      </w:pPr>
      <w:r>
        <w:rPr>
          <w:b/>
          <w:bCs/>
        </w:rPr>
        <w:t xml:space="preserve">(1) Training with the Plain VGG16 Model</w:t>
      </w:r>
    </w:p>
    <w:p>
      <w:pPr>
        <w:spacing w:after="160"/>
      </w:pPr>
      <w:r>
        <w:t xml:space="preserve">1. Purpose: To serve as a control group prior to adding regularization and callback parameters.</w:t>
      </w:r>
    </w:p>
    <w:p>
      <w:pPr>
        <w:spacing w:after="160"/>
      </w:pPr>
      <w:r>
        <w:t xml:space="preserve">2. Parameter settings: Input layer size changed to 80×80 (originally 225×225) to match this experiment's requirements; epochs = 80; no callback functions used.</w:t>
      </w:r>
    </w:p>
    <w:p>
      <w:pPr>
        <w:spacing w:after="160"/>
      </w:pPr>
      <w:r>
        <w:t xml:space="preserve">3. Results:</w:t>
      </w:r>
    </w:p>
    <w:p>
      <w:pPr>
        <w:spacing w:after="8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000375"/>
                    </a:xfrm>
                    <a:prstGeom prst="rect">
                      <a:avLst/>
                    </a:prstGeom>
                  </pic:spPr>
                </pic:pic>
              </a:graphicData>
            </a:graphic>
          </wp:inline>
        </w:drawing>
      </w:r>
    </w:p>
    <w:p>
      <w:pPr>
        <w:spacing w:after="240"/>
        <w:jc w:val="center"/>
      </w:pPr>
      <w:r>
        <w:rPr>
          <w:i/>
          <w:iCs/>
          <w:sz w:val="20"/>
          <w:szCs w:val="20"/>
        </w:rPr>
        <w:t xml:space="preserve">Figure 6. VGG16 model training results on the CIFake dataset</w:t>
      </w:r>
    </w:p>
    <w:p>
      <w:pPr>
        <w:spacing w:after="80"/>
        <w:jc w:val="center"/>
      </w:pPr>
      <w:r>
        <w:drawing>
          <wp:inline distT="0" distB="0" distL="0" distR="0">
            <wp:extent cx="45720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638300"/>
                    </a:xfrm>
                    <a:prstGeom prst="rect">
                      <a:avLst/>
                    </a:prstGeom>
                  </pic:spPr>
                </pic:pic>
              </a:graphicData>
            </a:graphic>
          </wp:inline>
        </w:drawing>
      </w:r>
    </w:p>
    <w:p>
      <w:pPr>
        <w:spacing w:after="240"/>
        <w:jc w:val="center"/>
      </w:pPr>
      <w:r>
        <w:rPr>
          <w:i/>
          <w:iCs/>
          <w:sz w:val="20"/>
          <w:szCs w:val="20"/>
        </w:rPr>
        <w:t xml:space="preserve">Figure 7. Sample of the first ten prediction outputs</w:t>
      </w:r>
    </w:p>
    <w:p>
      <w:pPr>
        <w:spacing w:after="300"/>
      </w:pPr>
      <w:r>
        <w:t xml:space="preserve">4. Discussion: Without the help of regularization or a dynamic learning rate, the model exhibited overfitting, and the testing loss already showed an upward trend by around epoch 5.</w:t>
      </w:r>
    </w:p>
    <w:p>
      <w:pPr>
        <w:pStyle w:val="Heading2"/>
        <w:spacing w:after="160" w:before="240"/>
      </w:pPr>
      <w:r>
        <w:t xml:space="preserve">2. Regularization and Dynamic Learning Rate</w:t>
      </w:r>
    </w:p>
    <w:p>
      <w:pPr>
        <w:spacing w:after="160"/>
      </w:pPr>
      <w:r>
        <w:rPr>
          <w:b/>
          <w:bCs/>
        </w:rPr>
        <w:t xml:space="preserve">(1) Varying Regularization</w:t>
      </w:r>
    </w:p>
    <w:p>
      <w:pPr>
        <w:spacing w:after="160"/>
      </w:pPr>
      <w:r>
        <w:t xml:space="preserve">Regularization is used in machine learning and deep learning to address the problem of overfitting. L1 and L2 regularization are among the most common regularization techniques. They add a penalty term to the loss function to constrain the model's weights, thereby reducing overfitting. Because the fluctuations (and loss values) are large in the early stages of training, all charts below begin plotting from epoch 2. The table below shows results using only L1/L2 regularization.</w:t>
      </w:r>
    </w:p>
    <w:p>
      <w:pPr>
        <w:spacing w:after="160"/>
      </w:pPr>
      <w:r>
        <w:t xml:space="preserve">Parameter settings: Input size (80, 80, 3), lr = 0.0001, batch size = 32: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2200"/>
        <w:gridCol w:w="2200"/>
        <w:gridCol w:w="2900"/>
      </w:tblGrid>
      <w:tr>
        <w:tc>
          <w:tcPr>
            <w:tcW w:type="dxa" w:w="500"/>
            <w:shd w:fill="D9E2F3" w:val="clear"/>
            <w:tcMar>
              <w:top w:type="dxa" w:w="80"/>
              <w:left w:type="dxa" w:w="100"/>
              <w:bottom w:type="dxa" w:w="80"/>
              <w:right w:type="dxa" w:w="100"/>
            </w:tcMar>
            <w:vAlign w:val="center"/>
          </w:tcPr>
          <w:p>
            <w:pPr>
              <w:spacing w:after="160"/>
              <w:jc w:val="center"/>
            </w:pPr>
            <w:r>
              <w:rPr>
                <w:b/>
                <w:bCs/>
              </w:rPr>
              <w:t xml:space="preserve">No.</w:t>
            </w:r>
          </w:p>
        </w:tc>
        <w:tc>
          <w:tcPr>
            <w:tcW w:type="dxa" w:w="1400"/>
            <w:shd w:fill="D9E2F3" w:val="clear"/>
            <w:tcMar>
              <w:top w:type="dxa" w:w="80"/>
              <w:left w:type="dxa" w:w="100"/>
              <w:bottom w:type="dxa" w:w="80"/>
              <w:right w:type="dxa" w:w="100"/>
            </w:tcMar>
            <w:vAlign w:val="center"/>
          </w:tcPr>
          <w:p>
            <w:pPr>
              <w:spacing w:after="160"/>
              <w:jc w:val="center"/>
            </w:pPr>
            <w:r>
              <w:rPr>
                <w:b/>
                <w:bCs/>
              </w:rPr>
              <w:t xml:space="preserve">Early-stopping
epoch</w:t>
            </w:r>
          </w:p>
        </w:tc>
        <w:tc>
          <w:tcPr>
            <w:tcW w:type="dxa" w:w="2200"/>
            <w:shd w:fill="D9E2F3" w:val="clear"/>
            <w:tcMar>
              <w:top w:type="dxa" w:w="80"/>
              <w:left w:type="dxa" w:w="100"/>
              <w:bottom w:type="dxa" w:w="80"/>
              <w:right w:type="dxa" w:w="100"/>
            </w:tcMar>
            <w:vAlign w:val="center"/>
          </w:tcPr>
          <w:p>
            <w:pPr>
              <w:spacing w:after="160"/>
              <w:jc w:val="center"/>
            </w:pPr>
            <w:r>
              <w:rPr>
                <w:b/>
                <w:bCs/>
              </w:rPr>
              <w:t xml:space="preserve">L1 / L2</w:t>
            </w:r>
          </w:p>
        </w:tc>
        <w:tc>
          <w:tcPr>
            <w:tcW w:type="dxa" w:w="2200"/>
            <w:shd w:fill="D9E2F3" w:val="clear"/>
            <w:tcMar>
              <w:top w:type="dxa" w:w="80"/>
              <w:left w:type="dxa" w:w="100"/>
              <w:bottom w:type="dxa" w:w="80"/>
              <w:right w:type="dxa" w:w="100"/>
            </w:tcMar>
            <w:vAlign w:val="center"/>
          </w:tcPr>
          <w:p>
            <w:pPr>
              <w:spacing w:after="160"/>
              <w:jc w:val="center"/>
            </w:pPr>
            <w:r>
              <w:rPr>
                <w:b/>
                <w:bCs/>
              </w:rPr>
              <w:t xml:space="preserve">Testing accuracy /
Testing loss</w:t>
            </w:r>
          </w:p>
        </w:tc>
        <w:tc>
          <w:tcPr>
            <w:tcW w:type="dxa" w:w="2900"/>
            <w:shd w:fill="D9E2F3" w:val="clear"/>
            <w:tcMar>
              <w:top w:type="dxa" w:w="80"/>
              <w:left w:type="dxa" w:w="100"/>
              <w:bottom w:type="dxa" w:w="80"/>
              <w:right w:type="dxa" w:w="100"/>
            </w:tcMar>
            <w:vAlign w:val="center"/>
          </w:tcPr>
          <w:p>
            <w:pPr>
              <w:spacing w:after="160"/>
              <w:jc w:val="center"/>
            </w:pPr>
            <w:r>
              <w:rPr>
                <w:b/>
                <w:bCs/>
              </w:rPr>
              <w:t xml:space="preserve">Loss-epoch chart</w:t>
            </w:r>
          </w:p>
        </w:tc>
      </w:tr>
      <w:tr>
        <w:trPr>
          <w:cantSplit/>
        </w:trPr>
        <w:tc>
          <w:tcPr>
            <w:tcW w:type="dxa" w:w="500"/>
            <w:tcMar>
              <w:top w:type="dxa" w:w="80"/>
              <w:left w:type="dxa" w:w="100"/>
              <w:bottom w:type="dxa" w:w="80"/>
              <w:right w:type="dxa" w:w="100"/>
            </w:tcMar>
            <w:vAlign w:val="center"/>
          </w:tcPr>
          <w:p>
            <w:pPr>
              <w:spacing w:after="160"/>
              <w:jc w:val="center"/>
            </w:pPr>
            <w:r>
              <w:t xml:space="preserve">1</w:t>
            </w:r>
          </w:p>
        </w:tc>
        <w:tc>
          <w:tcPr>
            <w:tcW w:type="dxa" w:w="1400"/>
            <w:tcMar>
              <w:top w:type="dxa" w:w="80"/>
              <w:left w:type="dxa" w:w="100"/>
              <w:bottom w:type="dxa" w:w="80"/>
              <w:right w:type="dxa" w:w="100"/>
            </w:tcMar>
            <w:vAlign w:val="center"/>
          </w:tcPr>
          <w:p>
            <w:pPr>
              <w:spacing w:after="160"/>
              <w:jc w:val="center"/>
            </w:pPr>
            <w:r>
              <w:t xml:space="preserve">Epoch = 20</w:t>
            </w:r>
          </w:p>
        </w:tc>
        <w:tc>
          <w:tcPr>
            <w:tcW w:type="dxa" w:w="2200"/>
            <w:tcMar>
              <w:top w:type="dxa" w:w="80"/>
              <w:left w:type="dxa" w:w="100"/>
              <w:bottom w:type="dxa" w:w="80"/>
              <w:right w:type="dxa" w:w="100"/>
            </w:tcMar>
            <w:vAlign w:val="center"/>
          </w:tcPr>
          <w:p>
            <w:pPr>
              <w:spacing w:after="40"/>
              <w:jc w:val="left"/>
            </w:pPr>
            <w:r>
              <w:t xml:space="preserve">L1 = 0.01</w:t>
            </w:r>
          </w:p>
          <w:p>
            <w:pPr>
              <w:spacing w:after="40"/>
              <w:jc w:val="left"/>
            </w:pPr>
            <w:r>
              <w:t xml:space="preserve">L2 = 0.01</w:t>
            </w:r>
          </w:p>
        </w:tc>
        <w:tc>
          <w:tcPr>
            <w:tcW w:type="dxa" w:w="2200"/>
            <w:tcMar>
              <w:top w:type="dxa" w:w="80"/>
              <w:left w:type="dxa" w:w="100"/>
              <w:bottom w:type="dxa" w:w="80"/>
              <w:right w:type="dxa" w:w="100"/>
            </w:tcMar>
            <w:vAlign w:val="center"/>
          </w:tcPr>
          <w:p>
            <w:pPr>
              <w:spacing w:after="40"/>
            </w:pPr>
            <w:r>
              <w:t xml:space="preserve">Accuracy = 0.9207</w:t>
            </w:r>
          </w:p>
          <w:p>
            <w:pPr>
              <w:spacing w:after="160"/>
            </w:pPr>
            <w:r>
              <w:t xml:space="preserve">Loss = 3.206</w:t>
            </w:r>
          </w:p>
        </w:tc>
        <w:tc>
          <w:tcPr>
            <w:tcW w:type="dxa" w:w="3400"/>
            <w:tcMar>
              <w:top w:type="dxa" w:w="80"/>
              <w:left w:type="dxa" w:w="100"/>
              <w:bottom w:type="dxa" w:w="80"/>
              <w:right w:type="dxa" w:w="100"/>
            </w:tcMar>
            <w:vAlign w:val="center"/>
          </w:tcPr>
          <w:p>
            <w:pPr>
              <w:spacing w:after="80"/>
              <w:jc w:val="center"/>
            </w:pPr>
            <w:r>
              <w:drawing>
                <wp:inline distT="0" distB="0" distL="0" distR="0">
                  <wp:extent cx="2476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1857375"/>
                          </a:xfrm>
                          <a:prstGeom prst="rect">
                            <a:avLst/>
                          </a:prstGeom>
                        </pic:spPr>
                      </pic:pic>
                    </a:graphicData>
                  </a:graphic>
                </wp:inline>
              </w:drawing>
            </w:r>
          </w:p>
        </w:tc>
      </w:tr>
      <w:tr>
        <w:trPr>
          <w:cantSplit/>
        </w:trPr>
        <w:tc>
          <w:tcPr>
            <w:tcW w:type="dxa" w:w="500"/>
            <w:tcMar>
              <w:top w:type="dxa" w:w="80"/>
              <w:left w:type="dxa" w:w="100"/>
              <w:bottom w:type="dxa" w:w="80"/>
              <w:right w:type="dxa" w:w="100"/>
            </w:tcMar>
            <w:vAlign w:val="center"/>
          </w:tcPr>
          <w:p>
            <w:pPr>
              <w:spacing w:after="160"/>
              <w:jc w:val="center"/>
            </w:pPr>
            <w:r>
              <w:t xml:space="preserve">2</w:t>
            </w:r>
          </w:p>
        </w:tc>
        <w:tc>
          <w:tcPr>
            <w:tcW w:type="dxa" w:w="1400"/>
            <w:tcMar>
              <w:top w:type="dxa" w:w="80"/>
              <w:left w:type="dxa" w:w="100"/>
              <w:bottom w:type="dxa" w:w="80"/>
              <w:right w:type="dxa" w:w="100"/>
            </w:tcMar>
            <w:vAlign w:val="center"/>
          </w:tcPr>
          <w:p>
            <w:pPr>
              <w:spacing w:after="160"/>
              <w:jc w:val="center"/>
            </w:pPr>
            <w:r>
              <w:t xml:space="preserve">Epoch = 45</w:t>
            </w:r>
          </w:p>
        </w:tc>
        <w:tc>
          <w:tcPr>
            <w:tcW w:type="dxa" w:w="2200"/>
            <w:tcMar>
              <w:top w:type="dxa" w:w="80"/>
              <w:left w:type="dxa" w:w="100"/>
              <w:bottom w:type="dxa" w:w="80"/>
              <w:right w:type="dxa" w:w="100"/>
            </w:tcMar>
            <w:vAlign w:val="center"/>
          </w:tcPr>
          <w:p>
            <w:pPr>
              <w:spacing w:after="40"/>
              <w:jc w:val="left"/>
            </w:pPr>
            <w:r>
              <w:t xml:space="preserve">L1 = 0.01</w:t>
            </w:r>
          </w:p>
          <w:p>
            <w:pPr>
              <w:spacing w:after="40"/>
              <w:jc w:val="left"/>
            </w:pPr>
            <w:r>
              <w:t xml:space="preserve">L2 = 0.0001</w:t>
            </w:r>
          </w:p>
        </w:tc>
        <w:tc>
          <w:tcPr>
            <w:tcW w:type="dxa" w:w="2200"/>
            <w:tcMar>
              <w:top w:type="dxa" w:w="80"/>
              <w:left w:type="dxa" w:w="100"/>
              <w:bottom w:type="dxa" w:w="80"/>
              <w:right w:type="dxa" w:w="100"/>
            </w:tcMar>
            <w:vAlign w:val="center"/>
          </w:tcPr>
          <w:p>
            <w:pPr>
              <w:spacing w:after="40"/>
            </w:pPr>
            <w:r>
              <w:t xml:space="preserve">Accuracy = 0.9210</w:t>
            </w:r>
          </w:p>
          <w:p>
            <w:pPr>
              <w:spacing w:after="160"/>
            </w:pPr>
            <w:r>
              <w:t xml:space="preserve">Loss = 3.181</w:t>
            </w:r>
          </w:p>
        </w:tc>
        <w:tc>
          <w:tcPr>
            <w:tcW w:type="dxa" w:w="3400"/>
            <w:tcMar>
              <w:top w:type="dxa" w:w="80"/>
              <w:left w:type="dxa" w:w="100"/>
              <w:bottom w:type="dxa" w:w="80"/>
              <w:right w:type="dxa" w:w="100"/>
            </w:tcMar>
            <w:vAlign w:val="center"/>
          </w:tcPr>
          <w:p>
            <w:pPr>
              <w:spacing w:after="80"/>
              <w:jc w:val="center"/>
            </w:pPr>
            <w:r>
              <w:drawing>
                <wp:inline distT="0" distB="0" distL="0" distR="0">
                  <wp:extent cx="2476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1857375"/>
                          </a:xfrm>
                          <a:prstGeom prst="rect">
                            <a:avLst/>
                          </a:prstGeom>
                        </pic:spPr>
                      </pic:pic>
                    </a:graphicData>
                  </a:graphic>
                </wp:inline>
              </w:drawing>
            </w:r>
          </w:p>
        </w:tc>
      </w:tr>
      <w:tr>
        <w:trPr>
          <w:cantSplit/>
        </w:trPr>
        <w:tc>
          <w:tcPr>
            <w:tcW w:type="dxa" w:w="500"/>
            <w:tcMar>
              <w:top w:type="dxa" w:w="80"/>
              <w:left w:type="dxa" w:w="100"/>
              <w:bottom w:type="dxa" w:w="80"/>
              <w:right w:type="dxa" w:w="100"/>
            </w:tcMar>
            <w:vAlign w:val="center"/>
          </w:tcPr>
          <w:p>
            <w:pPr>
              <w:spacing w:after="160"/>
              <w:jc w:val="center"/>
            </w:pPr>
            <w:r>
              <w:t xml:space="preserve">3</w:t>
            </w:r>
          </w:p>
        </w:tc>
        <w:tc>
          <w:tcPr>
            <w:tcW w:type="dxa" w:w="1400"/>
            <w:tcMar>
              <w:top w:type="dxa" w:w="80"/>
              <w:left w:type="dxa" w:w="100"/>
              <w:bottom w:type="dxa" w:w="80"/>
              <w:right w:type="dxa" w:w="100"/>
            </w:tcMar>
            <w:vAlign w:val="center"/>
          </w:tcPr>
          <w:p>
            <w:pPr>
              <w:spacing w:after="160"/>
              <w:jc w:val="center"/>
            </w:pPr>
            <w:r>
              <w:t xml:space="preserve">Epoch = 32</w:t>
            </w:r>
          </w:p>
        </w:tc>
        <w:tc>
          <w:tcPr>
            <w:tcW w:type="dxa" w:w="2200"/>
            <w:tcMar>
              <w:top w:type="dxa" w:w="80"/>
              <w:left w:type="dxa" w:w="100"/>
              <w:bottom w:type="dxa" w:w="80"/>
              <w:right w:type="dxa" w:w="100"/>
            </w:tcMar>
            <w:vAlign w:val="center"/>
          </w:tcPr>
          <w:p>
            <w:pPr>
              <w:spacing w:after="40"/>
              <w:jc w:val="left"/>
            </w:pPr>
            <w:r>
              <w:t xml:space="preserve">L1 = 0.001</w:t>
            </w:r>
          </w:p>
          <w:p>
            <w:pPr>
              <w:spacing w:after="40"/>
              <w:jc w:val="left"/>
            </w:pPr>
            <w:r>
              <w:t xml:space="preserve">L2 = 0.001</w:t>
            </w:r>
          </w:p>
        </w:tc>
        <w:tc>
          <w:tcPr>
            <w:tcW w:type="dxa" w:w="2200"/>
            <w:tcMar>
              <w:top w:type="dxa" w:w="80"/>
              <w:left w:type="dxa" w:w="100"/>
              <w:bottom w:type="dxa" w:w="80"/>
              <w:right w:type="dxa" w:w="100"/>
            </w:tcMar>
            <w:vAlign w:val="center"/>
          </w:tcPr>
          <w:p>
            <w:pPr>
              <w:spacing w:after="40"/>
            </w:pPr>
            <w:r>
              <w:t xml:space="preserve">Accuracy = 0.9265</w:t>
            </w:r>
          </w:p>
          <w:p>
            <w:pPr>
              <w:spacing w:after="160"/>
            </w:pPr>
            <w:r>
              <w:t xml:space="preserve">Loss = 0.6196</w:t>
            </w:r>
          </w:p>
        </w:tc>
        <w:tc>
          <w:tcPr>
            <w:tcW w:type="dxa" w:w="3400"/>
            <w:tcMar>
              <w:top w:type="dxa" w:w="80"/>
              <w:left w:type="dxa" w:w="100"/>
              <w:bottom w:type="dxa" w:w="80"/>
              <w:right w:type="dxa" w:w="100"/>
            </w:tcMar>
            <w:vAlign w:val="center"/>
          </w:tcPr>
          <w:p>
            <w:pPr>
              <w:spacing w:after="80"/>
              <w:jc w:val="center"/>
            </w:pPr>
            <w:r>
              <w:drawing>
                <wp:inline distT="0" distB="0" distL="0" distR="0">
                  <wp:extent cx="2476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76500" cy="1857375"/>
                          </a:xfrm>
                          <a:prstGeom prst="rect">
                            <a:avLst/>
                          </a:prstGeom>
                        </pic:spPr>
                      </pic:pic>
                    </a:graphicData>
                  </a:graphic>
                </wp:inline>
              </w:drawing>
            </w:r>
          </w:p>
        </w:tc>
      </w:tr>
      <w:tr>
        <w:trPr>
          <w:cantSplit/>
        </w:trPr>
        <w:tc>
          <w:tcPr>
            <w:tcW w:type="dxa" w:w="500"/>
            <w:tcMar>
              <w:top w:type="dxa" w:w="80"/>
              <w:left w:type="dxa" w:w="100"/>
              <w:bottom w:type="dxa" w:w="80"/>
              <w:right w:type="dxa" w:w="100"/>
            </w:tcMar>
            <w:vAlign w:val="center"/>
          </w:tcPr>
          <w:p>
            <w:pPr>
              <w:spacing w:after="160"/>
              <w:jc w:val="center"/>
            </w:pPr>
            <w:r>
              <w:t xml:space="preserve">4</w:t>
            </w:r>
          </w:p>
        </w:tc>
        <w:tc>
          <w:tcPr>
            <w:tcW w:type="dxa" w:w="1400"/>
            <w:tcMar>
              <w:top w:type="dxa" w:w="80"/>
              <w:left w:type="dxa" w:w="100"/>
              <w:bottom w:type="dxa" w:w="80"/>
              <w:right w:type="dxa" w:w="100"/>
            </w:tcMar>
            <w:vAlign w:val="center"/>
          </w:tcPr>
          <w:p>
            <w:pPr>
              <w:spacing w:after="160"/>
              <w:jc w:val="center"/>
            </w:pPr>
            <w:r>
              <w:t xml:space="preserve">Epoch = 35</w:t>
            </w:r>
          </w:p>
        </w:tc>
        <w:tc>
          <w:tcPr>
            <w:tcW w:type="dxa" w:w="2200"/>
            <w:tcMar>
              <w:top w:type="dxa" w:w="80"/>
              <w:left w:type="dxa" w:w="100"/>
              <w:bottom w:type="dxa" w:w="80"/>
              <w:right w:type="dxa" w:w="100"/>
            </w:tcMar>
            <w:vAlign w:val="center"/>
          </w:tcPr>
          <w:p>
            <w:pPr>
              <w:spacing w:after="40"/>
              <w:jc w:val="left"/>
            </w:pPr>
            <w:r>
              <w:t xml:space="preserve">L1 = 0.001</w:t>
            </w:r>
          </w:p>
          <w:p>
            <w:pPr>
              <w:spacing w:after="40"/>
              <w:jc w:val="left"/>
            </w:pPr>
            <w:r>
              <w:t xml:space="preserve">L2 = 0.0001</w:t>
            </w:r>
          </w:p>
        </w:tc>
        <w:tc>
          <w:tcPr>
            <w:tcW w:type="dxa" w:w="2200"/>
            <w:tcMar>
              <w:top w:type="dxa" w:w="80"/>
              <w:left w:type="dxa" w:w="100"/>
              <w:bottom w:type="dxa" w:w="80"/>
              <w:right w:type="dxa" w:w="100"/>
            </w:tcMar>
            <w:vAlign w:val="center"/>
          </w:tcPr>
          <w:p>
            <w:pPr>
              <w:spacing w:after="40"/>
            </w:pPr>
            <w:r>
              <w:t xml:space="preserve">Accuracy = 0.9300</w:t>
            </w:r>
          </w:p>
          <w:p>
            <w:pPr>
              <w:spacing w:after="160"/>
            </w:pPr>
            <w:r>
              <w:t xml:space="preserve">Loss = 0.6066</w:t>
            </w:r>
          </w:p>
        </w:tc>
        <w:tc>
          <w:tcPr>
            <w:tcW w:type="dxa" w:w="3400"/>
            <w:tcMar>
              <w:top w:type="dxa" w:w="80"/>
              <w:left w:type="dxa" w:w="100"/>
              <w:bottom w:type="dxa" w:w="80"/>
              <w:right w:type="dxa" w:w="100"/>
            </w:tcMar>
            <w:vAlign w:val="center"/>
          </w:tcPr>
          <w:p>
            <w:pPr>
              <w:spacing w:after="80"/>
              <w:jc w:val="center"/>
            </w:pPr>
            <w:r>
              <w:drawing>
                <wp:inline distT="0" distB="0" distL="0" distR="0">
                  <wp:extent cx="2476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76500" cy="1857375"/>
                          </a:xfrm>
                          <a:prstGeom prst="rect">
                            <a:avLst/>
                          </a:prstGeom>
                        </pic:spPr>
                      </pic:pic>
                    </a:graphicData>
                  </a:graphic>
                </wp:inline>
              </w:drawing>
            </w:r>
          </w:p>
        </w:tc>
      </w:tr>
      <w:tr>
        <w:trPr>
          <w:cantSplit/>
        </w:trPr>
        <w:tc>
          <w:tcPr>
            <w:tcW w:type="dxa" w:w="500"/>
            <w:tcMar>
              <w:top w:type="dxa" w:w="80"/>
              <w:left w:type="dxa" w:w="100"/>
              <w:bottom w:type="dxa" w:w="80"/>
              <w:right w:type="dxa" w:w="100"/>
            </w:tcMar>
            <w:vAlign w:val="center"/>
          </w:tcPr>
          <w:p>
            <w:pPr>
              <w:spacing w:after="160"/>
              <w:jc w:val="center"/>
            </w:pPr>
            <w:r>
              <w:t xml:space="preserve">5</w:t>
            </w:r>
          </w:p>
        </w:tc>
        <w:tc>
          <w:tcPr>
            <w:tcW w:type="dxa" w:w="1400"/>
            <w:tcMar>
              <w:top w:type="dxa" w:w="80"/>
              <w:left w:type="dxa" w:w="100"/>
              <w:bottom w:type="dxa" w:w="80"/>
              <w:right w:type="dxa" w:w="100"/>
            </w:tcMar>
            <w:vAlign w:val="center"/>
          </w:tcPr>
          <w:p>
            <w:pPr>
              <w:spacing w:after="160"/>
              <w:jc w:val="center"/>
            </w:pPr>
            <w:r>
              <w:t xml:space="preserve">Epoch = 25</w:t>
            </w:r>
          </w:p>
        </w:tc>
        <w:tc>
          <w:tcPr>
            <w:tcW w:type="dxa" w:w="2200"/>
            <w:tcMar>
              <w:top w:type="dxa" w:w="80"/>
              <w:left w:type="dxa" w:w="100"/>
              <w:bottom w:type="dxa" w:w="80"/>
              <w:right w:type="dxa" w:w="100"/>
            </w:tcMar>
            <w:vAlign w:val="center"/>
          </w:tcPr>
          <w:p>
            <w:pPr>
              <w:spacing w:after="40"/>
              <w:jc w:val="left"/>
            </w:pPr>
            <w:r>
              <w:t xml:space="preserve">L1 = 0.0001</w:t>
            </w:r>
          </w:p>
          <w:p>
            <w:pPr>
              <w:spacing w:after="40"/>
              <w:jc w:val="left"/>
            </w:pPr>
            <w:r>
              <w:t xml:space="preserve">L2 = 0.0001</w:t>
            </w:r>
          </w:p>
        </w:tc>
        <w:tc>
          <w:tcPr>
            <w:tcW w:type="dxa" w:w="2200"/>
            <w:tcMar>
              <w:top w:type="dxa" w:w="80"/>
              <w:left w:type="dxa" w:w="100"/>
              <w:bottom w:type="dxa" w:w="80"/>
              <w:right w:type="dxa" w:w="100"/>
            </w:tcMar>
            <w:vAlign w:val="center"/>
          </w:tcPr>
          <w:p>
            <w:pPr>
              <w:spacing w:after="40"/>
            </w:pPr>
            <w:r>
              <w:t xml:space="preserve">Accuracy = 0.9327</w:t>
            </w:r>
          </w:p>
          <w:p>
            <w:pPr>
              <w:spacing w:after="160"/>
            </w:pPr>
            <w:r>
              <w:t xml:space="preserve">Loss = 0.2602</w:t>
            </w:r>
          </w:p>
        </w:tc>
        <w:tc>
          <w:tcPr>
            <w:tcW w:type="dxa" w:w="3400"/>
            <w:tcMar>
              <w:top w:type="dxa" w:w="80"/>
              <w:left w:type="dxa" w:w="100"/>
              <w:bottom w:type="dxa" w:w="80"/>
              <w:right w:type="dxa" w:w="100"/>
            </w:tcMar>
            <w:vAlign w:val="center"/>
          </w:tcPr>
          <w:p>
            <w:pPr>
              <w:spacing w:after="80"/>
              <w:jc w:val="center"/>
            </w:pPr>
            <w:r>
              <w:drawing>
                <wp:inline distT="0" distB="0" distL="0" distR="0">
                  <wp:extent cx="2476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476500" cy="1857375"/>
                          </a:xfrm>
                          <a:prstGeom prst="rect">
                            <a:avLst/>
                          </a:prstGeom>
                        </pic:spPr>
                      </pic:pic>
                    </a:graphicData>
                  </a:graphic>
                </wp:inline>
              </w:drawing>
            </w:r>
          </w:p>
        </w:tc>
      </w:tr>
    </w:tbl>
    <w:p>
      <w:pPr>
        <w:spacing w:after="300" w:before="200"/>
      </w:pPr>
      <w:r>
        <w:t xml:space="preserve">Discussion: As L1 and L2 values decrease, testing accuracy increases. Although there is a slight overfitting effect, the gap between testing loss and training loss is not large, and is therefore considered within an acceptable range.</w:t>
      </w:r>
    </w:p>
    <w:p>
      <w:pPr>
        <w:spacing w:after="160"/>
      </w:pPr>
      <w:r>
        <w:rPr>
          <w:b/>
          <w:bCs/>
        </w:rPr>
        <w:t xml:space="preserve">(2) Varying the Dynamic Learning Rate</w:t>
      </w:r>
    </w:p>
    <w:p>
      <w:pPr>
        <w:spacing w:after="160"/>
      </w:pPr>
      <w:r>
        <w:t xml:space="preserve">A dynamic learning rate automatically adjusts during different training stages to control the model's convergence speed. This is because, during training, a learning rate that is too large may cause the model to overshoot the optimal solution, while a learning rate that is too small results in very slow convergence. Therefore, dynamically adjusting the learning rate helps the model converge better. The table below shows results using only the callback functions.</w:t>
      </w:r>
    </w:p>
    <w:p>
      <w:pPr>
        <w:spacing w:after="160"/>
      </w:pPr>
      <w:r>
        <w:t xml:space="preserve">Parameter settings: Input size (80, 80, 3), lr = 0.0001, batch size = 32: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2200"/>
        <w:gridCol w:w="2200"/>
        <w:gridCol w:w="2900"/>
      </w:tblGrid>
      <w:tr>
        <w:tc>
          <w:tcPr>
            <w:tcW w:type="dxa" w:w="500"/>
            <w:shd w:fill="D9E2F3" w:val="clear"/>
            <w:tcMar>
              <w:top w:type="dxa" w:w="80"/>
              <w:left w:type="dxa" w:w="100"/>
              <w:bottom w:type="dxa" w:w="80"/>
              <w:right w:type="dxa" w:w="100"/>
            </w:tcMar>
            <w:vAlign w:val="center"/>
          </w:tcPr>
          <w:p>
            <w:pPr>
              <w:spacing w:after="160"/>
              <w:jc w:val="center"/>
            </w:pPr>
            <w:r>
              <w:rPr>
                <w:b/>
                <w:bCs/>
              </w:rPr>
              <w:t xml:space="preserve">No.</w:t>
            </w:r>
          </w:p>
        </w:tc>
        <w:tc>
          <w:tcPr>
            <w:tcW w:type="dxa" w:w="1400"/>
            <w:shd w:fill="D9E2F3" w:val="clear"/>
            <w:tcMar>
              <w:top w:type="dxa" w:w="80"/>
              <w:left w:type="dxa" w:w="100"/>
              <w:bottom w:type="dxa" w:w="80"/>
              <w:right w:type="dxa" w:w="100"/>
            </w:tcMar>
            <w:vAlign w:val="center"/>
          </w:tcPr>
          <w:p>
            <w:pPr>
              <w:spacing w:after="160"/>
              <w:jc w:val="center"/>
            </w:pPr>
            <w:r>
              <w:rPr>
                <w:b/>
                <w:bCs/>
              </w:rPr>
              <w:t xml:space="preserve">Early-stopping
epoch</w:t>
            </w:r>
          </w:p>
        </w:tc>
        <w:tc>
          <w:tcPr>
            <w:tcW w:type="dxa" w:w="2200"/>
            <w:shd w:fill="D9E2F3" w:val="clear"/>
            <w:tcMar>
              <w:top w:type="dxa" w:w="80"/>
              <w:left w:type="dxa" w:w="100"/>
              <w:bottom w:type="dxa" w:w="80"/>
              <w:right w:type="dxa" w:w="100"/>
            </w:tcMar>
            <w:vAlign w:val="center"/>
          </w:tcPr>
          <w:p>
            <w:pPr>
              <w:spacing w:after="160"/>
              <w:jc w:val="center"/>
            </w:pPr>
            <w:r>
              <w:rPr>
                <w:b/>
                <w:bCs/>
              </w:rPr>
              <w:t xml:space="preserve">Callback</w:t>
            </w:r>
          </w:p>
        </w:tc>
        <w:tc>
          <w:tcPr>
            <w:tcW w:type="dxa" w:w="2200"/>
            <w:shd w:fill="D9E2F3" w:val="clear"/>
            <w:tcMar>
              <w:top w:type="dxa" w:w="80"/>
              <w:left w:type="dxa" w:w="100"/>
              <w:bottom w:type="dxa" w:w="80"/>
              <w:right w:type="dxa" w:w="100"/>
            </w:tcMar>
            <w:vAlign w:val="center"/>
          </w:tcPr>
          <w:p>
            <w:pPr>
              <w:spacing w:after="160"/>
              <w:jc w:val="center"/>
            </w:pPr>
            <w:r>
              <w:rPr>
                <w:b/>
                <w:bCs/>
              </w:rPr>
              <w:t xml:space="preserve">Testing accuracy /
Testing loss</w:t>
            </w:r>
          </w:p>
        </w:tc>
        <w:tc>
          <w:tcPr>
            <w:tcW w:type="dxa" w:w="2900"/>
            <w:shd w:fill="D9E2F3" w:val="clear"/>
            <w:tcMar>
              <w:top w:type="dxa" w:w="80"/>
              <w:left w:type="dxa" w:w="100"/>
              <w:bottom w:type="dxa" w:w="80"/>
              <w:right w:type="dxa" w:w="100"/>
            </w:tcMar>
            <w:vAlign w:val="center"/>
          </w:tcPr>
          <w:p>
            <w:pPr>
              <w:spacing w:after="160"/>
              <w:jc w:val="center"/>
            </w:pPr>
            <w:r>
              <w:rPr>
                <w:b/>
                <w:bCs/>
              </w:rPr>
              <w:t xml:space="preserve">Loss-epoch chart</w:t>
            </w:r>
          </w:p>
        </w:tc>
      </w:tr>
      <w:tr>
        <w:trPr>
          <w:cantSplit/>
        </w:trPr>
        <w:tc>
          <w:tcPr>
            <w:tcW w:type="dxa" w:w="500"/>
            <w:tcMar>
              <w:top w:type="dxa" w:w="80"/>
              <w:left w:type="dxa" w:w="100"/>
              <w:bottom w:type="dxa" w:w="80"/>
              <w:right w:type="dxa" w:w="100"/>
            </w:tcMar>
            <w:vAlign w:val="center"/>
          </w:tcPr>
          <w:p>
            <w:pPr>
              <w:spacing w:after="160"/>
              <w:jc w:val="center"/>
            </w:pPr>
            <w:r>
              <w:t xml:space="preserve">6</w:t>
            </w:r>
          </w:p>
        </w:tc>
        <w:tc>
          <w:tcPr>
            <w:tcW w:type="dxa" w:w="1400"/>
            <w:tcMar>
              <w:top w:type="dxa" w:w="80"/>
              <w:left w:type="dxa" w:w="100"/>
              <w:bottom w:type="dxa" w:w="80"/>
              <w:right w:type="dxa" w:w="100"/>
            </w:tcMar>
            <w:vAlign w:val="center"/>
          </w:tcPr>
          <w:p>
            <w:pPr>
              <w:spacing w:after="160"/>
              <w:jc w:val="center"/>
            </w:pPr>
            <w:r>
              <w:t xml:space="preserve">Epoch = 23</w:t>
            </w:r>
          </w:p>
        </w:tc>
        <w:tc>
          <w:tcPr>
            <w:tcW w:type="dxa" w:w="2200"/>
            <w:tcMar>
              <w:top w:type="dxa" w:w="80"/>
              <w:left w:type="dxa" w:w="100"/>
              <w:bottom w:type="dxa" w:w="80"/>
              <w:right w:type="dxa" w:w="100"/>
            </w:tcMar>
            <w:vAlign w:val="center"/>
          </w:tcPr>
          <w:p>
            <w:pPr>
              <w:spacing w:after="40"/>
              <w:jc w:val="left"/>
            </w:pPr>
            <w:r>
              <w:t xml:space="preserve">scheduler</w:t>
            </w:r>
          </w:p>
        </w:tc>
        <w:tc>
          <w:tcPr>
            <w:tcW w:type="dxa" w:w="2200"/>
            <w:tcMar>
              <w:top w:type="dxa" w:w="80"/>
              <w:left w:type="dxa" w:w="100"/>
              <w:bottom w:type="dxa" w:w="80"/>
              <w:right w:type="dxa" w:w="100"/>
            </w:tcMar>
            <w:vAlign w:val="center"/>
          </w:tcPr>
          <w:p>
            <w:pPr>
              <w:spacing w:after="40"/>
            </w:pPr>
            <w:r>
              <w:t xml:space="preserve">Accuracy = 0.9185</w:t>
            </w:r>
          </w:p>
          <w:p>
            <w:pPr>
              <w:spacing w:after="160"/>
            </w:pPr>
            <w:r>
              <w:t xml:space="preserve">Loss = 0.2268</w:t>
            </w:r>
          </w:p>
        </w:tc>
        <w:tc>
          <w:tcPr>
            <w:tcW w:type="dxa" w:w="3400"/>
            <w:tcMar>
              <w:top w:type="dxa" w:w="80"/>
              <w:left w:type="dxa" w:w="100"/>
              <w:bottom w:type="dxa" w:w="80"/>
              <w:right w:type="dxa" w:w="100"/>
            </w:tcMar>
            <w:vAlign w:val="center"/>
          </w:tcPr>
          <w:p>
            <w:pPr>
              <w:spacing w:after="80"/>
              <w:jc w:val="center"/>
            </w:pPr>
            <w:r>
              <w:drawing>
                <wp:inline distT="0" distB="0" distL="0" distR="0">
                  <wp:extent cx="2476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476500" cy="1857375"/>
                          </a:xfrm>
                          <a:prstGeom prst="rect">
                            <a:avLst/>
                          </a:prstGeom>
                        </pic:spPr>
                      </pic:pic>
                    </a:graphicData>
                  </a:graphic>
                </wp:inline>
              </w:drawing>
            </w:r>
          </w:p>
        </w:tc>
      </w:tr>
      <w:tr>
        <w:trPr>
          <w:cantSplit/>
        </w:trPr>
        <w:tc>
          <w:tcPr>
            <w:tcW w:type="dxa" w:w="500"/>
            <w:tcMar>
              <w:top w:type="dxa" w:w="80"/>
              <w:left w:type="dxa" w:w="100"/>
              <w:bottom w:type="dxa" w:w="80"/>
              <w:right w:type="dxa" w:w="100"/>
            </w:tcMar>
            <w:vAlign w:val="center"/>
          </w:tcPr>
          <w:p>
            <w:pPr>
              <w:spacing w:after="160"/>
              <w:jc w:val="center"/>
            </w:pPr>
            <w:r>
              <w:t xml:space="preserve">7</w:t>
            </w:r>
          </w:p>
        </w:tc>
        <w:tc>
          <w:tcPr>
            <w:tcW w:type="dxa" w:w="1400"/>
            <w:tcMar>
              <w:top w:type="dxa" w:w="80"/>
              <w:left w:type="dxa" w:w="100"/>
              <w:bottom w:type="dxa" w:w="80"/>
              <w:right w:type="dxa" w:w="100"/>
            </w:tcMar>
            <w:vAlign w:val="center"/>
          </w:tcPr>
          <w:p>
            <w:pPr>
              <w:spacing w:after="160"/>
              <w:jc w:val="center"/>
            </w:pPr>
            <w:r>
              <w:t xml:space="preserve">Epoch = 20</w:t>
            </w:r>
          </w:p>
        </w:tc>
        <w:tc>
          <w:tcPr>
            <w:tcW w:type="dxa" w:w="2200"/>
            <w:tcMar>
              <w:top w:type="dxa" w:w="80"/>
              <w:left w:type="dxa" w:w="100"/>
              <w:bottom w:type="dxa" w:w="80"/>
              <w:right w:type="dxa" w:w="100"/>
            </w:tcMar>
            <w:vAlign w:val="center"/>
          </w:tcPr>
          <w:p>
            <w:pPr>
              <w:spacing w:after="40"/>
              <w:jc w:val="left"/>
            </w:pPr>
            <w:r>
              <w:t xml:space="preserve">Reduce_lr</w:t>
            </w:r>
          </w:p>
        </w:tc>
        <w:tc>
          <w:tcPr>
            <w:tcW w:type="dxa" w:w="2200"/>
            <w:tcMar>
              <w:top w:type="dxa" w:w="80"/>
              <w:left w:type="dxa" w:w="100"/>
              <w:bottom w:type="dxa" w:w="80"/>
              <w:right w:type="dxa" w:w="100"/>
            </w:tcMar>
            <w:vAlign w:val="center"/>
          </w:tcPr>
          <w:p>
            <w:pPr>
              <w:spacing w:after="40"/>
            </w:pPr>
            <w:r>
              <w:t xml:space="preserve">Accuracy = 0.9292</w:t>
            </w:r>
          </w:p>
          <w:p>
            <w:pPr>
              <w:spacing w:after="160"/>
            </w:pPr>
            <w:r>
              <w:t xml:space="preserve">Loss = 0.1868</w:t>
            </w:r>
          </w:p>
        </w:tc>
        <w:tc>
          <w:tcPr>
            <w:tcW w:type="dxa" w:w="3400"/>
            <w:tcMar>
              <w:top w:type="dxa" w:w="80"/>
              <w:left w:type="dxa" w:w="100"/>
              <w:bottom w:type="dxa" w:w="80"/>
              <w:right w:type="dxa" w:w="100"/>
            </w:tcMar>
            <w:vAlign w:val="center"/>
          </w:tcPr>
          <w:p>
            <w:pPr>
              <w:spacing w:after="80"/>
              <w:jc w:val="center"/>
            </w:pPr>
            <w:r>
              <w:drawing>
                <wp:inline distT="0" distB="0" distL="0" distR="0">
                  <wp:extent cx="2476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476500" cy="1857375"/>
                          </a:xfrm>
                          <a:prstGeom prst="rect">
                            <a:avLst/>
                          </a:prstGeom>
                        </pic:spPr>
                      </pic:pic>
                    </a:graphicData>
                  </a:graphic>
                </wp:inline>
              </w:drawing>
            </w:r>
          </w:p>
        </w:tc>
      </w:tr>
    </w:tbl>
    <w:p>
      <w:pPr>
        <w:spacing w:after="300" w:before="200"/>
      </w:pPr>
      <w:r>
        <w:t xml:space="preserve">Discussion: The two charts above show that adding a callback function slightly reduced the original VGG16 loss value, with reduce_lr producing better results. From the chart for No. 6, the testing loss already shows an upward trend by around epoch 7, because with the scheduler the learning rate only decreases once every 5 steps, which is not as responsive as ReduceLROnPlateau.</w:t>
      </w:r>
    </w:p>
    <w:p>
      <w:pPr>
        <w:spacing w:after="160"/>
      </w:pPr>
      <w:r>
        <w:rPr>
          <w:b/>
          <w:bCs/>
        </w:rPr>
        <w:t xml:space="preserve">(3) Varying Both Regularization and Dynamic Learning Rate</w:t>
      </w:r>
    </w:p>
    <w:p>
      <w:pPr>
        <w:spacing w:after="160"/>
      </w:pPr>
      <w:r>
        <w:t xml:space="preserve">The two sets of results above show that both regularization and dynamic learning rate can reduce the degree of model overfitting. Therefore, by combining regularization (to prevent overfitting) with a dynamic learning rate (to improve training speed and performance), the most suitable model can be found. The table below shows results using both regularization and dynamic learning-rate adjustment together.</w:t>
      </w:r>
    </w:p>
    <w:p>
      <w:pPr>
        <w:spacing w:after="160"/>
      </w:pPr>
      <w:r>
        <w:t xml:space="preserve">Parameter settings: Input size (80, 80, 3), lr = 0.0001, batch size = 32: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2200"/>
        <w:gridCol w:w="2200"/>
        <w:gridCol w:w="2900"/>
      </w:tblGrid>
      <w:tr>
        <w:tc>
          <w:tcPr>
            <w:tcW w:type="dxa" w:w="500"/>
            <w:shd w:fill="D9E2F3" w:val="clear"/>
            <w:tcMar>
              <w:top w:type="dxa" w:w="80"/>
              <w:left w:type="dxa" w:w="100"/>
              <w:bottom w:type="dxa" w:w="80"/>
              <w:right w:type="dxa" w:w="100"/>
            </w:tcMar>
            <w:vAlign w:val="center"/>
          </w:tcPr>
          <w:p>
            <w:pPr>
              <w:spacing w:after="160"/>
              <w:jc w:val="center"/>
            </w:pPr>
            <w:r>
              <w:rPr>
                <w:b/>
                <w:bCs/>
              </w:rPr>
              <w:t xml:space="preserve">No.</w:t>
            </w:r>
          </w:p>
        </w:tc>
        <w:tc>
          <w:tcPr>
            <w:tcW w:type="dxa" w:w="1400"/>
            <w:shd w:fill="D9E2F3" w:val="clear"/>
            <w:tcMar>
              <w:top w:type="dxa" w:w="80"/>
              <w:left w:type="dxa" w:w="100"/>
              <w:bottom w:type="dxa" w:w="80"/>
              <w:right w:type="dxa" w:w="100"/>
            </w:tcMar>
            <w:vAlign w:val="center"/>
          </w:tcPr>
          <w:p>
            <w:pPr>
              <w:spacing w:after="160"/>
              <w:jc w:val="center"/>
            </w:pPr>
            <w:r>
              <w:rPr>
                <w:b/>
                <w:bCs/>
              </w:rPr>
              <w:t xml:space="preserve">Early-stopping
epoch</w:t>
            </w:r>
          </w:p>
        </w:tc>
        <w:tc>
          <w:tcPr>
            <w:tcW w:type="dxa" w:w="2200"/>
            <w:shd w:fill="D9E2F3" w:val="clear"/>
            <w:tcMar>
              <w:top w:type="dxa" w:w="80"/>
              <w:left w:type="dxa" w:w="100"/>
              <w:bottom w:type="dxa" w:w="80"/>
              <w:right w:type="dxa" w:w="100"/>
            </w:tcMar>
            <w:vAlign w:val="center"/>
          </w:tcPr>
          <w:p>
            <w:pPr>
              <w:spacing w:after="160"/>
              <w:jc w:val="center"/>
            </w:pPr>
            <w:r>
              <w:rPr>
                <w:b/>
                <w:bCs/>
              </w:rPr>
              <w:t xml:space="preserve">L1 / L2 / Callback</w:t>
            </w:r>
          </w:p>
        </w:tc>
        <w:tc>
          <w:tcPr>
            <w:tcW w:type="dxa" w:w="2200"/>
            <w:shd w:fill="D9E2F3" w:val="clear"/>
            <w:tcMar>
              <w:top w:type="dxa" w:w="80"/>
              <w:left w:type="dxa" w:w="100"/>
              <w:bottom w:type="dxa" w:w="80"/>
              <w:right w:type="dxa" w:w="100"/>
            </w:tcMar>
            <w:vAlign w:val="center"/>
          </w:tcPr>
          <w:p>
            <w:pPr>
              <w:spacing w:after="160"/>
              <w:jc w:val="center"/>
            </w:pPr>
            <w:r>
              <w:rPr>
                <w:b/>
                <w:bCs/>
              </w:rPr>
              <w:t xml:space="preserve">Testing accuracy /
Testing loss</w:t>
            </w:r>
          </w:p>
        </w:tc>
        <w:tc>
          <w:tcPr>
            <w:tcW w:type="dxa" w:w="2900"/>
            <w:shd w:fill="D9E2F3" w:val="clear"/>
            <w:tcMar>
              <w:top w:type="dxa" w:w="80"/>
              <w:left w:type="dxa" w:w="100"/>
              <w:bottom w:type="dxa" w:w="80"/>
              <w:right w:type="dxa" w:w="100"/>
            </w:tcMar>
            <w:vAlign w:val="center"/>
          </w:tcPr>
          <w:p>
            <w:pPr>
              <w:spacing w:after="160"/>
              <w:jc w:val="center"/>
            </w:pPr>
            <w:r>
              <w:rPr>
                <w:b/>
                <w:bCs/>
              </w:rPr>
              <w:t xml:space="preserve">Loss-epoch chart</w:t>
            </w:r>
          </w:p>
        </w:tc>
      </w:tr>
      <w:tr>
        <w:trPr>
          <w:cantSplit/>
        </w:trPr>
        <w:tc>
          <w:tcPr>
            <w:tcW w:type="dxa" w:w="500"/>
            <w:tcMar>
              <w:top w:type="dxa" w:w="80"/>
              <w:left w:type="dxa" w:w="100"/>
              <w:bottom w:type="dxa" w:w="80"/>
              <w:right w:type="dxa" w:w="100"/>
            </w:tcMar>
            <w:vAlign w:val="center"/>
          </w:tcPr>
          <w:p>
            <w:pPr>
              <w:spacing w:after="160"/>
              <w:jc w:val="center"/>
            </w:pPr>
            <w:r>
              <w:t xml:space="preserve">8</w:t>
            </w:r>
          </w:p>
        </w:tc>
        <w:tc>
          <w:tcPr>
            <w:tcW w:type="dxa" w:w="1400"/>
            <w:tcMar>
              <w:top w:type="dxa" w:w="80"/>
              <w:left w:type="dxa" w:w="100"/>
              <w:bottom w:type="dxa" w:w="80"/>
              <w:right w:type="dxa" w:w="100"/>
            </w:tcMar>
            <w:vAlign w:val="center"/>
          </w:tcPr>
          <w:p>
            <w:pPr>
              <w:spacing w:after="160"/>
              <w:jc w:val="center"/>
            </w:pPr>
            <w:r>
              <w:t xml:space="preserve">Epoch = 48</w:t>
            </w:r>
          </w:p>
        </w:tc>
        <w:tc>
          <w:tcPr>
            <w:tcW w:type="dxa" w:w="2200"/>
            <w:tcMar>
              <w:top w:type="dxa" w:w="80"/>
              <w:left w:type="dxa" w:w="100"/>
              <w:bottom w:type="dxa" w:w="80"/>
              <w:right w:type="dxa" w:w="100"/>
            </w:tcMar>
            <w:vAlign w:val="center"/>
          </w:tcPr>
          <w:p>
            <w:pPr>
              <w:spacing w:after="40"/>
              <w:jc w:val="left"/>
            </w:pPr>
            <w:r>
              <w:t xml:space="preserve">L1 = 0.01</w:t>
            </w:r>
          </w:p>
          <w:p>
            <w:pPr>
              <w:spacing w:after="40"/>
              <w:jc w:val="left"/>
            </w:pPr>
            <w:r>
              <w:t xml:space="preserve">L2 = 0.01</w:t>
            </w:r>
          </w:p>
          <w:p>
            <w:pPr>
              <w:spacing w:after="40"/>
              <w:jc w:val="left"/>
            </w:pPr>
            <w:r>
              <w:t xml:space="preserve">Reduce_lr</w:t>
            </w:r>
          </w:p>
        </w:tc>
        <w:tc>
          <w:tcPr>
            <w:tcW w:type="dxa" w:w="2200"/>
            <w:tcMar>
              <w:top w:type="dxa" w:w="80"/>
              <w:left w:type="dxa" w:w="100"/>
              <w:bottom w:type="dxa" w:w="80"/>
              <w:right w:type="dxa" w:w="100"/>
            </w:tcMar>
            <w:vAlign w:val="center"/>
          </w:tcPr>
          <w:p>
            <w:pPr>
              <w:spacing w:after="40"/>
            </w:pPr>
            <w:r>
              <w:t xml:space="preserve">Accuracy = 0.9277</w:t>
            </w:r>
          </w:p>
          <w:p>
            <w:pPr>
              <w:spacing w:after="160"/>
            </w:pPr>
            <w:r>
              <w:t xml:space="preserve">Loss = 0.6946</w:t>
            </w:r>
          </w:p>
        </w:tc>
        <w:tc>
          <w:tcPr>
            <w:tcW w:type="dxa" w:w="3400"/>
            <w:tcMar>
              <w:top w:type="dxa" w:w="80"/>
              <w:left w:type="dxa" w:w="100"/>
              <w:bottom w:type="dxa" w:w="80"/>
              <w:right w:type="dxa" w:w="100"/>
            </w:tcMar>
            <w:vAlign w:val="center"/>
          </w:tcPr>
          <w:p>
            <w:pPr>
              <w:spacing w:after="80"/>
              <w:jc w:val="center"/>
            </w:pPr>
            <w:r>
              <w:drawing>
                <wp:inline distT="0" distB="0" distL="0" distR="0">
                  <wp:extent cx="2476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476500" cy="1857375"/>
                          </a:xfrm>
                          <a:prstGeom prst="rect">
                            <a:avLst/>
                          </a:prstGeom>
                        </pic:spPr>
                      </pic:pic>
                    </a:graphicData>
                  </a:graphic>
                </wp:inline>
              </w:drawing>
            </w:r>
          </w:p>
        </w:tc>
      </w:tr>
      <w:tr>
        <w:trPr>
          <w:cantSplit/>
        </w:trPr>
        <w:tc>
          <w:tcPr>
            <w:tcW w:type="dxa" w:w="500"/>
            <w:tcMar>
              <w:top w:type="dxa" w:w="80"/>
              <w:left w:type="dxa" w:w="100"/>
              <w:bottom w:type="dxa" w:w="80"/>
              <w:right w:type="dxa" w:w="100"/>
            </w:tcMar>
            <w:vAlign w:val="center"/>
          </w:tcPr>
          <w:p>
            <w:pPr>
              <w:spacing w:after="160"/>
              <w:jc w:val="center"/>
            </w:pPr>
            <w:r>
              <w:t xml:space="preserve">9</w:t>
            </w:r>
          </w:p>
        </w:tc>
        <w:tc>
          <w:tcPr>
            <w:tcW w:type="dxa" w:w="1400"/>
            <w:tcMar>
              <w:top w:type="dxa" w:w="80"/>
              <w:left w:type="dxa" w:w="100"/>
              <w:bottom w:type="dxa" w:w="80"/>
              <w:right w:type="dxa" w:w="100"/>
            </w:tcMar>
            <w:vAlign w:val="center"/>
          </w:tcPr>
          <w:p>
            <w:pPr>
              <w:spacing w:after="160"/>
              <w:jc w:val="center"/>
            </w:pPr>
            <w:r>
              <w:t xml:space="preserve">Epoch = 50</w:t>
            </w:r>
          </w:p>
        </w:tc>
        <w:tc>
          <w:tcPr>
            <w:tcW w:type="dxa" w:w="2200"/>
            <w:tcMar>
              <w:top w:type="dxa" w:w="80"/>
              <w:left w:type="dxa" w:w="100"/>
              <w:bottom w:type="dxa" w:w="80"/>
              <w:right w:type="dxa" w:w="100"/>
            </w:tcMar>
            <w:vAlign w:val="center"/>
          </w:tcPr>
          <w:p>
            <w:pPr>
              <w:spacing w:after="40"/>
              <w:jc w:val="left"/>
            </w:pPr>
            <w:r>
              <w:t xml:space="preserve">L1 = 0.01</w:t>
            </w:r>
          </w:p>
          <w:p>
            <w:pPr>
              <w:spacing w:after="40"/>
              <w:jc w:val="left"/>
            </w:pPr>
            <w:r>
              <w:t xml:space="preserve">L2 = 0.01</w:t>
            </w:r>
          </w:p>
          <w:p>
            <w:pPr>
              <w:spacing w:after="40"/>
              <w:jc w:val="left"/>
            </w:pPr>
            <w:r>
              <w:t xml:space="preserve">scheduler</w:t>
            </w:r>
          </w:p>
        </w:tc>
        <w:tc>
          <w:tcPr>
            <w:tcW w:type="dxa" w:w="2200"/>
            <w:tcMar>
              <w:top w:type="dxa" w:w="80"/>
              <w:left w:type="dxa" w:w="100"/>
              <w:bottom w:type="dxa" w:w="80"/>
              <w:right w:type="dxa" w:w="100"/>
            </w:tcMar>
            <w:vAlign w:val="center"/>
          </w:tcPr>
          <w:p>
            <w:pPr>
              <w:spacing w:after="40"/>
            </w:pPr>
            <w:r>
              <w:t xml:space="preserve">Accuracy = 0.9287</w:t>
            </w:r>
          </w:p>
          <w:p>
            <w:pPr>
              <w:spacing w:after="160"/>
            </w:pPr>
            <w:r>
              <w:t xml:space="preserve">Loss = 0.5490</w:t>
            </w:r>
          </w:p>
        </w:tc>
        <w:tc>
          <w:tcPr>
            <w:tcW w:type="dxa" w:w="3400"/>
            <w:tcMar>
              <w:top w:type="dxa" w:w="80"/>
              <w:left w:type="dxa" w:w="100"/>
              <w:bottom w:type="dxa" w:w="80"/>
              <w:right w:type="dxa" w:w="100"/>
            </w:tcMar>
            <w:vAlign w:val="center"/>
          </w:tcPr>
          <w:p>
            <w:pPr>
              <w:spacing w:after="80"/>
              <w:jc w:val="center"/>
            </w:pPr>
            <w:r>
              <w:drawing>
                <wp:inline distT="0" distB="0" distL="0" distR="0">
                  <wp:extent cx="2476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476500" cy="1857375"/>
                          </a:xfrm>
                          <a:prstGeom prst="rect">
                            <a:avLst/>
                          </a:prstGeom>
                        </pic:spPr>
                      </pic:pic>
                    </a:graphicData>
                  </a:graphic>
                </wp:inline>
              </w:drawing>
            </w:r>
          </w:p>
        </w:tc>
      </w:tr>
      <w:tr>
        <w:trPr>
          <w:cantSplit/>
        </w:trPr>
        <w:tc>
          <w:tcPr>
            <w:tcW w:type="dxa" w:w="500"/>
            <w:tcMar>
              <w:top w:type="dxa" w:w="80"/>
              <w:left w:type="dxa" w:w="100"/>
              <w:bottom w:type="dxa" w:w="80"/>
              <w:right w:type="dxa" w:w="100"/>
            </w:tcMar>
            <w:vAlign w:val="center"/>
          </w:tcPr>
          <w:p>
            <w:pPr>
              <w:spacing w:after="160"/>
              <w:jc w:val="center"/>
            </w:pPr>
            <w:r>
              <w:t xml:space="preserve">10</w:t>
            </w:r>
          </w:p>
        </w:tc>
        <w:tc>
          <w:tcPr>
            <w:tcW w:type="dxa" w:w="1400"/>
            <w:tcMar>
              <w:top w:type="dxa" w:w="80"/>
              <w:left w:type="dxa" w:w="100"/>
              <w:bottom w:type="dxa" w:w="80"/>
              <w:right w:type="dxa" w:w="100"/>
            </w:tcMar>
            <w:vAlign w:val="center"/>
          </w:tcPr>
          <w:p>
            <w:pPr>
              <w:spacing w:after="160"/>
              <w:jc w:val="center"/>
            </w:pPr>
            <w:r>
              <w:t xml:space="preserve">Epoch = 34</w:t>
            </w:r>
          </w:p>
        </w:tc>
        <w:tc>
          <w:tcPr>
            <w:tcW w:type="dxa" w:w="2200"/>
            <w:tcMar>
              <w:top w:type="dxa" w:w="80"/>
              <w:left w:type="dxa" w:w="100"/>
              <w:bottom w:type="dxa" w:w="80"/>
              <w:right w:type="dxa" w:w="100"/>
            </w:tcMar>
            <w:vAlign w:val="center"/>
          </w:tcPr>
          <w:p>
            <w:pPr>
              <w:spacing w:after="40"/>
              <w:jc w:val="left"/>
            </w:pPr>
            <w:r>
              <w:t xml:space="preserve">L1 = 0.01</w:t>
            </w:r>
          </w:p>
          <w:p>
            <w:pPr>
              <w:spacing w:after="40"/>
              <w:jc w:val="left"/>
            </w:pPr>
            <w:r>
              <w:t xml:space="preserve">L2 = 0.0001</w:t>
            </w:r>
          </w:p>
          <w:p>
            <w:pPr>
              <w:spacing w:after="40"/>
              <w:jc w:val="left"/>
            </w:pPr>
            <w:r>
              <w:t xml:space="preserve">Reduce_lr</w:t>
            </w:r>
          </w:p>
        </w:tc>
        <w:tc>
          <w:tcPr>
            <w:tcW w:type="dxa" w:w="2200"/>
            <w:tcMar>
              <w:top w:type="dxa" w:w="80"/>
              <w:left w:type="dxa" w:w="100"/>
              <w:bottom w:type="dxa" w:w="80"/>
              <w:right w:type="dxa" w:w="100"/>
            </w:tcMar>
            <w:vAlign w:val="center"/>
          </w:tcPr>
          <w:p>
            <w:pPr>
              <w:spacing w:after="40"/>
            </w:pPr>
            <w:r>
              <w:t xml:space="preserve">Accuracy = 0.9312</w:t>
            </w:r>
          </w:p>
          <w:p>
            <w:pPr>
              <w:spacing w:after="160"/>
            </w:pPr>
            <w:r>
              <w:t xml:space="preserve">Loss = 0.4769</w:t>
            </w:r>
          </w:p>
        </w:tc>
        <w:tc>
          <w:tcPr>
            <w:tcW w:type="dxa" w:w="3400"/>
            <w:tcMar>
              <w:top w:type="dxa" w:w="80"/>
              <w:left w:type="dxa" w:w="100"/>
              <w:bottom w:type="dxa" w:w="80"/>
              <w:right w:type="dxa" w:w="100"/>
            </w:tcMar>
            <w:vAlign w:val="center"/>
          </w:tcPr>
          <w:p>
            <w:pPr>
              <w:spacing w:after="80"/>
              <w:jc w:val="center"/>
            </w:pPr>
            <w:r>
              <w:drawing>
                <wp:inline distT="0" distB="0" distL="0" distR="0">
                  <wp:extent cx="2476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476500" cy="1857375"/>
                          </a:xfrm>
                          <a:prstGeom prst="rect">
                            <a:avLst/>
                          </a:prstGeom>
                        </pic:spPr>
                      </pic:pic>
                    </a:graphicData>
                  </a:graphic>
                </wp:inline>
              </w:drawing>
            </w:r>
          </w:p>
        </w:tc>
      </w:tr>
      <w:tr>
        <w:trPr>
          <w:cantSplit/>
        </w:trPr>
        <w:tc>
          <w:tcPr>
            <w:tcW w:type="dxa" w:w="500"/>
            <w:tcMar>
              <w:top w:type="dxa" w:w="80"/>
              <w:left w:type="dxa" w:w="100"/>
              <w:bottom w:type="dxa" w:w="80"/>
              <w:right w:type="dxa" w:w="100"/>
            </w:tcMar>
            <w:vAlign w:val="center"/>
          </w:tcPr>
          <w:p>
            <w:pPr>
              <w:spacing w:after="160"/>
              <w:jc w:val="center"/>
            </w:pPr>
            <w:r>
              <w:t xml:space="preserve">11</w:t>
            </w:r>
          </w:p>
        </w:tc>
        <w:tc>
          <w:tcPr>
            <w:tcW w:type="dxa" w:w="1400"/>
            <w:tcMar>
              <w:top w:type="dxa" w:w="80"/>
              <w:left w:type="dxa" w:w="100"/>
              <w:bottom w:type="dxa" w:w="80"/>
              <w:right w:type="dxa" w:w="100"/>
            </w:tcMar>
            <w:vAlign w:val="center"/>
          </w:tcPr>
          <w:p>
            <w:pPr>
              <w:spacing w:after="160"/>
              <w:jc w:val="center"/>
            </w:pPr>
            <w:r>
              <w:t xml:space="preserve">Epoch = 50</w:t>
            </w:r>
          </w:p>
        </w:tc>
        <w:tc>
          <w:tcPr>
            <w:tcW w:type="dxa" w:w="2200"/>
            <w:tcMar>
              <w:top w:type="dxa" w:w="80"/>
              <w:left w:type="dxa" w:w="100"/>
              <w:bottom w:type="dxa" w:w="80"/>
              <w:right w:type="dxa" w:w="100"/>
            </w:tcMar>
            <w:vAlign w:val="center"/>
          </w:tcPr>
          <w:p>
            <w:pPr>
              <w:spacing w:after="40"/>
              <w:jc w:val="left"/>
            </w:pPr>
            <w:r>
              <w:t xml:space="preserve">L1 = 0.01</w:t>
            </w:r>
          </w:p>
          <w:p>
            <w:pPr>
              <w:spacing w:after="40"/>
              <w:jc w:val="left"/>
            </w:pPr>
            <w:r>
              <w:t xml:space="preserve">L2 = 0.0001</w:t>
            </w:r>
          </w:p>
          <w:p>
            <w:pPr>
              <w:spacing w:after="40"/>
              <w:jc w:val="left"/>
            </w:pPr>
            <w:r>
              <w:t xml:space="preserve">scheduler</w:t>
            </w:r>
          </w:p>
        </w:tc>
        <w:tc>
          <w:tcPr>
            <w:tcW w:type="dxa" w:w="2200"/>
            <w:tcMar>
              <w:top w:type="dxa" w:w="80"/>
              <w:left w:type="dxa" w:w="100"/>
              <w:bottom w:type="dxa" w:w="80"/>
              <w:right w:type="dxa" w:w="100"/>
            </w:tcMar>
            <w:vAlign w:val="center"/>
          </w:tcPr>
          <w:p>
            <w:pPr>
              <w:spacing w:after="40"/>
            </w:pPr>
            <w:r>
              <w:t xml:space="preserve">Accuracy = 0.9112</w:t>
            </w:r>
          </w:p>
          <w:p>
            <w:pPr>
              <w:spacing w:after="160"/>
            </w:pPr>
            <w:r>
              <w:t xml:space="preserve">Loss = 0.7089</w:t>
            </w:r>
          </w:p>
        </w:tc>
        <w:tc>
          <w:tcPr>
            <w:tcW w:type="dxa" w:w="3400"/>
            <w:tcMar>
              <w:top w:type="dxa" w:w="80"/>
              <w:left w:type="dxa" w:w="100"/>
              <w:bottom w:type="dxa" w:w="80"/>
              <w:right w:type="dxa" w:w="100"/>
            </w:tcMar>
            <w:vAlign w:val="center"/>
          </w:tcPr>
          <w:p>
            <w:pPr>
              <w:spacing w:after="80"/>
              <w:jc w:val="center"/>
            </w:pPr>
            <w:r>
              <w:drawing>
                <wp:inline distT="0" distB="0" distL="0" distR="0">
                  <wp:extent cx="2476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476500" cy="1857375"/>
                          </a:xfrm>
                          <a:prstGeom prst="rect">
                            <a:avLst/>
                          </a:prstGeom>
                        </pic:spPr>
                      </pic:pic>
                    </a:graphicData>
                  </a:graphic>
                </wp:inline>
              </w:drawing>
            </w:r>
          </w:p>
        </w:tc>
      </w:tr>
      <w:tr>
        <w:trPr>
          <w:cantSplit/>
        </w:trPr>
        <w:tc>
          <w:tcPr>
            <w:tcW w:type="dxa" w:w="500"/>
            <w:tcMar>
              <w:top w:type="dxa" w:w="80"/>
              <w:left w:type="dxa" w:w="100"/>
              <w:bottom w:type="dxa" w:w="80"/>
              <w:right w:type="dxa" w:w="100"/>
            </w:tcMar>
            <w:vAlign w:val="center"/>
          </w:tcPr>
          <w:p>
            <w:pPr>
              <w:spacing w:after="160"/>
              <w:jc w:val="center"/>
            </w:pPr>
            <w:r>
              <w:t xml:space="preserve">12</w:t>
            </w:r>
          </w:p>
        </w:tc>
        <w:tc>
          <w:tcPr>
            <w:tcW w:type="dxa" w:w="1400"/>
            <w:tcMar>
              <w:top w:type="dxa" w:w="80"/>
              <w:left w:type="dxa" w:w="100"/>
              <w:bottom w:type="dxa" w:w="80"/>
              <w:right w:type="dxa" w:w="100"/>
            </w:tcMar>
            <w:vAlign w:val="center"/>
          </w:tcPr>
          <w:p>
            <w:pPr>
              <w:spacing w:after="160"/>
              <w:jc w:val="center"/>
            </w:pPr>
            <w:r>
              <w:t xml:space="preserve">Epoch = 43</w:t>
            </w:r>
          </w:p>
        </w:tc>
        <w:tc>
          <w:tcPr>
            <w:tcW w:type="dxa" w:w="2200"/>
            <w:tcMar>
              <w:top w:type="dxa" w:w="80"/>
              <w:left w:type="dxa" w:w="100"/>
              <w:bottom w:type="dxa" w:w="80"/>
              <w:right w:type="dxa" w:w="100"/>
            </w:tcMar>
            <w:vAlign w:val="center"/>
          </w:tcPr>
          <w:p>
            <w:pPr>
              <w:spacing w:after="40"/>
              <w:jc w:val="left"/>
            </w:pPr>
            <w:r>
              <w:t xml:space="preserve">L1 = 0.001</w:t>
            </w:r>
          </w:p>
          <w:p>
            <w:pPr>
              <w:spacing w:after="40"/>
              <w:jc w:val="left"/>
            </w:pPr>
            <w:r>
              <w:t xml:space="preserve">L2 = 0.001</w:t>
            </w:r>
          </w:p>
          <w:p>
            <w:pPr>
              <w:spacing w:after="40"/>
              <w:jc w:val="left"/>
            </w:pPr>
            <w:r>
              <w:t xml:space="preserve">Reduce_lr</w:t>
            </w:r>
          </w:p>
        </w:tc>
        <w:tc>
          <w:tcPr>
            <w:tcW w:type="dxa" w:w="2200"/>
            <w:tcMar>
              <w:top w:type="dxa" w:w="80"/>
              <w:left w:type="dxa" w:w="100"/>
              <w:bottom w:type="dxa" w:w="80"/>
              <w:right w:type="dxa" w:w="100"/>
            </w:tcMar>
            <w:vAlign w:val="center"/>
          </w:tcPr>
          <w:p>
            <w:pPr>
              <w:spacing w:after="40"/>
            </w:pPr>
            <w:r>
              <w:t xml:space="preserve">Accuracy = 0.9369</w:t>
            </w:r>
          </w:p>
          <w:p>
            <w:pPr>
              <w:spacing w:after="160"/>
            </w:pPr>
            <w:r>
              <w:t xml:space="preserve">Loss = 0.4741</w:t>
            </w:r>
          </w:p>
        </w:tc>
        <w:tc>
          <w:tcPr>
            <w:tcW w:type="dxa" w:w="3400"/>
            <w:tcMar>
              <w:top w:type="dxa" w:w="80"/>
              <w:left w:type="dxa" w:w="100"/>
              <w:bottom w:type="dxa" w:w="80"/>
              <w:right w:type="dxa" w:w="100"/>
            </w:tcMar>
            <w:vAlign w:val="center"/>
          </w:tcPr>
          <w:p>
            <w:pPr>
              <w:spacing w:after="80"/>
              <w:jc w:val="center"/>
            </w:pPr>
            <w:r>
              <w:drawing>
                <wp:inline distT="0" distB="0" distL="0" distR="0">
                  <wp:extent cx="2476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476500" cy="1857375"/>
                          </a:xfrm>
                          <a:prstGeom prst="rect">
                            <a:avLst/>
                          </a:prstGeom>
                        </pic:spPr>
                      </pic:pic>
                    </a:graphicData>
                  </a:graphic>
                </wp:inline>
              </w:drawing>
            </w:r>
          </w:p>
        </w:tc>
      </w:tr>
      <w:tr>
        <w:trPr>
          <w:cantSplit/>
        </w:trPr>
        <w:tc>
          <w:tcPr>
            <w:tcW w:type="dxa" w:w="500"/>
            <w:tcMar>
              <w:top w:type="dxa" w:w="80"/>
              <w:left w:type="dxa" w:w="100"/>
              <w:bottom w:type="dxa" w:w="80"/>
              <w:right w:type="dxa" w:w="100"/>
            </w:tcMar>
            <w:vAlign w:val="center"/>
          </w:tcPr>
          <w:p>
            <w:pPr>
              <w:spacing w:after="160"/>
              <w:jc w:val="center"/>
            </w:pPr>
            <w:r>
              <w:t xml:space="preserve">13</w:t>
            </w:r>
          </w:p>
        </w:tc>
        <w:tc>
          <w:tcPr>
            <w:tcW w:type="dxa" w:w="1400"/>
            <w:tcMar>
              <w:top w:type="dxa" w:w="80"/>
              <w:left w:type="dxa" w:w="100"/>
              <w:bottom w:type="dxa" w:w="80"/>
              <w:right w:type="dxa" w:w="100"/>
            </w:tcMar>
            <w:vAlign w:val="center"/>
          </w:tcPr>
          <w:p>
            <w:pPr>
              <w:spacing w:after="160"/>
              <w:jc w:val="center"/>
            </w:pPr>
            <w:r>
              <w:t xml:space="preserve">Epoch = 47</w:t>
            </w:r>
          </w:p>
        </w:tc>
        <w:tc>
          <w:tcPr>
            <w:tcW w:type="dxa" w:w="2200"/>
            <w:tcMar>
              <w:top w:type="dxa" w:w="80"/>
              <w:left w:type="dxa" w:w="100"/>
              <w:bottom w:type="dxa" w:w="80"/>
              <w:right w:type="dxa" w:w="100"/>
            </w:tcMar>
            <w:vAlign w:val="center"/>
          </w:tcPr>
          <w:p>
            <w:pPr>
              <w:spacing w:after="40"/>
              <w:jc w:val="left"/>
            </w:pPr>
            <w:r>
              <w:t xml:space="preserve">L1 = 0.001</w:t>
            </w:r>
          </w:p>
          <w:p>
            <w:pPr>
              <w:spacing w:after="40"/>
              <w:jc w:val="left"/>
            </w:pPr>
            <w:r>
              <w:t xml:space="preserve">L2 = 0.001</w:t>
            </w:r>
          </w:p>
          <w:p>
            <w:pPr>
              <w:spacing w:after="40"/>
              <w:jc w:val="left"/>
            </w:pPr>
            <w:r>
              <w:t xml:space="preserve">scheduler</w:t>
            </w:r>
          </w:p>
        </w:tc>
        <w:tc>
          <w:tcPr>
            <w:tcW w:type="dxa" w:w="2200"/>
            <w:tcMar>
              <w:top w:type="dxa" w:w="80"/>
              <w:left w:type="dxa" w:w="100"/>
              <w:bottom w:type="dxa" w:w="80"/>
              <w:right w:type="dxa" w:w="100"/>
            </w:tcMar>
            <w:vAlign w:val="center"/>
          </w:tcPr>
          <w:p>
            <w:pPr>
              <w:spacing w:after="40"/>
            </w:pPr>
            <w:r>
              <w:t xml:space="preserve">Accuracy = 0.9367</w:t>
            </w:r>
          </w:p>
          <w:p>
            <w:pPr>
              <w:spacing w:after="160"/>
            </w:pPr>
            <w:r>
              <w:t xml:space="preserve">Loss = 0.7016</w:t>
            </w:r>
          </w:p>
        </w:tc>
        <w:tc>
          <w:tcPr>
            <w:tcW w:type="dxa" w:w="3400"/>
            <w:tcMar>
              <w:top w:type="dxa" w:w="80"/>
              <w:left w:type="dxa" w:w="100"/>
              <w:bottom w:type="dxa" w:w="80"/>
              <w:right w:type="dxa" w:w="100"/>
            </w:tcMar>
            <w:vAlign w:val="center"/>
          </w:tcPr>
          <w:p>
            <w:pPr>
              <w:spacing w:after="80"/>
              <w:jc w:val="center"/>
            </w:pPr>
            <w:r>
              <w:drawing>
                <wp:inline distT="0" distB="0" distL="0" distR="0">
                  <wp:extent cx="2476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476500" cy="1857375"/>
                          </a:xfrm>
                          <a:prstGeom prst="rect">
                            <a:avLst/>
                          </a:prstGeom>
                        </pic:spPr>
                      </pic:pic>
                    </a:graphicData>
                  </a:graphic>
                </wp:inline>
              </w:drawing>
            </w:r>
          </w:p>
        </w:tc>
      </w:tr>
      <w:tr>
        <w:trPr>
          <w:cantSplit/>
        </w:trPr>
        <w:tc>
          <w:tcPr>
            <w:tcW w:type="dxa" w:w="500"/>
            <w:tcMar>
              <w:top w:type="dxa" w:w="80"/>
              <w:left w:type="dxa" w:w="100"/>
              <w:bottom w:type="dxa" w:w="80"/>
              <w:right w:type="dxa" w:w="100"/>
            </w:tcMar>
            <w:vAlign w:val="center"/>
          </w:tcPr>
          <w:p>
            <w:pPr>
              <w:spacing w:after="160"/>
              <w:jc w:val="center"/>
            </w:pPr>
            <w:r>
              <w:t xml:space="preserve">14</w:t>
            </w:r>
          </w:p>
        </w:tc>
        <w:tc>
          <w:tcPr>
            <w:tcW w:type="dxa" w:w="1400"/>
            <w:tcMar>
              <w:top w:type="dxa" w:w="80"/>
              <w:left w:type="dxa" w:w="100"/>
              <w:bottom w:type="dxa" w:w="80"/>
              <w:right w:type="dxa" w:w="100"/>
            </w:tcMar>
            <w:vAlign w:val="center"/>
          </w:tcPr>
          <w:p>
            <w:pPr>
              <w:spacing w:after="160"/>
              <w:jc w:val="center"/>
            </w:pPr>
            <w:r>
              <w:t xml:space="preserve">Epoch = 36</w:t>
            </w:r>
          </w:p>
        </w:tc>
        <w:tc>
          <w:tcPr>
            <w:tcW w:type="dxa" w:w="2200"/>
            <w:tcMar>
              <w:top w:type="dxa" w:w="80"/>
              <w:left w:type="dxa" w:w="100"/>
              <w:bottom w:type="dxa" w:w="80"/>
              <w:right w:type="dxa" w:w="100"/>
            </w:tcMar>
            <w:vAlign w:val="center"/>
          </w:tcPr>
          <w:p>
            <w:pPr>
              <w:spacing w:after="40"/>
              <w:jc w:val="left"/>
            </w:pPr>
            <w:r>
              <w:t xml:space="preserve">L1 = 0.001</w:t>
            </w:r>
          </w:p>
          <w:p>
            <w:pPr>
              <w:spacing w:after="40"/>
              <w:jc w:val="left"/>
            </w:pPr>
            <w:r>
              <w:t xml:space="preserve">L2 = 0.0001</w:t>
            </w:r>
          </w:p>
          <w:p>
            <w:pPr>
              <w:spacing w:after="40"/>
              <w:jc w:val="left"/>
            </w:pPr>
            <w:r>
              <w:t xml:space="preserve">Reduce_lr</w:t>
            </w:r>
          </w:p>
        </w:tc>
        <w:tc>
          <w:tcPr>
            <w:tcW w:type="dxa" w:w="2200"/>
            <w:tcMar>
              <w:top w:type="dxa" w:w="80"/>
              <w:left w:type="dxa" w:w="100"/>
              <w:bottom w:type="dxa" w:w="80"/>
              <w:right w:type="dxa" w:w="100"/>
            </w:tcMar>
            <w:vAlign w:val="center"/>
          </w:tcPr>
          <w:p>
            <w:pPr>
              <w:spacing w:after="40"/>
            </w:pPr>
            <w:r>
              <w:t xml:space="preserve">Accuracy = 0.9359</w:t>
            </w:r>
          </w:p>
          <w:p>
            <w:pPr>
              <w:spacing w:after="160"/>
            </w:pPr>
            <w:r>
              <w:t xml:space="preserve">Loss = 0.4923</w:t>
            </w:r>
          </w:p>
        </w:tc>
        <w:tc>
          <w:tcPr>
            <w:tcW w:type="dxa" w:w="3400"/>
            <w:tcMar>
              <w:top w:type="dxa" w:w="80"/>
              <w:left w:type="dxa" w:w="100"/>
              <w:bottom w:type="dxa" w:w="80"/>
              <w:right w:type="dxa" w:w="100"/>
            </w:tcMar>
            <w:vAlign w:val="center"/>
          </w:tcPr>
          <w:p>
            <w:pPr>
              <w:spacing w:after="80"/>
              <w:jc w:val="center"/>
            </w:pPr>
            <w:r>
              <w:drawing>
                <wp:inline distT="0" distB="0" distL="0" distR="0">
                  <wp:extent cx="2476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476500" cy="1857375"/>
                          </a:xfrm>
                          <a:prstGeom prst="rect">
                            <a:avLst/>
                          </a:prstGeom>
                        </pic:spPr>
                      </pic:pic>
                    </a:graphicData>
                  </a:graphic>
                </wp:inline>
              </w:drawing>
            </w:r>
          </w:p>
        </w:tc>
      </w:tr>
      <w:tr>
        <w:trPr>
          <w:cantSplit/>
        </w:trPr>
        <w:tc>
          <w:tcPr>
            <w:tcW w:type="dxa" w:w="500"/>
            <w:tcMar>
              <w:top w:type="dxa" w:w="80"/>
              <w:left w:type="dxa" w:w="100"/>
              <w:bottom w:type="dxa" w:w="80"/>
              <w:right w:type="dxa" w:w="100"/>
            </w:tcMar>
            <w:vAlign w:val="center"/>
          </w:tcPr>
          <w:p>
            <w:pPr>
              <w:spacing w:after="160"/>
              <w:jc w:val="center"/>
            </w:pPr>
            <w:r>
              <w:t xml:space="preserve">15</w:t>
            </w:r>
          </w:p>
        </w:tc>
        <w:tc>
          <w:tcPr>
            <w:tcW w:type="dxa" w:w="1400"/>
            <w:tcMar>
              <w:top w:type="dxa" w:w="80"/>
              <w:left w:type="dxa" w:w="100"/>
              <w:bottom w:type="dxa" w:w="80"/>
              <w:right w:type="dxa" w:w="100"/>
            </w:tcMar>
            <w:vAlign w:val="center"/>
          </w:tcPr>
          <w:p>
            <w:pPr>
              <w:spacing w:after="160"/>
              <w:jc w:val="center"/>
            </w:pPr>
            <w:r>
              <w:t xml:space="preserve">Epoch = 48</w:t>
            </w:r>
          </w:p>
        </w:tc>
        <w:tc>
          <w:tcPr>
            <w:tcW w:type="dxa" w:w="2200"/>
            <w:tcMar>
              <w:top w:type="dxa" w:w="80"/>
              <w:left w:type="dxa" w:w="100"/>
              <w:bottom w:type="dxa" w:w="80"/>
              <w:right w:type="dxa" w:w="100"/>
            </w:tcMar>
            <w:vAlign w:val="center"/>
          </w:tcPr>
          <w:p>
            <w:pPr>
              <w:spacing w:after="40"/>
              <w:jc w:val="left"/>
            </w:pPr>
            <w:r>
              <w:t xml:space="preserve">L1 = 0.001</w:t>
            </w:r>
          </w:p>
          <w:p>
            <w:pPr>
              <w:spacing w:after="40"/>
              <w:jc w:val="left"/>
            </w:pPr>
            <w:r>
              <w:t xml:space="preserve">L2 = 0.0001</w:t>
            </w:r>
          </w:p>
          <w:p>
            <w:pPr>
              <w:spacing w:after="40"/>
              <w:jc w:val="left"/>
            </w:pPr>
            <w:r>
              <w:t xml:space="preserve">scheduler</w:t>
            </w:r>
          </w:p>
        </w:tc>
        <w:tc>
          <w:tcPr>
            <w:tcW w:type="dxa" w:w="2200"/>
            <w:tcMar>
              <w:top w:type="dxa" w:w="80"/>
              <w:left w:type="dxa" w:w="100"/>
              <w:bottom w:type="dxa" w:w="80"/>
              <w:right w:type="dxa" w:w="100"/>
            </w:tcMar>
            <w:vAlign w:val="center"/>
          </w:tcPr>
          <w:p>
            <w:pPr>
              <w:spacing w:after="40"/>
            </w:pPr>
            <w:r>
              <w:t xml:space="preserve">Accuracy = 0.9294</w:t>
            </w:r>
          </w:p>
          <w:p>
            <w:pPr>
              <w:spacing w:after="160"/>
            </w:pPr>
            <w:r>
              <w:t xml:space="preserve">Loss = 0.5357</w:t>
            </w:r>
          </w:p>
        </w:tc>
        <w:tc>
          <w:tcPr>
            <w:tcW w:type="dxa" w:w="3400"/>
            <w:tcMar>
              <w:top w:type="dxa" w:w="80"/>
              <w:left w:type="dxa" w:w="100"/>
              <w:bottom w:type="dxa" w:w="80"/>
              <w:right w:type="dxa" w:w="100"/>
            </w:tcMar>
            <w:vAlign w:val="center"/>
          </w:tcPr>
          <w:p>
            <w:pPr>
              <w:spacing w:after="80"/>
              <w:jc w:val="center"/>
            </w:pPr>
            <w:r>
              <w:drawing>
                <wp:inline distT="0" distB="0" distL="0" distR="0">
                  <wp:extent cx="2476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476500" cy="1857375"/>
                          </a:xfrm>
                          <a:prstGeom prst="rect">
                            <a:avLst/>
                          </a:prstGeom>
                        </pic:spPr>
                      </pic:pic>
                    </a:graphicData>
                  </a:graphic>
                </wp:inline>
              </w:drawing>
            </w:r>
          </w:p>
        </w:tc>
      </w:tr>
      <w:tr>
        <w:trPr>
          <w:cantSplit/>
        </w:trPr>
        <w:tc>
          <w:tcPr>
            <w:tcW w:type="dxa" w:w="500"/>
            <w:tcMar>
              <w:top w:type="dxa" w:w="80"/>
              <w:left w:type="dxa" w:w="100"/>
              <w:bottom w:type="dxa" w:w="80"/>
              <w:right w:type="dxa" w:w="100"/>
            </w:tcMar>
            <w:vAlign w:val="center"/>
          </w:tcPr>
          <w:p>
            <w:pPr>
              <w:spacing w:after="160"/>
              <w:jc w:val="center"/>
            </w:pPr>
            <w:r>
              <w:t xml:space="preserve">16</w:t>
            </w:r>
          </w:p>
        </w:tc>
        <w:tc>
          <w:tcPr>
            <w:tcW w:type="dxa" w:w="1400"/>
            <w:tcMar>
              <w:top w:type="dxa" w:w="80"/>
              <w:left w:type="dxa" w:w="100"/>
              <w:bottom w:type="dxa" w:w="80"/>
              <w:right w:type="dxa" w:w="100"/>
            </w:tcMar>
            <w:vAlign w:val="center"/>
          </w:tcPr>
          <w:p>
            <w:pPr>
              <w:spacing w:after="160"/>
              <w:jc w:val="center"/>
            </w:pPr>
            <w:r>
              <w:t xml:space="preserve">Epoch = 22</w:t>
            </w:r>
          </w:p>
        </w:tc>
        <w:tc>
          <w:tcPr>
            <w:tcW w:type="dxa" w:w="2200"/>
            <w:tcMar>
              <w:top w:type="dxa" w:w="80"/>
              <w:left w:type="dxa" w:w="100"/>
              <w:bottom w:type="dxa" w:w="80"/>
              <w:right w:type="dxa" w:w="100"/>
            </w:tcMar>
            <w:vAlign w:val="center"/>
          </w:tcPr>
          <w:p>
            <w:pPr>
              <w:spacing w:after="40"/>
              <w:jc w:val="left"/>
            </w:pPr>
            <w:r>
              <w:t xml:space="preserve">L1 = 0.0001</w:t>
            </w:r>
          </w:p>
          <w:p>
            <w:pPr>
              <w:spacing w:after="40"/>
              <w:jc w:val="left"/>
            </w:pPr>
            <w:r>
              <w:t xml:space="preserve">L2 = 0.0001</w:t>
            </w:r>
          </w:p>
          <w:p>
            <w:pPr>
              <w:spacing w:after="40"/>
              <w:jc w:val="left"/>
            </w:pPr>
            <w:r>
              <w:t xml:space="preserve">Reduce_lr</w:t>
            </w:r>
          </w:p>
        </w:tc>
        <w:tc>
          <w:tcPr>
            <w:tcW w:type="dxa" w:w="2200"/>
            <w:tcMar>
              <w:top w:type="dxa" w:w="80"/>
              <w:left w:type="dxa" w:w="100"/>
              <w:bottom w:type="dxa" w:w="80"/>
              <w:right w:type="dxa" w:w="100"/>
            </w:tcMar>
            <w:vAlign w:val="center"/>
          </w:tcPr>
          <w:p>
            <w:pPr>
              <w:spacing w:after="40"/>
            </w:pPr>
            <w:r>
              <w:t xml:space="preserve">Accuracy = 0.9272</w:t>
            </w:r>
          </w:p>
          <w:p>
            <w:pPr>
              <w:spacing w:after="160"/>
            </w:pPr>
            <w:r>
              <w:t xml:space="preserve">Loss = 0.2821</w:t>
            </w:r>
          </w:p>
        </w:tc>
        <w:tc>
          <w:tcPr>
            <w:tcW w:type="dxa" w:w="3400"/>
            <w:tcMar>
              <w:top w:type="dxa" w:w="80"/>
              <w:left w:type="dxa" w:w="100"/>
              <w:bottom w:type="dxa" w:w="80"/>
              <w:right w:type="dxa" w:w="100"/>
            </w:tcMar>
            <w:vAlign w:val="center"/>
          </w:tcPr>
          <w:p>
            <w:pPr>
              <w:spacing w:after="80"/>
              <w:jc w:val="center"/>
            </w:pPr>
            <w:r>
              <w:drawing>
                <wp:inline distT="0" distB="0" distL="0" distR="0">
                  <wp:extent cx="2476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476500" cy="1857375"/>
                          </a:xfrm>
                          <a:prstGeom prst="rect">
                            <a:avLst/>
                          </a:prstGeom>
                        </pic:spPr>
                      </pic:pic>
                    </a:graphicData>
                  </a:graphic>
                </wp:inline>
              </w:drawing>
            </w:r>
          </w:p>
        </w:tc>
      </w:tr>
      <w:tr>
        <w:trPr>
          <w:cantSplit/>
        </w:trPr>
        <w:tc>
          <w:tcPr>
            <w:tcW w:type="dxa" w:w="500"/>
            <w:tcMar>
              <w:top w:type="dxa" w:w="80"/>
              <w:left w:type="dxa" w:w="100"/>
              <w:bottom w:type="dxa" w:w="80"/>
              <w:right w:type="dxa" w:w="100"/>
            </w:tcMar>
            <w:vAlign w:val="center"/>
          </w:tcPr>
          <w:p>
            <w:pPr>
              <w:spacing w:after="160"/>
              <w:jc w:val="center"/>
            </w:pPr>
            <w:r>
              <w:t xml:space="preserve">17</w:t>
            </w:r>
          </w:p>
        </w:tc>
        <w:tc>
          <w:tcPr>
            <w:tcW w:type="dxa" w:w="1400"/>
            <w:tcMar>
              <w:top w:type="dxa" w:w="80"/>
              <w:left w:type="dxa" w:w="100"/>
              <w:bottom w:type="dxa" w:w="80"/>
              <w:right w:type="dxa" w:w="100"/>
            </w:tcMar>
            <w:vAlign w:val="center"/>
          </w:tcPr>
          <w:p>
            <w:pPr>
              <w:spacing w:after="160"/>
              <w:jc w:val="center"/>
            </w:pPr>
            <w:r>
              <w:t xml:space="preserve">Epoch = 21</w:t>
            </w:r>
          </w:p>
        </w:tc>
        <w:tc>
          <w:tcPr>
            <w:tcW w:type="dxa" w:w="2200"/>
            <w:tcMar>
              <w:top w:type="dxa" w:w="80"/>
              <w:left w:type="dxa" w:w="100"/>
              <w:bottom w:type="dxa" w:w="80"/>
              <w:right w:type="dxa" w:w="100"/>
            </w:tcMar>
            <w:vAlign w:val="center"/>
          </w:tcPr>
          <w:p>
            <w:pPr>
              <w:spacing w:after="40"/>
              <w:jc w:val="left"/>
            </w:pPr>
            <w:r>
              <w:t xml:space="preserve">L1 = 0.0001</w:t>
            </w:r>
          </w:p>
          <w:p>
            <w:pPr>
              <w:spacing w:after="40"/>
              <w:jc w:val="left"/>
            </w:pPr>
            <w:r>
              <w:t xml:space="preserve">L2 = 0.0001</w:t>
            </w:r>
          </w:p>
          <w:p>
            <w:pPr>
              <w:spacing w:after="40"/>
              <w:jc w:val="left"/>
            </w:pPr>
            <w:r>
              <w:t xml:space="preserve">scheduler</w:t>
            </w:r>
          </w:p>
        </w:tc>
        <w:tc>
          <w:tcPr>
            <w:tcW w:type="dxa" w:w="2200"/>
            <w:tcMar>
              <w:top w:type="dxa" w:w="80"/>
              <w:left w:type="dxa" w:w="100"/>
              <w:bottom w:type="dxa" w:w="80"/>
              <w:right w:type="dxa" w:w="100"/>
            </w:tcMar>
            <w:vAlign w:val="center"/>
          </w:tcPr>
          <w:p>
            <w:pPr>
              <w:spacing w:after="40"/>
            </w:pPr>
            <w:r>
              <w:t xml:space="preserve">Accuracy = 0.9309</w:t>
            </w:r>
          </w:p>
          <w:p>
            <w:pPr>
              <w:spacing w:after="160"/>
            </w:pPr>
            <w:r>
              <w:t xml:space="preserve">Loss = 0.2699</w:t>
            </w:r>
          </w:p>
        </w:tc>
        <w:tc>
          <w:tcPr>
            <w:tcW w:type="dxa" w:w="3400"/>
            <w:tcMar>
              <w:top w:type="dxa" w:w="80"/>
              <w:left w:type="dxa" w:w="100"/>
              <w:bottom w:type="dxa" w:w="80"/>
              <w:right w:type="dxa" w:w="100"/>
            </w:tcMar>
            <w:vAlign w:val="center"/>
          </w:tcPr>
          <w:p>
            <w:pPr>
              <w:spacing w:after="80"/>
              <w:jc w:val="center"/>
            </w:pPr>
            <w:r>
              <w:drawing>
                <wp:inline distT="0" distB="0" distL="0" distR="0">
                  <wp:extent cx="2476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476500" cy="1857375"/>
                          </a:xfrm>
                          <a:prstGeom prst="rect">
                            <a:avLst/>
                          </a:prstGeom>
                        </pic:spPr>
                      </pic:pic>
                    </a:graphicData>
                  </a:graphic>
                </wp:inline>
              </w:drawing>
            </w:r>
          </w:p>
        </w:tc>
      </w:tr>
    </w:tbl>
    <w:p>
      <w:pPr>
        <w:spacing w:after="300" w:before="200"/>
      </w:pPr>
      <w:r>
        <w:t xml:space="preserve">Discussion: Although No. 12 achieved the highest testing accuracy at 0.9369, its loss value was noticeably higher than that of No. 13, whose testing accuracy was also high at 0.9367. Therefore, the final chosen parameter settings were: L1 = 0.001, L2 = 0.001, Callback = scheduler, Epochs = 47.</w:t>
      </w:r>
    </w:p>
    <w:p>
      <w:pPr>
        <w:pStyle w:val="Heading2"/>
        <w:spacing w:after="160" w:before="240"/>
      </w:pPr>
      <w:r>
        <w:t xml:space="preserve">3. Comparing the Custom Model with Existing AI Image-Detection Websites</w:t>
      </w:r>
    </w:p>
    <w:p>
      <w:pPr>
        <w:spacing w:after="160"/>
      </w:pPr>
      <w:r>
        <w:rPr>
          <w:b/>
          <w:bCs/>
        </w:rPr>
        <w:t xml:space="preserve">(1) Image Selection</w:t>
      </w:r>
    </w:p>
    <w:p>
      <w:pPr>
        <w:spacing w:after="160"/>
      </w:pPr>
      <w:r>
        <w:t xml:space="preserve">Publicly available images from MidJourney and Stable Diffusion were used to find images with minimal visualized noise — ones that AI image-detection platforms would fail to correctly identify — for testing. The figure below shows the test image, followed by the results from each platform.</w:t>
      </w:r>
    </w:p>
    <w:p>
      <w:pPr>
        <w:spacing w:after="80"/>
        <w:jc w:val="center"/>
      </w:pPr>
      <w:r>
        <w:drawing>
          <wp:inline distT="0" distB="0" distL="0" distR="0">
            <wp:extent cx="4000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00500" cy="2238375"/>
                    </a:xfrm>
                    <a:prstGeom prst="rect">
                      <a:avLst/>
                    </a:prstGeom>
                  </pic:spPr>
                </pic:pic>
              </a:graphicData>
            </a:graphic>
          </wp:inline>
        </w:drawing>
      </w:r>
    </w:p>
    <w:p>
      <w:pPr>
        <w:spacing w:after="240"/>
        <w:jc w:val="center"/>
      </w:pPr>
      <w:r>
        <w:rPr>
          <w:i/>
          <w:iCs/>
          <w:sz w:val="20"/>
          <w:szCs w:val="20"/>
        </w:rPr>
        <w:t xml:space="preserve">Figure 8. An AI-generated image that causes detection platforms to misclassify it</w:t>
      </w:r>
    </w:p>
    <w:p>
      <w:pPr>
        <w:spacing w:after="160"/>
      </w:pPr>
      <w:r>
        <w:t xml:space="preserve">1. Optic AI or Not</w:t>
      </w:r>
    </w:p>
    <w:p>
      <w:pPr>
        <w:spacing w:after="80"/>
        <w:jc w:val="center"/>
      </w:pPr>
      <w:r>
        <w:drawing>
          <wp:inline distT="0" distB="0" distL="0" distR="0">
            <wp:extent cx="4572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781300"/>
                    </a:xfrm>
                    <a:prstGeom prst="rect">
                      <a:avLst/>
                    </a:prstGeom>
                  </pic:spPr>
                </pic:pic>
              </a:graphicData>
            </a:graphic>
          </wp:inline>
        </w:drawing>
      </w:r>
    </w:p>
    <w:p>
      <w:pPr>
        <w:spacing w:after="240"/>
        <w:jc w:val="center"/>
      </w:pPr>
      <w:r>
        <w:rPr>
          <w:i/>
          <w:iCs/>
          <w:sz w:val="20"/>
          <w:szCs w:val="20"/>
        </w:rPr>
        <w:t xml:space="preserve">Figure 9. Optic AI or Not fails to correctly identify the image</w:t>
      </w:r>
    </w:p>
    <w:p>
      <w:pPr>
        <w:spacing w:after="160"/>
      </w:pPr>
      <w:r>
        <w:t xml:space="preserve">2. Illuminarty</w:t>
      </w:r>
    </w:p>
    <w:p>
      <w:pPr>
        <w:spacing w:after="80"/>
        <w:jc w:val="center"/>
      </w:pPr>
      <w:r>
        <w:drawing>
          <wp:inline distT="0" distB="0" distL="0" distR="0">
            <wp:extent cx="4572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2133600"/>
                    </a:xfrm>
                    <a:prstGeom prst="rect">
                      <a:avLst/>
                    </a:prstGeom>
                  </pic:spPr>
                </pic:pic>
              </a:graphicData>
            </a:graphic>
          </wp:inline>
        </w:drawing>
      </w:r>
    </w:p>
    <w:p>
      <w:pPr>
        <w:spacing w:after="240"/>
        <w:jc w:val="center"/>
      </w:pPr>
      <w:r>
        <w:rPr>
          <w:i/>
          <w:iCs/>
          <w:sz w:val="20"/>
          <w:szCs w:val="20"/>
        </w:rPr>
        <w:t xml:space="preserve">Figure 10. Illuminarty judges the image as only 7.6% likely to be AI-generated</w:t>
      </w:r>
    </w:p>
    <w:p>
      <w:pPr>
        <w:spacing w:after="160"/>
      </w:pPr>
      <w:r>
        <w:t xml:space="preserve">3. Maybe's AI Art Detector</w:t>
      </w:r>
    </w:p>
    <w:p>
      <w:pPr>
        <w:spacing w:after="80"/>
        <w:jc w:val="center"/>
      </w:pPr>
      <w:r>
        <w:drawing>
          <wp:inline distT="0" distB="0" distL="0" distR="0">
            <wp:extent cx="45720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2105025"/>
                    </a:xfrm>
                    <a:prstGeom prst="rect">
                      <a:avLst/>
                    </a:prstGeom>
                  </pic:spPr>
                </pic:pic>
              </a:graphicData>
            </a:graphic>
          </wp:inline>
        </w:drawing>
      </w:r>
    </w:p>
    <w:p>
      <w:pPr>
        <w:spacing w:after="240"/>
        <w:jc w:val="center"/>
      </w:pPr>
      <w:r>
        <w:rPr>
          <w:i/>
          <w:iCs/>
          <w:sz w:val="20"/>
          <w:szCs w:val="20"/>
        </w:rPr>
        <w:t xml:space="preserve">Figure 11. Maybe's AI Art Detector judges the image as only 5% likely to be AI-generated</w:t>
      </w:r>
    </w:p>
    <w:p>
      <w:pPr>
        <w:spacing w:after="160"/>
      </w:pPr>
      <w:r>
        <w:t xml:space="preserve">4. The Custom VGG16 Model</w:t>
      </w:r>
    </w:p>
    <w:p>
      <w:pPr>
        <w:spacing w:after="80"/>
        <w:jc w:val="center"/>
      </w:pPr>
      <w:r>
        <w:drawing>
          <wp:inline distT="0" distB="0" distL="0" distR="0">
            <wp:extent cx="333375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333750" cy="2495550"/>
                    </a:xfrm>
                    <a:prstGeom prst="rect">
                      <a:avLst/>
                    </a:prstGeom>
                  </pic:spPr>
                </pic:pic>
              </a:graphicData>
            </a:graphic>
          </wp:inline>
        </w:drawing>
      </w:r>
    </w:p>
    <w:p>
      <w:pPr>
        <w:spacing w:after="240"/>
        <w:jc w:val="center"/>
      </w:pPr>
      <w:r>
        <w:rPr>
          <w:i/>
          <w:iCs/>
          <w:sz w:val="20"/>
          <w:szCs w:val="20"/>
        </w:rPr>
        <w:t xml:space="preserve">Figure 12. The custom VGG16 model successfully identifies the image as AI-generated</w:t>
      </w:r>
    </w:p>
    <w:p>
      <w:pPr>
        <w:pStyle w:val="Heading1"/>
        <w:spacing w:after="160" w:before="240"/>
      </w:pPr>
      <w:r>
        <w:t xml:space="preserve">V. Conclusion</w:t>
      </w:r>
    </w:p>
    <w:p>
      <w:pPr>
        <w:spacing w:after="160"/>
      </w:pPr>
      <w:r>
        <w:t xml:space="preserve">This study found that adding regularization and a dynamic learning rate to the VGG16 model can reduce model overfitting and effectively increase accuracy. With the parameter settings L1 = 0.001, L2 = 0.001, Callback = scheduler, and Epochs = 47, the model showed only a small degree of overfitting, achieving a testing accuracy as high as 0.9367. This result demonstrates that the model has the ability to detect non-visualized noise.</w:t>
      </w:r>
    </w:p>
    <w:p>
      <w:pPr>
        <w:spacing w:after="300"/>
      </w:pPr>
      <w:r>
        <w:t xml:space="preserve">By comparing the custom model against online AI image-detection platforms, this study successfully identified AI-generated images that the other platforms were unable to correctly identify.</w:t>
      </w:r>
    </w:p>
    <w:p>
      <w:pPr>
        <w:pStyle w:val="Heading1"/>
        <w:spacing w:after="160" w:before="240"/>
      </w:pPr>
      <w:r>
        <w:t xml:space="preserve">VI. Future Outlook</w:t>
      </w:r>
    </w:p>
    <w:p>
      <w:pPr>
        <w:spacing w:after="160"/>
      </w:pPr>
      <w:r>
        <w:rPr>
          <w:b/>
          <w:bCs/>
        </w:rPr>
        <w:t xml:space="preserve">(1) Trying Other Models</w:t>
      </w:r>
    </w:p>
    <w:p>
      <w:pPr>
        <w:spacing w:after="160"/>
      </w:pPr>
      <w:r>
        <w:t xml:space="preserve">Within the VGG-Net family, there are many other models and derivative architectures, such as VGG19, as well as newer models. We hope to try these in future research.</w:t>
      </w:r>
    </w:p>
    <w:p>
      <w:pPr>
        <w:spacing w:after="160"/>
      </w:pPr>
      <w:r>
        <w:rPr>
          <w:b/>
          <w:bCs/>
        </w:rPr>
        <w:t xml:space="preserve">(2) Dataset Optimization</w:t>
      </w:r>
    </w:p>
    <w:p>
      <w:pPr>
        <w:spacing w:after="300"/>
      </w:pPr>
      <w:r>
        <w:t xml:space="preserve">The dataset used in this project consisted of images that were only 32×32 pixels, which limited the achievable accuracy due to insufficient detail. We hope to conduct future research using a higher-resolution dataset.</w:t>
      </w:r>
    </w:p>
    <w:p>
      <w:pPr>
        <w:pStyle w:val="Heading1"/>
        <w:spacing w:after="160" w:before="240"/>
      </w:pPr>
      <w:r>
        <w:t xml:space="preserve">VII. References</w:t>
      </w:r>
    </w:p>
    <w:p>
      <w:pPr>
        <w:spacing w:after="160"/>
      </w:pPr>
      <w:r>
        <w:t xml:space="preserve">[1] Simonyan, K., &amp; Zisserman, A. (2014). Very Deep Convolutional Networks for Large-Scale Image Recognition. arXiv preprint arXiv:1409.1556.</w:t>
      </w:r>
    </w:p>
    <w:p>
      <w:pPr>
        <w:spacing w:after="160"/>
      </w:pPr>
      <w:r>
        <w:t xml:space="preserve">[2] Birdy654. (n.d.). CIFAKE: Real and AI-Generated Synthetic Images. Kaggle. https://www.kaggle.com/datasets/birdy654/cifake-real-and-ai-generated-synthetic-images/data</w:t>
      </w:r>
    </w:p>
    <w:p>
      <w:pPr>
        <w:spacing w:after="160"/>
      </w:pPr>
      <w:r>
        <w:t xml:space="preserve">[3] Stack Overflow. (2019). Compute the Loss of L1 and L2 regularization. Retrieved from https://stackoverflow.com/questions/58905671/compute-the-loss-of-l1-and-l2-regularization</w:t>
      </w:r>
    </w:p>
    <w:p>
      <w:pPr>
        <w:spacing w:after="160"/>
      </w:pPr>
      <w:r>
        <w:t xml:space="preserve">[4] Keras. (n.d.). ReduceLROnPlateau. Keras API documentation. Retrieved from https://keras.io/api/callbacks/reduce_lr_on_plateau/</w:t>
      </w:r>
    </w:p>
    <w:p>
      <w:pPr>
        <w:spacing w:after="160"/>
      </w:pPr>
      <w:r>
        <w:t xml:space="preserve">[5] Keras. (n.d.). LearningRateScheduler. Keras API documentation. Retrieved from https://keras.io/api/callbacks/learning_rate_scheduler/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0a4f5c8d9c3ddcf6802fadcb00080b4b728e510.png"/><Relationship Id="rId8" Type="http://schemas.openxmlformats.org/officeDocument/2006/relationships/image" Target="media/01446d0f1320ff58cf9f4d2b403ac9e14a239708.png"/><Relationship Id="rId9" Type="http://schemas.openxmlformats.org/officeDocument/2006/relationships/image" Target="media/c98979badb2b5c13e061fcb952cd83bb66977540.png"/><Relationship Id="rId10" Type="http://schemas.openxmlformats.org/officeDocument/2006/relationships/image" Target="media/5fd3f53e2312fd9efeac1240f6ee4ac77db67632.png"/><Relationship Id="rId11" Type="http://schemas.openxmlformats.org/officeDocument/2006/relationships/image" Target="media/a6ef41112a9aa5170620f4e2440364394b241dd5.png"/><Relationship Id="rId12" Type="http://schemas.openxmlformats.org/officeDocument/2006/relationships/image" Target="media/2648ee965255a026aa8640dceaf8028c6b3fd2ab.png"/><Relationship Id="rId13" Type="http://schemas.openxmlformats.org/officeDocument/2006/relationships/image" Target="media/e4c185da0ec4974d294579aa92fbfa7c8be41d94.png"/><Relationship Id="rId14" Type="http://schemas.openxmlformats.org/officeDocument/2006/relationships/image" Target="media/39ca9747676da0db84fe8345616082cf80fc4d2f.png"/><Relationship Id="rId15" Type="http://schemas.openxmlformats.org/officeDocument/2006/relationships/image" Target="media/b016c19d2584c519eb27180afc2e153fc4d30c96.png"/><Relationship Id="rId16" Type="http://schemas.openxmlformats.org/officeDocument/2006/relationships/image" Target="media/2fadba7fa3f072e3e57b5a66490fdc404ed08c61.png"/><Relationship Id="rId17" Type="http://schemas.openxmlformats.org/officeDocument/2006/relationships/image" Target="media/45fa824ed69150ccadd44619b641905a1e636523.png"/><Relationship Id="rId18" Type="http://schemas.openxmlformats.org/officeDocument/2006/relationships/image" Target="media/844ad770155ab1e051e36778b7476908ed54d745.png"/><Relationship Id="rId19" Type="http://schemas.openxmlformats.org/officeDocument/2006/relationships/image" Target="media/338e30e13b84cbaf8d9bfab6ea9d143e4020277f.png"/><Relationship Id="rId20" Type="http://schemas.openxmlformats.org/officeDocument/2006/relationships/image" Target="media/64ede26f5730b4a4ac2d2655d5f149923e47e806.png"/><Relationship Id="rId21" Type="http://schemas.openxmlformats.org/officeDocument/2006/relationships/image" Target="media/5edf97d131ade1293f491a6be3ea5c71f91621a4.png"/><Relationship Id="rId22" Type="http://schemas.openxmlformats.org/officeDocument/2006/relationships/image" Target="media/599cb4dfc144f70f4f1f4581f238532bb1502629.png"/><Relationship Id="rId23" Type="http://schemas.openxmlformats.org/officeDocument/2006/relationships/image" Target="media/0f23950c663be552ebd6ccd171c93b8894f1fc50.png"/><Relationship Id="rId24" Type="http://schemas.openxmlformats.org/officeDocument/2006/relationships/image" Target="media/c63eaffa4525169175ef7aeeef3139f0a2b5bedc.png"/><Relationship Id="rId25" Type="http://schemas.openxmlformats.org/officeDocument/2006/relationships/image" Target="media/475533218bf739ad001623592dfb61e649eb62a7.png"/><Relationship Id="rId26" Type="http://schemas.openxmlformats.org/officeDocument/2006/relationships/image" Target="media/997e022a247d94a759832e118a967e64349f2078.png"/><Relationship Id="rId27" Type="http://schemas.openxmlformats.org/officeDocument/2006/relationships/image" Target="media/65f33979d5aa85c94c815e5e2e0d497a1b31ed6b.png"/><Relationship Id="rId28" Type="http://schemas.openxmlformats.org/officeDocument/2006/relationships/image" Target="media/4b9823a35fd685662ca2449204fa4e0f7af5f598.png"/><Relationship Id="rId29" Type="http://schemas.openxmlformats.org/officeDocument/2006/relationships/image" Target="media/b3a0ae9d7d79489e1d4e187fd5f94d523146dfaf.png"/><Relationship Id="rId30" Type="http://schemas.openxmlformats.org/officeDocument/2006/relationships/image" Target="media/441a052db35e2b61989ffccf56aefa7fe603bb44.png"/><Relationship Id="rId31" Type="http://schemas.openxmlformats.org/officeDocument/2006/relationships/image" Target="media/d4c168f03bc6deab03a6757a23e0575471ad55d5.png"/><Relationship Id="rId32" Type="http://schemas.openxmlformats.org/officeDocument/2006/relationships/image" Target="media/780ba270b51cf41c4c81a7051dbbc9f82ce91807.png"/><Relationship Id="rId33" Type="http://schemas.openxmlformats.org/officeDocument/2006/relationships/image" Target="media/bc62ca0d4717fbdc3ae1d6db9c329d25d0548721.png"/><Relationship Id="rId34" Type="http://schemas.openxmlformats.org/officeDocument/2006/relationships/image" Target="media/c6f47ccf303199847b221508df3f49daece345cc.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2026-09-06T03:43:41.528Z</dcterms:created>
  <dcterms:modified xsi:type="dcterms:W3CDTF">2026-09-06T03:43:41.528Z</dcterms:modified>
</cp:coreProperties>
</file>

<file path=docProps/custom.xml><?xml version="1.0" encoding="utf-8"?>
<Properties xmlns="http://schemas.openxmlformats.org/officeDocument/2006/custom-properties" xmlns:vt="http://schemas.openxmlformats.org/officeDocument/2006/docPropsVTypes"/>
</file>