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70B9" w14:textId="77777777" w:rsidR="00AA65F9" w:rsidRPr="00AA65F9" w:rsidRDefault="00000000" w:rsidP="00AA65F9">
      <w:r>
        <w:pict w14:anchorId="18D405AD">
          <v:rect id="_x0000_i1025" style="width:0;height:1.5pt" o:hralign="center" o:hrstd="t" o:hr="t" fillcolor="#a0a0a0" stroked="f"/>
        </w:pict>
      </w:r>
    </w:p>
    <w:p w14:paraId="345451BC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T0 </w:t>
      </w:r>
      <w:r w:rsidRPr="00AA65F9">
        <w:rPr>
          <w:b/>
          <w:bCs/>
        </w:rPr>
        <w:t>規格定義與治理基礎</w:t>
      </w:r>
    </w:p>
    <w:p w14:paraId="21D05BC3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515CFFBC" w14:textId="77777777" w:rsidR="00AA65F9" w:rsidRPr="00AA65F9" w:rsidRDefault="00AA65F9" w:rsidP="00AA65F9">
      <w:pPr>
        <w:numPr>
          <w:ilvl w:val="0"/>
          <w:numId w:val="3"/>
        </w:numPr>
      </w:pPr>
      <w:r w:rsidRPr="00AA65F9">
        <w:t>定義每種零件的「資料字典」（欄位語意、單位、允許值、缺值規則、計算規則）。</w:t>
      </w:r>
    </w:p>
    <w:p w14:paraId="77CBBC77" w14:textId="77777777" w:rsidR="00AA65F9" w:rsidRPr="00AA65F9" w:rsidRDefault="00AA65F9" w:rsidP="00AA65F9">
      <w:pPr>
        <w:numPr>
          <w:ilvl w:val="0"/>
          <w:numId w:val="3"/>
        </w:numPr>
      </w:pPr>
      <w:r w:rsidRPr="00AA65F9">
        <w:t>定義每種資料的</w:t>
      </w:r>
      <w:r w:rsidRPr="00AA65F9">
        <w:rPr>
          <w:b/>
          <w:bCs/>
        </w:rPr>
        <w:t>唯一識別策略</w:t>
      </w:r>
      <w:r w:rsidRPr="00AA65F9">
        <w:t>：例如</w:t>
      </w:r>
      <w:r w:rsidRPr="00AA65F9">
        <w:t xml:space="preserve"> source + source_product_id</w:t>
      </w:r>
      <w:r w:rsidRPr="00AA65F9">
        <w:t>、或</w:t>
      </w:r>
      <w:r w:rsidRPr="00AA65F9">
        <w:t xml:space="preserve"> brand + model + key_specs</w:t>
      </w:r>
      <w:r w:rsidRPr="00AA65F9">
        <w:t>（搭配你既有的</w:t>
      </w:r>
      <w:r w:rsidRPr="00AA65F9">
        <w:t xml:space="preserve"> sku_hint/model_hint</w:t>
      </w:r>
      <w:r w:rsidRPr="00AA65F9">
        <w:t>）。</w:t>
      </w:r>
    </w:p>
    <w:p w14:paraId="5E0A1405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43AEE825" w14:textId="77777777" w:rsidR="00AA65F9" w:rsidRPr="00AA65F9" w:rsidRDefault="00AA65F9" w:rsidP="00AA65F9">
      <w:pPr>
        <w:numPr>
          <w:ilvl w:val="0"/>
          <w:numId w:val="4"/>
        </w:numPr>
      </w:pPr>
      <w:r w:rsidRPr="00AA65F9">
        <w:t>把「結構規格」落到</w:t>
      </w:r>
      <w:r w:rsidRPr="00AA65F9">
        <w:t xml:space="preserve"> </w:t>
      </w:r>
      <w:r w:rsidRPr="00AA65F9">
        <w:rPr>
          <w:b/>
          <w:bCs/>
        </w:rPr>
        <w:t>JSON Schema</w:t>
      </w:r>
      <w:r w:rsidRPr="00AA65F9">
        <w:t>（每個零件一份</w:t>
      </w:r>
      <w:r w:rsidRPr="00AA65F9">
        <w:t xml:space="preserve"> schema</w:t>
      </w:r>
      <w:r w:rsidRPr="00AA65F9">
        <w:t>，版本化）。</w:t>
      </w:r>
      <w:r w:rsidRPr="00AA65F9">
        <w:t xml:space="preserve">JSON Schema </w:t>
      </w:r>
      <w:r w:rsidRPr="00AA65F9">
        <w:t>的目的就是做</w:t>
      </w:r>
      <w:r w:rsidRPr="00AA65F9">
        <w:t xml:space="preserve"> JSON instance validation</w:t>
      </w:r>
      <w:r w:rsidRPr="00AA65F9">
        <w:t>。</w:t>
      </w:r>
      <w:r w:rsidRPr="00AA65F9">
        <w:t>(</w:t>
      </w:r>
      <w:hyperlink r:id="rId6" w:tooltip="JSON Schema - Specification [#section]" w:history="1">
        <w:r w:rsidRPr="00AA65F9">
          <w:rPr>
            <w:rStyle w:val="ae"/>
          </w:rPr>
          <w:t>JSON Schema</w:t>
        </w:r>
      </w:hyperlink>
      <w:r w:rsidRPr="00AA65F9">
        <w:t>)</w:t>
      </w:r>
    </w:p>
    <w:p w14:paraId="280CB599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0A9F867A" w14:textId="77777777" w:rsidR="00AA65F9" w:rsidRPr="00AA65F9" w:rsidRDefault="00AA65F9" w:rsidP="00AA65F9">
      <w:pPr>
        <w:numPr>
          <w:ilvl w:val="0"/>
          <w:numId w:val="5"/>
        </w:numPr>
      </w:pPr>
      <w:r w:rsidRPr="00AA65F9">
        <w:t>schema</w:t>
      </w:r>
      <w:r w:rsidRPr="00AA65F9">
        <w:t>（版本化）、欄位字典、零件分類</w:t>
      </w:r>
      <w:r w:rsidRPr="00AA65F9">
        <w:t>/</w:t>
      </w:r>
      <w:r w:rsidRPr="00AA65F9">
        <w:t>對映表、驗證規則清單（後面會變成自動測試）。</w:t>
      </w:r>
    </w:p>
    <w:p w14:paraId="24F6AC45" w14:textId="77777777" w:rsidR="00AA65F9" w:rsidRPr="00AA65F9" w:rsidRDefault="00000000" w:rsidP="00AA65F9">
      <w:r>
        <w:pict w14:anchorId="18EA7898">
          <v:rect id="_x0000_i1026" style="width:0;height:1.5pt" o:hralign="center" o:hrstd="t" o:hr="t" fillcolor="#a0a0a0" stroked="f"/>
        </w:pict>
      </w:r>
    </w:p>
    <w:p w14:paraId="263BA484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T1 </w:t>
      </w:r>
      <w:r w:rsidRPr="00AA65F9">
        <w:rPr>
          <w:b/>
          <w:bCs/>
        </w:rPr>
        <w:t>原始抓取（</w:t>
      </w:r>
      <w:r w:rsidRPr="00AA65F9">
        <w:rPr>
          <w:b/>
          <w:bCs/>
        </w:rPr>
        <w:t>Raw Crawl / Snapshot</w:t>
      </w:r>
      <w:r w:rsidRPr="00AA65F9">
        <w:rPr>
          <w:b/>
          <w:bCs/>
        </w:rPr>
        <w:t>）</w:t>
      </w:r>
    </w:p>
    <w:p w14:paraId="59232070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33A04347" w14:textId="77777777" w:rsidR="00AA65F9" w:rsidRPr="00AA65F9" w:rsidRDefault="00AA65F9" w:rsidP="00AA65F9">
      <w:pPr>
        <w:numPr>
          <w:ilvl w:val="0"/>
          <w:numId w:val="6"/>
        </w:numPr>
      </w:pPr>
      <w:r w:rsidRPr="00AA65F9">
        <w:t>抓原價屋頁面與官網頁面（</w:t>
      </w:r>
      <w:r w:rsidRPr="00AA65F9">
        <w:t>HTML/JSON</w:t>
      </w:r>
      <w:r w:rsidRPr="00AA65F9">
        <w:t>），保存「原始快照」與抓取</w:t>
      </w:r>
      <w:r w:rsidRPr="00AA65F9">
        <w:t xml:space="preserve"> metadata</w:t>
      </w:r>
      <w:r w:rsidRPr="00AA65F9">
        <w:t>（時間、</w:t>
      </w:r>
      <w:r w:rsidRPr="00AA65F9">
        <w:t>URL</w:t>
      </w:r>
      <w:r w:rsidRPr="00AA65F9">
        <w:t>、</w:t>
      </w:r>
      <w:r w:rsidRPr="00AA65F9">
        <w:t>HTTP status</w:t>
      </w:r>
      <w:r w:rsidRPr="00AA65F9">
        <w:t>、</w:t>
      </w:r>
      <w:r w:rsidRPr="00AA65F9">
        <w:t>etag/last-modified</w:t>
      </w:r>
      <w:r w:rsidRPr="00AA65F9">
        <w:t>、</w:t>
      </w:r>
      <w:r w:rsidRPr="00AA65F9">
        <w:t>redirect chain</w:t>
      </w:r>
      <w:r w:rsidRPr="00AA65F9">
        <w:t>）。</w:t>
      </w:r>
    </w:p>
    <w:p w14:paraId="2641C56C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443F96C7" w14:textId="77777777" w:rsidR="00AA65F9" w:rsidRPr="00AA65F9" w:rsidRDefault="00AA65F9" w:rsidP="00AA65F9">
      <w:pPr>
        <w:numPr>
          <w:ilvl w:val="0"/>
          <w:numId w:val="7"/>
        </w:numPr>
      </w:pPr>
      <w:r w:rsidRPr="00AA65F9">
        <w:rPr>
          <w:b/>
          <w:bCs/>
        </w:rPr>
        <w:t>原始資料永遠保留、不可被後處理覆蓋</w:t>
      </w:r>
      <w:r w:rsidRPr="00AA65F9">
        <w:t>：後面解析錯了可以回溯。</w:t>
      </w:r>
    </w:p>
    <w:p w14:paraId="56882243" w14:textId="77777777" w:rsidR="00AA65F9" w:rsidRPr="00AA65F9" w:rsidRDefault="00AA65F9" w:rsidP="00AA65F9">
      <w:pPr>
        <w:numPr>
          <w:ilvl w:val="0"/>
          <w:numId w:val="7"/>
        </w:numPr>
      </w:pPr>
      <w:r w:rsidRPr="00AA65F9">
        <w:t>增量更新時用</w:t>
      </w:r>
      <w:r w:rsidRPr="00AA65F9">
        <w:t xml:space="preserve"> </w:t>
      </w:r>
      <w:r w:rsidRPr="00AA65F9">
        <w:rPr>
          <w:b/>
          <w:bCs/>
        </w:rPr>
        <w:t>HTTP Conditional Requests</w:t>
      </w:r>
      <w:r w:rsidRPr="00AA65F9">
        <w:t>（</w:t>
      </w:r>
      <w:r w:rsidRPr="00AA65F9">
        <w:t>ETag / If-None-Match</w:t>
      </w:r>
      <w:r w:rsidRPr="00AA65F9">
        <w:t>、</w:t>
      </w:r>
      <w:r w:rsidRPr="00AA65F9">
        <w:t>Last-Modified / If-Modified-Since</w:t>
      </w:r>
      <w:r w:rsidRPr="00AA65F9">
        <w:t>）降低重抓成本；這是</w:t>
      </w:r>
      <w:r w:rsidRPr="00AA65F9">
        <w:t xml:space="preserve"> HTTP </w:t>
      </w:r>
      <w:r w:rsidRPr="00AA65F9">
        <w:t>標準條件請求機制。</w:t>
      </w:r>
      <w:r w:rsidRPr="00AA65F9">
        <w:t>(</w:t>
      </w:r>
      <w:hyperlink r:id="rId7" w:tooltip="RFC 7232 - Hypertext Transfer Protocol (HTTP/1.1) - Datatracker" w:history="1">
        <w:r w:rsidRPr="00AA65F9">
          <w:rPr>
            <w:rStyle w:val="ae"/>
          </w:rPr>
          <w:t>datatracker.ietf.org</w:t>
        </w:r>
      </w:hyperlink>
      <w:r w:rsidRPr="00AA65F9">
        <w:t>)</w:t>
      </w:r>
    </w:p>
    <w:p w14:paraId="3F97599A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2C554D0D" w14:textId="77777777" w:rsidR="00AA65F9" w:rsidRPr="00AA65F9" w:rsidRDefault="00AA65F9" w:rsidP="00AA65F9">
      <w:pPr>
        <w:numPr>
          <w:ilvl w:val="0"/>
          <w:numId w:val="8"/>
        </w:numPr>
      </w:pPr>
      <w:r w:rsidRPr="00AA65F9">
        <w:t>raw snapshots</w:t>
      </w:r>
      <w:r w:rsidRPr="00AA65F9">
        <w:t>（含</w:t>
      </w:r>
      <w:r w:rsidRPr="00AA65F9">
        <w:t xml:space="preserve"> headers/etag/last-modified</w:t>
      </w:r>
      <w:r w:rsidRPr="00AA65F9">
        <w:t>）、抓取記錄表（</w:t>
      </w:r>
      <w:r w:rsidRPr="00AA65F9">
        <w:t>crawl log</w:t>
      </w:r>
      <w:r w:rsidRPr="00AA65F9">
        <w:t>）。</w:t>
      </w:r>
    </w:p>
    <w:p w14:paraId="5F79B8F9" w14:textId="77777777" w:rsidR="00AA65F9" w:rsidRPr="00AA65F9" w:rsidRDefault="00000000" w:rsidP="00AA65F9">
      <w:r>
        <w:pict w14:anchorId="76212247">
          <v:rect id="_x0000_i1027" style="width:0;height:1.5pt" o:hralign="center" o:hrstd="t" o:hr="t" fillcolor="#a0a0a0" stroked="f"/>
        </w:pict>
      </w:r>
    </w:p>
    <w:p w14:paraId="5BBA0CB6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T2 </w:t>
      </w:r>
      <w:r w:rsidRPr="00AA65F9">
        <w:rPr>
          <w:b/>
          <w:bCs/>
        </w:rPr>
        <w:t>解析抽取（</w:t>
      </w:r>
      <w:r w:rsidRPr="00AA65F9">
        <w:rPr>
          <w:b/>
          <w:bCs/>
        </w:rPr>
        <w:t>Parse / Extract → Intermediate JSON</w:t>
      </w:r>
      <w:r w:rsidRPr="00AA65F9">
        <w:rPr>
          <w:b/>
          <w:bCs/>
        </w:rPr>
        <w:t>）</w:t>
      </w:r>
    </w:p>
    <w:p w14:paraId="0B867D4F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4181F559" w14:textId="77777777" w:rsidR="00AA65F9" w:rsidRPr="00AA65F9" w:rsidRDefault="00AA65F9" w:rsidP="00AA65F9">
      <w:pPr>
        <w:numPr>
          <w:ilvl w:val="0"/>
          <w:numId w:val="9"/>
        </w:numPr>
      </w:pPr>
      <w:r w:rsidRPr="00AA65F9">
        <w:t>從</w:t>
      </w:r>
      <w:r w:rsidRPr="00AA65F9">
        <w:t xml:space="preserve"> raw snapshot </w:t>
      </w:r>
      <w:r w:rsidRPr="00AA65F9">
        <w:t>解析成「中介</w:t>
      </w:r>
      <w:r w:rsidRPr="00AA65F9">
        <w:t xml:space="preserve"> JSON</w:t>
      </w:r>
      <w:r w:rsidRPr="00AA65F9">
        <w:t>」（還不是最終入庫格式）。</w:t>
      </w:r>
    </w:p>
    <w:p w14:paraId="31AE3345" w14:textId="77777777" w:rsidR="00AA65F9" w:rsidRPr="00AA65F9" w:rsidRDefault="00AA65F9" w:rsidP="00AA65F9">
      <w:pPr>
        <w:numPr>
          <w:ilvl w:val="0"/>
          <w:numId w:val="9"/>
        </w:numPr>
      </w:pPr>
      <w:r w:rsidRPr="00AA65F9">
        <w:t>同步生成「證據（</w:t>
      </w:r>
      <w:r w:rsidRPr="00AA65F9">
        <w:t>evidence</w:t>
      </w:r>
      <w:r w:rsidRPr="00AA65F9">
        <w:t>）」：每個欄位來源片段（</w:t>
      </w:r>
      <w:r w:rsidRPr="00AA65F9">
        <w:t>matched text / rule_id / page section</w:t>
      </w:r>
      <w:r w:rsidRPr="00AA65F9">
        <w:t>）。</w:t>
      </w:r>
    </w:p>
    <w:p w14:paraId="02F1B30A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0D6E395D" w14:textId="77777777" w:rsidR="00AA65F9" w:rsidRPr="00AA65F9" w:rsidRDefault="00AA65F9" w:rsidP="00AA65F9">
      <w:pPr>
        <w:numPr>
          <w:ilvl w:val="0"/>
          <w:numId w:val="10"/>
        </w:numPr>
      </w:pPr>
      <w:r w:rsidRPr="00AA65F9">
        <w:t>解析階段先追求「可追溯」而非「漂亮」：寧願多存</w:t>
      </w:r>
      <w:r w:rsidRPr="00AA65F9">
        <w:t xml:space="preserve"> evidence </w:t>
      </w:r>
      <w:r w:rsidRPr="00AA65F9">
        <w:t>與原始片段，後面更好除錯與稽核。</w:t>
      </w:r>
    </w:p>
    <w:p w14:paraId="589B5723" w14:textId="77777777" w:rsidR="00AA65F9" w:rsidRPr="00AA65F9" w:rsidRDefault="00AA65F9" w:rsidP="00AA65F9">
      <w:pPr>
        <w:numPr>
          <w:ilvl w:val="0"/>
          <w:numId w:val="10"/>
        </w:numPr>
      </w:pPr>
      <w:r w:rsidRPr="00AA65F9">
        <w:t>把疑似</w:t>
      </w:r>
      <w:r w:rsidRPr="00AA65F9">
        <w:t xml:space="preserve"> bundle</w:t>
      </w:r>
      <w:r w:rsidRPr="00AA65F9">
        <w:t>、規格混雜、括號資訊等先拆成結構化片段，避免直接污染最終欄位。</w:t>
      </w:r>
    </w:p>
    <w:p w14:paraId="5A6ACCF4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4E45946A" w14:textId="77777777" w:rsidR="00AA65F9" w:rsidRPr="00AA65F9" w:rsidRDefault="00AA65F9" w:rsidP="00AA65F9">
      <w:pPr>
        <w:numPr>
          <w:ilvl w:val="0"/>
          <w:numId w:val="11"/>
        </w:numPr>
      </w:pPr>
      <w:r w:rsidRPr="00AA65F9">
        <w:t>intermediate JSON + evidence</w:t>
      </w:r>
      <w:r w:rsidRPr="00AA65F9">
        <w:t>、解析警告清單（</w:t>
      </w:r>
      <w:r w:rsidRPr="00AA65F9">
        <w:t>warnings</w:t>
      </w:r>
      <w:r w:rsidRPr="00AA65F9">
        <w:t>）。</w:t>
      </w:r>
    </w:p>
    <w:p w14:paraId="5E5B964D" w14:textId="77777777" w:rsidR="00AA65F9" w:rsidRPr="00AA65F9" w:rsidRDefault="00000000" w:rsidP="00AA65F9">
      <w:r>
        <w:pict w14:anchorId="702CED6F">
          <v:rect id="_x0000_i1028" style="width:0;height:1.5pt" o:hralign="center" o:hrstd="t" o:hr="t" fillcolor="#a0a0a0" stroked="f"/>
        </w:pict>
      </w:r>
    </w:p>
    <w:p w14:paraId="7AA1E21C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T3 </w:t>
      </w:r>
      <w:r w:rsidRPr="00AA65F9">
        <w:rPr>
          <w:b/>
          <w:bCs/>
        </w:rPr>
        <w:t>結構驗證（</w:t>
      </w:r>
      <w:r w:rsidRPr="00AA65F9">
        <w:rPr>
          <w:b/>
          <w:bCs/>
        </w:rPr>
        <w:t>Schema Gate</w:t>
      </w:r>
      <w:r w:rsidRPr="00AA65F9">
        <w:rPr>
          <w:b/>
          <w:bCs/>
        </w:rPr>
        <w:t>）</w:t>
      </w:r>
    </w:p>
    <w:p w14:paraId="2F6C39B8" w14:textId="77777777" w:rsidR="00AA65F9" w:rsidRPr="00AA65F9" w:rsidRDefault="00AA65F9" w:rsidP="00AA65F9">
      <w:r w:rsidRPr="00AA65F9">
        <w:rPr>
          <w:b/>
          <w:bCs/>
        </w:rPr>
        <w:lastRenderedPageBreak/>
        <w:t>做什麼</w:t>
      </w:r>
    </w:p>
    <w:p w14:paraId="65EF10E6" w14:textId="77777777" w:rsidR="00AA65F9" w:rsidRPr="00AA65F9" w:rsidRDefault="00AA65F9" w:rsidP="00AA65F9">
      <w:pPr>
        <w:numPr>
          <w:ilvl w:val="0"/>
          <w:numId w:val="12"/>
        </w:numPr>
      </w:pPr>
      <w:r w:rsidRPr="00AA65F9">
        <w:t>對</w:t>
      </w:r>
      <w:r w:rsidRPr="00AA65F9">
        <w:t xml:space="preserve"> intermediate JSON </w:t>
      </w:r>
      <w:r w:rsidRPr="00AA65F9">
        <w:t>跑</w:t>
      </w:r>
      <w:r w:rsidRPr="00AA65F9">
        <w:t xml:space="preserve"> JSON Schema validation</w:t>
      </w:r>
      <w:r w:rsidRPr="00AA65F9">
        <w:t>：型別、必填欄位、</w:t>
      </w:r>
      <w:r w:rsidRPr="00AA65F9">
        <w:t>enum</w:t>
      </w:r>
      <w:r w:rsidRPr="00AA65F9">
        <w:t>、格式等。</w:t>
      </w:r>
    </w:p>
    <w:p w14:paraId="1F682538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79688AC4" w14:textId="77777777" w:rsidR="00AA65F9" w:rsidRPr="00AA65F9" w:rsidRDefault="00AA65F9" w:rsidP="00AA65F9">
      <w:pPr>
        <w:numPr>
          <w:ilvl w:val="0"/>
          <w:numId w:val="13"/>
        </w:numPr>
      </w:pPr>
      <w:r w:rsidRPr="00AA65F9">
        <w:rPr>
          <w:b/>
          <w:bCs/>
        </w:rPr>
        <w:t>結構錯誤直接擋下</w:t>
      </w:r>
      <w:r w:rsidRPr="00AA65F9">
        <w:t>（進隔離區），不要進入後面比對與入庫流程。</w:t>
      </w:r>
    </w:p>
    <w:p w14:paraId="3AA06E99" w14:textId="77777777" w:rsidR="00AA65F9" w:rsidRPr="00AA65F9" w:rsidRDefault="00AA65F9" w:rsidP="00AA65F9">
      <w:pPr>
        <w:numPr>
          <w:ilvl w:val="0"/>
          <w:numId w:val="13"/>
        </w:numPr>
      </w:pPr>
      <w:r w:rsidRPr="00AA65F9">
        <w:t xml:space="preserve">schema </w:t>
      </w:r>
      <w:r w:rsidRPr="00AA65F9">
        <w:t>用版本號管理，允許你「逐步演進」而不破壞舊資料。</w:t>
      </w:r>
      <w:r w:rsidRPr="00AA65F9">
        <w:t>(</w:t>
      </w:r>
      <w:hyperlink r:id="rId8" w:tooltip="Draft 2020-12" w:history="1">
        <w:r w:rsidRPr="00AA65F9">
          <w:rPr>
            <w:rStyle w:val="ae"/>
          </w:rPr>
          <w:t>JSON Schema</w:t>
        </w:r>
      </w:hyperlink>
      <w:r w:rsidRPr="00AA65F9">
        <w:t>)</w:t>
      </w:r>
    </w:p>
    <w:p w14:paraId="37BFC4EA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52F21CF9" w14:textId="77777777" w:rsidR="00AA65F9" w:rsidRPr="00AA65F9" w:rsidRDefault="00AA65F9" w:rsidP="00AA65F9">
      <w:pPr>
        <w:numPr>
          <w:ilvl w:val="0"/>
          <w:numId w:val="14"/>
        </w:numPr>
      </w:pPr>
      <w:r w:rsidRPr="00AA65F9">
        <w:t>validation report</w:t>
      </w:r>
      <w:r w:rsidRPr="00AA65F9">
        <w:t>（</w:t>
      </w:r>
      <w:r w:rsidRPr="00AA65F9">
        <w:t xml:space="preserve">pass/fail + </w:t>
      </w:r>
      <w:r w:rsidRPr="00AA65F9">
        <w:t>錯誤定位）。</w:t>
      </w:r>
    </w:p>
    <w:p w14:paraId="2D4E5FBD" w14:textId="77777777" w:rsidR="00AA65F9" w:rsidRPr="00AA65F9" w:rsidRDefault="00000000" w:rsidP="00AA65F9">
      <w:r>
        <w:pict w14:anchorId="069DAE0B">
          <v:rect id="_x0000_i1029" style="width:0;height:1.5pt" o:hralign="center" o:hrstd="t" o:hr="t" fillcolor="#a0a0a0" stroked="f"/>
        </w:pict>
      </w:r>
    </w:p>
    <w:p w14:paraId="32BBA2FD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T4 </w:t>
      </w:r>
      <w:r w:rsidRPr="00AA65F9">
        <w:rPr>
          <w:b/>
          <w:bCs/>
        </w:rPr>
        <w:t>資料品質規則驗證（</w:t>
      </w:r>
      <w:r w:rsidRPr="00AA65F9">
        <w:rPr>
          <w:b/>
          <w:bCs/>
        </w:rPr>
        <w:t>DQ Gate</w:t>
      </w:r>
      <w:r w:rsidRPr="00AA65F9">
        <w:rPr>
          <w:b/>
          <w:bCs/>
        </w:rPr>
        <w:t>）</w:t>
      </w:r>
    </w:p>
    <w:p w14:paraId="636888C4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3C53C4A2" w14:textId="77777777" w:rsidR="00AA65F9" w:rsidRPr="00AA65F9" w:rsidRDefault="00AA65F9" w:rsidP="00AA65F9">
      <w:pPr>
        <w:numPr>
          <w:ilvl w:val="0"/>
          <w:numId w:val="15"/>
        </w:numPr>
      </w:pPr>
      <w:r w:rsidRPr="00AA65F9">
        <w:t>對內容跑「資料單元測試」：缺值率、重複、範圍、格式、跨欄一致性、分布漂移（例如功耗</w:t>
      </w:r>
      <w:r w:rsidRPr="00AA65F9">
        <w:t>/</w:t>
      </w:r>
      <w:r w:rsidRPr="00AA65F9">
        <w:t>容量不合理）。</w:t>
      </w:r>
    </w:p>
    <w:p w14:paraId="74AB573C" w14:textId="77777777" w:rsidR="00AA65F9" w:rsidRPr="00AA65F9" w:rsidRDefault="00AA65F9" w:rsidP="00AA65F9">
      <w:r w:rsidRPr="00AA65F9">
        <w:rPr>
          <w:b/>
          <w:bCs/>
        </w:rPr>
        <w:t>概念做法（兩種典型路線）</w:t>
      </w:r>
    </w:p>
    <w:p w14:paraId="6C3E9793" w14:textId="77777777" w:rsidR="00AA65F9" w:rsidRPr="00AA65F9" w:rsidRDefault="00AA65F9" w:rsidP="00AA65F9">
      <w:pPr>
        <w:numPr>
          <w:ilvl w:val="0"/>
          <w:numId w:val="16"/>
        </w:numPr>
      </w:pPr>
      <w:r w:rsidRPr="00AA65F9">
        <w:rPr>
          <w:b/>
          <w:bCs/>
        </w:rPr>
        <w:t>Great Expectations</w:t>
      </w:r>
      <w:r w:rsidRPr="00AA65F9">
        <w:t>：用</w:t>
      </w:r>
      <w:r w:rsidRPr="00AA65F9">
        <w:t xml:space="preserve"> expectation </w:t>
      </w:r>
      <w:r w:rsidRPr="00AA65F9">
        <w:t>的方式描述資料應該長怎樣，並輸出可讀報告</w:t>
      </w:r>
      <w:r w:rsidRPr="00AA65F9">
        <w:t>/</w:t>
      </w:r>
      <w:r w:rsidRPr="00AA65F9">
        <w:t>文件化驗證結果。</w:t>
      </w:r>
      <w:r w:rsidRPr="00AA65F9">
        <w:t>(</w:t>
      </w:r>
      <w:hyperlink r:id="rId9" w:tooltip="Ensuring data quality in a data warehouse environment ..." w:history="1">
        <w:r w:rsidRPr="00AA65F9">
          <w:rPr>
            <w:rStyle w:val="ae"/>
          </w:rPr>
          <w:t>Great Expectations</w:t>
        </w:r>
      </w:hyperlink>
      <w:r w:rsidRPr="00AA65F9">
        <w:t>)</w:t>
      </w:r>
    </w:p>
    <w:p w14:paraId="3849C921" w14:textId="77777777" w:rsidR="00AA65F9" w:rsidRPr="00AA65F9" w:rsidRDefault="00AA65F9" w:rsidP="00AA65F9">
      <w:pPr>
        <w:numPr>
          <w:ilvl w:val="0"/>
          <w:numId w:val="16"/>
        </w:numPr>
      </w:pPr>
      <w:r w:rsidRPr="00AA65F9">
        <w:rPr>
          <w:b/>
          <w:bCs/>
        </w:rPr>
        <w:t>Deequ / PyDeequ</w:t>
      </w:r>
      <w:r w:rsidRPr="00AA65F9">
        <w:t>：把資料品質當成「</w:t>
      </w:r>
      <w:r w:rsidRPr="00AA65F9">
        <w:t>unit tests for data</w:t>
      </w:r>
      <w:r w:rsidRPr="00AA65F9">
        <w:t>」，可定義</w:t>
      </w:r>
      <w:r w:rsidRPr="00AA65F9">
        <w:t xml:space="preserve"> constraints</w:t>
      </w:r>
      <w:r w:rsidRPr="00AA65F9">
        <w:t>、定期計算</w:t>
      </w:r>
      <w:r w:rsidRPr="00AA65F9">
        <w:t xml:space="preserve"> metrics</w:t>
      </w:r>
      <w:r w:rsidRPr="00AA65F9">
        <w:t>，失敗時阻止資料發佈。</w:t>
      </w:r>
      <w:r w:rsidRPr="00AA65F9">
        <w:t>(</w:t>
      </w:r>
      <w:hyperlink r:id="rId10" w:tooltip="Test data quality at scale with Deequ" w:history="1">
        <w:r w:rsidRPr="00AA65F9">
          <w:rPr>
            <w:rStyle w:val="ae"/>
          </w:rPr>
          <w:t>Amazon Web Services, Inc.</w:t>
        </w:r>
      </w:hyperlink>
      <w:r w:rsidRPr="00AA65F9">
        <w:t>)</w:t>
      </w:r>
    </w:p>
    <w:p w14:paraId="01B5D208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3747249E" w14:textId="77777777" w:rsidR="00AA65F9" w:rsidRPr="00AA65F9" w:rsidRDefault="00AA65F9" w:rsidP="00AA65F9">
      <w:pPr>
        <w:numPr>
          <w:ilvl w:val="0"/>
          <w:numId w:val="17"/>
        </w:numPr>
      </w:pPr>
      <w:r w:rsidRPr="00AA65F9">
        <w:t xml:space="preserve">DQ </w:t>
      </w:r>
      <w:r w:rsidRPr="00AA65F9">
        <w:t>報表（</w:t>
      </w:r>
      <w:r w:rsidRPr="00AA65F9">
        <w:t xml:space="preserve">metrics/constraints </w:t>
      </w:r>
      <w:r w:rsidRPr="00AA65F9">
        <w:t>結果）、隔離清單（</w:t>
      </w:r>
      <w:r w:rsidRPr="00AA65F9">
        <w:t>quarantine set</w:t>
      </w:r>
      <w:r w:rsidRPr="00AA65F9">
        <w:t>）。</w:t>
      </w:r>
    </w:p>
    <w:p w14:paraId="3F54A595" w14:textId="77777777" w:rsidR="00AA65F9" w:rsidRPr="00AA65F9" w:rsidRDefault="00000000" w:rsidP="00AA65F9">
      <w:r>
        <w:pict w14:anchorId="6A2A9311">
          <v:rect id="_x0000_i1030" style="width:0;height:1.5pt" o:hralign="center" o:hrstd="t" o:hr="t" fillcolor="#a0a0a0" stroked="f"/>
        </w:pict>
      </w:r>
    </w:p>
    <w:p w14:paraId="2D6109FD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T5 </w:t>
      </w:r>
      <w:r w:rsidRPr="00AA65F9">
        <w:rPr>
          <w:b/>
          <w:bCs/>
        </w:rPr>
        <w:t>連結一致性檢查（</w:t>
      </w:r>
      <w:r w:rsidRPr="00AA65F9">
        <w:rPr>
          <w:b/>
          <w:bCs/>
        </w:rPr>
        <w:t xml:space="preserve">Title ↔ URL ↔ </w:t>
      </w:r>
      <w:r w:rsidRPr="00AA65F9">
        <w:rPr>
          <w:b/>
          <w:bCs/>
        </w:rPr>
        <w:t>最終頁）</w:t>
      </w:r>
    </w:p>
    <w:p w14:paraId="7EC905F9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00F72436" w14:textId="77777777" w:rsidR="00AA65F9" w:rsidRPr="00AA65F9" w:rsidRDefault="00AA65F9" w:rsidP="00AA65F9">
      <w:pPr>
        <w:numPr>
          <w:ilvl w:val="0"/>
          <w:numId w:val="18"/>
        </w:numPr>
      </w:pPr>
      <w:r w:rsidRPr="00AA65F9">
        <w:t>檢查「商品標題」是否與「商品連結」指向的最終頁一致（避免錯連結導致資料對錯商品）。</w:t>
      </w:r>
    </w:p>
    <w:p w14:paraId="2434DDBF" w14:textId="77777777" w:rsidR="00AA65F9" w:rsidRPr="00AA65F9" w:rsidRDefault="00AA65F9" w:rsidP="00AA65F9">
      <w:pPr>
        <w:numPr>
          <w:ilvl w:val="0"/>
          <w:numId w:val="18"/>
        </w:numPr>
      </w:pPr>
      <w:r w:rsidRPr="00AA65F9">
        <w:t>取得最終頁（含</w:t>
      </w:r>
      <w:r w:rsidRPr="00AA65F9">
        <w:t xml:space="preserve"> redirect </w:t>
      </w:r>
      <w:r w:rsidRPr="00AA65F9">
        <w:t>後</w:t>
      </w:r>
      <w:r w:rsidRPr="00AA65F9">
        <w:t xml:space="preserve"> URL</w:t>
      </w:r>
      <w:r w:rsidRPr="00AA65F9">
        <w:t>）再做標題</w:t>
      </w:r>
      <w:r w:rsidRPr="00AA65F9">
        <w:t>/</w:t>
      </w:r>
      <w:r w:rsidRPr="00AA65F9">
        <w:t>型號</w:t>
      </w:r>
      <w:r w:rsidRPr="00AA65F9">
        <w:t xml:space="preserve"> token </w:t>
      </w:r>
      <w:r w:rsidRPr="00AA65F9">
        <w:t>比對。</w:t>
      </w:r>
    </w:p>
    <w:p w14:paraId="1B2BAFB9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7601082F" w14:textId="77777777" w:rsidR="00AA65F9" w:rsidRPr="00AA65F9" w:rsidRDefault="00AA65F9" w:rsidP="00AA65F9">
      <w:pPr>
        <w:numPr>
          <w:ilvl w:val="0"/>
          <w:numId w:val="19"/>
        </w:numPr>
      </w:pPr>
      <w:r w:rsidRPr="00AA65F9">
        <w:t>這一步屬於「資料完整性」的一部分：把</w:t>
      </w:r>
      <w:r w:rsidRPr="00AA65F9">
        <w:t xml:space="preserve"> link mismatch </w:t>
      </w:r>
      <w:r w:rsidRPr="00AA65F9">
        <w:t>視為高風險樣本，直接進隔離區（不要入庫）。</w:t>
      </w:r>
    </w:p>
    <w:p w14:paraId="20A3EF92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4C2A72E7" w14:textId="77777777" w:rsidR="00AA65F9" w:rsidRPr="00AA65F9" w:rsidRDefault="00AA65F9" w:rsidP="00AA65F9">
      <w:pPr>
        <w:numPr>
          <w:ilvl w:val="0"/>
          <w:numId w:val="20"/>
        </w:numPr>
      </w:pPr>
      <w:r w:rsidRPr="00AA65F9">
        <w:t>link_check report</w:t>
      </w:r>
      <w:r w:rsidRPr="00AA65F9">
        <w:t>（</w:t>
      </w:r>
      <w:r w:rsidRPr="00AA65F9">
        <w:t xml:space="preserve">match / mismatch + </w:t>
      </w:r>
      <w:r w:rsidRPr="00AA65F9">
        <w:t>最終</w:t>
      </w:r>
      <w:r w:rsidRPr="00AA65F9">
        <w:t xml:space="preserve"> URL + </w:t>
      </w:r>
      <w:r w:rsidRPr="00AA65F9">
        <w:t>摘要證據）。</w:t>
      </w:r>
    </w:p>
    <w:p w14:paraId="1386F0F8" w14:textId="77777777" w:rsidR="00AA65F9" w:rsidRPr="00AA65F9" w:rsidRDefault="00000000" w:rsidP="00AA65F9">
      <w:r>
        <w:pict w14:anchorId="7E58E06B">
          <v:rect id="_x0000_i1031" style="width:0;height:1.5pt" o:hralign="center" o:hrstd="t" o:hr="t" fillcolor="#a0a0a0" stroked="f"/>
        </w:pict>
      </w:r>
    </w:p>
    <w:p w14:paraId="3AD726E5" w14:textId="77777777" w:rsid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T6 </w:t>
      </w:r>
      <w:r w:rsidRPr="00AA65F9">
        <w:rPr>
          <w:b/>
          <w:bCs/>
        </w:rPr>
        <w:t>官網核對與修補（</w:t>
      </w:r>
      <w:r w:rsidRPr="00AA65F9">
        <w:rPr>
          <w:b/>
          <w:bCs/>
        </w:rPr>
        <w:t>Retail ↔ Official Reconciliation</w:t>
      </w:r>
      <w:r w:rsidRPr="00AA65F9">
        <w:rPr>
          <w:b/>
          <w:bCs/>
        </w:rPr>
        <w:t>）</w:t>
      </w:r>
    </w:p>
    <w:p w14:paraId="170804A3" w14:textId="1D403036" w:rsidR="007E1657" w:rsidRPr="00FC66F7" w:rsidRDefault="00FC66F7" w:rsidP="00AA65F9">
      <w:pPr>
        <w:rPr>
          <w:b/>
          <w:bCs/>
        </w:rPr>
      </w:pPr>
      <w:r w:rsidRPr="00FC66F7">
        <w:rPr>
          <w:rFonts w:hint="eastAsia"/>
          <w:b/>
          <w:bCs/>
          <w:color w:val="EE0000"/>
        </w:rPr>
        <w:t>【</w:t>
      </w:r>
      <w:r w:rsidR="007E1657" w:rsidRPr="00FC66F7">
        <w:rPr>
          <w:rFonts w:hint="eastAsia"/>
          <w:b/>
          <w:bCs/>
          <w:color w:val="EE0000"/>
        </w:rPr>
        <w:t>因牽涉觀念、網站過多，且很容易被阻擋，目前先跳過處理</w:t>
      </w:r>
      <w:r w:rsidRPr="00FC66F7">
        <w:rPr>
          <w:rFonts w:hint="eastAsia"/>
          <w:b/>
          <w:bCs/>
          <w:color w:val="EE0000"/>
        </w:rPr>
        <w:t>】</w:t>
      </w:r>
    </w:p>
    <w:p w14:paraId="6AFBFFFF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6098CD8D" w14:textId="77777777" w:rsidR="00AA65F9" w:rsidRPr="00AA65F9" w:rsidRDefault="00AA65F9" w:rsidP="00AA65F9">
      <w:pPr>
        <w:numPr>
          <w:ilvl w:val="0"/>
          <w:numId w:val="21"/>
        </w:numPr>
      </w:pPr>
      <w:r w:rsidRPr="00AA65F9">
        <w:t>針對可對應到官網的商品做</w:t>
      </w:r>
      <w:r w:rsidRPr="00AA65F9">
        <w:t xml:space="preserve"> entity resolution</w:t>
      </w:r>
      <w:r w:rsidRPr="00AA65F9">
        <w:t>（用</w:t>
      </w:r>
      <w:r w:rsidRPr="00AA65F9">
        <w:t xml:space="preserve"> sku_hint/model_hint + </w:t>
      </w:r>
      <w:r w:rsidRPr="00AA65F9">
        <w:t>品牌</w:t>
      </w:r>
      <w:r w:rsidRPr="00AA65F9">
        <w:t xml:space="preserve"> + </w:t>
      </w:r>
      <w:r w:rsidRPr="00AA65F9">
        <w:t>規格關鍵</w:t>
      </w:r>
      <w:r w:rsidRPr="00AA65F9">
        <w:t xml:space="preserve"> token</w:t>
      </w:r>
      <w:r w:rsidRPr="00AA65F9">
        <w:t>）。</w:t>
      </w:r>
    </w:p>
    <w:p w14:paraId="6112740F" w14:textId="77777777" w:rsidR="00AA65F9" w:rsidRPr="00AA65F9" w:rsidRDefault="00AA65F9" w:rsidP="00AA65F9">
      <w:pPr>
        <w:numPr>
          <w:ilvl w:val="0"/>
          <w:numId w:val="21"/>
        </w:numPr>
      </w:pPr>
      <w:r w:rsidRPr="00AA65F9">
        <w:t>抽取官網的硬規格作為「參考真值」，產生差異（</w:t>
      </w:r>
      <w:r w:rsidRPr="00AA65F9">
        <w:t>diff</w:t>
      </w:r>
      <w:r w:rsidRPr="00AA65F9">
        <w:t>），並對「安全欄位」做自動修補。</w:t>
      </w:r>
    </w:p>
    <w:p w14:paraId="1BFB5B7D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14F17D70" w14:textId="77777777" w:rsidR="00AA65F9" w:rsidRPr="00AA65F9" w:rsidRDefault="00AA65F9" w:rsidP="00AA65F9">
      <w:pPr>
        <w:numPr>
          <w:ilvl w:val="0"/>
          <w:numId w:val="22"/>
        </w:numPr>
      </w:pPr>
      <w:r w:rsidRPr="00AA65F9">
        <w:lastRenderedPageBreak/>
        <w:t>不要「看到不同就覆蓋」：用欄位優先序策略（官網硬規格</w:t>
      </w:r>
      <w:r w:rsidRPr="00AA65F9">
        <w:t xml:space="preserve"> &gt; </w:t>
      </w:r>
      <w:r w:rsidRPr="00AA65F9">
        <w:t>零售促銷文案；價格通常以零售為準）。</w:t>
      </w:r>
    </w:p>
    <w:p w14:paraId="0F65FFEA" w14:textId="77777777" w:rsidR="00AA65F9" w:rsidRPr="00AA65F9" w:rsidRDefault="00AA65F9" w:rsidP="00AA65F9">
      <w:pPr>
        <w:numPr>
          <w:ilvl w:val="0"/>
          <w:numId w:val="22"/>
        </w:numPr>
      </w:pPr>
      <w:r w:rsidRPr="00AA65F9">
        <w:t>任何自動修補都要寫入</w:t>
      </w:r>
      <w:r w:rsidRPr="00AA65F9">
        <w:t xml:space="preserve"> change log</w:t>
      </w:r>
      <w:r w:rsidRPr="00AA65F9">
        <w:t>（</w:t>
      </w:r>
      <w:r w:rsidRPr="00AA65F9">
        <w:t>before/after/source/time</w:t>
      </w:r>
      <w:r w:rsidRPr="00AA65F9">
        <w:t>）。</w:t>
      </w:r>
    </w:p>
    <w:p w14:paraId="57177FC2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3B8D27D1" w14:textId="77777777" w:rsidR="00AA65F9" w:rsidRPr="00AA65F9" w:rsidRDefault="00AA65F9" w:rsidP="00AA65F9">
      <w:pPr>
        <w:numPr>
          <w:ilvl w:val="0"/>
          <w:numId w:val="23"/>
        </w:numPr>
      </w:pPr>
      <w:r w:rsidRPr="00AA65F9">
        <w:t>reconciliation diff</w:t>
      </w:r>
      <w:r w:rsidRPr="00AA65F9">
        <w:t>、修補後的</w:t>
      </w:r>
      <w:r w:rsidRPr="00AA65F9">
        <w:t xml:space="preserve"> canonical JSON</w:t>
      </w:r>
      <w:r w:rsidRPr="00AA65F9">
        <w:t>、修補紀錄（</w:t>
      </w:r>
      <w:r w:rsidRPr="00AA65F9">
        <w:t>audit/change log</w:t>
      </w:r>
      <w:r w:rsidRPr="00AA65F9">
        <w:t>）。</w:t>
      </w:r>
    </w:p>
    <w:p w14:paraId="313D5DCF" w14:textId="77777777" w:rsidR="00AA65F9" w:rsidRPr="00AA65F9" w:rsidRDefault="00000000" w:rsidP="00AA65F9">
      <w:r>
        <w:pict w14:anchorId="32A662A1">
          <v:rect id="_x0000_i1032" style="width:0;height:1.5pt" o:hralign="center" o:hrstd="t" o:hr="t" fillcolor="#a0a0a0" stroked="f"/>
        </w:pict>
      </w:r>
    </w:p>
    <w:p w14:paraId="1A44A2B9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T7 </w:t>
      </w:r>
      <w:r w:rsidRPr="00AA65F9">
        <w:rPr>
          <w:b/>
          <w:bCs/>
        </w:rPr>
        <w:t>入庫前的</w:t>
      </w:r>
      <w:r w:rsidRPr="00AA65F9">
        <w:rPr>
          <w:b/>
          <w:bCs/>
        </w:rPr>
        <w:t xml:space="preserve"> Staging</w:t>
      </w:r>
      <w:r w:rsidRPr="00AA65F9">
        <w:rPr>
          <w:b/>
          <w:bCs/>
        </w:rPr>
        <w:t>（</w:t>
      </w:r>
      <w:r w:rsidRPr="00AA65F9">
        <w:rPr>
          <w:b/>
          <w:bCs/>
        </w:rPr>
        <w:t>DB Staging Area</w:t>
      </w:r>
      <w:r w:rsidRPr="00AA65F9">
        <w:rPr>
          <w:b/>
          <w:bCs/>
        </w:rPr>
        <w:t>）</w:t>
      </w:r>
    </w:p>
    <w:p w14:paraId="5623427C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21BA807E" w14:textId="77777777" w:rsidR="00AA65F9" w:rsidRPr="00AA65F9" w:rsidRDefault="00AA65F9" w:rsidP="00AA65F9">
      <w:pPr>
        <w:numPr>
          <w:ilvl w:val="0"/>
          <w:numId w:val="24"/>
        </w:numPr>
      </w:pPr>
      <w:r w:rsidRPr="00AA65F9">
        <w:t>把</w:t>
      </w:r>
      <w:r w:rsidRPr="00AA65F9">
        <w:rPr>
          <w:b/>
          <w:bCs/>
        </w:rPr>
        <w:t>通過</w:t>
      </w:r>
      <w:r w:rsidRPr="00AA65F9">
        <w:rPr>
          <w:b/>
          <w:bCs/>
        </w:rPr>
        <w:t xml:space="preserve"> Gate </w:t>
      </w:r>
      <w:r w:rsidRPr="00AA65F9">
        <w:rPr>
          <w:b/>
          <w:bCs/>
        </w:rPr>
        <w:t>的</w:t>
      </w:r>
      <w:r w:rsidRPr="00AA65F9">
        <w:rPr>
          <w:b/>
          <w:bCs/>
        </w:rPr>
        <w:t xml:space="preserve"> canonical JSON</w:t>
      </w:r>
      <w:r w:rsidRPr="00AA65F9">
        <w:t>先寫入資料庫的</w:t>
      </w:r>
      <w:r w:rsidRPr="00AA65F9">
        <w:t xml:space="preserve"> staging</w:t>
      </w:r>
      <w:r w:rsidRPr="00AA65F9">
        <w:t>（或至少寫入一個</w:t>
      </w:r>
      <w:r w:rsidRPr="00AA65F9">
        <w:t xml:space="preserve"> staging schema/table</w:t>
      </w:r>
      <w:r w:rsidRPr="00AA65F9">
        <w:t>）。</w:t>
      </w:r>
    </w:p>
    <w:p w14:paraId="0AE01567" w14:textId="77777777" w:rsidR="00AA65F9" w:rsidRPr="00AA65F9" w:rsidRDefault="00AA65F9" w:rsidP="00AA65F9">
      <w:pPr>
        <w:numPr>
          <w:ilvl w:val="0"/>
          <w:numId w:val="24"/>
        </w:numPr>
      </w:pPr>
      <w:r w:rsidRPr="00AA65F9">
        <w:t xml:space="preserve">staging </w:t>
      </w:r>
      <w:r w:rsidRPr="00AA65F9">
        <w:t>同時保存「來源、批次、版本、</w:t>
      </w:r>
      <w:r w:rsidRPr="00AA65F9">
        <w:t>evidence</w:t>
      </w:r>
      <w:r w:rsidRPr="00AA65F9">
        <w:t>、</w:t>
      </w:r>
      <w:r w:rsidRPr="00AA65F9">
        <w:t>diff</w:t>
      </w:r>
      <w:r w:rsidRPr="00AA65F9">
        <w:t>、</w:t>
      </w:r>
      <w:r w:rsidRPr="00AA65F9">
        <w:t xml:space="preserve">DQ </w:t>
      </w:r>
      <w:r w:rsidRPr="00AA65F9">
        <w:t>結果摘要」。</w:t>
      </w:r>
    </w:p>
    <w:p w14:paraId="51A1C9AA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46C24FE8" w14:textId="77777777" w:rsidR="00AA65F9" w:rsidRPr="00AA65F9" w:rsidRDefault="00AA65F9" w:rsidP="00AA65F9">
      <w:pPr>
        <w:numPr>
          <w:ilvl w:val="0"/>
          <w:numId w:val="25"/>
        </w:numPr>
      </w:pPr>
      <w:r w:rsidRPr="00AA65F9">
        <w:t xml:space="preserve">staging </w:t>
      </w:r>
      <w:r w:rsidRPr="00AA65F9">
        <w:t>的價值是：</w:t>
      </w:r>
      <w:r w:rsidRPr="00AA65F9">
        <w:rPr>
          <w:b/>
          <w:bCs/>
        </w:rPr>
        <w:t>時間解耦</w:t>
      </w:r>
      <w:r w:rsidRPr="00AA65F9">
        <w:rPr>
          <w:b/>
          <w:bCs/>
        </w:rPr>
        <w:t xml:space="preserve"> + </w:t>
      </w:r>
      <w:r w:rsidRPr="00AA65F9">
        <w:rPr>
          <w:b/>
          <w:bCs/>
        </w:rPr>
        <w:t>稽核軌跡</w:t>
      </w:r>
      <w:r w:rsidRPr="00AA65F9">
        <w:rPr>
          <w:b/>
          <w:bCs/>
        </w:rPr>
        <w:t xml:space="preserve"> + </w:t>
      </w:r>
      <w:r w:rsidRPr="00AA65F9">
        <w:rPr>
          <w:b/>
          <w:bCs/>
        </w:rPr>
        <w:t>可回放</w:t>
      </w:r>
      <w:r w:rsidRPr="00AA65F9">
        <w:t>（</w:t>
      </w:r>
      <w:r w:rsidRPr="00AA65F9">
        <w:t>audit trail</w:t>
      </w:r>
      <w:r w:rsidRPr="00AA65F9">
        <w:t>）。這是典型的</w:t>
      </w:r>
      <w:r w:rsidRPr="00AA65F9">
        <w:t xml:space="preserve"> data staging area </w:t>
      </w:r>
      <w:r w:rsidRPr="00AA65F9">
        <w:t>概念。</w:t>
      </w:r>
      <w:r w:rsidRPr="00AA65F9">
        <w:t>(</w:t>
      </w:r>
      <w:hyperlink r:id="rId11" w:tooltip="Data Staging Area - an overview" w:history="1">
        <w:r w:rsidRPr="00AA65F9">
          <w:rPr>
            <w:rStyle w:val="ae"/>
          </w:rPr>
          <w:t>ScienceDirect</w:t>
        </w:r>
      </w:hyperlink>
      <w:r w:rsidRPr="00AA65F9">
        <w:t>)</w:t>
      </w:r>
    </w:p>
    <w:p w14:paraId="27804642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7F1416AF" w14:textId="77777777" w:rsidR="00AA65F9" w:rsidRPr="00AA65F9" w:rsidRDefault="00AA65F9" w:rsidP="00AA65F9">
      <w:pPr>
        <w:numPr>
          <w:ilvl w:val="0"/>
          <w:numId w:val="26"/>
        </w:numPr>
      </w:pPr>
      <w:r w:rsidRPr="00AA65F9">
        <w:t>staging tables</w:t>
      </w:r>
      <w:r w:rsidRPr="00AA65F9">
        <w:t>（含</w:t>
      </w:r>
      <w:r w:rsidRPr="00AA65F9">
        <w:t xml:space="preserve"> batch_id/run_id</w:t>
      </w:r>
      <w:r w:rsidRPr="00AA65F9">
        <w:t>）、可追溯的批次資料集。</w:t>
      </w:r>
    </w:p>
    <w:p w14:paraId="40B72711" w14:textId="77777777" w:rsidR="00AA65F9" w:rsidRPr="00AA65F9" w:rsidRDefault="00000000" w:rsidP="00AA65F9">
      <w:r>
        <w:pict w14:anchorId="34229AC6">
          <v:rect id="_x0000_i1033" style="width:0;height:1.5pt" o:hralign="center" o:hrstd="t" o:hr="t" fillcolor="#a0a0a0" stroked="f"/>
        </w:pict>
      </w:r>
    </w:p>
    <w:p w14:paraId="4D629BCE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T8 </w:t>
      </w:r>
      <w:r w:rsidRPr="00AA65F9">
        <w:rPr>
          <w:b/>
          <w:bCs/>
        </w:rPr>
        <w:t>正式資料表（</w:t>
      </w:r>
      <w:r w:rsidRPr="00AA65F9">
        <w:rPr>
          <w:b/>
          <w:bCs/>
        </w:rPr>
        <w:t>3NF</w:t>
      </w:r>
      <w:r w:rsidRPr="00AA65F9">
        <w:rPr>
          <w:b/>
          <w:bCs/>
        </w:rPr>
        <w:t>）合併入庫（</w:t>
      </w:r>
      <w:r w:rsidRPr="00AA65F9">
        <w:rPr>
          <w:b/>
          <w:bCs/>
        </w:rPr>
        <w:t>Upsert / Merge</w:t>
      </w:r>
      <w:r w:rsidRPr="00AA65F9">
        <w:rPr>
          <w:b/>
          <w:bCs/>
        </w:rPr>
        <w:t>）</w:t>
      </w:r>
    </w:p>
    <w:p w14:paraId="5B000580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2ADFED46" w14:textId="77777777" w:rsidR="00AA65F9" w:rsidRPr="00AA65F9" w:rsidRDefault="00AA65F9" w:rsidP="00AA65F9">
      <w:pPr>
        <w:numPr>
          <w:ilvl w:val="0"/>
          <w:numId w:val="27"/>
        </w:numPr>
      </w:pPr>
      <w:r w:rsidRPr="00AA65F9">
        <w:t>把</w:t>
      </w:r>
      <w:r w:rsidRPr="00AA65F9">
        <w:t xml:space="preserve"> staging </w:t>
      </w:r>
      <w:r w:rsidRPr="00AA65F9">
        <w:t>的資料映射到你的</w:t>
      </w:r>
      <w:r w:rsidRPr="00AA65F9">
        <w:t xml:space="preserve"> 3NF </w:t>
      </w:r>
      <w:r w:rsidRPr="00AA65F9">
        <w:t>正式表（產品、品牌、規格、價格、來源等拆表）。</w:t>
      </w:r>
    </w:p>
    <w:p w14:paraId="6B9E4DE0" w14:textId="77777777" w:rsidR="00AA65F9" w:rsidRPr="00AA65F9" w:rsidRDefault="00AA65F9" w:rsidP="00AA65F9">
      <w:pPr>
        <w:numPr>
          <w:ilvl w:val="0"/>
          <w:numId w:val="27"/>
        </w:numPr>
      </w:pPr>
      <w:r w:rsidRPr="00AA65F9">
        <w:t>用交易（</w:t>
      </w:r>
      <w:r w:rsidRPr="00AA65F9">
        <w:t>transaction</w:t>
      </w:r>
      <w:r w:rsidRPr="00AA65F9">
        <w:t>）確保</w:t>
      </w:r>
      <w:r w:rsidRPr="00AA65F9">
        <w:t xml:space="preserve"> referential integrity</w:t>
      </w:r>
      <w:r w:rsidRPr="00AA65F9">
        <w:t>：要嘛整批成功、要嘛整批回滾。</w:t>
      </w:r>
    </w:p>
    <w:p w14:paraId="331E741A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3258C850" w14:textId="77777777" w:rsidR="00AA65F9" w:rsidRPr="00AA65F9" w:rsidRDefault="00AA65F9" w:rsidP="00AA65F9">
      <w:pPr>
        <w:numPr>
          <w:ilvl w:val="0"/>
          <w:numId w:val="28"/>
        </w:numPr>
      </w:pPr>
      <w:r w:rsidRPr="00AA65F9">
        <w:t>以</w:t>
      </w:r>
      <w:r w:rsidRPr="00AA65F9">
        <w:t xml:space="preserve"> Postgres </w:t>
      </w:r>
      <w:r w:rsidRPr="00AA65F9">
        <w:t>常見做法是</w:t>
      </w:r>
      <w:r w:rsidRPr="00AA65F9">
        <w:t xml:space="preserve"> INSERT ... ON CONFLICT DO UPDATE </w:t>
      </w:r>
      <w:r w:rsidRPr="00AA65F9">
        <w:t>做</w:t>
      </w:r>
      <w:r w:rsidRPr="00AA65F9">
        <w:t xml:space="preserve"> upsert</w:t>
      </w:r>
      <w:r w:rsidRPr="00AA65F9">
        <w:t>（確保同一唯一鍵不重複）。</w:t>
      </w:r>
      <w:r w:rsidRPr="00AA65F9">
        <w:t>(</w:t>
      </w:r>
      <w:hyperlink r:id="rId12" w:tooltip="Documentation: 18: INSERT" w:history="1">
        <w:r w:rsidRPr="00AA65F9">
          <w:rPr>
            <w:rStyle w:val="ae"/>
          </w:rPr>
          <w:t>PostgreSQL</w:t>
        </w:r>
      </w:hyperlink>
      <w:r w:rsidRPr="00AA65F9">
        <w:t>)</w:t>
      </w:r>
    </w:p>
    <w:p w14:paraId="130967C0" w14:textId="77777777" w:rsidR="00AA65F9" w:rsidRPr="00AA65F9" w:rsidRDefault="00AA65F9" w:rsidP="00AA65F9">
      <w:pPr>
        <w:numPr>
          <w:ilvl w:val="0"/>
          <w:numId w:val="28"/>
        </w:numPr>
      </w:pPr>
      <w:r w:rsidRPr="00AA65F9">
        <w:t>「唯一鍵與約束」是你防止重複、錯關聯的最後一道保險。</w:t>
      </w:r>
    </w:p>
    <w:p w14:paraId="6ADDFD8D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6154EB07" w14:textId="77777777" w:rsidR="00AA65F9" w:rsidRPr="00AA65F9" w:rsidRDefault="00AA65F9" w:rsidP="00AA65F9">
      <w:pPr>
        <w:numPr>
          <w:ilvl w:val="0"/>
          <w:numId w:val="29"/>
        </w:numPr>
      </w:pPr>
      <w:r w:rsidRPr="00AA65F9">
        <w:t>production tables</w:t>
      </w:r>
      <w:r w:rsidRPr="00AA65F9">
        <w:t>（正式可供</w:t>
      </w:r>
      <w:r w:rsidRPr="00AA65F9">
        <w:t xml:space="preserve"> RAG/</w:t>
      </w:r>
      <w:r w:rsidRPr="00AA65F9">
        <w:t>規則引擎查詢）、索引</w:t>
      </w:r>
      <w:r w:rsidRPr="00AA65F9">
        <w:t>/</w:t>
      </w:r>
      <w:r w:rsidRPr="00AA65F9">
        <w:t>約束生效。</w:t>
      </w:r>
    </w:p>
    <w:p w14:paraId="11C95F76" w14:textId="77777777" w:rsidR="00AA65F9" w:rsidRPr="00AA65F9" w:rsidRDefault="00000000" w:rsidP="00AA65F9">
      <w:r>
        <w:pict w14:anchorId="2E986111">
          <v:rect id="_x0000_i1034" style="width:0;height:1.5pt" o:hralign="center" o:hrstd="t" o:hr="t" fillcolor="#a0a0a0" stroked="f"/>
        </w:pict>
      </w:r>
    </w:p>
    <w:p w14:paraId="755FE544" w14:textId="55A838B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T9 </w:t>
      </w:r>
      <w:r w:rsidRPr="00AA65F9">
        <w:rPr>
          <w:b/>
          <w:bCs/>
        </w:rPr>
        <w:t>發佈與可觀測性（</w:t>
      </w:r>
      <w:r w:rsidRPr="00AA65F9">
        <w:rPr>
          <w:b/>
          <w:bCs/>
        </w:rPr>
        <w:t>Publication + Lineage + Monitoring</w:t>
      </w:r>
      <w:r w:rsidRPr="00AA65F9">
        <w:rPr>
          <w:b/>
          <w:bCs/>
        </w:rPr>
        <w:t>）</w:t>
      </w:r>
      <w:r w:rsidR="0008200F">
        <w:rPr>
          <w:rFonts w:hint="eastAsia"/>
          <w:b/>
          <w:bCs/>
        </w:rPr>
        <w:t xml:space="preserve">+ </w:t>
      </w:r>
      <w:r w:rsidR="0008200F">
        <w:rPr>
          <w:rFonts w:hint="eastAsia"/>
          <w:b/>
          <w:bCs/>
        </w:rPr>
        <w:t>定期清除資料</w:t>
      </w:r>
    </w:p>
    <w:p w14:paraId="7AEB52C4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30D32D27" w14:textId="77777777" w:rsidR="00AA65F9" w:rsidRPr="00AA65F9" w:rsidRDefault="00AA65F9" w:rsidP="00AA65F9">
      <w:pPr>
        <w:numPr>
          <w:ilvl w:val="0"/>
          <w:numId w:val="30"/>
        </w:numPr>
      </w:pPr>
      <w:r w:rsidRPr="00AA65F9">
        <w:t>只有當本批次通過</w:t>
      </w:r>
      <w:r w:rsidRPr="00AA65F9">
        <w:t xml:space="preserve"> Gate </w:t>
      </w:r>
      <w:r w:rsidRPr="00AA65F9">
        <w:t>才「發佈」：例如把</w:t>
      </w:r>
      <w:r w:rsidRPr="00AA65F9">
        <w:t xml:space="preserve"> is_active=true</w:t>
      </w:r>
      <w:r w:rsidRPr="00AA65F9">
        <w:t>、更新</w:t>
      </w:r>
      <w:r w:rsidRPr="00AA65F9">
        <w:t xml:space="preserve"> latest_snapshot_id</w:t>
      </w:r>
      <w:r w:rsidRPr="00AA65F9">
        <w:t>，或切換</w:t>
      </w:r>
      <w:r w:rsidRPr="00AA65F9">
        <w:t xml:space="preserve"> view </w:t>
      </w:r>
      <w:r w:rsidRPr="00AA65F9">
        <w:t>指向最新版本。</w:t>
      </w:r>
    </w:p>
    <w:p w14:paraId="30780610" w14:textId="77777777" w:rsidR="00AA65F9" w:rsidRPr="00AA65F9" w:rsidRDefault="00AA65F9" w:rsidP="00AA65F9">
      <w:pPr>
        <w:numPr>
          <w:ilvl w:val="0"/>
          <w:numId w:val="30"/>
        </w:numPr>
      </w:pPr>
      <w:r w:rsidRPr="00AA65F9">
        <w:t>追蹤每次跑批的</w:t>
      </w:r>
      <w:r w:rsidRPr="00AA65F9">
        <w:t xml:space="preserve"> lineage / run metadata</w:t>
      </w:r>
      <w:r w:rsidRPr="00AA65F9">
        <w:t>（哪個</w:t>
      </w:r>
      <w:r w:rsidRPr="00AA65F9">
        <w:t xml:space="preserve"> job</w:t>
      </w:r>
      <w:r w:rsidRPr="00AA65F9">
        <w:t>、哪個來源、哪個版本、產生哪些資料集）。</w:t>
      </w:r>
    </w:p>
    <w:p w14:paraId="078D65F0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568C5EA9" w14:textId="77777777" w:rsidR="00AA65F9" w:rsidRPr="00AA65F9" w:rsidRDefault="00AA65F9" w:rsidP="00AA65F9">
      <w:pPr>
        <w:numPr>
          <w:ilvl w:val="0"/>
          <w:numId w:val="31"/>
        </w:numPr>
      </w:pPr>
      <w:r w:rsidRPr="00AA65F9">
        <w:t xml:space="preserve">Lineage </w:t>
      </w:r>
      <w:r w:rsidRPr="00AA65F9">
        <w:t>可參考</w:t>
      </w:r>
      <w:r w:rsidRPr="00AA65F9">
        <w:t xml:space="preserve"> OpenLineage</w:t>
      </w:r>
      <w:r w:rsidRPr="00AA65F9">
        <w:t>：用</w:t>
      </w:r>
      <w:r w:rsidRPr="00AA65F9">
        <w:t xml:space="preserve"> dataset/job/run </w:t>
      </w:r>
      <w:r w:rsidRPr="00AA65F9">
        <w:t>模型記錄每次執行的元資料，利於追查問題與影響分析。</w:t>
      </w:r>
      <w:r w:rsidRPr="00AA65F9">
        <w:t>(</w:t>
      </w:r>
      <w:hyperlink r:id="rId13" w:tooltip="About OpenLineage" w:history="1">
        <w:r w:rsidRPr="00AA65F9">
          <w:rPr>
            <w:rStyle w:val="ae"/>
          </w:rPr>
          <w:t>openlineage.io</w:t>
        </w:r>
      </w:hyperlink>
      <w:r w:rsidRPr="00AA65F9">
        <w:t>)</w:t>
      </w:r>
    </w:p>
    <w:p w14:paraId="62185541" w14:textId="77777777" w:rsidR="00AA65F9" w:rsidRPr="00AA65F9" w:rsidRDefault="00AA65F9" w:rsidP="00AA65F9">
      <w:pPr>
        <w:numPr>
          <w:ilvl w:val="0"/>
          <w:numId w:val="31"/>
        </w:numPr>
      </w:pPr>
      <w:r w:rsidRPr="00AA65F9">
        <w:t>排程與流程管理可用</w:t>
      </w:r>
      <w:r w:rsidRPr="00AA65F9">
        <w:t xml:space="preserve"> Airflow</w:t>
      </w:r>
      <w:r w:rsidRPr="00AA65F9">
        <w:t>（或你現階段用</w:t>
      </w:r>
      <w:r w:rsidRPr="00AA65F9">
        <w:t xml:space="preserve"> cron/</w:t>
      </w:r>
      <w:r w:rsidRPr="00AA65F9">
        <w:t>容器排程也行）；</w:t>
      </w:r>
      <w:r w:rsidRPr="00AA65F9">
        <w:t xml:space="preserve">Airflow </w:t>
      </w:r>
      <w:r w:rsidRPr="00AA65F9">
        <w:t>強調</w:t>
      </w:r>
      <w:r w:rsidRPr="00AA65F9">
        <w:t xml:space="preserve"> DAG </w:t>
      </w:r>
      <w:r w:rsidRPr="00AA65F9">
        <w:t>撰寫、測試、依賴管理等最佳實務。</w:t>
      </w:r>
      <w:r w:rsidRPr="00AA65F9">
        <w:t>(</w:t>
      </w:r>
      <w:hyperlink r:id="rId14" w:tooltip="Best Practices — Airflow 3.1.6 Documentation" w:history="1">
        <w:r w:rsidRPr="00AA65F9">
          <w:rPr>
            <w:rStyle w:val="ae"/>
          </w:rPr>
          <w:t>Apache Airflow</w:t>
        </w:r>
      </w:hyperlink>
      <w:r w:rsidRPr="00AA65F9">
        <w:t>)</w:t>
      </w:r>
    </w:p>
    <w:p w14:paraId="5A8B92FA" w14:textId="77777777" w:rsidR="00AA65F9" w:rsidRPr="00AA65F9" w:rsidRDefault="00AA65F9" w:rsidP="00AA65F9">
      <w:r w:rsidRPr="00AA65F9">
        <w:rPr>
          <w:b/>
          <w:bCs/>
        </w:rPr>
        <w:lastRenderedPageBreak/>
        <w:t>產物</w:t>
      </w:r>
    </w:p>
    <w:p w14:paraId="37925E08" w14:textId="77777777" w:rsidR="00AA65F9" w:rsidRPr="00AA65F9" w:rsidRDefault="00AA65F9" w:rsidP="00AA65F9">
      <w:pPr>
        <w:numPr>
          <w:ilvl w:val="0"/>
          <w:numId w:val="32"/>
        </w:numPr>
      </w:pPr>
      <w:r w:rsidRPr="00AA65F9">
        <w:t>run log</w:t>
      </w:r>
      <w:r w:rsidRPr="00AA65F9">
        <w:t>、品質指標（</w:t>
      </w:r>
      <w:r w:rsidRPr="00AA65F9">
        <w:t>missing rate</w:t>
      </w:r>
      <w:r w:rsidRPr="00AA65F9">
        <w:t>、</w:t>
      </w:r>
      <w:r w:rsidRPr="00AA65F9">
        <w:t>mismatch rate</w:t>
      </w:r>
      <w:r w:rsidRPr="00AA65F9">
        <w:t>、</w:t>
      </w:r>
      <w:r w:rsidRPr="00AA65F9">
        <w:t>DQ fail count</w:t>
      </w:r>
      <w:r w:rsidRPr="00AA65F9">
        <w:t>）、告警規則。</w:t>
      </w:r>
    </w:p>
    <w:p w14:paraId="052E3140" w14:textId="77777777" w:rsidR="00AA65F9" w:rsidRPr="00AA65F9" w:rsidRDefault="00000000" w:rsidP="00AA65F9">
      <w:r>
        <w:pict w14:anchorId="26D0996D">
          <v:rect id="_x0000_i1035" style="width:0;height:1.5pt" o:hralign="center" o:hrstd="t" o:hr="t" fillcolor="#a0a0a0" stroked="f"/>
        </w:pict>
      </w:r>
    </w:p>
    <w:p w14:paraId="58241DA5" w14:textId="77777777" w:rsidR="00AA65F9" w:rsidRPr="00AA65F9" w:rsidRDefault="00AA65F9" w:rsidP="00AA65F9">
      <w:pPr>
        <w:rPr>
          <w:b/>
          <w:bCs/>
        </w:rPr>
      </w:pPr>
      <w:r w:rsidRPr="00AA65F9">
        <w:rPr>
          <w:b/>
          <w:bCs/>
        </w:rPr>
        <w:t xml:space="preserve">T10 </w:t>
      </w:r>
      <w:r w:rsidRPr="00AA65F9">
        <w:rPr>
          <w:b/>
          <w:bCs/>
        </w:rPr>
        <w:t>定期更新（</w:t>
      </w:r>
      <w:r w:rsidRPr="00AA65F9">
        <w:rPr>
          <w:b/>
          <w:bCs/>
        </w:rPr>
        <w:t xml:space="preserve">Incremental Refresh → </w:t>
      </w:r>
      <w:r w:rsidRPr="00AA65F9">
        <w:rPr>
          <w:b/>
          <w:bCs/>
        </w:rPr>
        <w:t>同一條管線重跑）</w:t>
      </w:r>
    </w:p>
    <w:p w14:paraId="7C922206" w14:textId="77777777" w:rsidR="00AA65F9" w:rsidRPr="00AA65F9" w:rsidRDefault="00AA65F9" w:rsidP="00AA65F9">
      <w:r w:rsidRPr="00AA65F9">
        <w:rPr>
          <w:b/>
          <w:bCs/>
        </w:rPr>
        <w:t>做什麼</w:t>
      </w:r>
    </w:p>
    <w:p w14:paraId="0D302D47" w14:textId="77777777" w:rsidR="00AA65F9" w:rsidRPr="00AA65F9" w:rsidRDefault="00AA65F9" w:rsidP="00AA65F9">
      <w:pPr>
        <w:numPr>
          <w:ilvl w:val="0"/>
          <w:numId w:val="33"/>
        </w:numPr>
      </w:pPr>
      <w:r w:rsidRPr="00AA65F9">
        <w:t>以固定頻率或事件觸發去更新：</w:t>
      </w:r>
    </w:p>
    <w:p w14:paraId="0C45C241" w14:textId="77777777" w:rsidR="00AA65F9" w:rsidRPr="00AA65F9" w:rsidRDefault="00AA65F9" w:rsidP="00AA65F9">
      <w:pPr>
        <w:numPr>
          <w:ilvl w:val="1"/>
          <w:numId w:val="33"/>
        </w:numPr>
      </w:pPr>
      <w:r w:rsidRPr="00AA65F9">
        <w:t>零售端：價格</w:t>
      </w:r>
      <w:r w:rsidRPr="00AA65F9">
        <w:t>/</w:t>
      </w:r>
      <w:r w:rsidRPr="00AA65F9">
        <w:t>庫存</w:t>
      </w:r>
      <w:r w:rsidRPr="00AA65F9">
        <w:t>/</w:t>
      </w:r>
      <w:r w:rsidRPr="00AA65F9">
        <w:t>促銷（變動快）</w:t>
      </w:r>
    </w:p>
    <w:p w14:paraId="6B39F9B3" w14:textId="77777777" w:rsidR="00AA65F9" w:rsidRPr="00AA65F9" w:rsidRDefault="00AA65F9" w:rsidP="00AA65F9">
      <w:pPr>
        <w:numPr>
          <w:ilvl w:val="1"/>
          <w:numId w:val="33"/>
        </w:numPr>
      </w:pPr>
      <w:r w:rsidRPr="00AA65F9">
        <w:t>官網端：規格</w:t>
      </w:r>
      <w:r w:rsidRPr="00AA65F9">
        <w:t>/</w:t>
      </w:r>
      <w:r w:rsidRPr="00AA65F9">
        <w:t>型號資料（變動慢但關鍵）</w:t>
      </w:r>
    </w:p>
    <w:p w14:paraId="2A2D29CF" w14:textId="77777777" w:rsidR="00AA65F9" w:rsidRPr="00AA65F9" w:rsidRDefault="00AA65F9" w:rsidP="00AA65F9">
      <w:r w:rsidRPr="00AA65F9">
        <w:rPr>
          <w:b/>
          <w:bCs/>
        </w:rPr>
        <w:t>概念做法</w:t>
      </w:r>
    </w:p>
    <w:p w14:paraId="21A9C5B0" w14:textId="77777777" w:rsidR="00AA65F9" w:rsidRPr="00AA65F9" w:rsidRDefault="00AA65F9" w:rsidP="00AA65F9">
      <w:pPr>
        <w:numPr>
          <w:ilvl w:val="0"/>
          <w:numId w:val="34"/>
        </w:numPr>
      </w:pPr>
      <w:r w:rsidRPr="00AA65F9">
        <w:t>抓取端：優先用</w:t>
      </w:r>
      <w:r w:rsidRPr="00AA65F9">
        <w:t xml:space="preserve"> ETag/Last-Modified </w:t>
      </w:r>
      <w:r w:rsidRPr="00AA65F9">
        <w:t>做條件請求，沒變就跳過解析。</w:t>
      </w:r>
      <w:r w:rsidRPr="00AA65F9">
        <w:t>(</w:t>
      </w:r>
      <w:hyperlink r:id="rId15" w:tooltip="RFC 7232 - Hypertext Transfer Protocol (HTTP/1.1) - Datatracker" w:history="1">
        <w:r w:rsidRPr="00AA65F9">
          <w:rPr>
            <w:rStyle w:val="ae"/>
          </w:rPr>
          <w:t>datatracker.ietf.org</w:t>
        </w:r>
      </w:hyperlink>
      <w:r w:rsidRPr="00AA65F9">
        <w:t>)</w:t>
      </w:r>
    </w:p>
    <w:p w14:paraId="0911C277" w14:textId="77777777" w:rsidR="00AA65F9" w:rsidRPr="00AA65F9" w:rsidRDefault="00AA65F9" w:rsidP="00AA65F9">
      <w:pPr>
        <w:numPr>
          <w:ilvl w:val="0"/>
          <w:numId w:val="34"/>
        </w:numPr>
      </w:pPr>
      <w:r w:rsidRPr="00AA65F9">
        <w:t>入庫端：永遠走「</w:t>
      </w:r>
      <w:r w:rsidRPr="00AA65F9">
        <w:t>staging → gate → upsert</w:t>
      </w:r>
      <w:r w:rsidRPr="00AA65F9">
        <w:t>」，避免直接在</w:t>
      </w:r>
      <w:r w:rsidRPr="00AA65F9">
        <w:t xml:space="preserve"> production </w:t>
      </w:r>
      <w:r w:rsidRPr="00AA65F9">
        <w:t>表上做不可追溯的覆蓋。</w:t>
      </w:r>
      <w:r w:rsidRPr="00AA65F9">
        <w:t>(</w:t>
      </w:r>
      <w:hyperlink r:id="rId16" w:tooltip="Documentation: 18: INSERT" w:history="1">
        <w:r w:rsidRPr="00AA65F9">
          <w:rPr>
            <w:rStyle w:val="ae"/>
          </w:rPr>
          <w:t>PostgreSQL</w:t>
        </w:r>
      </w:hyperlink>
      <w:r w:rsidRPr="00AA65F9">
        <w:t>)</w:t>
      </w:r>
    </w:p>
    <w:p w14:paraId="095DF453" w14:textId="77777777" w:rsidR="00AA65F9" w:rsidRPr="00AA65F9" w:rsidRDefault="00AA65F9" w:rsidP="00AA65F9">
      <w:pPr>
        <w:numPr>
          <w:ilvl w:val="0"/>
          <w:numId w:val="34"/>
        </w:numPr>
      </w:pPr>
      <w:r w:rsidRPr="00AA65F9">
        <w:t>品質端：每次更新都重跑</w:t>
      </w:r>
      <w:r w:rsidRPr="00AA65F9">
        <w:t xml:space="preserve"> DQ tests</w:t>
      </w:r>
      <w:r w:rsidRPr="00AA65F9">
        <w:t>；像</w:t>
      </w:r>
      <w:r w:rsidRPr="00AA65F9">
        <w:t xml:space="preserve"> Deequ </w:t>
      </w:r>
      <w:r w:rsidRPr="00AA65F9">
        <w:t>的典型做法是「每個新版本都算</w:t>
      </w:r>
      <w:r w:rsidRPr="00AA65F9">
        <w:t xml:space="preserve"> metrics</w:t>
      </w:r>
      <w:r w:rsidRPr="00AA65F9">
        <w:t>、驗</w:t>
      </w:r>
      <w:r w:rsidRPr="00AA65F9">
        <w:t xml:space="preserve"> constraints</w:t>
      </w:r>
      <w:r w:rsidRPr="00AA65F9">
        <w:t>，失敗就停止發佈並通知」。</w:t>
      </w:r>
      <w:r w:rsidRPr="00AA65F9">
        <w:t>(</w:t>
      </w:r>
      <w:hyperlink r:id="rId17" w:tooltip="Testing data quality at scale with PyDeequ - AWS - Amazon.com" w:history="1">
        <w:r w:rsidRPr="00AA65F9">
          <w:rPr>
            <w:rStyle w:val="ae"/>
          </w:rPr>
          <w:t>Amazon Web Services, Inc.</w:t>
        </w:r>
      </w:hyperlink>
      <w:r w:rsidRPr="00AA65F9">
        <w:t>)</w:t>
      </w:r>
    </w:p>
    <w:p w14:paraId="7472C441" w14:textId="77777777" w:rsidR="00AA65F9" w:rsidRPr="00AA65F9" w:rsidRDefault="00AA65F9" w:rsidP="00AA65F9">
      <w:r w:rsidRPr="00AA65F9">
        <w:rPr>
          <w:b/>
          <w:bCs/>
        </w:rPr>
        <w:t>產物</w:t>
      </w:r>
    </w:p>
    <w:p w14:paraId="71DFE2FA" w14:textId="77777777" w:rsidR="00AA65F9" w:rsidRPr="00AA65F9" w:rsidRDefault="00AA65F9" w:rsidP="00AA65F9">
      <w:pPr>
        <w:numPr>
          <w:ilvl w:val="0"/>
          <w:numId w:val="35"/>
        </w:numPr>
      </w:pPr>
      <w:r w:rsidRPr="00AA65F9">
        <w:t>定期批次資料版本、趨勢儀表板（</w:t>
      </w:r>
      <w:r w:rsidRPr="00AA65F9">
        <w:t xml:space="preserve">DQ </w:t>
      </w:r>
      <w:r w:rsidRPr="00AA65F9">
        <w:t>漂移、錯連結率、官網不一致率）。</w:t>
      </w:r>
    </w:p>
    <w:p w14:paraId="27F68879" w14:textId="5417A7B8" w:rsidR="006E4557" w:rsidRDefault="00000000">
      <w:r>
        <w:pict w14:anchorId="2B9AB2AE">
          <v:rect id="_x0000_i1036" style="width:0;height:1.5pt" o:hralign="center" o:hrstd="t" o:hr="t" fillcolor="#a0a0a0" stroked="f"/>
        </w:pict>
      </w:r>
    </w:p>
    <w:sectPr w:rsidR="006E4557" w:rsidSect="00AA65F9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08F"/>
    <w:multiLevelType w:val="multilevel"/>
    <w:tmpl w:val="D902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24C0"/>
    <w:multiLevelType w:val="multilevel"/>
    <w:tmpl w:val="33FCD336"/>
    <w:lvl w:ilvl="0">
      <w:start w:val="1"/>
      <w:numFmt w:val="taiwaneseCountingThousand"/>
      <w:suff w:val="space"/>
      <w:lvlText w:val="%1、"/>
      <w:lvlJc w:val="left"/>
      <w:pPr>
        <w:ind w:left="962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" w15:restartNumberingAfterBreak="0">
    <w:nsid w:val="0B630789"/>
    <w:multiLevelType w:val="multilevel"/>
    <w:tmpl w:val="853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700D"/>
    <w:multiLevelType w:val="multilevel"/>
    <w:tmpl w:val="C66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A168B"/>
    <w:multiLevelType w:val="multilevel"/>
    <w:tmpl w:val="028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6442B"/>
    <w:multiLevelType w:val="multilevel"/>
    <w:tmpl w:val="AEEA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03BAB"/>
    <w:multiLevelType w:val="multilevel"/>
    <w:tmpl w:val="7A9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D48A7"/>
    <w:multiLevelType w:val="multilevel"/>
    <w:tmpl w:val="D42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31E0E"/>
    <w:multiLevelType w:val="multilevel"/>
    <w:tmpl w:val="5AF4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9F12F18"/>
    <w:multiLevelType w:val="multilevel"/>
    <w:tmpl w:val="F52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A006F"/>
    <w:multiLevelType w:val="multilevel"/>
    <w:tmpl w:val="BAD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003B4"/>
    <w:multiLevelType w:val="multilevel"/>
    <w:tmpl w:val="958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352D3"/>
    <w:multiLevelType w:val="multilevel"/>
    <w:tmpl w:val="486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57695"/>
    <w:multiLevelType w:val="multilevel"/>
    <w:tmpl w:val="F7D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040D0"/>
    <w:multiLevelType w:val="multilevel"/>
    <w:tmpl w:val="5B46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812C0"/>
    <w:multiLevelType w:val="multilevel"/>
    <w:tmpl w:val="26C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878D3"/>
    <w:multiLevelType w:val="multilevel"/>
    <w:tmpl w:val="00F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40E7C"/>
    <w:multiLevelType w:val="multilevel"/>
    <w:tmpl w:val="CA4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446A1"/>
    <w:multiLevelType w:val="multilevel"/>
    <w:tmpl w:val="AB9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20B9B"/>
    <w:multiLevelType w:val="multilevel"/>
    <w:tmpl w:val="D620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F5AEF"/>
    <w:multiLevelType w:val="multilevel"/>
    <w:tmpl w:val="BC1E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E169B"/>
    <w:multiLevelType w:val="multilevel"/>
    <w:tmpl w:val="BB3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455B8"/>
    <w:multiLevelType w:val="multilevel"/>
    <w:tmpl w:val="89B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E3F5C"/>
    <w:multiLevelType w:val="multilevel"/>
    <w:tmpl w:val="C1C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F2E89"/>
    <w:multiLevelType w:val="multilevel"/>
    <w:tmpl w:val="041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8310C"/>
    <w:multiLevelType w:val="multilevel"/>
    <w:tmpl w:val="C37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70A59"/>
    <w:multiLevelType w:val="multilevel"/>
    <w:tmpl w:val="5C7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B293A"/>
    <w:multiLevelType w:val="multilevel"/>
    <w:tmpl w:val="C5B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74E0E"/>
    <w:multiLevelType w:val="multilevel"/>
    <w:tmpl w:val="79E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35121"/>
    <w:multiLevelType w:val="multilevel"/>
    <w:tmpl w:val="3E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F40D4"/>
    <w:multiLevelType w:val="multilevel"/>
    <w:tmpl w:val="998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25221"/>
    <w:multiLevelType w:val="multilevel"/>
    <w:tmpl w:val="E62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A6C5B"/>
    <w:multiLevelType w:val="multilevel"/>
    <w:tmpl w:val="5FC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3523F"/>
    <w:multiLevelType w:val="multilevel"/>
    <w:tmpl w:val="06D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47C6D"/>
    <w:multiLevelType w:val="multilevel"/>
    <w:tmpl w:val="592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D16E3"/>
    <w:multiLevelType w:val="multilevel"/>
    <w:tmpl w:val="91C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76357">
    <w:abstractNumId w:val="1"/>
  </w:num>
  <w:num w:numId="2" w16cid:durableId="1121340998">
    <w:abstractNumId w:val="8"/>
  </w:num>
  <w:num w:numId="3" w16cid:durableId="1267692655">
    <w:abstractNumId w:val="27"/>
  </w:num>
  <w:num w:numId="4" w16cid:durableId="571618009">
    <w:abstractNumId w:val="6"/>
  </w:num>
  <w:num w:numId="5" w16cid:durableId="132136187">
    <w:abstractNumId w:val="30"/>
  </w:num>
  <w:num w:numId="6" w16cid:durableId="1720009567">
    <w:abstractNumId w:val="5"/>
  </w:num>
  <w:num w:numId="7" w16cid:durableId="1678968642">
    <w:abstractNumId w:val="24"/>
  </w:num>
  <w:num w:numId="8" w16cid:durableId="419104710">
    <w:abstractNumId w:val="11"/>
  </w:num>
  <w:num w:numId="9" w16cid:durableId="769084941">
    <w:abstractNumId w:val="29"/>
  </w:num>
  <w:num w:numId="10" w16cid:durableId="322440044">
    <w:abstractNumId w:val="0"/>
  </w:num>
  <w:num w:numId="11" w16cid:durableId="1196429589">
    <w:abstractNumId w:val="23"/>
  </w:num>
  <w:num w:numId="12" w16cid:durableId="125513519">
    <w:abstractNumId w:val="34"/>
  </w:num>
  <w:num w:numId="13" w16cid:durableId="1009872695">
    <w:abstractNumId w:val="19"/>
  </w:num>
  <w:num w:numId="14" w16cid:durableId="1611545150">
    <w:abstractNumId w:val="28"/>
  </w:num>
  <w:num w:numId="15" w16cid:durableId="1464078898">
    <w:abstractNumId w:val="4"/>
  </w:num>
  <w:num w:numId="16" w16cid:durableId="831406356">
    <w:abstractNumId w:val="13"/>
  </w:num>
  <w:num w:numId="17" w16cid:durableId="66417527">
    <w:abstractNumId w:val="31"/>
  </w:num>
  <w:num w:numId="18" w16cid:durableId="264769377">
    <w:abstractNumId w:val="26"/>
  </w:num>
  <w:num w:numId="19" w16cid:durableId="479811020">
    <w:abstractNumId w:val="16"/>
  </w:num>
  <w:num w:numId="20" w16cid:durableId="1546410922">
    <w:abstractNumId w:val="15"/>
  </w:num>
  <w:num w:numId="21" w16cid:durableId="1409574268">
    <w:abstractNumId w:val="20"/>
  </w:num>
  <w:num w:numId="22" w16cid:durableId="30804642">
    <w:abstractNumId w:val="3"/>
  </w:num>
  <w:num w:numId="23" w16cid:durableId="319432455">
    <w:abstractNumId w:val="10"/>
  </w:num>
  <w:num w:numId="24" w16cid:durableId="1759793387">
    <w:abstractNumId w:val="35"/>
  </w:num>
  <w:num w:numId="25" w16cid:durableId="1545874595">
    <w:abstractNumId w:val="2"/>
  </w:num>
  <w:num w:numId="26" w16cid:durableId="949705305">
    <w:abstractNumId w:val="9"/>
  </w:num>
  <w:num w:numId="27" w16cid:durableId="1739939170">
    <w:abstractNumId w:val="22"/>
  </w:num>
  <w:num w:numId="28" w16cid:durableId="1637173645">
    <w:abstractNumId w:val="18"/>
  </w:num>
  <w:num w:numId="29" w16cid:durableId="1924794703">
    <w:abstractNumId w:val="32"/>
  </w:num>
  <w:num w:numId="30" w16cid:durableId="93982146">
    <w:abstractNumId w:val="17"/>
  </w:num>
  <w:num w:numId="31" w16cid:durableId="1107850401">
    <w:abstractNumId w:val="33"/>
  </w:num>
  <w:num w:numId="32" w16cid:durableId="2060082202">
    <w:abstractNumId w:val="7"/>
  </w:num>
  <w:num w:numId="33" w16cid:durableId="425003306">
    <w:abstractNumId w:val="12"/>
  </w:num>
  <w:num w:numId="34" w16cid:durableId="2003577517">
    <w:abstractNumId w:val="21"/>
  </w:num>
  <w:num w:numId="35" w16cid:durableId="1113940686">
    <w:abstractNumId w:val="25"/>
  </w:num>
  <w:num w:numId="36" w16cid:durableId="19590202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88C"/>
    <w:rsid w:val="00011293"/>
    <w:rsid w:val="000526FD"/>
    <w:rsid w:val="00071CE2"/>
    <w:rsid w:val="0008200F"/>
    <w:rsid w:val="000C3BC4"/>
    <w:rsid w:val="00127546"/>
    <w:rsid w:val="00347A5F"/>
    <w:rsid w:val="00436D32"/>
    <w:rsid w:val="00470A5B"/>
    <w:rsid w:val="005609E5"/>
    <w:rsid w:val="006E4557"/>
    <w:rsid w:val="006E7562"/>
    <w:rsid w:val="006F59FF"/>
    <w:rsid w:val="00752D64"/>
    <w:rsid w:val="007B66DD"/>
    <w:rsid w:val="007E1657"/>
    <w:rsid w:val="008039B4"/>
    <w:rsid w:val="00882AAB"/>
    <w:rsid w:val="008B5444"/>
    <w:rsid w:val="00907FA8"/>
    <w:rsid w:val="00AA65F9"/>
    <w:rsid w:val="00B155EC"/>
    <w:rsid w:val="00BA3079"/>
    <w:rsid w:val="00D7189D"/>
    <w:rsid w:val="00DB2DD2"/>
    <w:rsid w:val="00DD688C"/>
    <w:rsid w:val="00E151BD"/>
    <w:rsid w:val="00EB351D"/>
    <w:rsid w:val="00F70356"/>
    <w:rsid w:val="00FB2C12"/>
    <w:rsid w:val="00FC66F7"/>
    <w:rsid w:val="00FC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16C1"/>
  <w15:chartTrackingRefBased/>
  <w15:docId w15:val="{FACA64F0-9CCB-4128-95DE-5B39C9A4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8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DD68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88C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88C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8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8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88C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88C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88C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(1)"/>
    <w:basedOn w:val="a3"/>
    <w:link w:val="12"/>
    <w:qFormat/>
    <w:rsid w:val="00071CE2"/>
    <w:pPr>
      <w:numPr>
        <w:ilvl w:val="3"/>
        <w:numId w:val="2"/>
      </w:numPr>
      <w:adjustRightInd w:val="0"/>
      <w:snapToGrid w:val="0"/>
      <w:ind w:left="2410" w:hanging="482"/>
    </w:pPr>
    <w:rPr>
      <w:sz w:val="24"/>
    </w:rPr>
  </w:style>
  <w:style w:type="character" w:customStyle="1" w:styleId="12">
    <w:name w:val="(1) 字元"/>
    <w:basedOn w:val="a0"/>
    <w:link w:val="1"/>
    <w:rsid w:val="00071CE2"/>
    <w:rPr>
      <w:sz w:val="24"/>
    </w:rPr>
  </w:style>
  <w:style w:type="paragraph" w:styleId="a3">
    <w:name w:val="List Paragraph"/>
    <w:basedOn w:val="a"/>
    <w:uiPriority w:val="34"/>
    <w:qFormat/>
    <w:rsid w:val="00071CE2"/>
    <w:pPr>
      <w:ind w:left="720"/>
      <w:contextualSpacing/>
    </w:pPr>
  </w:style>
  <w:style w:type="character" w:customStyle="1" w:styleId="11">
    <w:name w:val="標題 1 字元"/>
    <w:basedOn w:val="a0"/>
    <w:link w:val="10"/>
    <w:uiPriority w:val="9"/>
    <w:rsid w:val="00DD68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688C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688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68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68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68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688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688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D68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DD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D68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7">
    <w:name w:val="副標題 字元"/>
    <w:basedOn w:val="a0"/>
    <w:link w:val="a6"/>
    <w:uiPriority w:val="11"/>
    <w:rsid w:val="00DD688C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8">
    <w:name w:val="Quote"/>
    <w:basedOn w:val="a"/>
    <w:next w:val="a"/>
    <w:link w:val="a9"/>
    <w:uiPriority w:val="29"/>
    <w:qFormat/>
    <w:rsid w:val="00DD6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DD688C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DD68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68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688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65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6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-schema.org/draft/2020-12?utm_source=chatgpt.com" TargetMode="External"/><Relationship Id="rId13" Type="http://schemas.openxmlformats.org/officeDocument/2006/relationships/hyperlink" Target="https://openlineage.io/docs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tatracker.ietf.org/doc/rfc7232/?utm_source=chatgpt.com" TargetMode="External"/><Relationship Id="rId12" Type="http://schemas.openxmlformats.org/officeDocument/2006/relationships/hyperlink" Target="https://www.postgresql.org/docs/current/sql-insert.html?utm_source=chatgpt.com" TargetMode="External"/><Relationship Id="rId17" Type="http://schemas.openxmlformats.org/officeDocument/2006/relationships/hyperlink" Target="https://aws.amazon.com/blogs/big-data/testing-data-quality-at-scale-with-pydeequ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current/sql-insert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json-schema.org/specification?utm_source=chatgpt.com" TargetMode="External"/><Relationship Id="rId11" Type="http://schemas.openxmlformats.org/officeDocument/2006/relationships/hyperlink" Target="https://www.sciencedirect.com/topics/computer-science/data-staging-area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tracker.ietf.org/doc/rfc7232/?utm_source=chatgpt.com" TargetMode="External"/><Relationship Id="rId10" Type="http://schemas.openxmlformats.org/officeDocument/2006/relationships/hyperlink" Target="https://aws.amazon.com/blogs/big-data/test-data-quality-at-scale-with-deequ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reatexpectations.io/blog/ge-data-warehouse/?utm_source=chatgpt.com" TargetMode="External"/><Relationship Id="rId14" Type="http://schemas.openxmlformats.org/officeDocument/2006/relationships/hyperlink" Target="https://airflow.apache.org/docs/apache-airflow/stable/best-practices.html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41D6F-35BE-4E3F-86F7-704BA6565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4</Pages>
  <Words>1872</Words>
  <Characters>3352</Characters>
  <Application>Microsoft Office Word</Application>
  <DocSecurity>0</DocSecurity>
  <Lines>145</Lines>
  <Paragraphs>153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邱仁賢</dc:creator>
  <cp:keywords/>
  <dc:description/>
  <cp:lastModifiedBy>邱仁賢</cp:lastModifiedBy>
  <cp:revision>6</cp:revision>
  <dcterms:created xsi:type="dcterms:W3CDTF">2026-01-27T09:25:00Z</dcterms:created>
  <dcterms:modified xsi:type="dcterms:W3CDTF">2026-02-16T19:51:00Z</dcterms:modified>
</cp:coreProperties>
</file>