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5093" w:rsidRPr="004F5093" w:rsidRDefault="004F5093" w:rsidP="004F5093">
      <w:pPr>
        <w:jc w:val="center"/>
        <w:rPr>
          <w:rFonts w:ascii="黑体" w:eastAsia="黑体" w:hAnsi="黑体"/>
          <w:sz w:val="32"/>
        </w:rPr>
      </w:pPr>
      <w:r>
        <w:rPr>
          <w:rFonts w:ascii="黑体" w:eastAsia="黑体" w:hAnsi="黑体" w:hint="eastAsia"/>
          <w:sz w:val="32"/>
        </w:rPr>
        <w:t>近代物理实验</w:t>
      </w:r>
      <w:r w:rsidRPr="004F5093">
        <w:rPr>
          <w:rFonts w:ascii="黑体" w:eastAsia="黑体" w:hAnsi="黑体" w:hint="eastAsia"/>
          <w:sz w:val="32"/>
        </w:rPr>
        <w:t>Ⅰ</w:t>
      </w:r>
    </w:p>
    <w:p w:rsidR="004F5093" w:rsidRDefault="004F5093" w:rsidP="004F5093">
      <w:pPr>
        <w:pStyle w:val="a5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(1)</w:t>
      </w:r>
      <w:r>
        <w:rPr>
          <w:rFonts w:hint="eastAsia"/>
        </w:rPr>
        <w:t>试用量子的观点解释核磁共振。</w:t>
      </w:r>
    </w:p>
    <w:p w:rsidR="004F5093" w:rsidRPr="004F5093" w:rsidRDefault="004F5093" w:rsidP="004F5093">
      <w:pPr>
        <w:pStyle w:val="a5"/>
        <w:ind w:left="420" w:firstLineChars="0" w:firstLine="0"/>
        <w:jc w:val="left"/>
      </w:pPr>
      <w:r>
        <w:rPr>
          <w:rFonts w:hint="eastAsia"/>
        </w:rPr>
        <w:t>(2)</w:t>
      </w:r>
      <w:r>
        <w:rPr>
          <w:rFonts w:hint="eastAsia"/>
        </w:rPr>
        <w:t>由永久磁铁、几十</w:t>
      </w:r>
      <w:r>
        <w:rPr>
          <w:rFonts w:hint="eastAsia"/>
        </w:rPr>
        <w:t>MHz</w:t>
      </w:r>
      <w:r w:rsidR="001F6F31">
        <w:rPr>
          <w:rFonts w:hint="eastAsia"/>
        </w:rPr>
        <w:t>的</w:t>
      </w:r>
      <w:r>
        <w:rPr>
          <w:rFonts w:hint="eastAsia"/>
        </w:rPr>
        <w:t>射频场和通有交流电的线圈产生的三个磁场的作用分别是什么？</w:t>
      </w:r>
    </w:p>
    <w:p w:rsidR="004F5093" w:rsidRPr="001F6F31" w:rsidRDefault="004F5093" w:rsidP="004F5093">
      <w:pPr>
        <w:jc w:val="left"/>
      </w:pPr>
    </w:p>
    <w:p w:rsidR="004F5093" w:rsidRDefault="004F5093" w:rsidP="004F5093">
      <w:pPr>
        <w:jc w:val="left"/>
      </w:pPr>
    </w:p>
    <w:p w:rsidR="004F5093" w:rsidRDefault="004F5093" w:rsidP="004F5093">
      <w:pPr>
        <w:jc w:val="left"/>
      </w:pPr>
    </w:p>
    <w:p w:rsidR="004F5093" w:rsidRDefault="004F5093" w:rsidP="004F5093">
      <w:pPr>
        <w:jc w:val="left"/>
      </w:pPr>
    </w:p>
    <w:p w:rsidR="004F5093" w:rsidRDefault="004F5093" w:rsidP="004F5093">
      <w:pPr>
        <w:jc w:val="left"/>
      </w:pPr>
    </w:p>
    <w:p w:rsidR="004F5093" w:rsidRDefault="004F5093" w:rsidP="004F5093">
      <w:pPr>
        <w:jc w:val="left"/>
      </w:pPr>
    </w:p>
    <w:p w:rsidR="004F5093" w:rsidRDefault="004F5093" w:rsidP="004F5093">
      <w:pPr>
        <w:pStyle w:val="a5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试</w:t>
      </w:r>
      <w:r w:rsidR="001F6F31">
        <w:rPr>
          <w:rFonts w:hint="eastAsia"/>
        </w:rPr>
        <w:t>分别用经典理论和</w:t>
      </w:r>
      <w:r>
        <w:rPr>
          <w:rFonts w:hint="eastAsia"/>
        </w:rPr>
        <w:t>量子</w:t>
      </w:r>
      <w:r w:rsidR="001F6F31">
        <w:rPr>
          <w:rFonts w:hint="eastAsia"/>
        </w:rPr>
        <w:t>理论</w:t>
      </w:r>
      <w:r>
        <w:rPr>
          <w:rFonts w:hint="eastAsia"/>
        </w:rPr>
        <w:t>的观点解释微波铁磁共振。</w:t>
      </w:r>
    </w:p>
    <w:p w:rsidR="004F5093" w:rsidRDefault="004F5093" w:rsidP="004F5093">
      <w:pPr>
        <w:jc w:val="left"/>
      </w:pPr>
    </w:p>
    <w:p w:rsidR="004F5093" w:rsidRDefault="004F5093" w:rsidP="004F5093">
      <w:pPr>
        <w:jc w:val="left"/>
      </w:pPr>
    </w:p>
    <w:p w:rsidR="004F5093" w:rsidRPr="00EE31CE" w:rsidRDefault="004F5093" w:rsidP="004F5093">
      <w:pPr>
        <w:jc w:val="left"/>
      </w:pPr>
    </w:p>
    <w:p w:rsidR="004F5093" w:rsidRDefault="004F5093" w:rsidP="004F5093">
      <w:pPr>
        <w:jc w:val="left"/>
      </w:pPr>
    </w:p>
    <w:p w:rsidR="004F5093" w:rsidRPr="004F5093" w:rsidRDefault="004F5093" w:rsidP="004F5093">
      <w:pPr>
        <w:jc w:val="left"/>
      </w:pPr>
    </w:p>
    <w:p w:rsidR="00F015A4" w:rsidRDefault="00103085" w:rsidP="004F5093">
      <w:pPr>
        <w:pStyle w:val="a5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试简要概述</w:t>
      </w:r>
      <w:r w:rsidR="004F5093">
        <w:rPr>
          <w:rFonts w:hint="eastAsia"/>
        </w:rPr>
        <w:t>“</w:t>
      </w:r>
      <w:r>
        <w:rPr>
          <w:rFonts w:hint="eastAsia"/>
        </w:rPr>
        <w:t>微波铁磁共振</w:t>
      </w:r>
      <w:r w:rsidR="004F5093">
        <w:rPr>
          <w:rFonts w:hint="eastAsia"/>
        </w:rPr>
        <w:t>”</w:t>
      </w:r>
      <w:r>
        <w:rPr>
          <w:rFonts w:hint="eastAsia"/>
        </w:rPr>
        <w:t>实验和</w:t>
      </w:r>
      <w:r w:rsidR="004F5093">
        <w:rPr>
          <w:rFonts w:hint="eastAsia"/>
        </w:rPr>
        <w:t>“</w:t>
      </w:r>
      <w:r>
        <w:rPr>
          <w:rFonts w:hint="eastAsia"/>
        </w:rPr>
        <w:t>核磁共振</w:t>
      </w:r>
      <w:r w:rsidR="004F5093">
        <w:rPr>
          <w:rFonts w:hint="eastAsia"/>
        </w:rPr>
        <w:t>”</w:t>
      </w:r>
      <w:r>
        <w:rPr>
          <w:rFonts w:hint="eastAsia"/>
        </w:rPr>
        <w:t>实验的共同点和不同点。</w:t>
      </w:r>
    </w:p>
    <w:p w:rsidR="00103085" w:rsidRDefault="00103085" w:rsidP="004F5093">
      <w:pPr>
        <w:jc w:val="left"/>
      </w:pPr>
    </w:p>
    <w:p w:rsidR="004F5093" w:rsidRDefault="004F5093" w:rsidP="004F5093">
      <w:pPr>
        <w:jc w:val="left"/>
      </w:pPr>
    </w:p>
    <w:p w:rsidR="004F5093" w:rsidRDefault="004F5093" w:rsidP="004F5093">
      <w:pPr>
        <w:jc w:val="left"/>
      </w:pPr>
    </w:p>
    <w:p w:rsidR="004F5093" w:rsidRDefault="004F5093" w:rsidP="004F5093">
      <w:pPr>
        <w:jc w:val="left"/>
      </w:pPr>
    </w:p>
    <w:p w:rsidR="004F5093" w:rsidRDefault="004F5093" w:rsidP="004F5093">
      <w:pPr>
        <w:jc w:val="left"/>
      </w:pPr>
    </w:p>
    <w:p w:rsidR="004F5093" w:rsidRDefault="004F5093" w:rsidP="004F5093">
      <w:pPr>
        <w:jc w:val="left"/>
      </w:pPr>
    </w:p>
    <w:p w:rsidR="004F5093" w:rsidRDefault="004F5093" w:rsidP="004F5093">
      <w:pPr>
        <w:jc w:val="left"/>
      </w:pPr>
    </w:p>
    <w:p w:rsidR="004F5093" w:rsidRDefault="004F5093" w:rsidP="004F5093">
      <w:pPr>
        <w:jc w:val="left"/>
      </w:pPr>
    </w:p>
    <w:p w:rsidR="004F5093" w:rsidRDefault="004F5093" w:rsidP="004F5093">
      <w:pPr>
        <w:jc w:val="left"/>
      </w:pPr>
    </w:p>
    <w:p w:rsidR="004F5093" w:rsidRDefault="004F5093" w:rsidP="004F5093">
      <w:pPr>
        <w:jc w:val="left"/>
      </w:pPr>
    </w:p>
    <w:p w:rsidR="004F5093" w:rsidRDefault="004F5093" w:rsidP="004F5093">
      <w:pPr>
        <w:jc w:val="left"/>
      </w:pPr>
    </w:p>
    <w:p w:rsidR="004F5093" w:rsidRDefault="004F5093" w:rsidP="004F5093">
      <w:pPr>
        <w:jc w:val="left"/>
      </w:pPr>
    </w:p>
    <w:p w:rsidR="004F5093" w:rsidRDefault="004F5093" w:rsidP="004F5093">
      <w:pPr>
        <w:jc w:val="left"/>
      </w:pPr>
    </w:p>
    <w:p w:rsidR="004F5093" w:rsidRDefault="004F5093" w:rsidP="004F5093">
      <w:pPr>
        <w:jc w:val="left"/>
      </w:pPr>
    </w:p>
    <w:p w:rsidR="004F5093" w:rsidRDefault="004F5093" w:rsidP="004F5093">
      <w:pPr>
        <w:jc w:val="left"/>
      </w:pPr>
    </w:p>
    <w:p w:rsidR="004F5093" w:rsidRDefault="004F5093" w:rsidP="004F5093">
      <w:pPr>
        <w:jc w:val="left"/>
      </w:pPr>
    </w:p>
    <w:p w:rsidR="004F5093" w:rsidRPr="004F5093" w:rsidRDefault="004F5093" w:rsidP="004F5093">
      <w:pPr>
        <w:jc w:val="left"/>
      </w:pPr>
    </w:p>
    <w:p w:rsidR="004F5093" w:rsidRDefault="004F5093" w:rsidP="004F5093">
      <w:pPr>
        <w:pStyle w:val="a5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(1)</w:t>
      </w:r>
      <w:r>
        <w:rPr>
          <w:rFonts w:hint="eastAsia"/>
        </w:rPr>
        <w:t>简述光抽运的物理过程。</w:t>
      </w:r>
    </w:p>
    <w:p w:rsidR="004F5093" w:rsidRDefault="004F5093" w:rsidP="004F5093">
      <w:pPr>
        <w:ind w:leftChars="177" w:left="425"/>
        <w:jc w:val="left"/>
      </w:pPr>
      <w:r>
        <w:rPr>
          <w:rFonts w:hint="eastAsia"/>
        </w:rPr>
        <w:t>(2)</w:t>
      </w:r>
      <w:r>
        <w:rPr>
          <w:rFonts w:hint="eastAsia"/>
        </w:rPr>
        <w:t>简述如何用光探测到共振信号？</w:t>
      </w:r>
    </w:p>
    <w:p w:rsidR="004F5093" w:rsidRPr="009A54D3" w:rsidRDefault="004F5093" w:rsidP="004F5093">
      <w:pPr>
        <w:ind w:leftChars="177" w:left="425"/>
        <w:jc w:val="left"/>
      </w:pPr>
      <w:r>
        <w:rPr>
          <w:rFonts w:hint="eastAsia"/>
        </w:rPr>
        <w:t>(3)</w:t>
      </w:r>
      <w:r>
        <w:rPr>
          <w:rFonts w:hint="eastAsia"/>
        </w:rPr>
        <w:t>为什么说光磁共振比核磁共振的灵敏度高？</w:t>
      </w:r>
    </w:p>
    <w:p w:rsidR="004F5093" w:rsidRDefault="004F5093" w:rsidP="004F5093">
      <w:pPr>
        <w:jc w:val="left"/>
      </w:pPr>
    </w:p>
    <w:p w:rsidR="004F5093" w:rsidRDefault="004F5093" w:rsidP="004F5093">
      <w:pPr>
        <w:jc w:val="left"/>
      </w:pPr>
    </w:p>
    <w:p w:rsidR="004F5093" w:rsidRDefault="004F5093" w:rsidP="004F5093">
      <w:pPr>
        <w:jc w:val="left"/>
      </w:pPr>
    </w:p>
    <w:p w:rsidR="004F5093" w:rsidRDefault="004F5093" w:rsidP="004F5093">
      <w:pPr>
        <w:jc w:val="left"/>
      </w:pPr>
    </w:p>
    <w:p w:rsidR="004F5093" w:rsidRDefault="004F5093" w:rsidP="004F5093">
      <w:pPr>
        <w:jc w:val="left"/>
      </w:pPr>
    </w:p>
    <w:p w:rsidR="004F5093" w:rsidRPr="004F5093" w:rsidRDefault="004F5093" w:rsidP="004F5093">
      <w:pPr>
        <w:jc w:val="left"/>
      </w:pPr>
    </w:p>
    <w:p w:rsidR="004F5093" w:rsidRDefault="004F5093" w:rsidP="004F5093">
      <w:pPr>
        <w:pStyle w:val="a5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lastRenderedPageBreak/>
        <w:t>(1)</w:t>
      </w:r>
      <w:r>
        <w:rPr>
          <w:rFonts w:hint="eastAsia"/>
        </w:rPr>
        <w:t>在“单色仪”实验中，设两块样品的厚度分别为</w:t>
      </w:r>
      <w:r>
        <w:rPr>
          <w:rFonts w:hint="eastAsia"/>
        </w:rPr>
        <w:t>d</w:t>
      </w:r>
      <w:r w:rsidRPr="004F5093">
        <w:rPr>
          <w:rFonts w:hint="eastAsia"/>
          <w:vertAlign w:val="subscript"/>
        </w:rPr>
        <w:t>1</w:t>
      </w:r>
      <w:r>
        <w:rPr>
          <w:rFonts w:hint="eastAsia"/>
        </w:rPr>
        <w:t>和</w:t>
      </w:r>
      <w:r>
        <w:rPr>
          <w:rFonts w:hint="eastAsia"/>
        </w:rPr>
        <w:t>d</w:t>
      </w:r>
      <w:r w:rsidRPr="004F5093">
        <w:rPr>
          <w:rFonts w:hint="eastAsia"/>
          <w:vertAlign w:val="subscript"/>
        </w:rPr>
        <w:t>2</w:t>
      </w:r>
      <w:r>
        <w:rPr>
          <w:rFonts w:hint="eastAsia"/>
        </w:rPr>
        <w:t>，</w:t>
      </w:r>
      <w:r>
        <w:rPr>
          <w:rFonts w:hint="eastAsia"/>
        </w:rPr>
        <w:t>m</w:t>
      </w:r>
      <w:r w:rsidRPr="004F5093">
        <w:rPr>
          <w:rFonts w:hint="eastAsia"/>
          <w:vertAlign w:val="subscript"/>
        </w:rPr>
        <w:t>1</w:t>
      </w:r>
      <w:r>
        <w:rPr>
          <w:rFonts w:hint="eastAsia"/>
        </w:rPr>
        <w:t>和</w:t>
      </w:r>
      <w:r>
        <w:rPr>
          <w:rFonts w:hint="eastAsia"/>
        </w:rPr>
        <w:t>m</w:t>
      </w:r>
      <w:r w:rsidRPr="004F5093">
        <w:rPr>
          <w:rFonts w:hint="eastAsia"/>
          <w:vertAlign w:val="subscript"/>
        </w:rPr>
        <w:t>2</w:t>
      </w:r>
      <w:r>
        <w:rPr>
          <w:rFonts w:hint="eastAsia"/>
        </w:rPr>
        <w:t>分别表示试样厚度分别为</w:t>
      </w:r>
      <w:r>
        <w:rPr>
          <w:rFonts w:hint="eastAsia"/>
        </w:rPr>
        <w:t>d</w:t>
      </w:r>
      <w:r w:rsidRPr="004F5093">
        <w:rPr>
          <w:rFonts w:hint="eastAsia"/>
          <w:vertAlign w:val="subscript"/>
        </w:rPr>
        <w:t>1</w:t>
      </w:r>
      <w:r>
        <w:rPr>
          <w:rFonts w:hint="eastAsia"/>
        </w:rPr>
        <w:t>和</w:t>
      </w:r>
      <w:r>
        <w:rPr>
          <w:rFonts w:hint="eastAsia"/>
        </w:rPr>
        <w:t>d</w:t>
      </w:r>
      <w:r w:rsidRPr="004F5093">
        <w:rPr>
          <w:rFonts w:hint="eastAsia"/>
          <w:vertAlign w:val="subscript"/>
        </w:rPr>
        <w:t>2</w:t>
      </w:r>
      <w:r>
        <w:rPr>
          <w:rFonts w:hint="eastAsia"/>
        </w:rPr>
        <w:t>测光仪的读数，请写出吸收系数α的表达式。</w:t>
      </w:r>
    </w:p>
    <w:p w:rsidR="004F5093" w:rsidRDefault="004F5093" w:rsidP="004F5093">
      <w:pPr>
        <w:pStyle w:val="a5"/>
        <w:ind w:left="420" w:firstLineChars="0" w:firstLine="0"/>
        <w:jc w:val="left"/>
      </w:pPr>
      <w:r>
        <w:rPr>
          <w:rFonts w:hint="eastAsia"/>
        </w:rPr>
        <w:t>(2)</w:t>
      </w:r>
      <w:r>
        <w:rPr>
          <w:rFonts w:hint="eastAsia"/>
        </w:rPr>
        <w:t>在校对单色仪的波长示值时为什么要用汞灯，而测量吸收曲线时要用溴钨灯？</w:t>
      </w:r>
    </w:p>
    <w:p w:rsidR="004F5093" w:rsidRDefault="004F5093" w:rsidP="004F5093">
      <w:pPr>
        <w:jc w:val="left"/>
      </w:pPr>
    </w:p>
    <w:p w:rsidR="001F6F31" w:rsidRDefault="001F6F31" w:rsidP="004F5093">
      <w:pPr>
        <w:jc w:val="left"/>
      </w:pPr>
    </w:p>
    <w:p w:rsidR="001F6F31" w:rsidRDefault="001F6F31" w:rsidP="004F5093">
      <w:pPr>
        <w:jc w:val="left"/>
      </w:pPr>
    </w:p>
    <w:p w:rsidR="001F6F31" w:rsidRDefault="001F6F31" w:rsidP="004F5093">
      <w:pPr>
        <w:jc w:val="left"/>
      </w:pPr>
    </w:p>
    <w:p w:rsidR="001F6F31" w:rsidRDefault="001F6F31" w:rsidP="004F5093">
      <w:pPr>
        <w:jc w:val="left"/>
      </w:pPr>
    </w:p>
    <w:p w:rsidR="001F6F31" w:rsidRDefault="001F6F31" w:rsidP="004F5093">
      <w:pPr>
        <w:jc w:val="left"/>
      </w:pPr>
    </w:p>
    <w:p w:rsidR="001F6F31" w:rsidRDefault="001F6F31" w:rsidP="004F5093">
      <w:pPr>
        <w:jc w:val="left"/>
      </w:pPr>
    </w:p>
    <w:p w:rsidR="001F6F31" w:rsidRDefault="001F6F31" w:rsidP="004F5093">
      <w:pPr>
        <w:jc w:val="left"/>
      </w:pPr>
    </w:p>
    <w:p w:rsidR="001F6F31" w:rsidRDefault="001F6F31" w:rsidP="004F5093">
      <w:pPr>
        <w:jc w:val="left"/>
      </w:pPr>
    </w:p>
    <w:p w:rsidR="001F6F31" w:rsidRDefault="001F6F31" w:rsidP="004F5093">
      <w:pPr>
        <w:jc w:val="left"/>
      </w:pPr>
    </w:p>
    <w:p w:rsidR="001F6F31" w:rsidRDefault="001F6F31" w:rsidP="004F5093">
      <w:pPr>
        <w:jc w:val="left"/>
      </w:pPr>
    </w:p>
    <w:p w:rsidR="004F5093" w:rsidRDefault="004F5093" w:rsidP="004F5093">
      <w:pPr>
        <w:pStyle w:val="a5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简述在“椭偏光法测量薄膜折射率和厚度”的实验中是如何获得等幅椭圆偏振光的？</w:t>
      </w:r>
    </w:p>
    <w:p w:rsidR="004F5093" w:rsidRDefault="004F5093" w:rsidP="004F5093">
      <w:pPr>
        <w:jc w:val="left"/>
      </w:pPr>
    </w:p>
    <w:p w:rsidR="001F6F31" w:rsidRDefault="001F6F31" w:rsidP="004F5093">
      <w:pPr>
        <w:jc w:val="left"/>
      </w:pPr>
    </w:p>
    <w:p w:rsidR="001F6F31" w:rsidRDefault="001F6F31" w:rsidP="004F5093">
      <w:pPr>
        <w:jc w:val="left"/>
      </w:pPr>
    </w:p>
    <w:p w:rsidR="001F6F31" w:rsidRDefault="001F6F31" w:rsidP="004F5093">
      <w:pPr>
        <w:jc w:val="left"/>
      </w:pPr>
    </w:p>
    <w:p w:rsidR="001F6F31" w:rsidRDefault="001F6F31" w:rsidP="004F5093">
      <w:pPr>
        <w:jc w:val="left"/>
      </w:pPr>
    </w:p>
    <w:p w:rsidR="001F6F31" w:rsidRDefault="001F6F31" w:rsidP="004F5093">
      <w:pPr>
        <w:jc w:val="left"/>
      </w:pPr>
    </w:p>
    <w:p w:rsidR="001F6F31" w:rsidRDefault="001F6F31" w:rsidP="004F5093">
      <w:pPr>
        <w:jc w:val="left"/>
      </w:pPr>
    </w:p>
    <w:p w:rsidR="001F6F31" w:rsidRDefault="001F6F31" w:rsidP="004F5093">
      <w:pPr>
        <w:jc w:val="left"/>
      </w:pPr>
    </w:p>
    <w:p w:rsidR="001F6F31" w:rsidRDefault="001F6F31" w:rsidP="004F5093">
      <w:pPr>
        <w:jc w:val="left"/>
      </w:pPr>
    </w:p>
    <w:p w:rsidR="001F6F31" w:rsidRDefault="001F6F31" w:rsidP="004F5093">
      <w:pPr>
        <w:jc w:val="left"/>
      </w:pPr>
    </w:p>
    <w:p w:rsidR="001F6F31" w:rsidRDefault="001F6F31" w:rsidP="004F5093">
      <w:pPr>
        <w:jc w:val="left"/>
      </w:pPr>
    </w:p>
    <w:p w:rsidR="001F6F31" w:rsidRDefault="001F6F31" w:rsidP="004F5093">
      <w:pPr>
        <w:jc w:val="left"/>
      </w:pPr>
    </w:p>
    <w:p w:rsidR="001F6F31" w:rsidRDefault="001F6F31" w:rsidP="004F5093">
      <w:pPr>
        <w:jc w:val="left"/>
      </w:pPr>
    </w:p>
    <w:p w:rsidR="001F6F31" w:rsidRDefault="001F6F31" w:rsidP="004F5093">
      <w:pPr>
        <w:jc w:val="left"/>
      </w:pPr>
    </w:p>
    <w:p w:rsidR="004F5093" w:rsidRDefault="004F5093" w:rsidP="004F5093">
      <w:pPr>
        <w:pStyle w:val="a5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(1)</w:t>
      </w:r>
      <w:r>
        <w:rPr>
          <w:rFonts w:hint="eastAsia"/>
        </w:rPr>
        <w:t>简述采用双光栅测量微弱振动振幅的实验原理，并给出计算公式。</w:t>
      </w:r>
    </w:p>
    <w:p w:rsidR="004F5093" w:rsidRDefault="004F5093" w:rsidP="004F5093">
      <w:pPr>
        <w:ind w:leftChars="177" w:left="425"/>
        <w:jc w:val="left"/>
      </w:pPr>
      <w:r>
        <w:rPr>
          <w:rFonts w:hint="eastAsia"/>
        </w:rPr>
        <w:t>(2)</w:t>
      </w:r>
      <w:r>
        <w:rPr>
          <w:rFonts w:hint="eastAsia"/>
        </w:rPr>
        <w:t>若光栅</w:t>
      </w:r>
      <w:r>
        <w:rPr>
          <w:rFonts w:hint="eastAsia"/>
        </w:rPr>
        <w:t>A</w:t>
      </w:r>
      <w:r>
        <w:rPr>
          <w:rFonts w:hint="eastAsia"/>
        </w:rPr>
        <w:t>匀速运动，请画出光拍的波形，写出为求得速度</w:t>
      </w:r>
      <w:r>
        <w:rPr>
          <w:rFonts w:hint="eastAsia"/>
        </w:rPr>
        <w:t>v</w:t>
      </w:r>
      <w:r>
        <w:rPr>
          <w:rFonts w:hint="eastAsia"/>
        </w:rPr>
        <w:t>所需要测量的物理量和计算公式。</w:t>
      </w:r>
    </w:p>
    <w:p w:rsidR="004F5093" w:rsidRDefault="004F5093" w:rsidP="004F5093">
      <w:pPr>
        <w:jc w:val="left"/>
      </w:pPr>
    </w:p>
    <w:p w:rsidR="001F6F31" w:rsidRDefault="001F6F31" w:rsidP="004F5093">
      <w:pPr>
        <w:jc w:val="left"/>
      </w:pPr>
    </w:p>
    <w:p w:rsidR="001F6F31" w:rsidRDefault="001F6F31" w:rsidP="004F5093">
      <w:pPr>
        <w:jc w:val="left"/>
      </w:pPr>
    </w:p>
    <w:p w:rsidR="001F6F31" w:rsidRDefault="001F6F31" w:rsidP="004F5093">
      <w:pPr>
        <w:jc w:val="left"/>
      </w:pPr>
    </w:p>
    <w:p w:rsidR="001F6F31" w:rsidRDefault="001F6F31" w:rsidP="004F5093">
      <w:pPr>
        <w:jc w:val="left"/>
      </w:pPr>
    </w:p>
    <w:p w:rsidR="001F6F31" w:rsidRDefault="001F6F31" w:rsidP="004F5093">
      <w:pPr>
        <w:jc w:val="left"/>
      </w:pPr>
    </w:p>
    <w:p w:rsidR="001F6F31" w:rsidRDefault="001F6F31" w:rsidP="004F5093">
      <w:pPr>
        <w:jc w:val="left"/>
      </w:pPr>
    </w:p>
    <w:p w:rsidR="001F6F31" w:rsidRDefault="001F6F31" w:rsidP="004F5093">
      <w:pPr>
        <w:jc w:val="left"/>
      </w:pPr>
    </w:p>
    <w:p w:rsidR="001F6F31" w:rsidRDefault="001F6F31" w:rsidP="004F5093">
      <w:pPr>
        <w:jc w:val="left"/>
      </w:pPr>
    </w:p>
    <w:p w:rsidR="001F6F31" w:rsidRDefault="001F6F31" w:rsidP="004F5093">
      <w:pPr>
        <w:jc w:val="left"/>
      </w:pPr>
    </w:p>
    <w:p w:rsidR="004F5093" w:rsidRDefault="004F5093" w:rsidP="004F5093">
      <w:pPr>
        <w:pStyle w:val="a5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lastRenderedPageBreak/>
        <w:t>(1)</w:t>
      </w:r>
      <w:r>
        <w:rPr>
          <w:rFonts w:hint="eastAsia"/>
        </w:rPr>
        <w:t>简述</w:t>
      </w:r>
      <w:r w:rsidR="00ED45FB">
        <w:rPr>
          <w:rFonts w:hint="eastAsia"/>
        </w:rPr>
        <w:t>测量</w:t>
      </w:r>
      <w:r>
        <w:rPr>
          <w:rFonts w:hint="eastAsia"/>
        </w:rPr>
        <w:t>P-N</w:t>
      </w:r>
      <w:r>
        <w:rPr>
          <w:rFonts w:hint="eastAsia"/>
        </w:rPr>
        <w:t>结</w:t>
      </w:r>
      <w:r w:rsidR="00ED45FB">
        <w:rPr>
          <w:rFonts w:hint="eastAsia"/>
        </w:rPr>
        <w:t>势垒电容</w:t>
      </w:r>
      <w:r>
        <w:rPr>
          <w:rFonts w:hint="eastAsia"/>
        </w:rPr>
        <w:t>的实验原理。</w:t>
      </w:r>
    </w:p>
    <w:p w:rsidR="004F5093" w:rsidRDefault="004F5093" w:rsidP="004F5093">
      <w:pPr>
        <w:pStyle w:val="a5"/>
        <w:ind w:left="420" w:firstLineChars="0" w:firstLine="0"/>
        <w:jc w:val="left"/>
      </w:pPr>
      <w:r>
        <w:rPr>
          <w:rFonts w:hint="eastAsia"/>
        </w:rPr>
        <w:t>(2)</w:t>
      </w:r>
      <w:r>
        <w:rPr>
          <w:rFonts w:hint="eastAsia"/>
        </w:rPr>
        <w:t>简要画出锁相放大器的结构图。</w:t>
      </w:r>
    </w:p>
    <w:p w:rsidR="004F5093" w:rsidRDefault="004F5093" w:rsidP="004F5093">
      <w:pPr>
        <w:jc w:val="left"/>
      </w:pPr>
    </w:p>
    <w:p w:rsidR="001F6F31" w:rsidRDefault="001F6F31" w:rsidP="004F5093">
      <w:pPr>
        <w:jc w:val="left"/>
      </w:pPr>
    </w:p>
    <w:p w:rsidR="001F6F31" w:rsidRDefault="001F6F31" w:rsidP="004F5093">
      <w:pPr>
        <w:jc w:val="left"/>
      </w:pPr>
    </w:p>
    <w:p w:rsidR="001F6F31" w:rsidRDefault="001F6F31" w:rsidP="004F5093">
      <w:pPr>
        <w:jc w:val="left"/>
      </w:pPr>
    </w:p>
    <w:p w:rsidR="001F6F31" w:rsidRDefault="001F6F31" w:rsidP="004F5093">
      <w:pPr>
        <w:jc w:val="left"/>
      </w:pPr>
    </w:p>
    <w:p w:rsidR="001F6F31" w:rsidRDefault="001F6F31" w:rsidP="004F5093">
      <w:pPr>
        <w:jc w:val="left"/>
      </w:pPr>
    </w:p>
    <w:p w:rsidR="001F6F31" w:rsidRDefault="001F6F31" w:rsidP="004F5093">
      <w:pPr>
        <w:jc w:val="left"/>
      </w:pPr>
    </w:p>
    <w:p w:rsidR="001F6F31" w:rsidRDefault="001F6F31" w:rsidP="004F5093">
      <w:pPr>
        <w:jc w:val="left"/>
      </w:pPr>
    </w:p>
    <w:p w:rsidR="001F6F31" w:rsidRDefault="001F6F31" w:rsidP="004F5093">
      <w:pPr>
        <w:jc w:val="left"/>
      </w:pPr>
    </w:p>
    <w:p w:rsidR="001F6F31" w:rsidRDefault="001F6F31" w:rsidP="004F5093">
      <w:pPr>
        <w:jc w:val="left"/>
      </w:pPr>
    </w:p>
    <w:p w:rsidR="001F6F31" w:rsidRDefault="001F6F31" w:rsidP="004F5093">
      <w:pPr>
        <w:jc w:val="left"/>
      </w:pPr>
    </w:p>
    <w:p w:rsidR="001F6F31" w:rsidRDefault="001F6F31" w:rsidP="004F5093">
      <w:pPr>
        <w:jc w:val="left"/>
      </w:pPr>
    </w:p>
    <w:p w:rsidR="001F6F31" w:rsidRPr="004F5093" w:rsidRDefault="001F6F31" w:rsidP="004F5093">
      <w:pPr>
        <w:jc w:val="left"/>
      </w:pPr>
    </w:p>
    <w:p w:rsidR="00103085" w:rsidRDefault="00103085" w:rsidP="004F5093">
      <w:pPr>
        <w:pStyle w:val="a5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用γ放射源进行能量定标时，为什么不需要对γ射线穿过</w:t>
      </w:r>
      <w:r>
        <w:rPr>
          <w:rFonts w:hint="eastAsia"/>
        </w:rPr>
        <w:t>220</w:t>
      </w:r>
      <w:r>
        <w:rPr>
          <w:rFonts w:hint="eastAsia"/>
        </w:rPr>
        <w:t>μ</w:t>
      </w:r>
      <w:r>
        <w:rPr>
          <w:rFonts w:hint="eastAsia"/>
        </w:rPr>
        <w:t>m</w:t>
      </w:r>
      <w:r>
        <w:rPr>
          <w:rFonts w:hint="eastAsia"/>
        </w:rPr>
        <w:t>厚的铝膜时进行“能量损失的修正”，而对</w:t>
      </w:r>
      <w:r w:rsidRPr="00103085">
        <w:rPr>
          <w:rFonts w:hint="eastAsia"/>
        </w:rPr>
        <w:t>β</w:t>
      </w:r>
      <w:r>
        <w:rPr>
          <w:rFonts w:hint="eastAsia"/>
        </w:rPr>
        <w:t>射线需要进行“能量损失的修正”？</w:t>
      </w:r>
    </w:p>
    <w:p w:rsidR="009A54D3" w:rsidRDefault="009A54D3" w:rsidP="004F5093">
      <w:pPr>
        <w:jc w:val="left"/>
      </w:pPr>
    </w:p>
    <w:p w:rsidR="001F6F31" w:rsidRDefault="001F6F31" w:rsidP="004F5093">
      <w:pPr>
        <w:jc w:val="left"/>
      </w:pPr>
    </w:p>
    <w:p w:rsidR="001F6F31" w:rsidRDefault="001F6F31" w:rsidP="004F5093">
      <w:pPr>
        <w:jc w:val="left"/>
      </w:pPr>
    </w:p>
    <w:p w:rsidR="001F6F31" w:rsidRDefault="001F6F31" w:rsidP="004F5093">
      <w:pPr>
        <w:jc w:val="left"/>
      </w:pPr>
    </w:p>
    <w:p w:rsidR="001F6F31" w:rsidRDefault="001F6F31" w:rsidP="004F5093">
      <w:pPr>
        <w:jc w:val="left"/>
      </w:pPr>
    </w:p>
    <w:p w:rsidR="001F6F31" w:rsidRPr="001F6F31" w:rsidRDefault="001F6F31" w:rsidP="004F5093">
      <w:pPr>
        <w:jc w:val="left"/>
      </w:pPr>
    </w:p>
    <w:p w:rsidR="004F5093" w:rsidRDefault="004F5093" w:rsidP="004F5093">
      <w:pPr>
        <w:pStyle w:val="a5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(1)</w:t>
      </w:r>
      <w:r w:rsidR="009A54D3">
        <w:rPr>
          <w:rFonts w:hint="eastAsia"/>
        </w:rPr>
        <w:t>什么叫</w:t>
      </w:r>
      <w:r w:rsidR="001F6F31">
        <w:rPr>
          <w:rFonts w:hint="eastAsia"/>
        </w:rPr>
        <w:t>“</w:t>
      </w:r>
      <w:r w:rsidR="009A54D3">
        <w:rPr>
          <w:rFonts w:hint="eastAsia"/>
        </w:rPr>
        <w:t>塞曼效应</w:t>
      </w:r>
      <w:r w:rsidR="001F6F31">
        <w:rPr>
          <w:rFonts w:hint="eastAsia"/>
        </w:rPr>
        <w:t>”</w:t>
      </w:r>
      <w:r w:rsidR="009A54D3">
        <w:rPr>
          <w:rFonts w:hint="eastAsia"/>
        </w:rPr>
        <w:t>？</w:t>
      </w:r>
    </w:p>
    <w:p w:rsidR="004F5093" w:rsidRDefault="004F5093" w:rsidP="004F5093">
      <w:pPr>
        <w:ind w:leftChars="177" w:left="425"/>
        <w:jc w:val="left"/>
      </w:pPr>
      <w:r>
        <w:rPr>
          <w:rFonts w:hint="eastAsia"/>
        </w:rPr>
        <w:t>(2)</w:t>
      </w:r>
      <w:r w:rsidR="001F6F31">
        <w:rPr>
          <w:rFonts w:hint="eastAsia"/>
        </w:rPr>
        <w:t>“横向塞曼效应”和“纵向塞曼效应”</w:t>
      </w:r>
      <w:r w:rsidR="009A54D3">
        <w:rPr>
          <w:rFonts w:hint="eastAsia"/>
        </w:rPr>
        <w:t>分别是什么？</w:t>
      </w:r>
    </w:p>
    <w:p w:rsidR="009A54D3" w:rsidRDefault="004F5093" w:rsidP="004F5093">
      <w:pPr>
        <w:ind w:leftChars="177" w:left="425"/>
        <w:jc w:val="left"/>
      </w:pPr>
      <w:r>
        <w:rPr>
          <w:rFonts w:hint="eastAsia"/>
        </w:rPr>
        <w:t>(3)</w:t>
      </w:r>
      <w:r w:rsidR="009A54D3">
        <w:rPr>
          <w:rFonts w:hint="eastAsia"/>
        </w:rPr>
        <w:t>在</w:t>
      </w:r>
      <w:r w:rsidR="001F6F31">
        <w:rPr>
          <w:rFonts w:hint="eastAsia"/>
        </w:rPr>
        <w:t>“</w:t>
      </w:r>
      <w:r w:rsidR="009A54D3">
        <w:rPr>
          <w:rFonts w:hint="eastAsia"/>
        </w:rPr>
        <w:t>横向塞曼效应</w:t>
      </w:r>
      <w:r w:rsidR="001F6F31">
        <w:rPr>
          <w:rFonts w:hint="eastAsia"/>
        </w:rPr>
        <w:t>”</w:t>
      </w:r>
      <w:r w:rsidR="009A54D3">
        <w:rPr>
          <w:rFonts w:hint="eastAsia"/>
        </w:rPr>
        <w:t>和</w:t>
      </w:r>
      <w:r w:rsidR="001F6F31">
        <w:rPr>
          <w:rFonts w:hint="eastAsia"/>
        </w:rPr>
        <w:t>“</w:t>
      </w:r>
      <w:r w:rsidR="009A54D3">
        <w:rPr>
          <w:rFonts w:hint="eastAsia"/>
        </w:rPr>
        <w:t>纵向塞曼效应</w:t>
      </w:r>
      <w:r w:rsidR="001F6F31">
        <w:rPr>
          <w:rFonts w:hint="eastAsia"/>
        </w:rPr>
        <w:t>”</w:t>
      </w:r>
      <w:r w:rsidR="009A54D3">
        <w:rPr>
          <w:rFonts w:hint="eastAsia"/>
        </w:rPr>
        <w:t>中，</w:t>
      </w:r>
      <w:r>
        <w:rPr>
          <w:rFonts w:hint="eastAsia"/>
        </w:rPr>
        <w:t>跃迁定则</w:t>
      </w:r>
      <w:r w:rsidR="009A54D3" w:rsidRPr="001A5896">
        <w:rPr>
          <w:position w:val="-4"/>
        </w:rPr>
        <w:object w:dxaOrig="460" w:dyaOrig="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.25pt;height:12.75pt" o:ole="">
            <v:imagedata r:id="rId7" o:title=""/>
          </v:shape>
          <o:OLEObject Type="Embed" ProgID="Equation.DSMT4" ShapeID="_x0000_i1025" DrawAspect="Content" ObjectID="_1386172712" r:id="rId8"/>
        </w:object>
      </w:r>
      <w:r>
        <w:rPr>
          <w:rFonts w:hint="eastAsia"/>
        </w:rPr>
        <w:t>是什么？偏振性如何？</w:t>
      </w:r>
      <w:r w:rsidR="009A54D3">
        <w:rPr>
          <w:rFonts w:hint="eastAsia"/>
        </w:rPr>
        <w:t>写出跃迁成分。</w:t>
      </w:r>
    </w:p>
    <w:p w:rsidR="009A54D3" w:rsidRPr="001F6F31" w:rsidRDefault="009A54D3" w:rsidP="004F5093">
      <w:pPr>
        <w:jc w:val="left"/>
      </w:pPr>
    </w:p>
    <w:p w:rsidR="009A54D3" w:rsidRDefault="009A54D3" w:rsidP="004F5093">
      <w:pPr>
        <w:jc w:val="left"/>
      </w:pPr>
    </w:p>
    <w:p w:rsidR="009A54D3" w:rsidRDefault="009A54D3" w:rsidP="004F5093">
      <w:pPr>
        <w:jc w:val="left"/>
        <w:rPr>
          <w:rFonts w:hint="eastAsia"/>
        </w:rPr>
      </w:pPr>
    </w:p>
    <w:p w:rsidR="00EE31CE" w:rsidRDefault="00EE31CE" w:rsidP="004F5093">
      <w:pPr>
        <w:jc w:val="left"/>
        <w:rPr>
          <w:rFonts w:hint="eastAsia"/>
        </w:rPr>
      </w:pPr>
    </w:p>
    <w:p w:rsidR="00EE31CE" w:rsidRDefault="00EE31CE" w:rsidP="004F5093">
      <w:pPr>
        <w:jc w:val="left"/>
        <w:rPr>
          <w:rFonts w:hint="eastAsia"/>
        </w:rPr>
      </w:pPr>
    </w:p>
    <w:p w:rsidR="00EE31CE" w:rsidRDefault="00EE31CE" w:rsidP="004F5093">
      <w:pPr>
        <w:jc w:val="left"/>
        <w:rPr>
          <w:rFonts w:hint="eastAsia"/>
        </w:rPr>
      </w:pPr>
    </w:p>
    <w:p w:rsidR="00EE31CE" w:rsidRDefault="00EE31CE" w:rsidP="004F5093">
      <w:pPr>
        <w:jc w:val="left"/>
        <w:rPr>
          <w:rFonts w:hint="eastAsia"/>
        </w:rPr>
      </w:pPr>
    </w:p>
    <w:p w:rsidR="00EE31CE" w:rsidRDefault="00EE31CE" w:rsidP="004F5093">
      <w:pPr>
        <w:jc w:val="left"/>
        <w:rPr>
          <w:rFonts w:hint="eastAsia"/>
        </w:rPr>
      </w:pPr>
    </w:p>
    <w:p w:rsidR="00EE31CE" w:rsidRDefault="00EE31CE" w:rsidP="004F5093">
      <w:pPr>
        <w:jc w:val="left"/>
        <w:rPr>
          <w:rFonts w:hint="eastAsia"/>
        </w:rPr>
      </w:pPr>
    </w:p>
    <w:p w:rsidR="00EE31CE" w:rsidRDefault="00EE31CE" w:rsidP="004F5093">
      <w:pPr>
        <w:jc w:val="left"/>
        <w:rPr>
          <w:rFonts w:hint="eastAsia"/>
        </w:rPr>
      </w:pPr>
    </w:p>
    <w:p w:rsidR="00EE31CE" w:rsidRDefault="00EE31CE" w:rsidP="004F5093">
      <w:pPr>
        <w:jc w:val="left"/>
        <w:rPr>
          <w:rFonts w:hint="eastAsia"/>
        </w:rPr>
      </w:pPr>
    </w:p>
    <w:p w:rsidR="00EE31CE" w:rsidRDefault="00EE31CE" w:rsidP="004F5093">
      <w:pPr>
        <w:jc w:val="left"/>
        <w:rPr>
          <w:rFonts w:hint="eastAsia"/>
        </w:rPr>
      </w:pPr>
    </w:p>
    <w:p w:rsidR="00EE31CE" w:rsidRDefault="00EE31CE" w:rsidP="004F5093">
      <w:pPr>
        <w:jc w:val="left"/>
      </w:pPr>
    </w:p>
    <w:sectPr w:rsidR="00EE31CE" w:rsidSect="00F015A4"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74A4A" w:rsidRDefault="00574A4A" w:rsidP="00103085">
      <w:r>
        <w:separator/>
      </w:r>
    </w:p>
  </w:endnote>
  <w:endnote w:type="continuationSeparator" w:id="1">
    <w:p w:rsidR="00574A4A" w:rsidRDefault="00574A4A" w:rsidP="0010308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671326"/>
      <w:docPartObj>
        <w:docPartGallery w:val="Page Numbers (Bottom of Page)"/>
        <w:docPartUnique/>
      </w:docPartObj>
    </w:sdtPr>
    <w:sdtContent>
      <w:p w:rsidR="001F6F31" w:rsidRDefault="00F015A4">
        <w:pPr>
          <w:pStyle w:val="a4"/>
          <w:jc w:val="center"/>
        </w:pPr>
        <w:fldSimple w:instr=" PAGE   \* MERGEFORMAT ">
          <w:r w:rsidR="00EE31CE" w:rsidRPr="00EE31CE">
            <w:rPr>
              <w:noProof/>
              <w:lang w:val="zh-CN"/>
            </w:rPr>
            <w:t>1</w:t>
          </w:r>
        </w:fldSimple>
      </w:p>
    </w:sdtContent>
  </w:sdt>
  <w:p w:rsidR="001F6F31" w:rsidRDefault="001F6F3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74A4A" w:rsidRDefault="00574A4A" w:rsidP="00103085">
      <w:r>
        <w:separator/>
      </w:r>
    </w:p>
  </w:footnote>
  <w:footnote w:type="continuationSeparator" w:id="1">
    <w:p w:rsidR="00574A4A" w:rsidRDefault="00574A4A" w:rsidP="0010308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565648"/>
    <w:multiLevelType w:val="hybridMultilevel"/>
    <w:tmpl w:val="82347C2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03085"/>
    <w:rsid w:val="00103085"/>
    <w:rsid w:val="001F6F31"/>
    <w:rsid w:val="004F5093"/>
    <w:rsid w:val="00574A4A"/>
    <w:rsid w:val="005D0D0B"/>
    <w:rsid w:val="009A54D3"/>
    <w:rsid w:val="00ED45FB"/>
    <w:rsid w:val="00EE31CE"/>
    <w:rsid w:val="00EF5EA6"/>
    <w:rsid w:val="00F015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015A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10308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10308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0308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03085"/>
    <w:rPr>
      <w:sz w:val="18"/>
      <w:szCs w:val="18"/>
    </w:rPr>
  </w:style>
  <w:style w:type="paragraph" w:styleId="a5">
    <w:name w:val="List Paragraph"/>
    <w:basedOn w:val="a"/>
    <w:uiPriority w:val="34"/>
    <w:qFormat/>
    <w:rsid w:val="004F5093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109</Words>
  <Characters>623</Characters>
  <Application>Microsoft Office Word</Application>
  <DocSecurity>0</DocSecurity>
  <Lines>5</Lines>
  <Paragraphs>1</Paragraphs>
  <ScaleCrop>false</ScaleCrop>
  <Company>BUAA</Company>
  <LinksUpToDate>false</LinksUpToDate>
  <CharactersWithSpaces>731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周渝智</dc:creator>
  <cp:keywords/>
  <dc:description/>
  <cp:lastModifiedBy>周渝智</cp:lastModifiedBy>
  <cp:revision>5</cp:revision>
  <dcterms:created xsi:type="dcterms:W3CDTF">2011-12-23T10:20:00Z</dcterms:created>
  <dcterms:modified xsi:type="dcterms:W3CDTF">2011-12-23T11:12:00Z</dcterms:modified>
</cp:coreProperties>
</file>