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BC2" w:rsidRPr="003968F2" w:rsidRDefault="003968F2" w:rsidP="003968F2">
      <w:pPr>
        <w:jc w:val="center"/>
        <w:rPr>
          <w:rFonts w:asciiTheme="majorHAnsi" w:eastAsia="Microsoft JhengHei" w:hAnsiTheme="majorHAnsi" w:cstheme="majorHAnsi"/>
          <w:sz w:val="32"/>
          <w:szCs w:val="32"/>
        </w:rPr>
      </w:pPr>
      <w:r w:rsidRPr="003968F2">
        <w:rPr>
          <w:rFonts w:asciiTheme="majorHAnsi" w:eastAsia="Microsoft JhengHei" w:hAnsiTheme="majorHAnsi" w:cstheme="majorHAnsi"/>
          <w:sz w:val="32"/>
          <w:szCs w:val="32"/>
        </w:rPr>
        <w:t>热力学与统计物理期末试题</w:t>
      </w:r>
    </w:p>
    <w:p w:rsidR="003968F2" w:rsidRDefault="003968F2" w:rsidP="003968F2">
      <w:pPr>
        <w:jc w:val="center"/>
        <w:rPr>
          <w:rFonts w:asciiTheme="majorHAnsi" w:hAnsiTheme="majorHAnsi" w:cstheme="majorHAnsi"/>
          <w:sz w:val="32"/>
          <w:szCs w:val="32"/>
        </w:rPr>
      </w:pPr>
      <w:r w:rsidRPr="003968F2">
        <w:rPr>
          <w:rFonts w:asciiTheme="majorHAnsi" w:eastAsia="Microsoft JhengHei" w:hAnsiTheme="majorHAnsi" w:cstheme="majorHAnsi"/>
          <w:sz w:val="32"/>
          <w:szCs w:val="32"/>
        </w:rPr>
        <w:t>2013</w:t>
      </w:r>
      <w:r w:rsidRPr="003968F2">
        <w:rPr>
          <w:rFonts w:asciiTheme="majorHAnsi" w:eastAsia="Microsoft JhengHei" w:hAnsiTheme="majorHAnsi" w:cstheme="majorHAnsi"/>
          <w:sz w:val="32"/>
          <w:szCs w:val="32"/>
        </w:rPr>
        <w:t>级</w:t>
      </w:r>
    </w:p>
    <w:p w:rsidR="003968F2" w:rsidRPr="003968F2" w:rsidRDefault="003968F2" w:rsidP="003968F2">
      <w:pPr>
        <w:pStyle w:val="a3"/>
        <w:numPr>
          <w:ilvl w:val="0"/>
          <w:numId w:val="1"/>
        </w:numPr>
        <w:ind w:firstLineChars="0"/>
        <w:jc w:val="left"/>
        <w:rPr>
          <w:rFonts w:asciiTheme="majorHAnsi" w:hAnsiTheme="majorHAnsi" w:cstheme="majorHAnsi"/>
          <w:sz w:val="32"/>
          <w:szCs w:val="32"/>
        </w:rPr>
      </w:pPr>
      <w:r w:rsidRPr="003968F2">
        <w:rPr>
          <w:rFonts w:asciiTheme="majorHAnsi" w:hAnsiTheme="majorHAnsi" w:cstheme="majorHAnsi"/>
          <w:sz w:val="32"/>
          <w:szCs w:val="32"/>
        </w:rPr>
        <w:t>选择题</w:t>
      </w:r>
      <w:r w:rsidR="001E3073">
        <w:rPr>
          <w:rFonts w:asciiTheme="majorHAnsi" w:hAnsiTheme="majorHAnsi" w:cstheme="majorHAnsi"/>
          <w:sz w:val="32"/>
          <w:szCs w:val="32"/>
        </w:rPr>
        <w:t>。</w:t>
      </w:r>
    </w:p>
    <w:p w:rsidR="003968F2" w:rsidRPr="003968F2" w:rsidRDefault="003968F2" w:rsidP="003968F2">
      <w:pPr>
        <w:pStyle w:val="a3"/>
        <w:numPr>
          <w:ilvl w:val="0"/>
          <w:numId w:val="2"/>
        </w:numPr>
        <w:ind w:firstLineChars="0"/>
        <w:jc w:val="left"/>
        <w:rPr>
          <w:rFonts w:asciiTheme="majorHAnsi" w:hAnsiTheme="majorHAnsi" w:cstheme="majorHAnsi"/>
          <w:sz w:val="24"/>
          <w:szCs w:val="24"/>
        </w:rPr>
      </w:pPr>
      <w:r w:rsidRPr="003968F2">
        <w:rPr>
          <w:rFonts w:asciiTheme="majorHAnsi" w:hAnsiTheme="majorHAnsi" w:cstheme="majorHAnsi"/>
          <w:sz w:val="24"/>
          <w:szCs w:val="24"/>
        </w:rPr>
        <w:t>下列哪些物理量不是特性函数</w:t>
      </w:r>
      <w:r w:rsidRPr="003968F2">
        <w:rPr>
          <w:rFonts w:asciiTheme="majorHAnsi" w:hAnsiTheme="majorHAnsi" w:cstheme="majorHAnsi" w:hint="eastAsia"/>
          <w:sz w:val="24"/>
          <w:szCs w:val="24"/>
        </w:rPr>
        <w:t>(</w:t>
      </w:r>
      <w:r w:rsidRPr="003968F2">
        <w:rPr>
          <w:rFonts w:asciiTheme="majorHAnsi" w:hAnsiTheme="majorHAnsi" w:cstheme="majorHAnsi"/>
          <w:sz w:val="24"/>
          <w:szCs w:val="24"/>
        </w:rPr>
        <w:t xml:space="preserve">   )</w:t>
      </w:r>
      <w:r w:rsidR="001E3073">
        <w:rPr>
          <w:rFonts w:asciiTheme="majorHAnsi" w:hAnsiTheme="majorHAnsi" w:cstheme="majorHAnsi"/>
          <w:sz w:val="24"/>
          <w:szCs w:val="24"/>
        </w:rPr>
        <w:t>。</w:t>
      </w:r>
    </w:p>
    <w:p w:rsidR="003968F2" w:rsidRPr="003968F2" w:rsidRDefault="003968F2" w:rsidP="003968F2">
      <w:pPr>
        <w:ind w:firstLineChars="300" w:firstLine="720"/>
        <w:jc w:val="left"/>
        <w:rPr>
          <w:rFonts w:asciiTheme="majorHAnsi" w:hAnsiTheme="majorHAnsi" w:cstheme="majorHAnsi"/>
          <w:sz w:val="24"/>
          <w:szCs w:val="24"/>
        </w:rPr>
      </w:pPr>
      <w:r w:rsidRPr="003968F2">
        <w:rPr>
          <w:rFonts w:asciiTheme="majorHAnsi" w:hAnsiTheme="majorHAnsi" w:cstheme="majorHAnsi"/>
          <w:sz w:val="24"/>
          <w:szCs w:val="24"/>
        </w:rPr>
        <w:t>A</w:t>
      </w:r>
      <w:r w:rsidRPr="003968F2">
        <w:rPr>
          <w:rFonts w:asciiTheme="majorHAnsi" w:hAnsiTheme="majorHAnsi" w:cstheme="majorHAnsi"/>
          <w:sz w:val="24"/>
          <w:szCs w:val="24"/>
        </w:rPr>
        <w:t>、内能</w:t>
      </w:r>
      <w:r w:rsidRPr="003968F2">
        <w:rPr>
          <w:rFonts w:asciiTheme="majorHAnsi" w:hAnsiTheme="majorHAnsi" w:cstheme="majorHAnsi" w:hint="eastAsia"/>
          <w:sz w:val="24"/>
          <w:szCs w:val="24"/>
        </w:rPr>
        <w:t xml:space="preserve">   </w:t>
      </w:r>
      <w:r w:rsidRPr="003968F2">
        <w:rPr>
          <w:rFonts w:asciiTheme="majorHAnsi" w:hAnsiTheme="majorHAnsi" w:cstheme="majorHAnsi"/>
          <w:sz w:val="24"/>
          <w:szCs w:val="24"/>
        </w:rPr>
        <w:t xml:space="preserve">  B</w:t>
      </w:r>
      <w:r w:rsidRPr="003968F2">
        <w:rPr>
          <w:rFonts w:asciiTheme="majorHAnsi" w:hAnsiTheme="majorHAnsi" w:cstheme="majorHAnsi"/>
          <w:sz w:val="24"/>
          <w:szCs w:val="24"/>
        </w:rPr>
        <w:t>、熵</w:t>
      </w:r>
      <w:r w:rsidRPr="003968F2">
        <w:rPr>
          <w:rFonts w:asciiTheme="majorHAnsi" w:hAnsiTheme="majorHAnsi" w:cstheme="majorHAnsi"/>
          <w:sz w:val="24"/>
          <w:szCs w:val="24"/>
        </w:rPr>
        <w:t xml:space="preserve">     C</w:t>
      </w:r>
      <w:r w:rsidRPr="003968F2">
        <w:rPr>
          <w:rFonts w:asciiTheme="majorHAnsi" w:hAnsiTheme="majorHAnsi" w:cstheme="majorHAnsi"/>
          <w:sz w:val="24"/>
          <w:szCs w:val="24"/>
        </w:rPr>
        <w:t>、吉布斯函数</w:t>
      </w:r>
      <w:r w:rsidRPr="003968F2">
        <w:rPr>
          <w:rFonts w:asciiTheme="majorHAnsi" w:hAnsiTheme="majorHAnsi" w:cstheme="majorHAnsi"/>
          <w:sz w:val="24"/>
          <w:szCs w:val="24"/>
        </w:rPr>
        <w:t xml:space="preserve">     D</w:t>
      </w:r>
      <w:r w:rsidRPr="003968F2">
        <w:rPr>
          <w:rFonts w:asciiTheme="majorHAnsi" w:hAnsiTheme="majorHAnsi" w:cstheme="majorHAnsi"/>
          <w:sz w:val="24"/>
          <w:szCs w:val="24"/>
        </w:rPr>
        <w:t>、自由能</w:t>
      </w:r>
      <w:r w:rsidRPr="003968F2">
        <w:rPr>
          <w:rFonts w:asciiTheme="majorHAnsi" w:hAnsiTheme="majorHAnsi" w:cstheme="majorHAnsi" w:hint="eastAsia"/>
          <w:sz w:val="24"/>
          <w:szCs w:val="24"/>
        </w:rPr>
        <w:t xml:space="preserve"> </w:t>
      </w:r>
      <w:r w:rsidRPr="003968F2">
        <w:rPr>
          <w:rFonts w:asciiTheme="majorHAnsi" w:hAnsiTheme="majorHAnsi" w:cstheme="majorHAnsi"/>
          <w:sz w:val="24"/>
          <w:szCs w:val="24"/>
        </w:rPr>
        <w:t xml:space="preserve">    </w:t>
      </w:r>
      <w:r w:rsidRPr="003968F2">
        <w:rPr>
          <w:rFonts w:asciiTheme="majorHAnsi" w:hAnsiTheme="majorHAnsi" w:cstheme="majorHAnsi" w:hint="eastAsia"/>
          <w:sz w:val="24"/>
          <w:szCs w:val="24"/>
        </w:rPr>
        <w:t>E</w:t>
      </w:r>
      <w:r w:rsidRPr="003968F2">
        <w:rPr>
          <w:rFonts w:asciiTheme="majorHAnsi" w:hAnsiTheme="majorHAnsi" w:cstheme="majorHAnsi" w:hint="eastAsia"/>
          <w:sz w:val="24"/>
          <w:szCs w:val="24"/>
        </w:rPr>
        <w:t>、</w:t>
      </w:r>
      <w:proofErr w:type="gramStart"/>
      <w:r w:rsidRPr="003968F2">
        <w:rPr>
          <w:rFonts w:asciiTheme="majorHAnsi" w:hAnsiTheme="majorHAnsi" w:cstheme="majorHAnsi" w:hint="eastAsia"/>
          <w:sz w:val="24"/>
          <w:szCs w:val="24"/>
        </w:rPr>
        <w:t>焓</w:t>
      </w:r>
      <w:proofErr w:type="gramEnd"/>
    </w:p>
    <w:p w:rsidR="003968F2" w:rsidRPr="003968F2" w:rsidRDefault="003968F2" w:rsidP="003968F2">
      <w:pPr>
        <w:pStyle w:val="a3"/>
        <w:numPr>
          <w:ilvl w:val="0"/>
          <w:numId w:val="2"/>
        </w:numPr>
        <w:ind w:firstLineChars="0"/>
        <w:jc w:val="left"/>
        <w:rPr>
          <w:rFonts w:asciiTheme="majorHAnsi" w:hAnsiTheme="majorHAnsi" w:cstheme="majorHAnsi"/>
          <w:sz w:val="24"/>
          <w:szCs w:val="24"/>
        </w:rPr>
      </w:pPr>
      <w:r w:rsidRPr="003968F2">
        <w:rPr>
          <w:rFonts w:asciiTheme="majorHAnsi" w:hAnsiTheme="majorHAnsi" w:cstheme="majorHAnsi" w:hint="eastAsia"/>
          <w:sz w:val="24"/>
          <w:szCs w:val="24"/>
        </w:rPr>
        <w:t>以下关于相图和相变描述正确的是</w:t>
      </w:r>
      <w:r w:rsidRPr="003968F2">
        <w:rPr>
          <w:rFonts w:asciiTheme="majorHAnsi" w:hAnsiTheme="majorHAnsi" w:cstheme="majorHAnsi" w:hint="eastAsia"/>
          <w:sz w:val="24"/>
          <w:szCs w:val="24"/>
        </w:rPr>
        <w:t>(</w:t>
      </w:r>
      <w:r w:rsidRPr="003968F2">
        <w:rPr>
          <w:rFonts w:asciiTheme="majorHAnsi" w:hAnsiTheme="majorHAnsi" w:cstheme="majorHAnsi"/>
          <w:sz w:val="24"/>
          <w:szCs w:val="24"/>
        </w:rPr>
        <w:t xml:space="preserve">   )</w:t>
      </w:r>
      <w:r w:rsidR="001E3073">
        <w:rPr>
          <w:rFonts w:asciiTheme="majorHAnsi" w:hAnsiTheme="majorHAnsi" w:cstheme="majorHAnsi"/>
          <w:sz w:val="24"/>
          <w:szCs w:val="24"/>
        </w:rPr>
        <w:t>。</w:t>
      </w:r>
    </w:p>
    <w:p w:rsidR="003968F2" w:rsidRPr="003968F2" w:rsidRDefault="003968F2" w:rsidP="003968F2">
      <w:pPr>
        <w:pStyle w:val="a3"/>
        <w:numPr>
          <w:ilvl w:val="0"/>
          <w:numId w:val="3"/>
        </w:numPr>
        <w:ind w:firstLineChars="0"/>
        <w:jc w:val="left"/>
        <w:rPr>
          <w:rFonts w:asciiTheme="majorHAnsi" w:hAnsiTheme="majorHAnsi" w:cstheme="majorHAnsi"/>
          <w:sz w:val="24"/>
          <w:szCs w:val="24"/>
        </w:rPr>
      </w:pPr>
      <w:r w:rsidRPr="003968F2">
        <w:rPr>
          <w:rFonts w:asciiTheme="majorHAnsi" w:hAnsiTheme="majorHAnsi" w:cstheme="majorHAnsi"/>
          <w:sz w:val="24"/>
          <w:szCs w:val="24"/>
        </w:rPr>
        <w:t>临界点的压强和温度以上的相变为二级相变</w:t>
      </w:r>
      <w:r w:rsidR="001E3073">
        <w:rPr>
          <w:rFonts w:asciiTheme="majorHAnsi" w:hAnsiTheme="majorHAnsi" w:cstheme="majorHAnsi" w:hint="eastAsia"/>
          <w:sz w:val="24"/>
          <w:szCs w:val="24"/>
        </w:rPr>
        <w:t>。</w:t>
      </w:r>
    </w:p>
    <w:p w:rsidR="003968F2" w:rsidRPr="003968F2" w:rsidRDefault="003968F2" w:rsidP="003968F2">
      <w:pPr>
        <w:pStyle w:val="a3"/>
        <w:numPr>
          <w:ilvl w:val="0"/>
          <w:numId w:val="3"/>
        </w:numPr>
        <w:ind w:firstLineChars="0"/>
        <w:jc w:val="left"/>
        <w:rPr>
          <w:rFonts w:asciiTheme="majorHAnsi" w:hAnsiTheme="majorHAnsi" w:cstheme="majorHAnsi"/>
          <w:sz w:val="24"/>
          <w:szCs w:val="24"/>
        </w:rPr>
      </w:pPr>
      <w:r w:rsidRPr="003968F2">
        <w:rPr>
          <w:rFonts w:asciiTheme="majorHAnsi" w:hAnsiTheme="majorHAnsi" w:cstheme="majorHAnsi"/>
          <w:sz w:val="24"/>
          <w:szCs w:val="24"/>
        </w:rPr>
        <w:t>范德瓦尔斯方程给出的相图与实际相图一致</w:t>
      </w:r>
      <w:r w:rsidR="001E3073">
        <w:rPr>
          <w:rFonts w:asciiTheme="majorHAnsi" w:hAnsiTheme="majorHAnsi" w:cstheme="majorHAnsi"/>
          <w:sz w:val="24"/>
          <w:szCs w:val="24"/>
        </w:rPr>
        <w:t>。</w:t>
      </w:r>
    </w:p>
    <w:p w:rsidR="003968F2" w:rsidRDefault="003968F2" w:rsidP="003968F2">
      <w:pPr>
        <w:pStyle w:val="a3"/>
        <w:numPr>
          <w:ilvl w:val="0"/>
          <w:numId w:val="3"/>
        </w:numPr>
        <w:ind w:firstLineChars="0"/>
        <w:jc w:val="left"/>
        <w:rPr>
          <w:rFonts w:asciiTheme="majorHAnsi" w:hAnsiTheme="majorHAnsi" w:cstheme="majorHAnsi"/>
          <w:sz w:val="24"/>
          <w:szCs w:val="24"/>
        </w:rPr>
      </w:pPr>
      <w:r w:rsidRPr="003968F2">
        <w:rPr>
          <w:rFonts w:asciiTheme="majorHAnsi" w:hAnsiTheme="majorHAnsi" w:cstheme="majorHAnsi"/>
          <w:sz w:val="24"/>
          <w:szCs w:val="24"/>
        </w:rPr>
        <w:t>一级相变两相平衡曲线的斜率可用爱伦费斯特方程描述</w:t>
      </w:r>
      <w:r w:rsidR="001E3073">
        <w:rPr>
          <w:rFonts w:asciiTheme="majorHAnsi" w:hAnsiTheme="majorHAnsi" w:cstheme="majorHAnsi"/>
          <w:sz w:val="24"/>
          <w:szCs w:val="24"/>
        </w:rPr>
        <w:t>。</w:t>
      </w:r>
    </w:p>
    <w:p w:rsidR="003968F2" w:rsidRPr="003968F2" w:rsidRDefault="003968F2" w:rsidP="003968F2">
      <w:pPr>
        <w:pStyle w:val="a3"/>
        <w:numPr>
          <w:ilvl w:val="0"/>
          <w:numId w:val="3"/>
        </w:numPr>
        <w:ind w:firstLineChars="0"/>
        <w:jc w:val="left"/>
        <w:rPr>
          <w:rFonts w:asciiTheme="majorHAnsi" w:hAnsiTheme="majorHAnsi" w:cstheme="majorHAnsi" w:hint="eastAsia"/>
          <w:sz w:val="24"/>
          <w:szCs w:val="24"/>
        </w:rPr>
      </w:pPr>
      <w:r>
        <w:rPr>
          <w:rFonts w:asciiTheme="majorHAnsi" w:hAnsiTheme="majorHAnsi" w:cstheme="majorHAnsi"/>
          <w:sz w:val="24"/>
          <w:szCs w:val="24"/>
        </w:rPr>
        <w:t>通过水的三相点的相变为二级相变</w:t>
      </w:r>
      <w:r w:rsidR="001E3073">
        <w:rPr>
          <w:rFonts w:asciiTheme="majorHAnsi" w:hAnsiTheme="majorHAnsi" w:cstheme="majorHAnsi"/>
          <w:sz w:val="24"/>
          <w:szCs w:val="24"/>
        </w:rPr>
        <w:t>。</w:t>
      </w:r>
    </w:p>
    <w:p w:rsidR="003968F2" w:rsidRDefault="003968F2" w:rsidP="003968F2">
      <w:pPr>
        <w:pStyle w:val="a3"/>
        <w:numPr>
          <w:ilvl w:val="0"/>
          <w:numId w:val="2"/>
        </w:numPr>
        <w:ind w:firstLineChars="0"/>
        <w:jc w:val="left"/>
        <w:rPr>
          <w:rFonts w:asciiTheme="majorHAnsi" w:hAnsiTheme="majorHAnsi" w:cstheme="majorHAnsi"/>
          <w:sz w:val="24"/>
          <w:szCs w:val="24"/>
        </w:rPr>
      </w:pPr>
      <w:r w:rsidRPr="003968F2">
        <w:rPr>
          <w:rFonts w:asciiTheme="majorHAnsi" w:hAnsiTheme="majorHAnsi" w:cstheme="majorHAnsi"/>
          <w:sz w:val="24"/>
          <w:szCs w:val="24"/>
        </w:rPr>
        <w:t>关于多元复相系（</w:t>
      </w:r>
      <m:oMath>
        <m:r>
          <m:rPr>
            <m:sty m:val="p"/>
          </m:rPr>
          <w:rPr>
            <w:rFonts w:ascii="Cambria Math" w:hAnsi="Cambria Math" w:cstheme="majorHAnsi"/>
            <w:sz w:val="24"/>
            <w:szCs w:val="24"/>
          </w:rPr>
          <m:t>φ</m:t>
        </m:r>
      </m:oMath>
      <w:proofErr w:type="gramStart"/>
      <w:r w:rsidRPr="003968F2">
        <w:rPr>
          <w:rFonts w:asciiTheme="majorHAnsi" w:hAnsiTheme="majorHAnsi" w:cstheme="majorHAnsi"/>
          <w:sz w:val="24"/>
          <w:szCs w:val="24"/>
        </w:rPr>
        <w:t>个</w:t>
      </w:r>
      <w:proofErr w:type="gramEnd"/>
      <w:r w:rsidRPr="003968F2">
        <w:rPr>
          <w:rFonts w:asciiTheme="majorHAnsi" w:hAnsiTheme="majorHAnsi" w:cstheme="majorHAnsi"/>
          <w:sz w:val="24"/>
          <w:szCs w:val="24"/>
        </w:rPr>
        <w:t>相，每一相</w:t>
      </w:r>
      <w:r w:rsidRPr="003968F2">
        <w:rPr>
          <w:rFonts w:asciiTheme="majorHAnsi" w:hAnsiTheme="majorHAnsi" w:cstheme="majorHAnsi"/>
          <w:sz w:val="24"/>
          <w:szCs w:val="24"/>
        </w:rPr>
        <w:t>k</w:t>
      </w:r>
      <w:proofErr w:type="gramStart"/>
      <w:r w:rsidRPr="003968F2">
        <w:rPr>
          <w:rFonts w:asciiTheme="majorHAnsi" w:hAnsiTheme="majorHAnsi" w:cstheme="majorHAnsi"/>
          <w:sz w:val="24"/>
          <w:szCs w:val="24"/>
        </w:rPr>
        <w:t>个</w:t>
      </w:r>
      <w:proofErr w:type="gramEnd"/>
      <w:r w:rsidRPr="003968F2">
        <w:rPr>
          <w:rFonts w:asciiTheme="majorHAnsi" w:hAnsiTheme="majorHAnsi" w:cstheme="majorHAnsi"/>
          <w:sz w:val="24"/>
          <w:szCs w:val="24"/>
        </w:rPr>
        <w:t>组元），下列描述错误的是</w:t>
      </w:r>
      <w:r w:rsidRPr="003968F2">
        <w:rPr>
          <w:rFonts w:asciiTheme="majorHAnsi" w:hAnsiTheme="majorHAnsi" w:cstheme="majorHAnsi" w:hint="eastAsia"/>
          <w:sz w:val="24"/>
          <w:szCs w:val="24"/>
        </w:rPr>
        <w:t>(</w:t>
      </w:r>
      <w:r w:rsidRPr="003968F2">
        <w:rPr>
          <w:rFonts w:asciiTheme="majorHAnsi" w:hAnsiTheme="majorHAnsi" w:cstheme="majorHAnsi"/>
          <w:sz w:val="24"/>
          <w:szCs w:val="24"/>
        </w:rPr>
        <w:t xml:space="preserve">   )</w:t>
      </w:r>
      <w:r w:rsidR="001E3073">
        <w:rPr>
          <w:rFonts w:asciiTheme="majorHAnsi" w:hAnsiTheme="majorHAnsi" w:cstheme="majorHAnsi"/>
          <w:sz w:val="24"/>
          <w:szCs w:val="24"/>
        </w:rPr>
        <w:t>。</w:t>
      </w:r>
    </w:p>
    <w:p w:rsidR="003968F2" w:rsidRDefault="003968F2" w:rsidP="003968F2">
      <w:pPr>
        <w:pStyle w:val="a3"/>
        <w:numPr>
          <w:ilvl w:val="0"/>
          <w:numId w:val="4"/>
        </w:numPr>
        <w:ind w:firstLineChars="0"/>
        <w:jc w:val="left"/>
        <w:rPr>
          <w:rFonts w:asciiTheme="majorHAnsi" w:hAnsiTheme="majorHAnsi" w:cstheme="majorHAnsi"/>
          <w:sz w:val="24"/>
          <w:szCs w:val="24"/>
        </w:rPr>
      </w:pPr>
      <w:r>
        <w:rPr>
          <w:rFonts w:asciiTheme="majorHAnsi" w:hAnsiTheme="majorHAnsi" w:cstheme="majorHAnsi"/>
          <w:sz w:val="24"/>
          <w:szCs w:val="24"/>
        </w:rPr>
        <w:t>热平衡条件是各相的温度相同</w:t>
      </w:r>
      <w:r w:rsidR="001E3073">
        <w:rPr>
          <w:rFonts w:asciiTheme="majorHAnsi" w:hAnsiTheme="majorHAnsi" w:cstheme="majorHAnsi"/>
          <w:sz w:val="24"/>
          <w:szCs w:val="24"/>
        </w:rPr>
        <w:t>。</w:t>
      </w:r>
    </w:p>
    <w:p w:rsidR="003968F2" w:rsidRDefault="003968F2" w:rsidP="003968F2">
      <w:pPr>
        <w:pStyle w:val="a3"/>
        <w:numPr>
          <w:ilvl w:val="0"/>
          <w:numId w:val="4"/>
        </w:numPr>
        <w:ind w:firstLineChars="0"/>
        <w:jc w:val="left"/>
        <w:rPr>
          <w:rFonts w:asciiTheme="majorHAnsi" w:hAnsiTheme="majorHAnsi" w:cstheme="majorHAnsi"/>
          <w:sz w:val="24"/>
          <w:szCs w:val="24"/>
        </w:rPr>
      </w:pPr>
      <w:r>
        <w:rPr>
          <w:rFonts w:asciiTheme="majorHAnsi" w:hAnsiTheme="majorHAnsi" w:cstheme="majorHAnsi"/>
          <w:sz w:val="24"/>
          <w:szCs w:val="24"/>
        </w:rPr>
        <w:t>力学平衡条件是各相的压强相同</w:t>
      </w:r>
      <w:r w:rsidR="001E3073">
        <w:rPr>
          <w:rFonts w:asciiTheme="majorHAnsi" w:hAnsiTheme="majorHAnsi" w:cstheme="majorHAnsi"/>
          <w:sz w:val="24"/>
          <w:szCs w:val="24"/>
        </w:rPr>
        <w:t>。</w:t>
      </w:r>
    </w:p>
    <w:p w:rsidR="003968F2" w:rsidRDefault="003968F2" w:rsidP="003968F2">
      <w:pPr>
        <w:pStyle w:val="a3"/>
        <w:numPr>
          <w:ilvl w:val="0"/>
          <w:numId w:val="4"/>
        </w:numPr>
        <w:ind w:firstLineChars="0"/>
        <w:jc w:val="left"/>
        <w:rPr>
          <w:rFonts w:asciiTheme="majorHAnsi" w:hAnsiTheme="majorHAnsi" w:cstheme="majorHAnsi"/>
          <w:sz w:val="24"/>
          <w:szCs w:val="24"/>
        </w:rPr>
      </w:pPr>
      <w:r>
        <w:rPr>
          <w:rFonts w:asciiTheme="majorHAnsi" w:hAnsiTheme="majorHAnsi" w:cstheme="majorHAnsi"/>
          <w:sz w:val="24"/>
          <w:szCs w:val="24"/>
        </w:rPr>
        <w:t>相变平衡条件是每一组元在各相的化学势相同</w:t>
      </w:r>
      <w:r w:rsidR="001E3073">
        <w:rPr>
          <w:rFonts w:asciiTheme="majorHAnsi" w:hAnsiTheme="majorHAnsi" w:cstheme="majorHAnsi"/>
          <w:sz w:val="24"/>
          <w:szCs w:val="24"/>
        </w:rPr>
        <w:t>。</w:t>
      </w:r>
    </w:p>
    <w:p w:rsidR="003968F2" w:rsidRDefault="003968F2" w:rsidP="003968F2">
      <w:pPr>
        <w:pStyle w:val="a3"/>
        <w:numPr>
          <w:ilvl w:val="0"/>
          <w:numId w:val="4"/>
        </w:numPr>
        <w:ind w:firstLineChars="0"/>
        <w:jc w:val="left"/>
        <w:rPr>
          <w:rFonts w:asciiTheme="majorHAnsi" w:hAnsiTheme="majorHAnsi" w:cstheme="majorHAnsi"/>
          <w:sz w:val="24"/>
          <w:szCs w:val="24"/>
        </w:rPr>
      </w:pPr>
      <w:r>
        <w:rPr>
          <w:rFonts w:asciiTheme="majorHAnsi" w:hAnsiTheme="majorHAnsi" w:cstheme="majorHAnsi"/>
          <w:sz w:val="24"/>
          <w:szCs w:val="24"/>
        </w:rPr>
        <w:t>化学平衡条件为反应物和生成物化学势相同</w:t>
      </w:r>
      <w:r w:rsidR="001E3073">
        <w:rPr>
          <w:rFonts w:asciiTheme="majorHAnsi" w:hAnsiTheme="majorHAnsi" w:cstheme="majorHAnsi"/>
          <w:sz w:val="24"/>
          <w:szCs w:val="24"/>
        </w:rPr>
        <w:t>。</w:t>
      </w:r>
    </w:p>
    <w:p w:rsidR="003968F2" w:rsidRPr="003968F2" w:rsidRDefault="003968F2" w:rsidP="003968F2">
      <w:pPr>
        <w:pStyle w:val="a3"/>
        <w:numPr>
          <w:ilvl w:val="0"/>
          <w:numId w:val="4"/>
        </w:numPr>
        <w:ind w:firstLineChars="0"/>
        <w:jc w:val="left"/>
        <w:rPr>
          <w:rFonts w:asciiTheme="majorHAnsi" w:hAnsiTheme="majorHAnsi" w:cstheme="majorHAnsi" w:hint="eastAsia"/>
          <w:sz w:val="24"/>
          <w:szCs w:val="24"/>
        </w:rPr>
      </w:pPr>
      <w:r>
        <w:rPr>
          <w:rFonts w:asciiTheme="majorHAnsi" w:hAnsiTheme="majorHAnsi" w:cstheme="majorHAnsi"/>
          <w:sz w:val="24"/>
          <w:szCs w:val="24"/>
        </w:rPr>
        <w:t>自由度数为</w:t>
      </w:r>
      <w:r>
        <w:rPr>
          <w:rFonts w:asciiTheme="majorHAnsi" w:hAnsiTheme="majorHAnsi" w:cstheme="majorHAnsi"/>
          <w:sz w:val="24"/>
          <w:szCs w:val="24"/>
        </w:rPr>
        <w:t>k+2-</w:t>
      </w:r>
      <m:oMath>
        <m:r>
          <m:rPr>
            <m:sty m:val="p"/>
          </m:rPr>
          <w:rPr>
            <w:rFonts w:ascii="Cambria Math" w:hAnsi="Cambria Math" w:cstheme="majorHAnsi"/>
            <w:sz w:val="24"/>
            <w:szCs w:val="24"/>
          </w:rPr>
          <m:t>φ</m:t>
        </m:r>
      </m:oMath>
      <w:r>
        <w:rPr>
          <w:rFonts w:asciiTheme="majorHAnsi" w:hAnsiTheme="majorHAnsi" w:cstheme="majorHAnsi"/>
          <w:sz w:val="24"/>
          <w:szCs w:val="24"/>
        </w:rPr>
        <w:t>，因而二元系平衡时最多可存在相数为</w:t>
      </w:r>
      <w:r>
        <w:rPr>
          <w:rFonts w:asciiTheme="majorHAnsi" w:hAnsiTheme="majorHAnsi" w:cstheme="majorHAnsi" w:hint="eastAsia"/>
          <w:sz w:val="24"/>
          <w:szCs w:val="24"/>
        </w:rPr>
        <w:t>4</w:t>
      </w:r>
      <w:r>
        <w:rPr>
          <w:rFonts w:asciiTheme="majorHAnsi" w:hAnsiTheme="majorHAnsi" w:cstheme="majorHAnsi" w:hint="eastAsia"/>
          <w:sz w:val="24"/>
          <w:szCs w:val="24"/>
        </w:rPr>
        <w:t>个</w:t>
      </w:r>
      <w:r w:rsidR="001E3073">
        <w:rPr>
          <w:rFonts w:asciiTheme="majorHAnsi" w:hAnsiTheme="majorHAnsi" w:cstheme="majorHAnsi" w:hint="eastAsia"/>
          <w:sz w:val="24"/>
          <w:szCs w:val="24"/>
        </w:rPr>
        <w:t>。</w:t>
      </w:r>
    </w:p>
    <w:p w:rsidR="003968F2" w:rsidRDefault="003968F2"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t>关于分布和微观状态，下列说法不正确的是</w:t>
      </w:r>
      <w:r w:rsidR="001E3073">
        <w:rPr>
          <w:rFonts w:asciiTheme="majorHAnsi" w:hAnsiTheme="majorHAnsi" w:cstheme="majorHAnsi" w:hint="eastAsia"/>
          <w:sz w:val="24"/>
          <w:szCs w:val="24"/>
        </w:rPr>
        <w:t>(</w:t>
      </w:r>
      <w:r w:rsidR="001E3073">
        <w:rPr>
          <w:rFonts w:asciiTheme="majorHAnsi" w:hAnsiTheme="majorHAnsi" w:cstheme="majorHAnsi"/>
          <w:sz w:val="24"/>
          <w:szCs w:val="24"/>
        </w:rPr>
        <w:t xml:space="preserve">   </w:t>
      </w:r>
      <w:r w:rsidR="001E3073">
        <w:rPr>
          <w:rFonts w:asciiTheme="majorHAnsi" w:hAnsiTheme="majorHAnsi" w:cstheme="majorHAnsi" w:hint="eastAsia"/>
          <w:sz w:val="24"/>
          <w:szCs w:val="24"/>
        </w:rPr>
        <w:t>)</w:t>
      </w:r>
      <w:r w:rsidR="001E3073">
        <w:rPr>
          <w:rFonts w:asciiTheme="majorHAnsi" w:hAnsiTheme="majorHAnsi" w:cstheme="majorHAnsi" w:hint="eastAsia"/>
          <w:sz w:val="24"/>
          <w:szCs w:val="24"/>
        </w:rPr>
        <w:t>。</w:t>
      </w:r>
    </w:p>
    <w:p w:rsidR="003968F2" w:rsidRDefault="003968F2" w:rsidP="003968F2">
      <w:pPr>
        <w:pStyle w:val="a3"/>
        <w:numPr>
          <w:ilvl w:val="0"/>
          <w:numId w:val="5"/>
        </w:numPr>
        <w:ind w:firstLineChars="0"/>
        <w:jc w:val="left"/>
        <w:rPr>
          <w:rFonts w:asciiTheme="majorHAnsi" w:hAnsiTheme="majorHAnsi" w:cstheme="majorHAnsi"/>
          <w:sz w:val="24"/>
          <w:szCs w:val="24"/>
        </w:rPr>
      </w:pPr>
      <w:r>
        <w:rPr>
          <w:rFonts w:asciiTheme="majorHAnsi" w:hAnsiTheme="majorHAnsi" w:cstheme="majorHAnsi" w:hint="eastAsia"/>
          <w:sz w:val="24"/>
          <w:szCs w:val="24"/>
        </w:rPr>
        <w:t>给定能级</w:t>
      </w:r>
      <m:oMath>
        <m:sSub>
          <m:sSubPr>
            <m:ctrlPr>
              <w:rPr>
                <w:rFonts w:ascii="Cambria Math" w:hAnsi="Cambria Math" w:cstheme="majorHAnsi"/>
                <w:sz w:val="24"/>
                <w:szCs w:val="24"/>
              </w:rPr>
            </m:ctrlPr>
          </m:sSubPr>
          <m:e>
            <m:r>
              <w:rPr>
                <w:rFonts w:ascii="Cambria Math" w:hAnsi="Cambria Math" w:cstheme="majorHAnsi"/>
                <w:sz w:val="24"/>
                <w:szCs w:val="24"/>
              </w:rPr>
              <m:t>ε</m:t>
            </m:r>
          </m:e>
          <m:sub>
            <m:r>
              <w:rPr>
                <w:rFonts w:ascii="Cambria Math" w:hAnsi="Cambria Math" w:cstheme="majorHAnsi"/>
                <w:sz w:val="24"/>
                <w:szCs w:val="24"/>
              </w:rPr>
              <m:t>l</m:t>
            </m:r>
          </m:sub>
        </m:sSub>
      </m:oMath>
      <w:r>
        <w:rPr>
          <w:rFonts w:asciiTheme="majorHAnsi" w:hAnsiTheme="majorHAnsi" w:cstheme="majorHAnsi"/>
          <w:sz w:val="24"/>
          <w:szCs w:val="24"/>
        </w:rPr>
        <w:t>和每个能级上的粒子数</w:t>
      </w:r>
      <m:oMath>
        <m:sSub>
          <m:sSubPr>
            <m:ctrlPr>
              <w:rPr>
                <w:rFonts w:ascii="Cambria Math" w:hAnsi="Cambria Math" w:cstheme="majorHAnsi"/>
                <w:sz w:val="24"/>
                <w:szCs w:val="24"/>
              </w:rPr>
            </m:ctrlPr>
          </m:sSubPr>
          <m:e>
            <m:r>
              <w:rPr>
                <w:rFonts w:ascii="Cambria Math" w:hAnsi="Cambria Math" w:cstheme="majorHAnsi"/>
                <w:sz w:val="24"/>
                <w:szCs w:val="24"/>
              </w:rPr>
              <m:t>a</m:t>
            </m:r>
          </m:e>
          <m:sub>
            <m:r>
              <w:rPr>
                <w:rFonts w:ascii="Cambria Math" w:hAnsi="Cambria Math" w:cstheme="majorHAnsi"/>
                <w:sz w:val="24"/>
                <w:szCs w:val="24"/>
              </w:rPr>
              <m:t>l</m:t>
            </m:r>
          </m:sub>
        </m:sSub>
      </m:oMath>
      <w:r>
        <w:rPr>
          <w:rFonts w:asciiTheme="majorHAnsi" w:hAnsiTheme="majorHAnsi" w:cstheme="majorHAnsi"/>
          <w:sz w:val="24"/>
          <w:szCs w:val="24"/>
        </w:rPr>
        <w:t>即为一个分布</w:t>
      </w:r>
      <w:r w:rsidR="001E3073">
        <w:rPr>
          <w:rFonts w:asciiTheme="majorHAnsi" w:hAnsiTheme="majorHAnsi" w:cstheme="majorHAnsi"/>
          <w:sz w:val="24"/>
          <w:szCs w:val="24"/>
        </w:rPr>
        <w:t>。</w:t>
      </w:r>
    </w:p>
    <w:p w:rsidR="003968F2" w:rsidRDefault="003968F2" w:rsidP="003968F2">
      <w:pPr>
        <w:pStyle w:val="a3"/>
        <w:numPr>
          <w:ilvl w:val="0"/>
          <w:numId w:val="5"/>
        </w:numPr>
        <w:ind w:firstLineChars="0"/>
        <w:jc w:val="left"/>
        <w:rPr>
          <w:rFonts w:asciiTheme="majorHAnsi" w:hAnsiTheme="majorHAnsi" w:cstheme="majorHAnsi"/>
          <w:sz w:val="24"/>
          <w:szCs w:val="24"/>
        </w:rPr>
      </w:pPr>
      <w:r>
        <w:rPr>
          <w:rFonts w:asciiTheme="majorHAnsi" w:hAnsiTheme="majorHAnsi" w:cstheme="majorHAnsi"/>
          <w:sz w:val="24"/>
          <w:szCs w:val="24"/>
        </w:rPr>
        <w:t>量子描述中微观粒子的运动状态称为量子态</w:t>
      </w:r>
      <w:r w:rsidR="001E3073">
        <w:rPr>
          <w:rFonts w:asciiTheme="majorHAnsi" w:hAnsiTheme="majorHAnsi" w:cstheme="majorHAnsi"/>
          <w:sz w:val="24"/>
          <w:szCs w:val="24"/>
        </w:rPr>
        <w:t>。</w:t>
      </w:r>
    </w:p>
    <w:p w:rsidR="003968F2" w:rsidRDefault="003968F2" w:rsidP="003968F2">
      <w:pPr>
        <w:pStyle w:val="a3"/>
        <w:numPr>
          <w:ilvl w:val="0"/>
          <w:numId w:val="5"/>
        </w:numPr>
        <w:ind w:firstLineChars="0"/>
        <w:jc w:val="left"/>
        <w:rPr>
          <w:rFonts w:asciiTheme="majorHAnsi" w:hAnsiTheme="majorHAnsi" w:cstheme="majorHAnsi"/>
          <w:sz w:val="24"/>
          <w:szCs w:val="24"/>
        </w:rPr>
      </w:pPr>
      <w:r>
        <w:rPr>
          <w:rFonts w:asciiTheme="majorHAnsi" w:hAnsiTheme="majorHAnsi" w:cstheme="majorHAnsi"/>
          <w:sz w:val="24"/>
          <w:szCs w:val="24"/>
        </w:rPr>
        <w:t>一个分布</w:t>
      </w:r>
      <m:oMath>
        <m:sSub>
          <m:sSubPr>
            <m:ctrlPr>
              <w:rPr>
                <w:rFonts w:ascii="Cambria Math" w:hAnsi="Cambria Math" w:cstheme="majorHAnsi"/>
                <w:sz w:val="24"/>
                <w:szCs w:val="24"/>
              </w:rPr>
            </m:ctrlPr>
          </m:sSubPr>
          <m:e>
            <m:r>
              <w:rPr>
                <w:rFonts w:ascii="Cambria Math" w:hAnsi="Cambria Math" w:cstheme="majorHAnsi"/>
                <w:sz w:val="24"/>
                <w:szCs w:val="24"/>
              </w:rPr>
              <m:t>a</m:t>
            </m:r>
          </m:e>
          <m:sub>
            <m:r>
              <w:rPr>
                <w:rFonts w:ascii="Cambria Math" w:hAnsi="Cambria Math" w:cstheme="majorHAnsi"/>
                <w:sz w:val="24"/>
                <w:szCs w:val="24"/>
              </w:rPr>
              <m:t>l</m:t>
            </m:r>
          </m:sub>
        </m:sSub>
      </m:oMath>
      <w:r>
        <w:rPr>
          <w:rFonts w:asciiTheme="majorHAnsi" w:hAnsiTheme="majorHAnsi" w:cstheme="majorHAnsi"/>
          <w:sz w:val="24"/>
          <w:szCs w:val="24"/>
        </w:rPr>
        <w:t>对应于系统的一种微观状态</w:t>
      </w:r>
      <w:r w:rsidR="001E3073">
        <w:rPr>
          <w:rFonts w:asciiTheme="majorHAnsi" w:hAnsiTheme="majorHAnsi" w:cstheme="majorHAnsi"/>
          <w:sz w:val="24"/>
          <w:szCs w:val="24"/>
        </w:rPr>
        <w:t>。</w:t>
      </w:r>
    </w:p>
    <w:p w:rsidR="003968F2" w:rsidRPr="003968F2" w:rsidRDefault="003968F2" w:rsidP="003968F2">
      <w:pPr>
        <w:pStyle w:val="a3"/>
        <w:numPr>
          <w:ilvl w:val="0"/>
          <w:numId w:val="5"/>
        </w:numPr>
        <w:ind w:firstLineChars="0"/>
        <w:jc w:val="left"/>
        <w:rPr>
          <w:rFonts w:asciiTheme="majorHAnsi" w:hAnsiTheme="majorHAnsi" w:cstheme="majorHAnsi" w:hint="eastAsia"/>
          <w:sz w:val="24"/>
          <w:szCs w:val="24"/>
        </w:rPr>
      </w:pPr>
      <m:oMath>
        <m:sSub>
          <m:sSubPr>
            <m:ctrlPr>
              <w:rPr>
                <w:rFonts w:ascii="Cambria Math" w:hAnsi="Cambria Math" w:cstheme="majorHAnsi"/>
                <w:sz w:val="24"/>
                <w:szCs w:val="24"/>
              </w:rPr>
            </m:ctrlPr>
          </m:sSubPr>
          <m:e>
            <m:r>
              <w:rPr>
                <w:rFonts w:ascii="Cambria Math" w:hAnsi="Cambria Math" w:cstheme="majorHAnsi"/>
                <w:sz w:val="24"/>
                <w:szCs w:val="24"/>
              </w:rPr>
              <m:t>ω</m:t>
            </m:r>
          </m:e>
          <m:sub>
            <m:r>
              <w:rPr>
                <w:rFonts w:ascii="Cambria Math" w:hAnsi="Cambria Math" w:cstheme="majorHAnsi"/>
                <w:sz w:val="24"/>
                <w:szCs w:val="24"/>
              </w:rPr>
              <m:t>l</m:t>
            </m:r>
          </m:sub>
        </m:sSub>
      </m:oMath>
      <w:r>
        <w:rPr>
          <w:rFonts w:asciiTheme="majorHAnsi" w:hAnsiTheme="majorHAnsi" w:cstheme="majorHAnsi"/>
          <w:sz w:val="24"/>
          <w:szCs w:val="24"/>
        </w:rPr>
        <w:t>表示能级</w:t>
      </w:r>
      <m:oMath>
        <m:sSub>
          <m:sSubPr>
            <m:ctrlPr>
              <w:rPr>
                <w:rFonts w:ascii="Cambria Math" w:hAnsi="Cambria Math" w:cstheme="majorHAnsi"/>
                <w:sz w:val="24"/>
                <w:szCs w:val="24"/>
              </w:rPr>
            </m:ctrlPr>
          </m:sSubPr>
          <m:e>
            <m:r>
              <w:rPr>
                <w:rFonts w:ascii="Cambria Math" w:hAnsi="Cambria Math" w:cstheme="majorHAnsi"/>
                <w:sz w:val="24"/>
                <w:szCs w:val="24"/>
              </w:rPr>
              <m:t>ε</m:t>
            </m:r>
          </m:e>
          <m:sub>
            <m:r>
              <w:rPr>
                <w:rFonts w:ascii="Cambria Math" w:hAnsi="Cambria Math" w:cstheme="majorHAnsi"/>
                <w:sz w:val="24"/>
                <w:szCs w:val="24"/>
              </w:rPr>
              <m:t>l</m:t>
            </m:r>
          </m:sub>
        </m:sSub>
      </m:oMath>
      <w:r>
        <w:rPr>
          <w:rFonts w:asciiTheme="majorHAnsi" w:hAnsiTheme="majorHAnsi" w:cstheme="majorHAnsi"/>
          <w:sz w:val="24"/>
          <w:szCs w:val="24"/>
        </w:rPr>
        <w:t>的简并度，即对应同一能级量子态的数目</w:t>
      </w:r>
      <w:r w:rsidR="001E3073">
        <w:rPr>
          <w:rFonts w:asciiTheme="majorHAnsi" w:hAnsiTheme="majorHAnsi" w:cstheme="majorHAnsi"/>
          <w:sz w:val="24"/>
          <w:szCs w:val="24"/>
        </w:rPr>
        <w:t>。</w:t>
      </w:r>
    </w:p>
    <w:p w:rsidR="003968F2" w:rsidRDefault="003968F2"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t>假设能级</w:t>
      </w:r>
      <m:oMath>
        <m:sSub>
          <m:sSubPr>
            <m:ctrlPr>
              <w:rPr>
                <w:rFonts w:ascii="Cambria Math" w:hAnsi="Cambria Math" w:cstheme="majorHAnsi"/>
                <w:sz w:val="24"/>
                <w:szCs w:val="24"/>
              </w:rPr>
            </m:ctrlPr>
          </m:sSubPr>
          <m:e>
            <m:r>
              <w:rPr>
                <w:rFonts w:ascii="Cambria Math" w:hAnsi="Cambria Math" w:cstheme="majorHAnsi"/>
                <w:sz w:val="24"/>
                <w:szCs w:val="24"/>
              </w:rPr>
              <m:t>ε</m:t>
            </m:r>
          </m:e>
          <m:sub>
            <m:r>
              <w:rPr>
                <w:rFonts w:ascii="Cambria Math" w:hAnsi="Cambria Math" w:cstheme="majorHAnsi"/>
                <w:sz w:val="24"/>
                <w:szCs w:val="24"/>
              </w:rPr>
              <m:t>l</m:t>
            </m:r>
          </m:sub>
        </m:sSub>
      </m:oMath>
      <w:r>
        <w:rPr>
          <w:rFonts w:asciiTheme="majorHAnsi" w:hAnsiTheme="majorHAnsi" w:cstheme="majorHAnsi"/>
          <w:sz w:val="24"/>
          <w:szCs w:val="24"/>
        </w:rPr>
        <w:t>上有</w:t>
      </w:r>
      <m:oMath>
        <m:sSub>
          <m:sSubPr>
            <m:ctrlPr>
              <w:rPr>
                <w:rFonts w:ascii="Cambria Math" w:hAnsi="Cambria Math" w:cstheme="majorHAnsi"/>
                <w:sz w:val="24"/>
                <w:szCs w:val="24"/>
              </w:rPr>
            </m:ctrlPr>
          </m:sSubPr>
          <m:e>
            <m:r>
              <w:rPr>
                <w:rFonts w:ascii="Cambria Math" w:hAnsi="Cambria Math" w:cstheme="majorHAnsi"/>
                <w:sz w:val="24"/>
                <w:szCs w:val="24"/>
              </w:rPr>
              <m:t>a</m:t>
            </m:r>
          </m:e>
          <m:sub>
            <m:r>
              <w:rPr>
                <w:rFonts w:ascii="Cambria Math" w:hAnsi="Cambria Math" w:cstheme="majorHAnsi"/>
                <w:sz w:val="24"/>
                <w:szCs w:val="24"/>
              </w:rPr>
              <m:t>l</m:t>
            </m:r>
          </m:sub>
        </m:sSub>
      </m:oMath>
      <w:proofErr w:type="gramStart"/>
      <w:r>
        <w:rPr>
          <w:rFonts w:asciiTheme="majorHAnsi" w:hAnsiTheme="majorHAnsi" w:cstheme="majorHAnsi"/>
          <w:sz w:val="24"/>
          <w:szCs w:val="24"/>
        </w:rPr>
        <w:t>个</w:t>
      </w:r>
      <w:proofErr w:type="gramEnd"/>
      <w:r>
        <w:rPr>
          <w:rFonts w:asciiTheme="majorHAnsi" w:hAnsiTheme="majorHAnsi" w:cstheme="majorHAnsi"/>
          <w:sz w:val="24"/>
          <w:szCs w:val="24"/>
        </w:rPr>
        <w:t>粒子，</w:t>
      </w:r>
      <m:oMath>
        <m:sSub>
          <m:sSubPr>
            <m:ctrlPr>
              <w:rPr>
                <w:rFonts w:ascii="Cambria Math" w:hAnsi="Cambria Math" w:cstheme="majorHAnsi"/>
                <w:sz w:val="24"/>
                <w:szCs w:val="24"/>
              </w:rPr>
            </m:ctrlPr>
          </m:sSubPr>
          <m:e>
            <m:r>
              <w:rPr>
                <w:rFonts w:ascii="Cambria Math" w:hAnsi="Cambria Math" w:cstheme="majorHAnsi"/>
                <w:sz w:val="24"/>
                <w:szCs w:val="24"/>
              </w:rPr>
              <m:t>ω</m:t>
            </m:r>
          </m:e>
          <m:sub>
            <m:r>
              <w:rPr>
                <w:rFonts w:ascii="Cambria Math" w:hAnsi="Cambria Math" w:cstheme="majorHAnsi"/>
                <w:sz w:val="24"/>
                <w:szCs w:val="24"/>
              </w:rPr>
              <m:t>l</m:t>
            </m:r>
          </m:sub>
        </m:sSub>
      </m:oMath>
      <w:proofErr w:type="gramStart"/>
      <w:r>
        <w:rPr>
          <w:rFonts w:asciiTheme="majorHAnsi" w:hAnsiTheme="majorHAnsi" w:cstheme="majorHAnsi"/>
          <w:sz w:val="24"/>
          <w:szCs w:val="24"/>
        </w:rPr>
        <w:t>个</w:t>
      </w:r>
      <w:proofErr w:type="gramEnd"/>
      <w:r>
        <w:rPr>
          <w:rFonts w:asciiTheme="majorHAnsi" w:hAnsiTheme="majorHAnsi" w:cstheme="majorHAnsi"/>
          <w:sz w:val="24"/>
          <w:szCs w:val="24"/>
        </w:rPr>
        <w:t>量子态，</w:t>
      </w:r>
      <w:r>
        <w:rPr>
          <w:rFonts w:asciiTheme="majorHAnsi" w:hAnsiTheme="majorHAnsi" w:cstheme="majorHAnsi"/>
          <w:sz w:val="24"/>
          <w:szCs w:val="24"/>
        </w:rPr>
        <w:t>n</w:t>
      </w:r>
      <w:r>
        <w:rPr>
          <w:rFonts w:asciiTheme="majorHAnsi" w:hAnsiTheme="majorHAnsi" w:cstheme="majorHAnsi"/>
          <w:sz w:val="24"/>
          <w:szCs w:val="24"/>
        </w:rPr>
        <w:t>为分子数密度，</w:t>
      </w:r>
      <m:oMath>
        <m:r>
          <m:rPr>
            <m:sty m:val="p"/>
          </m:rPr>
          <w:rPr>
            <w:rFonts w:ascii="Cambria Math" w:hAnsi="Cambria Math" w:cstheme="majorHAnsi"/>
            <w:sz w:val="24"/>
            <w:szCs w:val="24"/>
          </w:rPr>
          <m:t>λ</m:t>
        </m:r>
      </m:oMath>
      <w:r>
        <w:rPr>
          <w:rFonts w:asciiTheme="majorHAnsi" w:hAnsiTheme="majorHAnsi" w:cstheme="majorHAnsi"/>
          <w:sz w:val="24"/>
          <w:szCs w:val="24"/>
        </w:rPr>
        <w:t>为分子德布罗意波长，则下列对经典极限条件描述不正确的是</w:t>
      </w:r>
      <w:r>
        <w:rPr>
          <w:rFonts w:asciiTheme="majorHAnsi" w:hAnsiTheme="majorHAnsi" w:cstheme="majorHAnsi" w:hint="eastAsia"/>
          <w:sz w:val="24"/>
          <w:szCs w:val="24"/>
        </w:rPr>
        <w:t>(</w:t>
      </w:r>
      <w:r>
        <w:rPr>
          <w:rFonts w:asciiTheme="majorHAnsi" w:hAnsiTheme="majorHAnsi" w:cstheme="majorHAnsi"/>
          <w:sz w:val="24"/>
          <w:szCs w:val="24"/>
        </w:rPr>
        <w:t xml:space="preserve">   </w:t>
      </w:r>
      <w:r>
        <w:rPr>
          <w:rFonts w:asciiTheme="majorHAnsi" w:hAnsiTheme="majorHAnsi" w:cstheme="majorHAnsi" w:hint="eastAsia"/>
          <w:sz w:val="24"/>
          <w:szCs w:val="24"/>
        </w:rPr>
        <w:t>)</w:t>
      </w:r>
      <w:r w:rsidR="001E3073">
        <w:rPr>
          <w:rFonts w:asciiTheme="majorHAnsi" w:hAnsiTheme="majorHAnsi" w:cstheme="majorHAnsi" w:hint="eastAsia"/>
          <w:sz w:val="24"/>
          <w:szCs w:val="24"/>
        </w:rPr>
        <w:t>。</w:t>
      </w:r>
    </w:p>
    <w:p w:rsidR="003968F2" w:rsidRDefault="003968F2" w:rsidP="003968F2">
      <w:pPr>
        <w:pStyle w:val="a3"/>
        <w:numPr>
          <w:ilvl w:val="0"/>
          <w:numId w:val="6"/>
        </w:numPr>
        <w:ind w:firstLineChars="0"/>
        <w:jc w:val="left"/>
        <w:rPr>
          <w:rFonts w:asciiTheme="majorHAnsi" w:hAnsiTheme="majorHAnsi" w:cstheme="majorHAnsi"/>
          <w:sz w:val="24"/>
          <w:szCs w:val="24"/>
        </w:rPr>
      </w:pPr>
      <w:r>
        <w:rPr>
          <w:rFonts w:asciiTheme="majorHAnsi" w:hAnsiTheme="majorHAnsi" w:cstheme="majorHAnsi"/>
          <w:sz w:val="24"/>
          <w:szCs w:val="24"/>
        </w:rPr>
        <w:t>经典极限条件是</w:t>
      </w:r>
      <m:oMath>
        <m:sSub>
          <m:sSubPr>
            <m:ctrlPr>
              <w:rPr>
                <w:rFonts w:ascii="Cambria Math" w:hAnsi="Cambria Math" w:cstheme="majorHAnsi"/>
                <w:sz w:val="24"/>
                <w:szCs w:val="24"/>
              </w:rPr>
            </m:ctrlPr>
          </m:sSubPr>
          <m:e>
            <m:r>
              <w:rPr>
                <w:rFonts w:ascii="Cambria Math" w:hAnsi="Cambria Math" w:cstheme="majorHAnsi"/>
                <w:sz w:val="24"/>
                <w:szCs w:val="24"/>
              </w:rPr>
              <m:t>ω</m:t>
            </m:r>
          </m:e>
          <m:sub>
            <m:r>
              <w:rPr>
                <w:rFonts w:ascii="Cambria Math" w:hAnsi="Cambria Math" w:cstheme="majorHAnsi"/>
                <w:sz w:val="24"/>
                <w:szCs w:val="24"/>
              </w:rPr>
              <m:t>l</m:t>
            </m:r>
          </m:sub>
        </m:sSub>
        <m:r>
          <w:rPr>
            <w:rFonts w:ascii="Cambria Math" w:hAnsi="Cambria Math" w:cstheme="majorHAnsi"/>
            <w:sz w:val="24"/>
            <w:szCs w:val="24"/>
          </w:rPr>
          <m:t>/</m:t>
        </m:r>
        <m:sSub>
          <m:sSubPr>
            <m:ctrlPr>
              <w:rPr>
                <w:rFonts w:ascii="Cambria Math" w:hAnsi="Cambria Math" w:cstheme="majorHAnsi"/>
                <w:sz w:val="24"/>
                <w:szCs w:val="24"/>
              </w:rPr>
            </m:ctrlPr>
          </m:sSubPr>
          <m:e>
            <m:r>
              <w:rPr>
                <w:rFonts w:ascii="Cambria Math" w:hAnsi="Cambria Math" w:cstheme="majorHAnsi"/>
                <w:sz w:val="24"/>
                <w:szCs w:val="24"/>
              </w:rPr>
              <m:t>a</m:t>
            </m:r>
          </m:e>
          <m:sub>
            <m:r>
              <w:rPr>
                <w:rFonts w:ascii="Cambria Math" w:hAnsi="Cambria Math" w:cstheme="majorHAnsi"/>
                <w:sz w:val="24"/>
                <w:szCs w:val="24"/>
              </w:rPr>
              <m:t>l</m:t>
            </m:r>
          </m:sub>
        </m:sSub>
        <m:r>
          <w:rPr>
            <w:rFonts w:ascii="Cambria Math" w:hAnsi="Cambria Math" w:cstheme="majorHAnsi"/>
            <w:sz w:val="24"/>
            <w:szCs w:val="24"/>
          </w:rPr>
          <m:t>≫1</m:t>
        </m:r>
      </m:oMath>
      <w:r w:rsidR="001E3073">
        <w:rPr>
          <w:rFonts w:asciiTheme="majorHAnsi" w:hAnsiTheme="majorHAnsi" w:cstheme="majorHAnsi"/>
          <w:sz w:val="24"/>
          <w:szCs w:val="24"/>
        </w:rPr>
        <w:t>。</w:t>
      </w:r>
    </w:p>
    <w:p w:rsidR="003968F2" w:rsidRDefault="00E2456B" w:rsidP="003968F2">
      <w:pPr>
        <w:pStyle w:val="a3"/>
        <w:numPr>
          <w:ilvl w:val="0"/>
          <w:numId w:val="6"/>
        </w:numPr>
        <w:ind w:firstLineChars="0"/>
        <w:jc w:val="left"/>
        <w:rPr>
          <w:rFonts w:asciiTheme="majorHAnsi" w:hAnsiTheme="majorHAnsi" w:cstheme="majorHAnsi"/>
          <w:sz w:val="24"/>
          <w:szCs w:val="24"/>
        </w:rPr>
      </w:pPr>
      <w:r>
        <w:rPr>
          <w:rFonts w:asciiTheme="majorHAnsi" w:hAnsiTheme="majorHAnsi" w:cstheme="majorHAnsi"/>
          <w:sz w:val="24"/>
          <w:szCs w:val="24"/>
        </w:rPr>
        <w:t>经典极限条件是</w:t>
      </w:r>
      <m:oMath>
        <m:sSup>
          <m:sSupPr>
            <m:ctrlPr>
              <w:rPr>
                <w:rFonts w:ascii="Cambria Math" w:hAnsi="Cambria Math" w:cstheme="majorHAnsi"/>
                <w:sz w:val="24"/>
                <w:szCs w:val="24"/>
              </w:rPr>
            </m:ctrlPr>
          </m:sSupPr>
          <m:e>
            <m:r>
              <w:rPr>
                <w:rFonts w:ascii="Cambria Math" w:hAnsi="Cambria Math" w:cstheme="majorHAnsi"/>
                <w:sz w:val="24"/>
                <w:szCs w:val="24"/>
              </w:rPr>
              <m:t>e</m:t>
            </m:r>
          </m:e>
          <m:sup>
            <m:r>
              <w:rPr>
                <w:rFonts w:ascii="Cambria Math" w:hAnsi="Cambria Math" w:cstheme="majorHAnsi"/>
                <w:sz w:val="24"/>
                <w:szCs w:val="24"/>
              </w:rPr>
              <m:t>α</m:t>
            </m:r>
          </m:sup>
        </m:sSup>
        <m:r>
          <w:rPr>
            <w:rFonts w:ascii="Cambria Math" w:hAnsi="Cambria Math" w:cstheme="majorHAnsi"/>
            <w:sz w:val="24"/>
            <w:szCs w:val="24"/>
          </w:rPr>
          <m:t>≫1</m:t>
        </m:r>
      </m:oMath>
      <w:r w:rsidR="001E3073">
        <w:rPr>
          <w:rFonts w:asciiTheme="majorHAnsi" w:hAnsiTheme="majorHAnsi" w:cstheme="majorHAnsi"/>
          <w:sz w:val="24"/>
          <w:szCs w:val="24"/>
        </w:rPr>
        <w:t>。</w:t>
      </w:r>
    </w:p>
    <w:p w:rsidR="00E2456B" w:rsidRDefault="00E2456B" w:rsidP="003968F2">
      <w:pPr>
        <w:pStyle w:val="a3"/>
        <w:numPr>
          <w:ilvl w:val="0"/>
          <w:numId w:val="6"/>
        </w:numPr>
        <w:ind w:firstLineChars="0"/>
        <w:jc w:val="left"/>
        <w:rPr>
          <w:rFonts w:asciiTheme="majorHAnsi" w:hAnsiTheme="majorHAnsi" w:cstheme="majorHAnsi"/>
          <w:sz w:val="24"/>
          <w:szCs w:val="24"/>
        </w:rPr>
      </w:pPr>
      <w:r>
        <w:rPr>
          <w:rFonts w:asciiTheme="majorHAnsi" w:hAnsiTheme="majorHAnsi" w:cstheme="majorHAnsi"/>
          <w:sz w:val="24"/>
          <w:szCs w:val="24"/>
        </w:rPr>
        <w:t>经典极限条件是</w:t>
      </w:r>
      <m:oMath>
        <m:sSup>
          <m:sSupPr>
            <m:ctrlPr>
              <w:rPr>
                <w:rFonts w:ascii="Cambria Math" w:hAnsi="Cambria Math" w:cstheme="majorHAnsi"/>
                <w:sz w:val="24"/>
                <w:szCs w:val="24"/>
              </w:rPr>
            </m:ctrlPr>
          </m:sSupPr>
          <m:e>
            <m:r>
              <w:rPr>
                <w:rFonts w:ascii="Cambria Math" w:hAnsi="Cambria Math" w:cstheme="majorHAnsi"/>
                <w:sz w:val="24"/>
                <w:szCs w:val="24"/>
              </w:rPr>
              <m:t>n</m:t>
            </m:r>
            <m:r>
              <m:rPr>
                <m:sty m:val="p"/>
              </m:rPr>
              <w:rPr>
                <w:rFonts w:ascii="Cambria Math" w:hAnsi="Cambria Math" w:cstheme="majorHAnsi"/>
                <w:sz w:val="24"/>
                <w:szCs w:val="24"/>
              </w:rPr>
              <m:t>λ</m:t>
            </m:r>
          </m:e>
          <m:sup>
            <m:r>
              <w:rPr>
                <w:rFonts w:ascii="Cambria Math" w:hAnsi="Cambria Math" w:cstheme="majorHAnsi"/>
                <w:sz w:val="24"/>
                <w:szCs w:val="24"/>
              </w:rPr>
              <m:t>3</m:t>
            </m:r>
          </m:sup>
        </m:sSup>
        <m:r>
          <w:rPr>
            <w:rFonts w:ascii="Cambria Math" w:hAnsi="Cambria Math" w:cstheme="majorHAnsi"/>
            <w:sz w:val="24"/>
            <w:szCs w:val="24"/>
          </w:rPr>
          <m:t>≫1</m:t>
        </m:r>
      </m:oMath>
      <w:r w:rsidR="001E3073">
        <w:rPr>
          <w:rFonts w:asciiTheme="majorHAnsi" w:hAnsiTheme="majorHAnsi" w:cstheme="majorHAnsi"/>
          <w:sz w:val="24"/>
          <w:szCs w:val="24"/>
        </w:rPr>
        <w:t>。</w:t>
      </w:r>
    </w:p>
    <w:p w:rsidR="00E2456B" w:rsidRDefault="00E2456B" w:rsidP="003968F2">
      <w:pPr>
        <w:pStyle w:val="a3"/>
        <w:numPr>
          <w:ilvl w:val="0"/>
          <w:numId w:val="6"/>
        </w:numPr>
        <w:ind w:firstLineChars="0"/>
        <w:jc w:val="left"/>
        <w:rPr>
          <w:rFonts w:asciiTheme="majorHAnsi" w:hAnsiTheme="majorHAnsi" w:cstheme="majorHAnsi"/>
          <w:sz w:val="24"/>
          <w:szCs w:val="24"/>
        </w:rPr>
      </w:pPr>
      <w:r>
        <w:rPr>
          <w:rFonts w:asciiTheme="majorHAnsi" w:hAnsiTheme="majorHAnsi" w:cstheme="majorHAnsi"/>
          <w:sz w:val="24"/>
          <w:szCs w:val="24"/>
        </w:rPr>
        <w:t>经典极限条件下，费米分布与玻色分布趋于玻尔兹曼分布</w:t>
      </w:r>
      <w:r w:rsidR="001E3073">
        <w:rPr>
          <w:rFonts w:asciiTheme="majorHAnsi" w:hAnsiTheme="majorHAnsi" w:cstheme="majorHAnsi"/>
          <w:sz w:val="24"/>
          <w:szCs w:val="24"/>
        </w:rPr>
        <w:t>。</w:t>
      </w:r>
    </w:p>
    <w:p w:rsidR="00E2456B" w:rsidRDefault="00E2456B" w:rsidP="003968F2">
      <w:pPr>
        <w:pStyle w:val="a3"/>
        <w:numPr>
          <w:ilvl w:val="0"/>
          <w:numId w:val="6"/>
        </w:numPr>
        <w:ind w:firstLineChars="0"/>
        <w:jc w:val="left"/>
        <w:rPr>
          <w:rFonts w:asciiTheme="majorHAnsi" w:hAnsiTheme="majorHAnsi" w:cstheme="majorHAnsi" w:hint="eastAsia"/>
          <w:sz w:val="24"/>
          <w:szCs w:val="24"/>
        </w:rPr>
      </w:pPr>
      <w:r>
        <w:rPr>
          <w:rFonts w:asciiTheme="majorHAnsi" w:hAnsiTheme="majorHAnsi" w:cstheme="majorHAnsi"/>
          <w:sz w:val="24"/>
          <w:szCs w:val="24"/>
        </w:rPr>
        <w:t>经典极限条件下，费米系统与</w:t>
      </w:r>
      <w:proofErr w:type="gramStart"/>
      <w:r>
        <w:rPr>
          <w:rFonts w:asciiTheme="majorHAnsi" w:hAnsiTheme="majorHAnsi" w:cstheme="majorHAnsi"/>
          <w:sz w:val="24"/>
          <w:szCs w:val="24"/>
        </w:rPr>
        <w:t>玻</w:t>
      </w:r>
      <w:proofErr w:type="gramEnd"/>
      <w:r>
        <w:rPr>
          <w:rFonts w:asciiTheme="majorHAnsi" w:hAnsiTheme="majorHAnsi" w:cstheme="majorHAnsi"/>
          <w:sz w:val="24"/>
          <w:szCs w:val="24"/>
        </w:rPr>
        <w:t>色系统的微观状态数趋于玻尔兹曼系统的围观状态数除以</w:t>
      </w:r>
      <w:r>
        <w:rPr>
          <w:rFonts w:asciiTheme="majorHAnsi" w:hAnsiTheme="majorHAnsi" w:cstheme="majorHAnsi" w:hint="eastAsia"/>
          <w:sz w:val="24"/>
          <w:szCs w:val="24"/>
        </w:rPr>
        <w:t>N</w:t>
      </w:r>
      <w:r w:rsidR="001E3073">
        <w:rPr>
          <w:rFonts w:asciiTheme="majorHAnsi" w:hAnsiTheme="majorHAnsi" w:cstheme="majorHAnsi" w:hint="eastAsia"/>
          <w:sz w:val="24"/>
          <w:szCs w:val="24"/>
        </w:rPr>
        <w:t>。</w:t>
      </w:r>
    </w:p>
    <w:p w:rsidR="003968F2" w:rsidRDefault="00E2456B"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t>下列描述错误的是</w:t>
      </w:r>
      <w:r>
        <w:rPr>
          <w:rFonts w:asciiTheme="majorHAnsi" w:hAnsiTheme="majorHAnsi" w:cstheme="majorHAnsi"/>
          <w:sz w:val="24"/>
          <w:szCs w:val="24"/>
        </w:rPr>
        <w:t>(   )</w:t>
      </w:r>
    </w:p>
    <w:p w:rsidR="00E2456B" w:rsidRDefault="00E2456B" w:rsidP="00E2456B">
      <w:pPr>
        <w:pStyle w:val="a3"/>
        <w:numPr>
          <w:ilvl w:val="0"/>
          <w:numId w:val="7"/>
        </w:numPr>
        <w:ind w:firstLineChars="0"/>
        <w:jc w:val="left"/>
        <w:rPr>
          <w:rFonts w:asciiTheme="majorHAnsi" w:hAnsiTheme="majorHAnsi" w:cstheme="majorHAnsi"/>
          <w:sz w:val="24"/>
          <w:szCs w:val="24"/>
        </w:rPr>
      </w:pPr>
      <w:r>
        <w:rPr>
          <w:rFonts w:asciiTheme="majorHAnsi" w:hAnsiTheme="majorHAnsi" w:cstheme="majorHAnsi"/>
          <w:sz w:val="24"/>
          <w:szCs w:val="24"/>
        </w:rPr>
        <w:t>玻尔兹曼系统由全同可</w:t>
      </w:r>
      <w:proofErr w:type="gramStart"/>
      <w:r>
        <w:rPr>
          <w:rFonts w:asciiTheme="majorHAnsi" w:hAnsiTheme="majorHAnsi" w:cstheme="majorHAnsi"/>
          <w:sz w:val="24"/>
          <w:szCs w:val="24"/>
        </w:rPr>
        <w:t>分辨近独立</w:t>
      </w:r>
      <w:proofErr w:type="gramEnd"/>
      <w:r>
        <w:rPr>
          <w:rFonts w:asciiTheme="majorHAnsi" w:hAnsiTheme="majorHAnsi" w:cstheme="majorHAnsi"/>
          <w:sz w:val="24"/>
          <w:szCs w:val="24"/>
        </w:rPr>
        <w:t>粒子构成</w:t>
      </w:r>
      <w:r w:rsidR="001E3073">
        <w:rPr>
          <w:rFonts w:asciiTheme="majorHAnsi" w:hAnsiTheme="majorHAnsi" w:cstheme="majorHAnsi"/>
          <w:sz w:val="24"/>
          <w:szCs w:val="24"/>
        </w:rPr>
        <w:t>。</w:t>
      </w:r>
    </w:p>
    <w:p w:rsidR="00E2456B" w:rsidRDefault="00E2456B" w:rsidP="00E2456B">
      <w:pPr>
        <w:pStyle w:val="a3"/>
        <w:numPr>
          <w:ilvl w:val="0"/>
          <w:numId w:val="7"/>
        </w:numPr>
        <w:ind w:firstLineChars="0"/>
        <w:jc w:val="left"/>
        <w:rPr>
          <w:rFonts w:asciiTheme="majorHAnsi" w:hAnsiTheme="majorHAnsi" w:cstheme="majorHAnsi"/>
          <w:sz w:val="24"/>
          <w:szCs w:val="24"/>
        </w:rPr>
      </w:pPr>
      <w:r>
        <w:rPr>
          <w:rFonts w:asciiTheme="majorHAnsi" w:hAnsiTheme="majorHAnsi" w:cstheme="majorHAnsi"/>
          <w:sz w:val="24"/>
          <w:szCs w:val="24"/>
        </w:rPr>
        <w:t>费米系统由全同不可</w:t>
      </w:r>
      <w:proofErr w:type="gramStart"/>
      <w:r>
        <w:rPr>
          <w:rFonts w:asciiTheme="majorHAnsi" w:hAnsiTheme="majorHAnsi" w:cstheme="majorHAnsi"/>
          <w:sz w:val="24"/>
          <w:szCs w:val="24"/>
        </w:rPr>
        <w:t>分辨近独立</w:t>
      </w:r>
      <w:proofErr w:type="gramEnd"/>
      <w:r>
        <w:rPr>
          <w:rFonts w:asciiTheme="majorHAnsi" w:hAnsiTheme="majorHAnsi" w:cstheme="majorHAnsi"/>
          <w:sz w:val="24"/>
          <w:szCs w:val="24"/>
        </w:rPr>
        <w:t>粒子构成</w:t>
      </w:r>
      <w:r w:rsidR="001E3073">
        <w:rPr>
          <w:rFonts w:asciiTheme="majorHAnsi" w:hAnsiTheme="majorHAnsi" w:cstheme="majorHAnsi"/>
          <w:sz w:val="24"/>
          <w:szCs w:val="24"/>
        </w:rPr>
        <w:t>。</w:t>
      </w:r>
    </w:p>
    <w:p w:rsidR="00E2456B" w:rsidRDefault="00E2456B" w:rsidP="00E2456B">
      <w:pPr>
        <w:pStyle w:val="a3"/>
        <w:numPr>
          <w:ilvl w:val="0"/>
          <w:numId w:val="7"/>
        </w:numPr>
        <w:ind w:firstLineChars="0"/>
        <w:jc w:val="left"/>
        <w:rPr>
          <w:rFonts w:asciiTheme="majorHAnsi" w:hAnsiTheme="majorHAnsi" w:cstheme="majorHAnsi"/>
          <w:sz w:val="24"/>
          <w:szCs w:val="24"/>
        </w:rPr>
      </w:pPr>
      <w:proofErr w:type="gramStart"/>
      <w:r>
        <w:rPr>
          <w:rFonts w:asciiTheme="majorHAnsi" w:hAnsiTheme="majorHAnsi" w:cstheme="majorHAnsi"/>
          <w:sz w:val="24"/>
          <w:szCs w:val="24"/>
        </w:rPr>
        <w:t>玻</w:t>
      </w:r>
      <w:proofErr w:type="gramEnd"/>
      <w:r>
        <w:rPr>
          <w:rFonts w:asciiTheme="majorHAnsi" w:hAnsiTheme="majorHAnsi" w:cstheme="majorHAnsi"/>
          <w:sz w:val="24"/>
          <w:szCs w:val="24"/>
        </w:rPr>
        <w:t>色系统每个量子态上的粒子</w:t>
      </w:r>
      <w:proofErr w:type="gramStart"/>
      <w:r>
        <w:rPr>
          <w:rFonts w:asciiTheme="majorHAnsi" w:hAnsiTheme="majorHAnsi" w:cstheme="majorHAnsi"/>
          <w:sz w:val="24"/>
          <w:szCs w:val="24"/>
        </w:rPr>
        <w:t>数受到</w:t>
      </w:r>
      <w:proofErr w:type="gramEnd"/>
      <w:r>
        <w:rPr>
          <w:rFonts w:asciiTheme="majorHAnsi" w:hAnsiTheme="majorHAnsi" w:cstheme="majorHAnsi"/>
          <w:sz w:val="24"/>
          <w:szCs w:val="24"/>
        </w:rPr>
        <w:t>泡利不相容原理的限制，每个量子态只能填充一个粒子</w:t>
      </w:r>
      <w:r w:rsidR="001E3073">
        <w:rPr>
          <w:rFonts w:asciiTheme="majorHAnsi" w:hAnsiTheme="majorHAnsi" w:cstheme="majorHAnsi"/>
          <w:sz w:val="24"/>
          <w:szCs w:val="24"/>
        </w:rPr>
        <w:t>。</w:t>
      </w:r>
    </w:p>
    <w:p w:rsidR="00E2456B" w:rsidRPr="00E2456B" w:rsidRDefault="00E2456B" w:rsidP="00E2456B">
      <w:pPr>
        <w:pStyle w:val="a3"/>
        <w:numPr>
          <w:ilvl w:val="0"/>
          <w:numId w:val="7"/>
        </w:numPr>
        <w:ind w:firstLineChars="0"/>
        <w:jc w:val="left"/>
        <w:rPr>
          <w:rFonts w:asciiTheme="majorHAnsi" w:hAnsiTheme="majorHAnsi" w:cstheme="majorHAnsi" w:hint="eastAsia"/>
          <w:sz w:val="24"/>
          <w:szCs w:val="24"/>
        </w:rPr>
      </w:pPr>
      <w:r>
        <w:rPr>
          <w:rFonts w:asciiTheme="majorHAnsi" w:hAnsiTheme="majorHAnsi" w:cstheme="majorHAnsi"/>
          <w:sz w:val="24"/>
          <w:szCs w:val="24"/>
        </w:rPr>
        <w:t>玻尔兹曼系统、费米系统和波色系统同样的分布具有不同的微观状态数</w:t>
      </w:r>
      <w:r w:rsidR="001E3073">
        <w:rPr>
          <w:rFonts w:asciiTheme="majorHAnsi" w:hAnsiTheme="majorHAnsi" w:cstheme="majorHAnsi"/>
          <w:sz w:val="24"/>
          <w:szCs w:val="24"/>
        </w:rPr>
        <w:t>。</w:t>
      </w:r>
    </w:p>
    <w:p w:rsidR="003968F2" w:rsidRDefault="00E2456B"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t>玻色子构成的体系和费米子构成的体系错误的说法是</w:t>
      </w:r>
      <w:r>
        <w:rPr>
          <w:rFonts w:asciiTheme="majorHAnsi" w:hAnsiTheme="majorHAnsi" w:cstheme="majorHAnsi" w:hint="eastAsia"/>
          <w:sz w:val="24"/>
          <w:szCs w:val="24"/>
        </w:rPr>
        <w:t>(</w:t>
      </w:r>
      <w:r>
        <w:rPr>
          <w:rFonts w:asciiTheme="majorHAnsi" w:hAnsiTheme="majorHAnsi" w:cstheme="majorHAnsi"/>
          <w:sz w:val="24"/>
          <w:szCs w:val="24"/>
        </w:rPr>
        <w:t xml:space="preserve">   </w:t>
      </w:r>
      <w:r>
        <w:rPr>
          <w:rFonts w:asciiTheme="majorHAnsi" w:hAnsiTheme="majorHAnsi" w:cstheme="majorHAnsi" w:hint="eastAsia"/>
          <w:sz w:val="24"/>
          <w:szCs w:val="24"/>
        </w:rPr>
        <w:t>)</w:t>
      </w:r>
      <w:r w:rsidR="001E3073">
        <w:rPr>
          <w:rFonts w:asciiTheme="majorHAnsi" w:hAnsiTheme="majorHAnsi" w:cstheme="majorHAnsi" w:hint="eastAsia"/>
          <w:sz w:val="24"/>
          <w:szCs w:val="24"/>
        </w:rPr>
        <w:t>。</w:t>
      </w:r>
    </w:p>
    <w:p w:rsidR="00E2456B" w:rsidRPr="00E2456B" w:rsidRDefault="00E2456B" w:rsidP="00E2456B">
      <w:pPr>
        <w:pStyle w:val="a3"/>
        <w:numPr>
          <w:ilvl w:val="0"/>
          <w:numId w:val="8"/>
        </w:numPr>
        <w:ind w:firstLineChars="0"/>
        <w:jc w:val="left"/>
        <w:rPr>
          <w:rFonts w:asciiTheme="majorHAnsi" w:hAnsiTheme="majorHAnsi" w:cstheme="majorHAnsi"/>
          <w:sz w:val="24"/>
          <w:szCs w:val="24"/>
        </w:rPr>
      </w:pPr>
      <w:r w:rsidRPr="00E2456B">
        <w:rPr>
          <w:rFonts w:asciiTheme="majorHAnsi" w:hAnsiTheme="majorHAnsi" w:cstheme="majorHAnsi"/>
          <w:sz w:val="24"/>
          <w:szCs w:val="24"/>
        </w:rPr>
        <w:t>绝对零度时金属自由电子气体所能占据的最高能级为费米能</w:t>
      </w:r>
      <w:r w:rsidR="001E3073">
        <w:rPr>
          <w:rFonts w:asciiTheme="majorHAnsi" w:hAnsiTheme="majorHAnsi" w:cstheme="majorHAnsi"/>
          <w:sz w:val="24"/>
          <w:szCs w:val="24"/>
        </w:rPr>
        <w:t>。</w:t>
      </w:r>
    </w:p>
    <w:p w:rsidR="00E2456B" w:rsidRDefault="00E2456B" w:rsidP="00E2456B">
      <w:pPr>
        <w:pStyle w:val="a3"/>
        <w:numPr>
          <w:ilvl w:val="0"/>
          <w:numId w:val="8"/>
        </w:numPr>
        <w:ind w:firstLineChars="0"/>
        <w:jc w:val="left"/>
        <w:rPr>
          <w:rFonts w:asciiTheme="majorHAnsi" w:hAnsiTheme="majorHAnsi" w:cstheme="majorHAnsi"/>
          <w:sz w:val="24"/>
          <w:szCs w:val="24"/>
        </w:rPr>
      </w:pPr>
      <w:r>
        <w:rPr>
          <w:rFonts w:asciiTheme="majorHAnsi" w:hAnsiTheme="majorHAnsi" w:cstheme="majorHAnsi"/>
          <w:sz w:val="24"/>
          <w:szCs w:val="24"/>
        </w:rPr>
        <w:t>费米子体系在一定临界温度以下可以在基态凝聚</w:t>
      </w:r>
      <w:r w:rsidR="001E3073">
        <w:rPr>
          <w:rFonts w:asciiTheme="majorHAnsi" w:hAnsiTheme="majorHAnsi" w:cstheme="majorHAnsi"/>
          <w:sz w:val="24"/>
          <w:szCs w:val="24"/>
        </w:rPr>
        <w:t>。</w:t>
      </w:r>
    </w:p>
    <w:p w:rsidR="00E2456B" w:rsidRDefault="00E2456B" w:rsidP="00E2456B">
      <w:pPr>
        <w:pStyle w:val="a3"/>
        <w:numPr>
          <w:ilvl w:val="0"/>
          <w:numId w:val="8"/>
        </w:numPr>
        <w:ind w:firstLineChars="0"/>
        <w:jc w:val="left"/>
        <w:rPr>
          <w:rFonts w:asciiTheme="majorHAnsi" w:hAnsiTheme="majorHAnsi" w:cstheme="majorHAnsi"/>
          <w:sz w:val="24"/>
          <w:szCs w:val="24"/>
        </w:rPr>
      </w:pPr>
      <w:r>
        <w:rPr>
          <w:rFonts w:asciiTheme="majorHAnsi" w:hAnsiTheme="majorHAnsi" w:cstheme="majorHAnsi"/>
          <w:sz w:val="24"/>
          <w:szCs w:val="24"/>
        </w:rPr>
        <w:t>已知配分函数，通过</w:t>
      </w:r>
      <w:proofErr w:type="gramStart"/>
      <w:r>
        <w:rPr>
          <w:rFonts w:asciiTheme="majorHAnsi" w:hAnsiTheme="majorHAnsi" w:cstheme="majorHAnsi"/>
          <w:sz w:val="24"/>
          <w:szCs w:val="24"/>
        </w:rPr>
        <w:t>玻色统计</w:t>
      </w:r>
      <w:proofErr w:type="gramEnd"/>
      <w:r>
        <w:rPr>
          <w:rFonts w:asciiTheme="majorHAnsi" w:hAnsiTheme="majorHAnsi" w:cstheme="majorHAnsi"/>
          <w:sz w:val="24"/>
          <w:szCs w:val="24"/>
        </w:rPr>
        <w:t>和费米统计可以确定宏观热力学量</w:t>
      </w:r>
      <w:r w:rsidR="001E3073">
        <w:rPr>
          <w:rFonts w:asciiTheme="majorHAnsi" w:hAnsiTheme="majorHAnsi" w:cstheme="majorHAnsi"/>
          <w:sz w:val="24"/>
          <w:szCs w:val="24"/>
        </w:rPr>
        <w:t>。</w:t>
      </w:r>
    </w:p>
    <w:p w:rsidR="00E2456B" w:rsidRPr="001E3073" w:rsidRDefault="00E2456B" w:rsidP="001E3073">
      <w:pPr>
        <w:pStyle w:val="a3"/>
        <w:numPr>
          <w:ilvl w:val="0"/>
          <w:numId w:val="8"/>
        </w:numPr>
        <w:ind w:firstLineChars="0"/>
        <w:jc w:val="left"/>
        <w:rPr>
          <w:rFonts w:asciiTheme="majorHAnsi" w:hAnsiTheme="majorHAnsi" w:cstheme="majorHAnsi" w:hint="eastAsia"/>
          <w:sz w:val="24"/>
          <w:szCs w:val="24"/>
        </w:rPr>
      </w:pPr>
      <w:r>
        <w:rPr>
          <w:rFonts w:asciiTheme="majorHAnsi" w:hAnsiTheme="majorHAnsi" w:cstheme="majorHAnsi"/>
          <w:sz w:val="24"/>
          <w:szCs w:val="24"/>
        </w:rPr>
        <w:t>玻色分布和费米分布是最概然分布</w:t>
      </w:r>
      <w:r w:rsidR="001E3073">
        <w:rPr>
          <w:rFonts w:asciiTheme="majorHAnsi" w:hAnsiTheme="majorHAnsi" w:cstheme="majorHAnsi"/>
          <w:sz w:val="24"/>
          <w:szCs w:val="24"/>
        </w:rPr>
        <w:t>。</w:t>
      </w:r>
    </w:p>
    <w:p w:rsidR="00E2456B" w:rsidRDefault="00E2456B"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lastRenderedPageBreak/>
        <w:t>以下哪一项不是由经典的能量均分定理产生的问题</w:t>
      </w:r>
      <w:r>
        <w:rPr>
          <w:rFonts w:asciiTheme="majorHAnsi" w:hAnsiTheme="majorHAnsi" w:cstheme="majorHAnsi" w:hint="eastAsia"/>
          <w:sz w:val="24"/>
          <w:szCs w:val="24"/>
        </w:rPr>
        <w:t>(</w:t>
      </w:r>
      <w:r>
        <w:rPr>
          <w:rFonts w:asciiTheme="majorHAnsi" w:hAnsiTheme="majorHAnsi" w:cstheme="majorHAnsi"/>
          <w:sz w:val="24"/>
          <w:szCs w:val="24"/>
        </w:rPr>
        <w:t xml:space="preserve">   </w:t>
      </w:r>
      <w:r>
        <w:rPr>
          <w:rFonts w:asciiTheme="majorHAnsi" w:hAnsiTheme="majorHAnsi" w:cstheme="majorHAnsi" w:hint="eastAsia"/>
          <w:sz w:val="24"/>
          <w:szCs w:val="24"/>
        </w:rPr>
        <w:t>)</w:t>
      </w:r>
      <w:r w:rsidR="001E3073">
        <w:rPr>
          <w:rFonts w:asciiTheme="majorHAnsi" w:hAnsiTheme="majorHAnsi" w:cstheme="majorHAnsi" w:hint="eastAsia"/>
          <w:sz w:val="24"/>
          <w:szCs w:val="24"/>
        </w:rPr>
        <w:t>。</w:t>
      </w:r>
    </w:p>
    <w:p w:rsidR="00E2456B" w:rsidRDefault="00E2456B" w:rsidP="00E2456B">
      <w:pPr>
        <w:pStyle w:val="a3"/>
        <w:numPr>
          <w:ilvl w:val="0"/>
          <w:numId w:val="9"/>
        </w:numPr>
        <w:ind w:firstLineChars="0"/>
        <w:jc w:val="left"/>
        <w:rPr>
          <w:rFonts w:asciiTheme="majorHAnsi" w:hAnsiTheme="majorHAnsi" w:cstheme="majorHAnsi"/>
          <w:sz w:val="24"/>
          <w:szCs w:val="24"/>
        </w:rPr>
      </w:pPr>
      <w:r>
        <w:rPr>
          <w:rFonts w:asciiTheme="majorHAnsi" w:hAnsiTheme="majorHAnsi" w:cstheme="majorHAnsi"/>
          <w:sz w:val="24"/>
          <w:szCs w:val="24"/>
        </w:rPr>
        <w:t>双原子分子振动平动能量对热容没有贡献</w:t>
      </w:r>
      <w:r w:rsidR="001E3073">
        <w:rPr>
          <w:rFonts w:asciiTheme="majorHAnsi" w:hAnsiTheme="majorHAnsi" w:cstheme="majorHAnsi"/>
          <w:sz w:val="24"/>
          <w:szCs w:val="24"/>
        </w:rPr>
        <w:t>。</w:t>
      </w:r>
    </w:p>
    <w:p w:rsidR="00E2456B" w:rsidRDefault="00E2456B" w:rsidP="00E2456B">
      <w:pPr>
        <w:pStyle w:val="a3"/>
        <w:numPr>
          <w:ilvl w:val="0"/>
          <w:numId w:val="9"/>
        </w:numPr>
        <w:ind w:firstLineChars="0"/>
        <w:jc w:val="left"/>
        <w:rPr>
          <w:rFonts w:asciiTheme="majorHAnsi" w:hAnsiTheme="majorHAnsi" w:cstheme="majorHAnsi"/>
          <w:sz w:val="24"/>
          <w:szCs w:val="24"/>
        </w:rPr>
      </w:pPr>
      <w:r>
        <w:rPr>
          <w:rFonts w:asciiTheme="majorHAnsi" w:hAnsiTheme="majorHAnsi" w:cstheme="majorHAnsi"/>
          <w:sz w:val="24"/>
          <w:szCs w:val="24"/>
        </w:rPr>
        <w:t>氢气低温时</w:t>
      </w:r>
      <m:oMath>
        <m:sSub>
          <m:sSubPr>
            <m:ctrlPr>
              <w:rPr>
                <w:rFonts w:ascii="Cambria Math" w:hAnsi="Cambria Math" w:cstheme="majorHAnsi"/>
                <w:sz w:val="24"/>
                <w:szCs w:val="24"/>
              </w:rPr>
            </m:ctrlPr>
          </m:sSubPr>
          <m:e>
            <m:r>
              <w:rPr>
                <w:rFonts w:ascii="Cambria Math" w:hAnsi="Cambria Math" w:cstheme="majorHAnsi"/>
                <w:sz w:val="24"/>
                <w:szCs w:val="24"/>
              </w:rPr>
              <m:t>C</m:t>
            </m:r>
          </m:e>
          <m:sub>
            <m:r>
              <w:rPr>
                <w:rFonts w:ascii="Cambria Math" w:hAnsi="Cambria Math" w:cstheme="majorHAnsi"/>
                <w:sz w:val="24"/>
                <w:szCs w:val="24"/>
              </w:rPr>
              <m:t>P</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C</m:t>
            </m:r>
          </m:e>
          <m:sub>
            <m:r>
              <w:rPr>
                <w:rFonts w:ascii="Cambria Math" w:hAnsi="Cambria Math" w:cstheme="majorHAnsi"/>
                <w:sz w:val="24"/>
                <w:szCs w:val="24"/>
              </w:rPr>
              <m:t>V</m:t>
            </m:r>
          </m:sub>
        </m:sSub>
      </m:oMath>
      <w:r>
        <w:rPr>
          <w:rFonts w:asciiTheme="majorHAnsi" w:hAnsiTheme="majorHAnsi" w:cstheme="majorHAnsi"/>
          <w:sz w:val="24"/>
          <w:szCs w:val="24"/>
        </w:rPr>
        <w:t>与实验不符</w:t>
      </w:r>
      <w:r w:rsidR="001E3073">
        <w:rPr>
          <w:rFonts w:asciiTheme="majorHAnsi" w:hAnsiTheme="majorHAnsi" w:cstheme="majorHAnsi"/>
          <w:sz w:val="24"/>
          <w:szCs w:val="24"/>
        </w:rPr>
        <w:t>。</w:t>
      </w:r>
    </w:p>
    <w:p w:rsidR="00E2456B" w:rsidRDefault="00E2456B" w:rsidP="00E2456B">
      <w:pPr>
        <w:pStyle w:val="a3"/>
        <w:numPr>
          <w:ilvl w:val="0"/>
          <w:numId w:val="9"/>
        </w:numPr>
        <w:ind w:firstLineChars="0"/>
        <w:jc w:val="left"/>
        <w:rPr>
          <w:rFonts w:asciiTheme="majorHAnsi" w:hAnsiTheme="majorHAnsi" w:cstheme="majorHAnsi"/>
          <w:sz w:val="24"/>
          <w:szCs w:val="24"/>
        </w:rPr>
      </w:pPr>
      <w:r>
        <w:rPr>
          <w:rFonts w:asciiTheme="majorHAnsi" w:hAnsiTheme="majorHAnsi" w:cstheme="majorHAnsi"/>
          <w:sz w:val="24"/>
          <w:szCs w:val="24"/>
        </w:rPr>
        <w:t>根据经典统计理论得到的单原子理想气体的</w:t>
      </w:r>
      <w:proofErr w:type="gramStart"/>
      <w:r>
        <w:rPr>
          <w:rFonts w:asciiTheme="majorHAnsi" w:hAnsiTheme="majorHAnsi" w:cstheme="majorHAnsi"/>
          <w:sz w:val="24"/>
          <w:szCs w:val="24"/>
        </w:rPr>
        <w:t>熵不是</w:t>
      </w:r>
      <w:proofErr w:type="gramEnd"/>
      <w:r>
        <w:rPr>
          <w:rFonts w:asciiTheme="majorHAnsi" w:hAnsiTheme="majorHAnsi" w:cstheme="majorHAnsi"/>
          <w:sz w:val="24"/>
          <w:szCs w:val="24"/>
        </w:rPr>
        <w:t>广延量</w:t>
      </w:r>
      <w:r w:rsidR="001E3073">
        <w:rPr>
          <w:rFonts w:asciiTheme="majorHAnsi" w:hAnsiTheme="majorHAnsi" w:cstheme="majorHAnsi"/>
          <w:sz w:val="24"/>
          <w:szCs w:val="24"/>
        </w:rPr>
        <w:t>。</w:t>
      </w:r>
    </w:p>
    <w:p w:rsidR="00E2456B" w:rsidRDefault="00E2456B" w:rsidP="00E2456B">
      <w:pPr>
        <w:pStyle w:val="a3"/>
        <w:numPr>
          <w:ilvl w:val="0"/>
          <w:numId w:val="9"/>
        </w:numPr>
        <w:ind w:firstLineChars="0"/>
        <w:jc w:val="left"/>
        <w:rPr>
          <w:rFonts w:asciiTheme="majorHAnsi" w:hAnsiTheme="majorHAnsi" w:cstheme="majorHAnsi"/>
          <w:sz w:val="24"/>
          <w:szCs w:val="24"/>
        </w:rPr>
      </w:pPr>
      <w:r>
        <w:rPr>
          <w:rFonts w:asciiTheme="majorHAnsi" w:hAnsiTheme="majorHAnsi" w:cstheme="majorHAnsi"/>
          <w:sz w:val="24"/>
          <w:szCs w:val="24"/>
        </w:rPr>
        <w:t>电子对气体热容量没有贡献</w:t>
      </w:r>
      <w:r w:rsidR="001E3073">
        <w:rPr>
          <w:rFonts w:asciiTheme="majorHAnsi" w:hAnsiTheme="majorHAnsi" w:cstheme="majorHAnsi"/>
          <w:sz w:val="24"/>
          <w:szCs w:val="24"/>
        </w:rPr>
        <w:t>。</w:t>
      </w:r>
    </w:p>
    <w:p w:rsidR="00E2456B" w:rsidRDefault="00E2456B" w:rsidP="00E2456B">
      <w:pPr>
        <w:pStyle w:val="a3"/>
        <w:numPr>
          <w:ilvl w:val="0"/>
          <w:numId w:val="9"/>
        </w:numPr>
        <w:ind w:firstLineChars="0"/>
        <w:jc w:val="left"/>
        <w:rPr>
          <w:rFonts w:asciiTheme="majorHAnsi" w:hAnsiTheme="majorHAnsi" w:cstheme="majorHAnsi"/>
          <w:sz w:val="24"/>
          <w:szCs w:val="24"/>
        </w:rPr>
      </w:pPr>
      <w:r>
        <w:rPr>
          <w:rFonts w:asciiTheme="majorHAnsi" w:hAnsiTheme="majorHAnsi" w:cstheme="majorHAnsi"/>
          <w:sz w:val="24"/>
          <w:szCs w:val="24"/>
        </w:rPr>
        <w:t>固体热容量为常数，不随温度发生变化</w:t>
      </w:r>
      <w:r w:rsidR="001E3073">
        <w:rPr>
          <w:rFonts w:asciiTheme="majorHAnsi" w:hAnsiTheme="majorHAnsi" w:cstheme="majorHAnsi"/>
          <w:sz w:val="24"/>
          <w:szCs w:val="24"/>
        </w:rPr>
        <w:t>。</w:t>
      </w:r>
    </w:p>
    <w:p w:rsidR="00E2456B" w:rsidRDefault="00E2456B" w:rsidP="00E2456B">
      <w:pPr>
        <w:pStyle w:val="a3"/>
        <w:numPr>
          <w:ilvl w:val="0"/>
          <w:numId w:val="9"/>
        </w:numPr>
        <w:ind w:firstLineChars="0"/>
        <w:jc w:val="left"/>
        <w:rPr>
          <w:rFonts w:asciiTheme="majorHAnsi" w:hAnsiTheme="majorHAnsi" w:cstheme="majorHAnsi" w:hint="eastAsia"/>
          <w:sz w:val="24"/>
          <w:szCs w:val="24"/>
        </w:rPr>
      </w:pPr>
      <w:r>
        <w:rPr>
          <w:rFonts w:asciiTheme="majorHAnsi" w:hAnsiTheme="majorHAnsi" w:cstheme="majorHAnsi"/>
          <w:sz w:val="24"/>
          <w:szCs w:val="24"/>
        </w:rPr>
        <w:t>在处理黑体辐射问题时，由经典理论导出的瑞利</w:t>
      </w:r>
      <w:r>
        <w:rPr>
          <w:rFonts w:asciiTheme="majorHAnsi" w:hAnsiTheme="majorHAnsi" w:cstheme="majorHAnsi"/>
          <w:sz w:val="24"/>
          <w:szCs w:val="24"/>
        </w:rPr>
        <w:t>-</w:t>
      </w:r>
      <w:r>
        <w:rPr>
          <w:rFonts w:asciiTheme="majorHAnsi" w:hAnsiTheme="majorHAnsi" w:cstheme="majorHAnsi"/>
          <w:sz w:val="24"/>
          <w:szCs w:val="24"/>
        </w:rPr>
        <w:t>金斯公式在高频条件下与实验结果严重偏离，称为</w:t>
      </w:r>
      <w:proofErr w:type="gramStart"/>
      <w:r>
        <w:rPr>
          <w:rFonts w:asciiTheme="majorHAnsi" w:hAnsiTheme="majorHAnsi" w:cstheme="majorHAnsi"/>
          <w:sz w:val="24"/>
          <w:szCs w:val="24"/>
        </w:rPr>
        <w:t>”</w:t>
      </w:r>
      <w:proofErr w:type="gramEnd"/>
      <w:r>
        <w:rPr>
          <w:rFonts w:asciiTheme="majorHAnsi" w:hAnsiTheme="majorHAnsi" w:cstheme="majorHAnsi"/>
          <w:sz w:val="24"/>
          <w:szCs w:val="24"/>
        </w:rPr>
        <w:t>紫外灾难</w:t>
      </w:r>
      <w:proofErr w:type="gramStart"/>
      <w:r>
        <w:rPr>
          <w:rFonts w:asciiTheme="majorHAnsi" w:hAnsiTheme="majorHAnsi" w:cstheme="majorHAnsi"/>
          <w:sz w:val="24"/>
          <w:szCs w:val="24"/>
        </w:rPr>
        <w:t>”</w:t>
      </w:r>
      <w:proofErr w:type="gramEnd"/>
      <w:r w:rsidR="001E3073">
        <w:rPr>
          <w:rFonts w:asciiTheme="majorHAnsi" w:hAnsiTheme="majorHAnsi" w:cstheme="majorHAnsi"/>
          <w:sz w:val="24"/>
          <w:szCs w:val="24"/>
        </w:rPr>
        <w:t>。</w:t>
      </w:r>
    </w:p>
    <w:p w:rsidR="00E2456B" w:rsidRDefault="00E2456B"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t>下列关于玻尔兹曼关系的描述，错误的是</w:t>
      </w:r>
      <w:r>
        <w:rPr>
          <w:rFonts w:asciiTheme="majorHAnsi" w:hAnsiTheme="majorHAnsi" w:cstheme="majorHAnsi" w:hint="eastAsia"/>
          <w:sz w:val="24"/>
          <w:szCs w:val="24"/>
        </w:rPr>
        <w:t>(</w:t>
      </w:r>
      <w:r>
        <w:rPr>
          <w:rFonts w:asciiTheme="majorHAnsi" w:hAnsiTheme="majorHAnsi" w:cstheme="majorHAnsi"/>
          <w:sz w:val="24"/>
          <w:szCs w:val="24"/>
        </w:rPr>
        <w:t xml:space="preserve">   </w:t>
      </w:r>
      <w:r>
        <w:rPr>
          <w:rFonts w:asciiTheme="majorHAnsi" w:hAnsiTheme="majorHAnsi" w:cstheme="majorHAnsi" w:hint="eastAsia"/>
          <w:sz w:val="24"/>
          <w:szCs w:val="24"/>
        </w:rPr>
        <w:t>)</w:t>
      </w:r>
      <w:r w:rsidR="001E3073">
        <w:rPr>
          <w:rFonts w:asciiTheme="majorHAnsi" w:hAnsiTheme="majorHAnsi" w:cstheme="majorHAnsi" w:hint="eastAsia"/>
          <w:sz w:val="24"/>
          <w:szCs w:val="24"/>
        </w:rPr>
        <w:t>。</w:t>
      </w:r>
    </w:p>
    <w:p w:rsidR="00E2456B" w:rsidRDefault="00E2456B" w:rsidP="00E2456B">
      <w:pPr>
        <w:pStyle w:val="a3"/>
        <w:numPr>
          <w:ilvl w:val="0"/>
          <w:numId w:val="10"/>
        </w:numPr>
        <w:ind w:firstLineChars="0"/>
        <w:jc w:val="left"/>
        <w:rPr>
          <w:rFonts w:asciiTheme="majorHAnsi" w:hAnsiTheme="majorHAnsi" w:cstheme="majorHAnsi"/>
          <w:sz w:val="24"/>
          <w:szCs w:val="24"/>
        </w:rPr>
      </w:pPr>
      <w:r>
        <w:rPr>
          <w:rFonts w:asciiTheme="majorHAnsi" w:hAnsiTheme="majorHAnsi" w:cstheme="majorHAnsi"/>
          <w:sz w:val="24"/>
          <w:szCs w:val="24"/>
        </w:rPr>
        <w:t>玻尔兹曼关系是</w:t>
      </w:r>
      <w:r>
        <w:rPr>
          <w:rFonts w:asciiTheme="majorHAnsi" w:hAnsiTheme="majorHAnsi" w:cstheme="majorHAnsi" w:hint="eastAsia"/>
          <w:sz w:val="24"/>
          <w:szCs w:val="24"/>
        </w:rPr>
        <w:t>S=</w:t>
      </w:r>
      <w:proofErr w:type="spellStart"/>
      <w:r>
        <w:rPr>
          <w:rFonts w:asciiTheme="majorHAnsi" w:hAnsiTheme="majorHAnsi" w:cstheme="majorHAnsi" w:hint="eastAsia"/>
          <w:sz w:val="24"/>
          <w:szCs w:val="24"/>
        </w:rPr>
        <w:t>kln</w:t>
      </w:r>
      <w:proofErr w:type="spellEnd"/>
      <m:oMath>
        <m:r>
          <m:rPr>
            <m:sty m:val="p"/>
          </m:rPr>
          <w:rPr>
            <w:rFonts w:ascii="Cambria Math" w:hAnsi="Cambria Math" w:cstheme="majorHAnsi"/>
            <w:sz w:val="24"/>
            <w:szCs w:val="24"/>
          </w:rPr>
          <m:t>Ω</m:t>
        </m:r>
      </m:oMath>
      <w:r>
        <w:rPr>
          <w:rFonts w:asciiTheme="majorHAnsi" w:hAnsiTheme="majorHAnsi" w:cstheme="majorHAnsi"/>
          <w:sz w:val="24"/>
          <w:szCs w:val="24"/>
        </w:rPr>
        <w:t>，反映了宏观的热力学量熵与微观状态之间的关系</w:t>
      </w:r>
      <w:r w:rsidR="001E3073">
        <w:rPr>
          <w:rFonts w:asciiTheme="majorHAnsi" w:hAnsiTheme="majorHAnsi" w:cstheme="majorHAnsi"/>
          <w:sz w:val="24"/>
          <w:szCs w:val="24"/>
        </w:rPr>
        <w:t>。</w:t>
      </w:r>
    </w:p>
    <w:p w:rsidR="00E2456B" w:rsidRDefault="00E2456B" w:rsidP="00E2456B">
      <w:pPr>
        <w:pStyle w:val="a3"/>
        <w:numPr>
          <w:ilvl w:val="0"/>
          <w:numId w:val="10"/>
        </w:numPr>
        <w:ind w:firstLineChars="0"/>
        <w:jc w:val="left"/>
        <w:rPr>
          <w:rFonts w:asciiTheme="majorHAnsi" w:hAnsiTheme="majorHAnsi" w:cstheme="majorHAnsi"/>
          <w:sz w:val="24"/>
          <w:szCs w:val="24"/>
        </w:rPr>
      </w:pPr>
      <w:r>
        <w:rPr>
          <w:rFonts w:asciiTheme="majorHAnsi" w:hAnsiTheme="majorHAnsi" w:cstheme="majorHAnsi"/>
          <w:sz w:val="24"/>
          <w:szCs w:val="24"/>
        </w:rPr>
        <w:t>玻尔兹曼关系只能由</w:t>
      </w:r>
      <w:proofErr w:type="gramStart"/>
      <w:r>
        <w:rPr>
          <w:rFonts w:asciiTheme="majorHAnsi" w:hAnsiTheme="majorHAnsi" w:cstheme="majorHAnsi"/>
          <w:sz w:val="24"/>
          <w:szCs w:val="24"/>
        </w:rPr>
        <w:t>近独立</w:t>
      </w:r>
      <w:proofErr w:type="gramEnd"/>
      <w:r>
        <w:rPr>
          <w:rFonts w:asciiTheme="majorHAnsi" w:hAnsiTheme="majorHAnsi" w:cstheme="majorHAnsi"/>
          <w:sz w:val="24"/>
          <w:szCs w:val="24"/>
        </w:rPr>
        <w:t>粒子的情况推出，而不适于粒子有相互作用的情况</w:t>
      </w:r>
      <w:r w:rsidR="001E3073">
        <w:rPr>
          <w:rFonts w:asciiTheme="majorHAnsi" w:hAnsiTheme="majorHAnsi" w:cstheme="majorHAnsi"/>
          <w:sz w:val="24"/>
          <w:szCs w:val="24"/>
        </w:rPr>
        <w:t>。</w:t>
      </w:r>
    </w:p>
    <w:p w:rsidR="00E2456B" w:rsidRDefault="00E2456B" w:rsidP="00E2456B">
      <w:pPr>
        <w:pStyle w:val="a3"/>
        <w:numPr>
          <w:ilvl w:val="0"/>
          <w:numId w:val="10"/>
        </w:numPr>
        <w:ind w:firstLineChars="0"/>
        <w:jc w:val="left"/>
        <w:rPr>
          <w:rFonts w:asciiTheme="majorHAnsi" w:hAnsiTheme="majorHAnsi" w:cstheme="majorHAnsi"/>
          <w:sz w:val="24"/>
          <w:szCs w:val="24"/>
        </w:rPr>
      </w:pPr>
      <w:r>
        <w:rPr>
          <w:rFonts w:asciiTheme="majorHAnsi" w:hAnsiTheme="majorHAnsi" w:cstheme="majorHAnsi"/>
          <w:sz w:val="24"/>
          <w:szCs w:val="24"/>
        </w:rPr>
        <w:t>系统的微观状态数越多，</w:t>
      </w:r>
      <w:proofErr w:type="gramStart"/>
      <w:r>
        <w:rPr>
          <w:rFonts w:asciiTheme="majorHAnsi" w:hAnsiTheme="majorHAnsi" w:cstheme="majorHAnsi"/>
          <w:sz w:val="24"/>
          <w:szCs w:val="24"/>
        </w:rPr>
        <w:t>熵越大</w:t>
      </w:r>
      <w:proofErr w:type="gramEnd"/>
      <w:r w:rsidR="001E3073">
        <w:rPr>
          <w:rFonts w:asciiTheme="majorHAnsi" w:hAnsiTheme="majorHAnsi" w:cstheme="majorHAnsi"/>
          <w:sz w:val="24"/>
          <w:szCs w:val="24"/>
        </w:rPr>
        <w:t>。</w:t>
      </w:r>
    </w:p>
    <w:p w:rsidR="00E2456B" w:rsidRPr="00E2456B" w:rsidRDefault="00E2456B" w:rsidP="00E2456B">
      <w:pPr>
        <w:pStyle w:val="a3"/>
        <w:numPr>
          <w:ilvl w:val="0"/>
          <w:numId w:val="10"/>
        </w:numPr>
        <w:ind w:firstLineChars="0"/>
        <w:jc w:val="left"/>
        <w:rPr>
          <w:rFonts w:asciiTheme="majorHAnsi" w:hAnsiTheme="majorHAnsi" w:cstheme="majorHAnsi" w:hint="eastAsia"/>
          <w:sz w:val="24"/>
          <w:szCs w:val="24"/>
        </w:rPr>
      </w:pPr>
      <w:r>
        <w:rPr>
          <w:rFonts w:asciiTheme="majorHAnsi" w:hAnsiTheme="majorHAnsi" w:cstheme="majorHAnsi"/>
          <w:sz w:val="24"/>
          <w:szCs w:val="24"/>
        </w:rPr>
        <w:t>熵的微观本质即为系统混乱程度的度量</w:t>
      </w:r>
      <w:r w:rsidR="001E3073">
        <w:rPr>
          <w:rFonts w:asciiTheme="majorHAnsi" w:hAnsiTheme="majorHAnsi" w:cstheme="majorHAnsi"/>
          <w:sz w:val="24"/>
          <w:szCs w:val="24"/>
        </w:rPr>
        <w:t>。</w:t>
      </w:r>
    </w:p>
    <w:p w:rsidR="003968F2" w:rsidRDefault="00E2456B" w:rsidP="003968F2">
      <w:pPr>
        <w:pStyle w:val="a3"/>
        <w:numPr>
          <w:ilvl w:val="0"/>
          <w:numId w:val="2"/>
        </w:numPr>
        <w:ind w:firstLineChars="0"/>
        <w:jc w:val="left"/>
        <w:rPr>
          <w:rFonts w:asciiTheme="majorHAnsi" w:hAnsiTheme="majorHAnsi" w:cstheme="majorHAnsi"/>
          <w:sz w:val="24"/>
          <w:szCs w:val="24"/>
        </w:rPr>
      </w:pPr>
      <w:r>
        <w:rPr>
          <w:rFonts w:asciiTheme="majorHAnsi" w:hAnsiTheme="majorHAnsi" w:cstheme="majorHAnsi"/>
          <w:sz w:val="24"/>
          <w:szCs w:val="24"/>
        </w:rPr>
        <w:t>关于系综理论错误的说法</w:t>
      </w:r>
      <w:r>
        <w:rPr>
          <w:rFonts w:asciiTheme="majorHAnsi" w:hAnsiTheme="majorHAnsi" w:cstheme="majorHAnsi" w:hint="eastAsia"/>
          <w:sz w:val="24"/>
          <w:szCs w:val="24"/>
        </w:rPr>
        <w:t>(</w:t>
      </w:r>
      <w:r>
        <w:rPr>
          <w:rFonts w:asciiTheme="majorHAnsi" w:hAnsiTheme="majorHAnsi" w:cstheme="majorHAnsi"/>
          <w:sz w:val="24"/>
          <w:szCs w:val="24"/>
        </w:rPr>
        <w:t xml:space="preserve">   </w:t>
      </w:r>
      <w:r>
        <w:rPr>
          <w:rFonts w:asciiTheme="majorHAnsi" w:hAnsiTheme="majorHAnsi" w:cstheme="majorHAnsi" w:hint="eastAsia"/>
          <w:sz w:val="24"/>
          <w:szCs w:val="24"/>
        </w:rPr>
        <w:t>)</w:t>
      </w:r>
      <w:r w:rsidR="001E3073">
        <w:rPr>
          <w:rFonts w:asciiTheme="majorHAnsi" w:hAnsiTheme="majorHAnsi" w:cstheme="majorHAnsi" w:hint="eastAsia"/>
          <w:sz w:val="24"/>
          <w:szCs w:val="24"/>
        </w:rPr>
        <w:t>。</w:t>
      </w:r>
    </w:p>
    <w:p w:rsidR="00E2456B" w:rsidRDefault="00E2456B" w:rsidP="00E2456B">
      <w:pPr>
        <w:pStyle w:val="a3"/>
        <w:numPr>
          <w:ilvl w:val="0"/>
          <w:numId w:val="11"/>
        </w:numPr>
        <w:ind w:firstLineChars="0"/>
        <w:jc w:val="left"/>
        <w:rPr>
          <w:rFonts w:asciiTheme="majorHAnsi" w:hAnsiTheme="majorHAnsi" w:cstheme="majorHAnsi"/>
          <w:sz w:val="24"/>
          <w:szCs w:val="24"/>
        </w:rPr>
      </w:pPr>
      <w:r>
        <w:rPr>
          <w:rFonts w:asciiTheme="majorHAnsi" w:hAnsiTheme="majorHAnsi" w:cstheme="majorHAnsi"/>
          <w:sz w:val="24"/>
          <w:szCs w:val="24"/>
        </w:rPr>
        <w:t>把热力学系统分成具有相同的宏观条件和结构的小系统，这些系统的集合称为系综</w:t>
      </w:r>
      <w:r w:rsidR="001E3073">
        <w:rPr>
          <w:rFonts w:asciiTheme="majorHAnsi" w:hAnsiTheme="majorHAnsi" w:cstheme="majorHAnsi"/>
          <w:sz w:val="24"/>
          <w:szCs w:val="24"/>
        </w:rPr>
        <w:t>。</w:t>
      </w:r>
    </w:p>
    <w:p w:rsidR="00E2456B" w:rsidRDefault="00E2456B" w:rsidP="00E2456B">
      <w:pPr>
        <w:pStyle w:val="a3"/>
        <w:numPr>
          <w:ilvl w:val="0"/>
          <w:numId w:val="11"/>
        </w:numPr>
        <w:ind w:firstLineChars="0"/>
        <w:jc w:val="left"/>
        <w:rPr>
          <w:rFonts w:asciiTheme="majorHAnsi" w:hAnsiTheme="majorHAnsi" w:cstheme="majorHAnsi"/>
          <w:sz w:val="24"/>
          <w:szCs w:val="24"/>
        </w:rPr>
      </w:pPr>
      <w:r>
        <w:rPr>
          <w:rFonts w:asciiTheme="majorHAnsi" w:hAnsiTheme="majorHAnsi" w:cstheme="majorHAnsi"/>
          <w:sz w:val="24"/>
          <w:szCs w:val="24"/>
        </w:rPr>
        <w:t>确定系综分布函数是系综理论的根本问题</w:t>
      </w:r>
      <w:r w:rsidR="001E3073">
        <w:rPr>
          <w:rFonts w:asciiTheme="majorHAnsi" w:hAnsiTheme="majorHAnsi" w:cstheme="majorHAnsi"/>
          <w:sz w:val="24"/>
          <w:szCs w:val="24"/>
        </w:rPr>
        <w:t>。</w:t>
      </w:r>
    </w:p>
    <w:p w:rsidR="00E2456B" w:rsidRDefault="00E2456B" w:rsidP="00E2456B">
      <w:pPr>
        <w:pStyle w:val="a3"/>
        <w:numPr>
          <w:ilvl w:val="0"/>
          <w:numId w:val="11"/>
        </w:numPr>
        <w:ind w:firstLineChars="0"/>
        <w:jc w:val="left"/>
        <w:rPr>
          <w:rFonts w:asciiTheme="majorHAnsi" w:hAnsiTheme="majorHAnsi" w:cstheme="majorHAnsi"/>
          <w:sz w:val="24"/>
          <w:szCs w:val="24"/>
        </w:rPr>
      </w:pPr>
      <w:r>
        <w:rPr>
          <w:rFonts w:asciiTheme="majorHAnsi" w:hAnsiTheme="majorHAnsi" w:cstheme="majorHAnsi"/>
          <w:sz w:val="24"/>
          <w:szCs w:val="24"/>
        </w:rPr>
        <w:t>微正则系综分布是系综理论的基本假设</w:t>
      </w:r>
      <w:r w:rsidR="001E3073">
        <w:rPr>
          <w:rFonts w:asciiTheme="majorHAnsi" w:hAnsiTheme="majorHAnsi" w:cstheme="majorHAnsi"/>
          <w:sz w:val="24"/>
          <w:szCs w:val="24"/>
        </w:rPr>
        <w:t>。</w:t>
      </w:r>
    </w:p>
    <w:p w:rsidR="00E2456B" w:rsidRDefault="00E2456B" w:rsidP="00E2456B">
      <w:pPr>
        <w:pStyle w:val="a3"/>
        <w:numPr>
          <w:ilvl w:val="0"/>
          <w:numId w:val="11"/>
        </w:numPr>
        <w:ind w:firstLineChars="0"/>
        <w:jc w:val="left"/>
        <w:rPr>
          <w:rFonts w:asciiTheme="majorHAnsi" w:hAnsiTheme="majorHAnsi" w:cstheme="majorHAnsi"/>
          <w:sz w:val="24"/>
          <w:szCs w:val="24"/>
        </w:rPr>
      </w:pPr>
      <w:r>
        <w:rPr>
          <w:rFonts w:asciiTheme="majorHAnsi" w:hAnsiTheme="majorHAnsi" w:cstheme="majorHAnsi"/>
          <w:sz w:val="24"/>
          <w:szCs w:val="24"/>
        </w:rPr>
        <w:t>正则系综与巨正则系综分别对应</w:t>
      </w:r>
      <w:proofErr w:type="gramStart"/>
      <w:r>
        <w:rPr>
          <w:rFonts w:asciiTheme="majorHAnsi" w:hAnsiTheme="majorHAnsi" w:cstheme="majorHAnsi"/>
          <w:sz w:val="24"/>
          <w:szCs w:val="24"/>
        </w:rPr>
        <w:t>闭系和开系</w:t>
      </w:r>
      <w:proofErr w:type="gramEnd"/>
      <w:r>
        <w:rPr>
          <w:rFonts w:asciiTheme="majorHAnsi" w:hAnsiTheme="majorHAnsi" w:cstheme="majorHAnsi"/>
          <w:sz w:val="24"/>
          <w:szCs w:val="24"/>
        </w:rPr>
        <w:t>的情况</w:t>
      </w:r>
      <w:r w:rsidR="001E3073">
        <w:rPr>
          <w:rFonts w:asciiTheme="majorHAnsi" w:hAnsiTheme="majorHAnsi" w:cstheme="majorHAnsi"/>
          <w:sz w:val="24"/>
          <w:szCs w:val="24"/>
        </w:rPr>
        <w:t>。</w:t>
      </w:r>
    </w:p>
    <w:p w:rsidR="003968F2" w:rsidRPr="001E3073" w:rsidRDefault="00E2456B" w:rsidP="001E3073">
      <w:pPr>
        <w:pStyle w:val="a3"/>
        <w:numPr>
          <w:ilvl w:val="0"/>
          <w:numId w:val="11"/>
        </w:numPr>
        <w:ind w:firstLineChars="0"/>
        <w:jc w:val="left"/>
        <w:rPr>
          <w:rFonts w:asciiTheme="majorHAnsi" w:hAnsiTheme="majorHAnsi" w:cstheme="majorHAnsi" w:hint="eastAsia"/>
          <w:sz w:val="24"/>
          <w:szCs w:val="24"/>
        </w:rPr>
      </w:pPr>
      <w:r>
        <w:rPr>
          <w:rFonts w:asciiTheme="majorHAnsi" w:hAnsiTheme="majorHAnsi" w:cstheme="majorHAnsi"/>
          <w:sz w:val="24"/>
          <w:szCs w:val="24"/>
        </w:rPr>
        <w:t>宏观物理量可用微观量在统计系综上的平均值表示</w:t>
      </w:r>
      <w:r w:rsidR="001E3073">
        <w:rPr>
          <w:rFonts w:asciiTheme="majorHAnsi" w:hAnsiTheme="majorHAnsi" w:cstheme="majorHAnsi"/>
          <w:sz w:val="24"/>
          <w:szCs w:val="24"/>
        </w:rPr>
        <w:t>。</w:t>
      </w:r>
    </w:p>
    <w:p w:rsidR="001B4E57" w:rsidRDefault="001B4E57" w:rsidP="001B4E57">
      <w:pPr>
        <w:pStyle w:val="a3"/>
        <w:numPr>
          <w:ilvl w:val="0"/>
          <w:numId w:val="1"/>
        </w:numPr>
        <w:ind w:firstLineChars="0"/>
        <w:jc w:val="left"/>
        <w:rPr>
          <w:rFonts w:asciiTheme="majorHAnsi" w:hAnsiTheme="majorHAnsi" w:cstheme="majorHAnsi"/>
          <w:sz w:val="32"/>
          <w:szCs w:val="32"/>
        </w:rPr>
      </w:pPr>
      <w:r>
        <w:rPr>
          <w:rFonts w:asciiTheme="majorHAnsi" w:hAnsiTheme="majorHAnsi" w:cstheme="majorHAnsi"/>
          <w:sz w:val="32"/>
          <w:szCs w:val="32"/>
        </w:rPr>
        <w:t>解释下列概念或理论</w:t>
      </w:r>
    </w:p>
    <w:p w:rsidR="001B4E57" w:rsidRPr="001E3073" w:rsidRDefault="001B4E57" w:rsidP="001B4E57">
      <w:pPr>
        <w:pStyle w:val="a3"/>
        <w:numPr>
          <w:ilvl w:val="0"/>
          <w:numId w:val="12"/>
        </w:numPr>
        <w:ind w:firstLineChars="0"/>
        <w:jc w:val="left"/>
        <w:rPr>
          <w:rFonts w:asciiTheme="majorHAnsi" w:hAnsiTheme="majorHAnsi" w:cstheme="majorHAnsi"/>
          <w:sz w:val="24"/>
          <w:szCs w:val="24"/>
        </w:rPr>
      </w:pPr>
      <w:r w:rsidRPr="001E3073">
        <w:rPr>
          <w:rFonts w:asciiTheme="majorHAnsi" w:hAnsiTheme="majorHAnsi" w:cstheme="majorHAnsi" w:hint="eastAsia"/>
          <w:sz w:val="24"/>
          <w:szCs w:val="24"/>
        </w:rPr>
        <w:t>一级相变与连续相变</w:t>
      </w:r>
    </w:p>
    <w:p w:rsidR="001B4E57" w:rsidRPr="001E3073" w:rsidRDefault="001B4E57" w:rsidP="001B4E57">
      <w:pPr>
        <w:pStyle w:val="a3"/>
        <w:numPr>
          <w:ilvl w:val="0"/>
          <w:numId w:val="12"/>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化学势</w:t>
      </w:r>
    </w:p>
    <w:p w:rsidR="001B4E57" w:rsidRPr="001E3073" w:rsidRDefault="001B4E57" w:rsidP="001B4E57">
      <w:pPr>
        <w:pStyle w:val="a3"/>
        <w:numPr>
          <w:ilvl w:val="0"/>
          <w:numId w:val="12"/>
        </w:numPr>
        <w:ind w:firstLineChars="0"/>
        <w:jc w:val="left"/>
        <w:rPr>
          <w:rFonts w:asciiTheme="majorHAnsi" w:hAnsiTheme="majorHAnsi" w:cstheme="majorHAnsi"/>
          <w:sz w:val="24"/>
          <w:szCs w:val="24"/>
        </w:rPr>
      </w:pPr>
      <w:proofErr w:type="gramStart"/>
      <w:r w:rsidRPr="001E3073">
        <w:rPr>
          <w:rFonts w:asciiTheme="majorHAnsi" w:hAnsiTheme="majorHAnsi" w:cstheme="majorHAnsi"/>
          <w:sz w:val="24"/>
          <w:szCs w:val="24"/>
        </w:rPr>
        <w:t>玻</w:t>
      </w:r>
      <w:proofErr w:type="gramEnd"/>
      <w:r w:rsidRPr="001E3073">
        <w:rPr>
          <w:rFonts w:asciiTheme="majorHAnsi" w:hAnsiTheme="majorHAnsi" w:cstheme="majorHAnsi"/>
          <w:sz w:val="24"/>
          <w:szCs w:val="24"/>
        </w:rPr>
        <w:t>色</w:t>
      </w:r>
      <w:r w:rsidRPr="001E3073">
        <w:rPr>
          <w:rFonts w:asciiTheme="majorHAnsi" w:hAnsiTheme="majorHAnsi" w:cstheme="majorHAnsi"/>
          <w:sz w:val="24"/>
          <w:szCs w:val="24"/>
        </w:rPr>
        <w:t>-</w:t>
      </w:r>
      <w:r w:rsidRPr="001E3073">
        <w:rPr>
          <w:rFonts w:asciiTheme="majorHAnsi" w:hAnsiTheme="majorHAnsi" w:cstheme="majorHAnsi"/>
          <w:sz w:val="24"/>
          <w:szCs w:val="24"/>
        </w:rPr>
        <w:t>爱因斯坦凝聚</w:t>
      </w:r>
    </w:p>
    <w:p w:rsidR="001B4E57" w:rsidRPr="001E3073" w:rsidRDefault="001B4E57" w:rsidP="001B4E57">
      <w:pPr>
        <w:pStyle w:val="a3"/>
        <w:numPr>
          <w:ilvl w:val="0"/>
          <w:numId w:val="12"/>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最概然分布</w:t>
      </w:r>
    </w:p>
    <w:p w:rsidR="001B4E57" w:rsidRPr="001E3073" w:rsidRDefault="001B4E57" w:rsidP="001B4E57">
      <w:pPr>
        <w:pStyle w:val="a3"/>
        <w:numPr>
          <w:ilvl w:val="0"/>
          <w:numId w:val="12"/>
        </w:numPr>
        <w:ind w:firstLineChars="0"/>
        <w:jc w:val="left"/>
        <w:rPr>
          <w:rFonts w:asciiTheme="majorHAnsi" w:hAnsiTheme="majorHAnsi" w:cstheme="majorHAnsi" w:hint="eastAsia"/>
          <w:sz w:val="24"/>
          <w:szCs w:val="24"/>
        </w:rPr>
      </w:pPr>
      <w:r w:rsidRPr="001E3073">
        <w:rPr>
          <w:rFonts w:asciiTheme="majorHAnsi" w:hAnsiTheme="majorHAnsi" w:cstheme="majorHAnsi"/>
          <w:sz w:val="24"/>
          <w:szCs w:val="24"/>
        </w:rPr>
        <w:t>系综</w:t>
      </w:r>
    </w:p>
    <w:p w:rsidR="001B4E57" w:rsidRDefault="001B4E57" w:rsidP="001B4E57">
      <w:pPr>
        <w:pStyle w:val="a3"/>
        <w:numPr>
          <w:ilvl w:val="0"/>
          <w:numId w:val="1"/>
        </w:numPr>
        <w:ind w:firstLineChars="0"/>
        <w:jc w:val="left"/>
        <w:rPr>
          <w:rFonts w:asciiTheme="majorHAnsi" w:hAnsiTheme="majorHAnsi" w:cstheme="majorHAnsi"/>
          <w:sz w:val="32"/>
          <w:szCs w:val="32"/>
        </w:rPr>
      </w:pPr>
      <w:r>
        <w:rPr>
          <w:rFonts w:asciiTheme="majorHAnsi" w:hAnsiTheme="majorHAnsi" w:cstheme="majorHAnsi"/>
          <w:sz w:val="32"/>
          <w:szCs w:val="32"/>
        </w:rPr>
        <w:t>按要求推导下列理论</w:t>
      </w:r>
    </w:p>
    <w:p w:rsidR="001B4E57" w:rsidRPr="001E3073" w:rsidRDefault="001B4E57" w:rsidP="001B4E57">
      <w:pPr>
        <w:pStyle w:val="a3"/>
        <w:numPr>
          <w:ilvl w:val="0"/>
          <w:numId w:val="13"/>
        </w:numPr>
        <w:ind w:firstLineChars="0"/>
        <w:jc w:val="left"/>
        <w:rPr>
          <w:rFonts w:asciiTheme="majorHAnsi" w:hAnsiTheme="majorHAnsi" w:cstheme="majorHAnsi"/>
          <w:sz w:val="24"/>
          <w:szCs w:val="24"/>
        </w:rPr>
      </w:pPr>
      <w:r w:rsidRPr="001E3073">
        <w:rPr>
          <w:rFonts w:asciiTheme="majorHAnsi" w:hAnsiTheme="majorHAnsi" w:cstheme="majorHAnsi" w:hint="eastAsia"/>
          <w:sz w:val="24"/>
          <w:szCs w:val="24"/>
        </w:rPr>
        <w:t>对于玻尔兹曼系统，令配分函数</w:t>
      </w:r>
      <m:oMath>
        <m:sSub>
          <m:sSubPr>
            <m:ctrlPr>
              <w:rPr>
                <w:rFonts w:ascii="Cambria Math" w:hAnsi="Cambria Math" w:cstheme="majorHAnsi"/>
                <w:sz w:val="24"/>
                <w:szCs w:val="24"/>
              </w:rPr>
            </m:ctrlPr>
          </m:sSubPr>
          <m:e>
            <m:r>
              <w:rPr>
                <w:rFonts w:ascii="Cambria Math" w:hAnsi="Cambria Math" w:cstheme="majorHAnsi"/>
                <w:sz w:val="24"/>
                <w:szCs w:val="24"/>
              </w:rPr>
              <m:t>Z</m:t>
            </m:r>
          </m:e>
          <m:sub>
            <m:r>
              <w:rPr>
                <w:rFonts w:ascii="Cambria Math" w:hAnsi="Cambria Math" w:cstheme="majorHAnsi"/>
                <w:sz w:val="24"/>
                <w:szCs w:val="24"/>
              </w:rPr>
              <m:t>1</m:t>
            </m:r>
          </m:sub>
        </m:sSub>
        <m:r>
          <w:rPr>
            <w:rFonts w:ascii="Cambria Math" w:hAnsi="Cambria Math" w:cstheme="majorHAnsi"/>
            <w:sz w:val="24"/>
            <w:szCs w:val="24"/>
          </w:rPr>
          <m:t>=</m:t>
        </m:r>
        <m:nary>
          <m:naryPr>
            <m:chr m:val="∑"/>
            <m:limLoc m:val="undOvr"/>
            <m:ctrlPr>
              <w:rPr>
                <w:rFonts w:ascii="Cambria Math" w:hAnsi="Cambria Math" w:cstheme="majorHAnsi"/>
                <w:i/>
                <w:sz w:val="24"/>
                <w:szCs w:val="24"/>
              </w:rPr>
            </m:ctrlPr>
          </m:naryPr>
          <m:sub>
            <m:r>
              <w:rPr>
                <w:rFonts w:ascii="Cambria Math" w:hAnsi="Cambria Math" w:cstheme="majorHAnsi"/>
                <w:sz w:val="24"/>
                <w:szCs w:val="24"/>
              </w:rPr>
              <m:t>l</m:t>
            </m:r>
          </m:sub>
          <m:sup>
            <m:r>
              <w:rPr>
                <w:rFonts w:ascii="Cambria Math" w:hAnsi="Cambria Math" w:cstheme="majorHAnsi"/>
                <w:sz w:val="24"/>
                <w:szCs w:val="24"/>
              </w:rPr>
              <m:t xml:space="preserve"> </m:t>
            </m:r>
          </m:sup>
          <m:e>
            <m:sSub>
              <m:sSubPr>
                <m:ctrlPr>
                  <w:rPr>
                    <w:rFonts w:ascii="Cambria Math" w:hAnsi="Cambria Math" w:cstheme="majorHAnsi"/>
                    <w:i/>
                    <w:sz w:val="24"/>
                    <w:szCs w:val="24"/>
                  </w:rPr>
                </m:ctrlPr>
              </m:sSubPr>
              <m:e>
                <m:r>
                  <w:rPr>
                    <w:rFonts w:ascii="Cambria Math" w:hAnsi="Cambria Math" w:cstheme="majorHAnsi"/>
                    <w:sz w:val="24"/>
                    <w:szCs w:val="24"/>
                  </w:rPr>
                  <m:t>ω</m:t>
                </m:r>
              </m:e>
              <m:sub>
                <m:r>
                  <w:rPr>
                    <w:rFonts w:ascii="Cambria Math" w:hAnsi="Cambria Math" w:cstheme="majorHAnsi"/>
                    <w:sz w:val="24"/>
                    <w:szCs w:val="24"/>
                  </w:rPr>
                  <m:t>l</m:t>
                </m:r>
              </m:sub>
            </m:sSub>
            <m:sSup>
              <m:sSupPr>
                <m:ctrlPr>
                  <w:rPr>
                    <w:rFonts w:ascii="Cambria Math" w:hAnsi="Cambria Math" w:cstheme="majorHAnsi"/>
                    <w:i/>
                    <w:sz w:val="24"/>
                    <w:szCs w:val="24"/>
                  </w:rPr>
                </m:ctrlPr>
              </m:sSupPr>
              <m:e>
                <m:r>
                  <w:rPr>
                    <w:rFonts w:ascii="Cambria Math" w:hAnsi="Cambria Math" w:cstheme="majorHAnsi"/>
                    <w:sz w:val="24"/>
                    <w:szCs w:val="24"/>
                  </w:rPr>
                  <m:t>e</m:t>
                </m:r>
              </m:e>
              <m:sup>
                <m:r>
                  <w:rPr>
                    <w:rFonts w:ascii="Cambria Math" w:hAnsi="Cambria Math" w:cstheme="majorHAnsi"/>
                    <w:sz w:val="24"/>
                    <w:szCs w:val="24"/>
                  </w:rPr>
                  <m:t>-βεl</m:t>
                </m:r>
              </m:sup>
            </m:sSup>
          </m:e>
        </m:nary>
      </m:oMath>
      <w:r w:rsidRPr="001E3073">
        <w:rPr>
          <w:rFonts w:asciiTheme="majorHAnsi" w:hAnsiTheme="majorHAnsi" w:cstheme="majorHAnsi"/>
          <w:sz w:val="24"/>
          <w:szCs w:val="24"/>
        </w:rPr>
        <w:t>，分别推导出粒子数</w:t>
      </w:r>
      <w:r w:rsidRPr="001E3073">
        <w:rPr>
          <w:rFonts w:asciiTheme="majorHAnsi" w:hAnsiTheme="majorHAnsi" w:cstheme="majorHAnsi" w:hint="eastAsia"/>
          <w:sz w:val="24"/>
          <w:szCs w:val="24"/>
        </w:rPr>
        <w:t>N</w:t>
      </w:r>
      <w:r w:rsidRPr="001E3073">
        <w:rPr>
          <w:rFonts w:asciiTheme="majorHAnsi" w:hAnsiTheme="majorHAnsi" w:cstheme="majorHAnsi" w:hint="eastAsia"/>
          <w:sz w:val="24"/>
          <w:szCs w:val="24"/>
        </w:rPr>
        <w:t>、内能</w:t>
      </w:r>
      <w:r w:rsidRPr="001E3073">
        <w:rPr>
          <w:rFonts w:asciiTheme="majorHAnsi" w:hAnsiTheme="majorHAnsi" w:cstheme="majorHAnsi" w:hint="eastAsia"/>
          <w:sz w:val="24"/>
          <w:szCs w:val="24"/>
        </w:rPr>
        <w:t>U</w:t>
      </w:r>
      <w:r w:rsidRPr="001E3073">
        <w:rPr>
          <w:rFonts w:asciiTheme="majorHAnsi" w:hAnsiTheme="majorHAnsi" w:cstheme="majorHAnsi" w:hint="eastAsia"/>
          <w:sz w:val="24"/>
          <w:szCs w:val="24"/>
        </w:rPr>
        <w:t>、广义力</w:t>
      </w:r>
      <w:r w:rsidRPr="001E3073">
        <w:rPr>
          <w:rFonts w:asciiTheme="majorHAnsi" w:hAnsiTheme="majorHAnsi" w:cstheme="majorHAnsi" w:hint="eastAsia"/>
          <w:sz w:val="24"/>
          <w:szCs w:val="24"/>
        </w:rPr>
        <w:t>Y(</w:t>
      </w:r>
      <w:r w:rsidRPr="001E3073">
        <w:rPr>
          <w:rFonts w:asciiTheme="majorHAnsi" w:hAnsiTheme="majorHAnsi" w:cstheme="majorHAnsi" w:hint="eastAsia"/>
          <w:sz w:val="24"/>
          <w:szCs w:val="24"/>
        </w:rPr>
        <w:t>压强</w:t>
      </w:r>
      <w:r w:rsidRPr="001E3073">
        <w:rPr>
          <w:rFonts w:asciiTheme="majorHAnsi" w:hAnsiTheme="majorHAnsi" w:cstheme="majorHAnsi" w:hint="eastAsia"/>
          <w:sz w:val="24"/>
          <w:szCs w:val="24"/>
        </w:rPr>
        <w:t>P)</w:t>
      </w:r>
      <w:r w:rsidRPr="001E3073">
        <w:rPr>
          <w:rFonts w:asciiTheme="majorHAnsi" w:hAnsiTheme="majorHAnsi" w:cstheme="majorHAnsi" w:hint="eastAsia"/>
          <w:sz w:val="24"/>
          <w:szCs w:val="24"/>
        </w:rPr>
        <w:t>，写出</w:t>
      </w:r>
      <w:r w:rsidRPr="001E3073">
        <w:rPr>
          <w:rFonts w:asciiTheme="majorHAnsi" w:hAnsiTheme="majorHAnsi" w:cstheme="majorHAnsi"/>
          <w:sz w:val="24"/>
          <w:szCs w:val="24"/>
        </w:rPr>
        <w:t>熵</w:t>
      </w:r>
      <w:r w:rsidRPr="001E3073">
        <w:rPr>
          <w:rFonts w:asciiTheme="majorHAnsi" w:hAnsiTheme="majorHAnsi" w:cstheme="majorHAnsi" w:hint="eastAsia"/>
          <w:sz w:val="24"/>
          <w:szCs w:val="24"/>
        </w:rPr>
        <w:t>S</w:t>
      </w:r>
      <w:r w:rsidRPr="001E3073">
        <w:rPr>
          <w:rFonts w:asciiTheme="majorHAnsi" w:hAnsiTheme="majorHAnsi" w:cstheme="majorHAnsi" w:hint="eastAsia"/>
          <w:sz w:val="24"/>
          <w:szCs w:val="24"/>
        </w:rPr>
        <w:t>的推导思想</w:t>
      </w:r>
    </w:p>
    <w:p w:rsidR="001B4E57" w:rsidRPr="001E3073" w:rsidRDefault="001B4E57" w:rsidP="001B4E57">
      <w:pPr>
        <w:pStyle w:val="a3"/>
        <w:numPr>
          <w:ilvl w:val="0"/>
          <w:numId w:val="13"/>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写出</w:t>
      </w:r>
      <w:proofErr w:type="gramStart"/>
      <w:r w:rsidRPr="001E3073">
        <w:rPr>
          <w:rFonts w:asciiTheme="majorHAnsi" w:hAnsiTheme="majorHAnsi" w:cstheme="majorHAnsi"/>
          <w:sz w:val="24"/>
          <w:szCs w:val="24"/>
        </w:rPr>
        <w:t>均匀闭系的</w:t>
      </w:r>
      <w:proofErr w:type="gramEnd"/>
      <w:r w:rsidRPr="001E3073">
        <w:rPr>
          <w:rFonts w:asciiTheme="majorHAnsi" w:hAnsiTheme="majorHAnsi" w:cstheme="majorHAnsi"/>
          <w:sz w:val="24"/>
          <w:szCs w:val="24"/>
        </w:rPr>
        <w:t>热力学基本方程、热力学偏导数和麦克斯韦关系</w:t>
      </w:r>
    </w:p>
    <w:p w:rsidR="001B4E57" w:rsidRPr="001E3073" w:rsidRDefault="001B4E57" w:rsidP="001B4E57">
      <w:pPr>
        <w:pStyle w:val="a3"/>
        <w:numPr>
          <w:ilvl w:val="0"/>
          <w:numId w:val="13"/>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推倒固体热容量的爱因斯坦理论，分别分析高温和低温时的情况，并解释为何经典能量均分定理得到的固体热容量在低温时与实验不符合</w:t>
      </w:r>
    </w:p>
    <w:p w:rsidR="001B4E57" w:rsidRDefault="001B4E57" w:rsidP="001B4E57">
      <w:pPr>
        <w:pStyle w:val="a3"/>
        <w:numPr>
          <w:ilvl w:val="0"/>
          <w:numId w:val="1"/>
        </w:numPr>
        <w:ind w:firstLineChars="0"/>
        <w:jc w:val="left"/>
        <w:rPr>
          <w:rFonts w:asciiTheme="majorHAnsi" w:hAnsiTheme="majorHAnsi" w:cstheme="majorHAnsi"/>
          <w:sz w:val="32"/>
          <w:szCs w:val="32"/>
        </w:rPr>
      </w:pPr>
      <w:r>
        <w:rPr>
          <w:rFonts w:asciiTheme="majorHAnsi" w:hAnsiTheme="majorHAnsi" w:cstheme="majorHAnsi"/>
          <w:sz w:val="32"/>
          <w:szCs w:val="32"/>
        </w:rPr>
        <w:t>求解下列问题</w:t>
      </w:r>
    </w:p>
    <w:p w:rsidR="001B4E57" w:rsidRPr="001E3073" w:rsidRDefault="001B4E57" w:rsidP="001E3073">
      <w:pPr>
        <w:pStyle w:val="a3"/>
        <w:numPr>
          <w:ilvl w:val="0"/>
          <w:numId w:val="14"/>
        </w:numPr>
        <w:ind w:firstLineChars="0"/>
        <w:jc w:val="left"/>
        <w:rPr>
          <w:rFonts w:asciiTheme="majorHAnsi" w:hAnsiTheme="majorHAnsi" w:cstheme="majorHAnsi" w:hint="eastAsia"/>
          <w:sz w:val="24"/>
          <w:szCs w:val="24"/>
        </w:rPr>
      </w:pPr>
      <w:r w:rsidRPr="001E3073">
        <w:rPr>
          <w:rFonts w:asciiTheme="majorHAnsi" w:hAnsiTheme="majorHAnsi" w:cstheme="majorHAnsi" w:hint="eastAsia"/>
          <w:sz w:val="24"/>
          <w:szCs w:val="24"/>
        </w:rPr>
        <w:t>二元理想溶液具有下列形式的化学势</w:t>
      </w:r>
    </w:p>
    <w:p w:rsidR="001B4E57" w:rsidRPr="001E3073" w:rsidRDefault="001B4E57" w:rsidP="001B4E57">
      <w:pPr>
        <w:pStyle w:val="a3"/>
        <w:ind w:left="1440" w:firstLineChars="0" w:firstLine="0"/>
        <w:jc w:val="left"/>
        <w:rPr>
          <w:rFonts w:asciiTheme="majorHAnsi" w:hAnsiTheme="majorHAnsi" w:cstheme="majorHAnsi"/>
          <w:sz w:val="24"/>
          <w:szCs w:val="24"/>
        </w:rPr>
      </w:pPr>
      <m:oMathPara>
        <m:oMath>
          <m:sSub>
            <m:sSubPr>
              <m:ctrlPr>
                <w:rPr>
                  <w:rFonts w:ascii="Cambria Math" w:hAnsi="Cambria Math" w:cstheme="majorHAnsi"/>
                  <w:sz w:val="24"/>
                  <w:szCs w:val="24"/>
                </w:rPr>
              </m:ctrlPr>
            </m:sSubPr>
            <m:e>
              <m:r>
                <w:rPr>
                  <w:rFonts w:ascii="Cambria Math" w:hAnsi="Cambria Math" w:cstheme="majorHAnsi"/>
                  <w:sz w:val="24"/>
                  <w:szCs w:val="24"/>
                </w:rPr>
                <m:t>μ</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g</m:t>
              </m:r>
            </m:e>
            <m:sub>
              <m:r>
                <w:rPr>
                  <w:rFonts w:ascii="Cambria Math" w:hAnsi="Cambria Math" w:cstheme="majorHAnsi"/>
                  <w:sz w:val="24"/>
                  <w:szCs w:val="24"/>
                </w:rPr>
                <m:t>1</m:t>
              </m:r>
            </m:sub>
          </m:sSub>
          <m:d>
            <m:dPr>
              <m:ctrlPr>
                <w:rPr>
                  <w:rFonts w:ascii="Cambria Math" w:hAnsi="Cambria Math" w:cstheme="majorHAnsi"/>
                  <w:i/>
                  <w:sz w:val="24"/>
                  <w:szCs w:val="24"/>
                </w:rPr>
              </m:ctrlPr>
            </m:dPr>
            <m:e>
              <m:r>
                <w:rPr>
                  <w:rFonts w:ascii="Cambria Math" w:hAnsi="Cambria Math" w:cstheme="majorHAnsi"/>
                  <w:sz w:val="24"/>
                  <w:szCs w:val="24"/>
                </w:rPr>
                <m:t>T,p</m:t>
              </m:r>
            </m:e>
          </m:d>
          <m:r>
            <w:rPr>
              <w:rFonts w:ascii="Cambria Math" w:hAnsi="Cambria Math" w:cstheme="majorHAnsi"/>
              <w:sz w:val="24"/>
              <w:szCs w:val="24"/>
            </w:rPr>
            <m:t xml:space="preserve">+RTln </m:t>
          </m:r>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1</m:t>
              </m:r>
            </m:sub>
          </m:sSub>
        </m:oMath>
      </m:oMathPara>
    </w:p>
    <w:p w:rsidR="001B4E57" w:rsidRPr="001E3073" w:rsidRDefault="001B4E57" w:rsidP="001B4E57">
      <w:pPr>
        <w:pStyle w:val="a3"/>
        <w:ind w:left="1440" w:firstLineChars="0" w:firstLine="0"/>
        <w:jc w:val="left"/>
        <w:rPr>
          <w:rFonts w:asciiTheme="majorHAnsi" w:hAnsiTheme="majorHAnsi" w:cstheme="majorHAnsi"/>
          <w:sz w:val="24"/>
          <w:szCs w:val="24"/>
        </w:rPr>
      </w:pPr>
      <m:oMathPara>
        <m:oMath>
          <m:sSub>
            <m:sSubPr>
              <m:ctrlPr>
                <w:rPr>
                  <w:rFonts w:ascii="Cambria Math" w:hAnsi="Cambria Math" w:cstheme="majorHAnsi"/>
                  <w:sz w:val="24"/>
                  <w:szCs w:val="24"/>
                </w:rPr>
              </m:ctrlPr>
            </m:sSubPr>
            <m:e>
              <m:r>
                <w:rPr>
                  <w:rFonts w:ascii="Cambria Math" w:hAnsi="Cambria Math" w:cstheme="majorHAnsi"/>
                  <w:sz w:val="24"/>
                  <w:szCs w:val="24"/>
                </w:rPr>
                <m:t>μ</m:t>
              </m:r>
            </m:e>
            <m:sub>
              <m:r>
                <w:rPr>
                  <w:rFonts w:ascii="Cambria Math" w:hAnsi="Cambria Math" w:cstheme="majorHAnsi"/>
                  <w:sz w:val="24"/>
                  <w:szCs w:val="24"/>
                </w:rPr>
                <m:t>2</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g</m:t>
              </m:r>
            </m:e>
            <m:sub>
              <m:r>
                <w:rPr>
                  <w:rFonts w:ascii="Cambria Math" w:hAnsi="Cambria Math" w:cstheme="majorHAnsi"/>
                  <w:sz w:val="24"/>
                  <w:szCs w:val="24"/>
                </w:rPr>
                <m:t>2</m:t>
              </m:r>
            </m:sub>
          </m:sSub>
          <m:d>
            <m:dPr>
              <m:ctrlPr>
                <w:rPr>
                  <w:rFonts w:ascii="Cambria Math" w:hAnsi="Cambria Math" w:cstheme="majorHAnsi"/>
                  <w:i/>
                  <w:sz w:val="24"/>
                  <w:szCs w:val="24"/>
                </w:rPr>
              </m:ctrlPr>
            </m:dPr>
            <m:e>
              <m:r>
                <w:rPr>
                  <w:rFonts w:ascii="Cambria Math" w:hAnsi="Cambria Math" w:cstheme="majorHAnsi"/>
                  <w:sz w:val="24"/>
                  <w:szCs w:val="24"/>
                </w:rPr>
                <m:t>T,p</m:t>
              </m:r>
            </m:e>
          </m:d>
          <m:r>
            <w:rPr>
              <w:rFonts w:ascii="Cambria Math" w:hAnsi="Cambria Math" w:cstheme="majorHAnsi"/>
              <w:sz w:val="24"/>
              <w:szCs w:val="24"/>
            </w:rPr>
            <m:t xml:space="preserve">+RTln </m:t>
          </m:r>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2</m:t>
              </m:r>
            </m:sub>
          </m:sSub>
        </m:oMath>
      </m:oMathPara>
    </w:p>
    <w:p w:rsidR="001B4E57" w:rsidRPr="001E3073" w:rsidRDefault="001B4E57" w:rsidP="001E3073">
      <w:pPr>
        <w:ind w:leftChars="500" w:left="1050"/>
        <w:jc w:val="left"/>
        <w:rPr>
          <w:rFonts w:asciiTheme="majorHAnsi" w:hAnsiTheme="majorHAnsi" w:cstheme="majorHAnsi"/>
          <w:sz w:val="24"/>
          <w:szCs w:val="24"/>
        </w:rPr>
      </w:pPr>
      <w:r w:rsidRPr="001E3073">
        <w:rPr>
          <w:rFonts w:asciiTheme="majorHAnsi" w:hAnsiTheme="majorHAnsi" w:cstheme="majorHAnsi" w:hint="eastAsia"/>
          <w:sz w:val="24"/>
          <w:szCs w:val="24"/>
        </w:rPr>
        <w:t>其中</w:t>
      </w:r>
      <m:oMath>
        <m:sSub>
          <m:sSubPr>
            <m:ctrlPr>
              <w:rPr>
                <w:rFonts w:ascii="Cambria Math" w:hAnsi="Cambria Math" w:cstheme="majorHAnsi"/>
                <w:i/>
                <w:sz w:val="24"/>
                <w:szCs w:val="24"/>
              </w:rPr>
            </m:ctrlPr>
          </m:sSubPr>
          <m:e>
            <m:r>
              <w:rPr>
                <w:rFonts w:ascii="Cambria Math" w:hAnsi="Cambria Math" w:cstheme="majorHAnsi"/>
                <w:sz w:val="24"/>
                <w:szCs w:val="24"/>
              </w:rPr>
              <m:t>g</m:t>
            </m:r>
          </m:e>
          <m:sub>
            <m:r>
              <w:rPr>
                <w:rFonts w:ascii="Cambria Math" w:hAnsi="Cambria Math" w:cstheme="majorHAnsi"/>
                <w:sz w:val="24"/>
                <w:szCs w:val="24"/>
              </w:rPr>
              <m:t>1</m:t>
            </m:r>
          </m:sub>
        </m:sSub>
        <m:d>
          <m:dPr>
            <m:ctrlPr>
              <w:rPr>
                <w:rFonts w:ascii="Cambria Math" w:hAnsi="Cambria Math" w:cstheme="majorHAnsi"/>
                <w:i/>
                <w:sz w:val="24"/>
                <w:szCs w:val="24"/>
              </w:rPr>
            </m:ctrlPr>
          </m:dPr>
          <m:e>
            <m:r>
              <w:rPr>
                <w:rFonts w:ascii="Cambria Math" w:hAnsi="Cambria Math" w:cstheme="majorHAnsi"/>
                <w:sz w:val="24"/>
                <w:szCs w:val="24"/>
              </w:rPr>
              <m:t>T,p</m:t>
            </m:r>
          </m:e>
        </m:d>
      </m:oMath>
      <w:r w:rsidRPr="001E3073">
        <w:rPr>
          <w:rFonts w:asciiTheme="majorHAnsi" w:hAnsiTheme="majorHAnsi" w:cstheme="majorHAnsi"/>
          <w:sz w:val="24"/>
          <w:szCs w:val="24"/>
        </w:rPr>
        <w:t>为纯</w:t>
      </w:r>
      <w:proofErr w:type="spellStart"/>
      <w:r w:rsidRPr="001E3073">
        <w:rPr>
          <w:rFonts w:asciiTheme="majorHAnsi" w:hAnsiTheme="majorHAnsi" w:cstheme="majorHAnsi"/>
          <w:sz w:val="24"/>
          <w:szCs w:val="24"/>
        </w:rPr>
        <w:t>i</w:t>
      </w:r>
      <w:proofErr w:type="spellEnd"/>
      <w:r w:rsidRPr="001E3073">
        <w:rPr>
          <w:rFonts w:asciiTheme="majorHAnsi" w:hAnsiTheme="majorHAnsi" w:cstheme="majorHAnsi"/>
          <w:sz w:val="24"/>
          <w:szCs w:val="24"/>
        </w:rPr>
        <w:t>组元的化学势，</w:t>
      </w:r>
      <m:oMath>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i</m:t>
            </m:r>
          </m:sub>
        </m:sSub>
      </m:oMath>
      <w:r w:rsidRPr="001E3073">
        <w:rPr>
          <w:rFonts w:asciiTheme="majorHAnsi" w:hAnsiTheme="majorHAnsi" w:cstheme="majorHAnsi"/>
          <w:sz w:val="24"/>
          <w:szCs w:val="24"/>
        </w:rPr>
        <w:t>是溶液</w:t>
      </w:r>
      <w:proofErr w:type="spellStart"/>
      <w:r w:rsidRPr="001E3073">
        <w:rPr>
          <w:rFonts w:asciiTheme="majorHAnsi" w:hAnsiTheme="majorHAnsi" w:cstheme="majorHAnsi"/>
          <w:sz w:val="24"/>
          <w:szCs w:val="24"/>
        </w:rPr>
        <w:t>i</w:t>
      </w:r>
      <w:proofErr w:type="spellEnd"/>
      <w:r w:rsidRPr="001E3073">
        <w:rPr>
          <w:rFonts w:asciiTheme="majorHAnsi" w:hAnsiTheme="majorHAnsi" w:cstheme="majorHAnsi"/>
          <w:sz w:val="24"/>
          <w:szCs w:val="24"/>
        </w:rPr>
        <w:t>组元的摩尔分数。当物</w:t>
      </w:r>
      <w:bookmarkStart w:id="0" w:name="_GoBack"/>
      <w:bookmarkEnd w:id="0"/>
      <w:r w:rsidRPr="001E3073">
        <w:rPr>
          <w:rFonts w:asciiTheme="majorHAnsi" w:hAnsiTheme="majorHAnsi" w:cstheme="majorHAnsi"/>
          <w:sz w:val="24"/>
          <w:szCs w:val="24"/>
        </w:rPr>
        <w:t>质的量分别为</w:t>
      </w:r>
      <m:oMath>
        <m:sSub>
          <m:sSubPr>
            <m:ctrlPr>
              <w:rPr>
                <w:rFonts w:ascii="Cambria Math" w:hAnsi="Cambria Math" w:cstheme="majorHAnsi"/>
                <w:sz w:val="24"/>
                <w:szCs w:val="24"/>
              </w:rPr>
            </m:ctrlPr>
          </m:sSubPr>
          <m:e>
            <m:r>
              <w:rPr>
                <w:rFonts w:ascii="Cambria Math" w:hAnsi="Cambria Math" w:cstheme="majorHAnsi"/>
                <w:sz w:val="24"/>
                <w:szCs w:val="24"/>
              </w:rPr>
              <m:t>n</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n</m:t>
            </m:r>
          </m:e>
          <m:sub>
            <m:r>
              <w:rPr>
                <w:rFonts w:ascii="Cambria Math" w:hAnsi="Cambria Math" w:cstheme="majorHAnsi"/>
                <w:sz w:val="24"/>
                <w:szCs w:val="24"/>
              </w:rPr>
              <m:t>2</m:t>
            </m:r>
          </m:sub>
        </m:sSub>
      </m:oMath>
      <w:r w:rsidRPr="001E3073">
        <w:rPr>
          <w:rFonts w:asciiTheme="majorHAnsi" w:hAnsiTheme="majorHAnsi" w:cstheme="majorHAnsi"/>
          <w:sz w:val="24"/>
          <w:szCs w:val="24"/>
        </w:rPr>
        <w:t>的两种纯液体在等温等压下合成理想溶液时，证</w:t>
      </w:r>
      <w:r w:rsidRPr="001E3073">
        <w:rPr>
          <w:rFonts w:asciiTheme="majorHAnsi" w:hAnsiTheme="majorHAnsi" w:cstheme="majorHAnsi"/>
          <w:sz w:val="24"/>
          <w:szCs w:val="24"/>
        </w:rPr>
        <w:lastRenderedPageBreak/>
        <w:t>明混合前后</w:t>
      </w:r>
    </w:p>
    <w:p w:rsidR="001B4E57" w:rsidRPr="001E3073" w:rsidRDefault="001B4E57" w:rsidP="001B4E57">
      <w:pPr>
        <w:pStyle w:val="a3"/>
        <w:numPr>
          <w:ilvl w:val="0"/>
          <w:numId w:val="15"/>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吉布斯函数的变化为</w:t>
      </w:r>
      <m:oMath>
        <m:r>
          <m:rPr>
            <m:sty m:val="p"/>
          </m:rPr>
          <w:rPr>
            <w:rFonts w:ascii="Cambria Math" w:hAnsi="Cambria Math" w:cstheme="majorHAnsi"/>
            <w:sz w:val="24"/>
            <w:szCs w:val="24"/>
          </w:rPr>
          <m:t>ΔG=RT(</m:t>
        </m:r>
        <m:sSub>
          <m:sSubPr>
            <m:ctrlPr>
              <w:rPr>
                <w:rFonts w:ascii="Cambria Math" w:hAnsi="Cambria Math" w:cstheme="majorHAnsi"/>
                <w:i/>
                <w:sz w:val="24"/>
                <w:szCs w:val="24"/>
              </w:rPr>
            </m:ctrlPr>
          </m:sSubPr>
          <m:e>
            <m:r>
              <w:rPr>
                <w:rFonts w:ascii="Cambria Math" w:hAnsi="Cambria Math" w:cstheme="majorHAnsi"/>
                <w:sz w:val="24"/>
                <w:szCs w:val="24"/>
              </w:rPr>
              <m:t>n</m:t>
            </m:r>
          </m:e>
          <m:sub>
            <m:r>
              <w:rPr>
                <w:rFonts w:ascii="Cambria Math" w:hAnsi="Cambria Math" w:cstheme="majorHAnsi"/>
                <w:sz w:val="24"/>
                <w:szCs w:val="24"/>
              </w:rPr>
              <m:t>1</m:t>
            </m:r>
          </m:sub>
        </m:sSub>
        <m:r>
          <w:rPr>
            <w:rFonts w:ascii="Cambria Math" w:hAnsi="Cambria Math" w:cstheme="majorHAnsi"/>
            <w:sz w:val="24"/>
            <w:szCs w:val="24"/>
          </w:rPr>
          <m:t xml:space="preserve">ln </m:t>
        </m:r>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n</m:t>
            </m:r>
          </m:e>
          <m:sub>
            <m:r>
              <w:rPr>
                <w:rFonts w:ascii="Cambria Math" w:hAnsi="Cambria Math" w:cstheme="majorHAnsi"/>
                <w:sz w:val="24"/>
                <w:szCs w:val="24"/>
              </w:rPr>
              <m:t>2</m:t>
            </m:r>
          </m:sub>
        </m:sSub>
        <m:r>
          <w:rPr>
            <w:rFonts w:ascii="Cambria Math" w:hAnsi="Cambria Math" w:cstheme="majorHAnsi"/>
            <w:sz w:val="24"/>
            <w:szCs w:val="24"/>
          </w:rPr>
          <m:t xml:space="preserve">ln </m:t>
        </m:r>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2</m:t>
            </m:r>
          </m:sub>
        </m:sSub>
        <m:r>
          <m:rPr>
            <m:sty m:val="p"/>
          </m:rPr>
          <w:rPr>
            <w:rFonts w:ascii="Cambria Math" w:hAnsi="Cambria Math" w:cstheme="majorHAnsi"/>
            <w:sz w:val="24"/>
            <w:szCs w:val="24"/>
          </w:rPr>
          <m:t>)</m:t>
        </m:r>
      </m:oMath>
    </w:p>
    <w:p w:rsidR="001B4E57" w:rsidRPr="001E3073" w:rsidRDefault="001B4E57" w:rsidP="001B4E57">
      <w:pPr>
        <w:pStyle w:val="a3"/>
        <w:numPr>
          <w:ilvl w:val="0"/>
          <w:numId w:val="15"/>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体积不变</w:t>
      </w:r>
      <m:oMath>
        <m:r>
          <m:rPr>
            <m:sty m:val="p"/>
          </m:rPr>
          <w:rPr>
            <w:rFonts w:ascii="Cambria Math" w:hAnsi="Cambria Math" w:cstheme="majorHAnsi"/>
            <w:sz w:val="24"/>
            <w:szCs w:val="24"/>
          </w:rPr>
          <m:t>Δ</m:t>
        </m:r>
        <m:r>
          <m:rPr>
            <m:sty m:val="p"/>
          </m:rPr>
          <w:rPr>
            <w:rFonts w:ascii="Cambria Math" w:hAnsi="Cambria Math" w:cstheme="majorHAnsi"/>
            <w:sz w:val="24"/>
            <w:szCs w:val="24"/>
          </w:rPr>
          <m:t>V</m:t>
        </m:r>
        <m:r>
          <m:rPr>
            <m:sty m:val="p"/>
          </m:rPr>
          <w:rPr>
            <w:rFonts w:ascii="Cambria Math" w:hAnsi="Cambria Math" w:cstheme="majorHAnsi"/>
            <w:sz w:val="24"/>
            <w:szCs w:val="24"/>
          </w:rPr>
          <m:t>=</m:t>
        </m:r>
        <m:r>
          <m:rPr>
            <m:sty m:val="p"/>
          </m:rPr>
          <w:rPr>
            <w:rFonts w:ascii="Cambria Math" w:hAnsi="Cambria Math" w:cstheme="majorHAnsi"/>
            <w:sz w:val="24"/>
            <w:szCs w:val="24"/>
          </w:rPr>
          <m:t>0</m:t>
        </m:r>
      </m:oMath>
    </w:p>
    <w:p w:rsidR="001B4E57" w:rsidRPr="001E3073" w:rsidRDefault="001B4E57" w:rsidP="001B4E57">
      <w:pPr>
        <w:pStyle w:val="a3"/>
        <w:numPr>
          <w:ilvl w:val="0"/>
          <w:numId w:val="15"/>
        </w:numPr>
        <w:ind w:firstLineChars="0"/>
        <w:jc w:val="left"/>
        <w:rPr>
          <w:rFonts w:asciiTheme="majorHAnsi" w:hAnsiTheme="majorHAnsi" w:cstheme="majorHAnsi"/>
          <w:sz w:val="24"/>
          <w:szCs w:val="24"/>
        </w:rPr>
      </w:pPr>
      <w:proofErr w:type="gramStart"/>
      <w:r w:rsidRPr="001E3073">
        <w:rPr>
          <w:rFonts w:asciiTheme="majorHAnsi" w:hAnsiTheme="majorHAnsi" w:cstheme="majorHAnsi"/>
          <w:sz w:val="24"/>
          <w:szCs w:val="24"/>
        </w:rPr>
        <w:t>熵变</w:t>
      </w:r>
      <w:proofErr w:type="gramEnd"/>
      <m:oMath>
        <m:r>
          <m:rPr>
            <m:sty m:val="p"/>
          </m:rPr>
          <w:rPr>
            <w:rFonts w:ascii="Cambria Math" w:hAnsi="Cambria Math" w:cstheme="majorHAnsi"/>
            <w:sz w:val="24"/>
            <w:szCs w:val="24"/>
          </w:rPr>
          <m:t>Δ</m:t>
        </m:r>
        <m:r>
          <m:rPr>
            <m:sty m:val="p"/>
          </m:rPr>
          <w:rPr>
            <w:rFonts w:ascii="Cambria Math" w:hAnsi="Cambria Math" w:cstheme="majorHAnsi"/>
            <w:sz w:val="24"/>
            <w:szCs w:val="24"/>
          </w:rPr>
          <m:t>S</m:t>
        </m:r>
        <m:r>
          <m:rPr>
            <m:sty m:val="p"/>
          </m:rPr>
          <w:rPr>
            <w:rFonts w:ascii="Cambria Math" w:hAnsi="Cambria Math" w:cstheme="majorHAnsi"/>
            <w:sz w:val="24"/>
            <w:szCs w:val="24"/>
          </w:rPr>
          <m:t>=</m:t>
        </m:r>
        <m:r>
          <m:rPr>
            <m:sty m:val="p"/>
          </m:rPr>
          <w:rPr>
            <w:rFonts w:ascii="Cambria Math" w:hAnsi="Cambria Math" w:cstheme="majorHAnsi"/>
            <w:sz w:val="24"/>
            <w:szCs w:val="24"/>
          </w:rPr>
          <m:t>-R(</m:t>
        </m:r>
        <m:sSub>
          <m:sSubPr>
            <m:ctrlPr>
              <w:rPr>
                <w:rFonts w:ascii="Cambria Math" w:hAnsi="Cambria Math" w:cstheme="majorHAnsi"/>
                <w:i/>
                <w:sz w:val="24"/>
                <w:szCs w:val="24"/>
              </w:rPr>
            </m:ctrlPr>
          </m:sSubPr>
          <m:e>
            <m:r>
              <w:rPr>
                <w:rFonts w:ascii="Cambria Math" w:hAnsi="Cambria Math" w:cstheme="majorHAnsi"/>
                <w:sz w:val="24"/>
                <w:szCs w:val="24"/>
              </w:rPr>
              <m:t>n</m:t>
            </m:r>
          </m:e>
          <m:sub>
            <m:r>
              <w:rPr>
                <w:rFonts w:ascii="Cambria Math" w:hAnsi="Cambria Math" w:cstheme="majorHAnsi"/>
                <w:sz w:val="24"/>
                <w:szCs w:val="24"/>
              </w:rPr>
              <m:t>1</m:t>
            </m:r>
          </m:sub>
        </m:sSub>
        <m:r>
          <w:rPr>
            <w:rFonts w:ascii="Cambria Math" w:hAnsi="Cambria Math" w:cstheme="majorHAnsi"/>
            <w:sz w:val="24"/>
            <w:szCs w:val="24"/>
          </w:rPr>
          <m:t xml:space="preserve">ln </m:t>
        </m:r>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n</m:t>
            </m:r>
          </m:e>
          <m:sub>
            <m:r>
              <w:rPr>
                <w:rFonts w:ascii="Cambria Math" w:hAnsi="Cambria Math" w:cstheme="majorHAnsi"/>
                <w:sz w:val="24"/>
                <w:szCs w:val="24"/>
              </w:rPr>
              <m:t>2</m:t>
            </m:r>
          </m:sub>
        </m:sSub>
        <m:r>
          <w:rPr>
            <w:rFonts w:ascii="Cambria Math" w:hAnsi="Cambria Math" w:cstheme="majorHAnsi"/>
            <w:sz w:val="24"/>
            <w:szCs w:val="24"/>
          </w:rPr>
          <m:t xml:space="preserve">ln </m:t>
        </m:r>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2</m:t>
            </m:r>
          </m:sub>
        </m:sSub>
        <m:r>
          <m:rPr>
            <m:sty m:val="p"/>
          </m:rPr>
          <w:rPr>
            <w:rFonts w:ascii="Cambria Math" w:hAnsi="Cambria Math" w:cstheme="majorHAnsi"/>
            <w:sz w:val="24"/>
            <w:szCs w:val="24"/>
          </w:rPr>
          <m:t>)</m:t>
        </m:r>
      </m:oMath>
      <w:r w:rsidRPr="001E3073">
        <w:rPr>
          <w:rFonts w:asciiTheme="majorHAnsi" w:hAnsiTheme="majorHAnsi" w:cstheme="majorHAnsi" w:hint="eastAsia"/>
          <w:sz w:val="24"/>
          <w:szCs w:val="24"/>
        </w:rPr>
        <w:t xml:space="preserve"> </w:t>
      </w:r>
    </w:p>
    <w:p w:rsidR="001B4E57" w:rsidRPr="001E3073" w:rsidRDefault="001B4E57" w:rsidP="001B4E57">
      <w:pPr>
        <w:pStyle w:val="a3"/>
        <w:numPr>
          <w:ilvl w:val="0"/>
          <w:numId w:val="15"/>
        </w:numPr>
        <w:ind w:firstLineChars="0"/>
        <w:jc w:val="left"/>
        <w:rPr>
          <w:rFonts w:asciiTheme="majorHAnsi" w:hAnsiTheme="majorHAnsi" w:cstheme="majorHAnsi"/>
          <w:sz w:val="24"/>
          <w:szCs w:val="24"/>
        </w:rPr>
      </w:pPr>
      <w:proofErr w:type="gramStart"/>
      <w:r w:rsidRPr="001E3073">
        <w:rPr>
          <w:rFonts w:asciiTheme="majorHAnsi" w:hAnsiTheme="majorHAnsi" w:cstheme="majorHAnsi"/>
          <w:sz w:val="24"/>
          <w:szCs w:val="24"/>
        </w:rPr>
        <w:t>焓</w:t>
      </w:r>
      <w:proofErr w:type="gramEnd"/>
      <w:r w:rsidRPr="001E3073">
        <w:rPr>
          <w:rFonts w:asciiTheme="majorHAnsi" w:hAnsiTheme="majorHAnsi" w:cstheme="majorHAnsi"/>
          <w:sz w:val="24"/>
          <w:szCs w:val="24"/>
        </w:rPr>
        <w:t>变</w:t>
      </w:r>
      <m:oMath>
        <m:r>
          <m:rPr>
            <m:sty m:val="p"/>
          </m:rPr>
          <w:rPr>
            <w:rFonts w:ascii="Cambria Math" w:hAnsi="Cambria Math" w:cstheme="majorHAnsi"/>
            <w:sz w:val="24"/>
            <w:szCs w:val="24"/>
          </w:rPr>
          <m:t>Δ</m:t>
        </m:r>
        <m:r>
          <m:rPr>
            <m:sty m:val="p"/>
          </m:rPr>
          <w:rPr>
            <w:rFonts w:ascii="Cambria Math" w:hAnsi="Cambria Math" w:cstheme="majorHAnsi"/>
            <w:sz w:val="24"/>
            <w:szCs w:val="24"/>
          </w:rPr>
          <m:t>H=0</m:t>
        </m:r>
      </m:oMath>
      <w:r w:rsidRPr="001E3073">
        <w:rPr>
          <w:rFonts w:asciiTheme="majorHAnsi" w:hAnsiTheme="majorHAnsi" w:cstheme="majorHAnsi" w:hint="eastAsia"/>
          <w:sz w:val="24"/>
          <w:szCs w:val="24"/>
        </w:rPr>
        <w:t xml:space="preserve"> (</w:t>
      </w:r>
      <w:r w:rsidRPr="001E3073">
        <w:rPr>
          <w:rFonts w:asciiTheme="majorHAnsi" w:hAnsiTheme="majorHAnsi" w:cstheme="majorHAnsi"/>
          <w:sz w:val="24"/>
          <w:szCs w:val="24"/>
        </w:rPr>
        <w:t>无混合热</w:t>
      </w:r>
      <w:r w:rsidRPr="001E3073">
        <w:rPr>
          <w:rFonts w:asciiTheme="majorHAnsi" w:hAnsiTheme="majorHAnsi" w:cstheme="majorHAnsi" w:hint="eastAsia"/>
          <w:sz w:val="24"/>
          <w:szCs w:val="24"/>
        </w:rPr>
        <w:t>)</w:t>
      </w:r>
    </w:p>
    <w:p w:rsidR="001B4E57" w:rsidRPr="001E3073" w:rsidRDefault="001B4E57" w:rsidP="001B4E57">
      <w:pPr>
        <w:pStyle w:val="a3"/>
        <w:numPr>
          <w:ilvl w:val="0"/>
          <w:numId w:val="15"/>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求内能变化</w:t>
      </w:r>
    </w:p>
    <w:p w:rsidR="001B4E57" w:rsidRPr="001E3073" w:rsidRDefault="001B4E57" w:rsidP="001B4E57">
      <w:pPr>
        <w:pStyle w:val="a3"/>
        <w:numPr>
          <w:ilvl w:val="0"/>
          <w:numId w:val="14"/>
        </w:numPr>
        <w:ind w:firstLineChars="0"/>
        <w:jc w:val="left"/>
        <w:rPr>
          <w:rFonts w:asciiTheme="majorHAnsi" w:hAnsiTheme="majorHAnsi" w:cstheme="majorHAnsi"/>
          <w:sz w:val="24"/>
          <w:szCs w:val="24"/>
        </w:rPr>
      </w:pPr>
      <w:r w:rsidRPr="001E3073">
        <w:rPr>
          <w:rFonts w:asciiTheme="majorHAnsi" w:hAnsiTheme="majorHAnsi" w:cstheme="majorHAnsi"/>
          <w:sz w:val="24"/>
          <w:szCs w:val="24"/>
        </w:rPr>
        <w:t>晶体含有</w:t>
      </w:r>
      <w:r w:rsidRPr="001E3073">
        <w:rPr>
          <w:rFonts w:asciiTheme="majorHAnsi" w:hAnsiTheme="majorHAnsi" w:cstheme="majorHAnsi" w:hint="eastAsia"/>
          <w:sz w:val="24"/>
          <w:szCs w:val="24"/>
        </w:rPr>
        <w:t>N</w:t>
      </w:r>
      <w:proofErr w:type="gramStart"/>
      <w:r w:rsidRPr="001E3073">
        <w:rPr>
          <w:rFonts w:asciiTheme="majorHAnsi" w:hAnsiTheme="majorHAnsi" w:cstheme="majorHAnsi" w:hint="eastAsia"/>
          <w:sz w:val="24"/>
          <w:szCs w:val="24"/>
        </w:rPr>
        <w:t>个</w:t>
      </w:r>
      <w:proofErr w:type="gramEnd"/>
      <w:r w:rsidRPr="001E3073">
        <w:rPr>
          <w:rFonts w:asciiTheme="majorHAnsi" w:hAnsiTheme="majorHAnsi" w:cstheme="majorHAnsi" w:hint="eastAsia"/>
          <w:sz w:val="24"/>
          <w:szCs w:val="24"/>
        </w:rPr>
        <w:t>原子。而原子在晶体中的正常位置如图的“</w:t>
      </w:r>
      <w:r w:rsidRPr="001E3073">
        <w:rPr>
          <w:rFonts w:asciiTheme="minorEastAsia" w:hAnsiTheme="minorEastAsia" w:cstheme="majorHAnsi" w:hint="eastAsia"/>
          <w:sz w:val="24"/>
          <w:szCs w:val="24"/>
        </w:rPr>
        <w:t>○</w:t>
      </w:r>
      <w:r w:rsidRPr="001E3073">
        <w:rPr>
          <w:rFonts w:asciiTheme="majorHAnsi" w:hAnsiTheme="majorHAnsi" w:cstheme="majorHAnsi" w:hint="eastAsia"/>
          <w:sz w:val="24"/>
          <w:szCs w:val="24"/>
        </w:rPr>
        <w:t>”所示。当原子离开正常位置而占据图中的“</w:t>
      </w:r>
      <w:r w:rsidRPr="001E3073">
        <w:rPr>
          <w:rFonts w:asciiTheme="minorEastAsia" w:hAnsiTheme="minorEastAsia" w:cstheme="majorHAnsi" w:hint="eastAsia"/>
          <w:sz w:val="24"/>
          <w:szCs w:val="24"/>
        </w:rPr>
        <w:t>□</w:t>
      </w:r>
      <w:r w:rsidRPr="001E3073">
        <w:rPr>
          <w:rFonts w:asciiTheme="majorHAnsi" w:hAnsiTheme="majorHAnsi" w:cstheme="majorHAnsi" w:hint="eastAsia"/>
          <w:sz w:val="24"/>
          <w:szCs w:val="24"/>
        </w:rPr>
        <w:t>”时，晶体中就出现缺位</w:t>
      </w:r>
      <w:proofErr w:type="gramStart"/>
      <w:r w:rsidRPr="001E3073">
        <w:rPr>
          <w:rFonts w:asciiTheme="majorHAnsi" w:hAnsiTheme="majorHAnsi" w:cstheme="majorHAnsi" w:hint="eastAsia"/>
          <w:sz w:val="24"/>
          <w:szCs w:val="24"/>
        </w:rPr>
        <w:t>或填隙原子</w:t>
      </w:r>
      <w:proofErr w:type="gramEnd"/>
      <w:r w:rsidRPr="001E3073">
        <w:rPr>
          <w:rFonts w:asciiTheme="majorHAnsi" w:hAnsiTheme="majorHAnsi" w:cstheme="majorHAnsi" w:hint="eastAsia"/>
          <w:sz w:val="24"/>
          <w:szCs w:val="24"/>
        </w:rPr>
        <w:t>。晶体的这种缺陷称为弗伦克尔缺陷。</w:t>
      </w:r>
    </w:p>
    <w:p w:rsidR="001B4E57" w:rsidRPr="001E3073" w:rsidRDefault="001B4E57" w:rsidP="001B4E57">
      <w:pPr>
        <w:pStyle w:val="a3"/>
        <w:spacing w:line="300" w:lineRule="exact"/>
        <w:ind w:left="1440" w:firstLineChars="0" w:firstLine="0"/>
        <w:jc w:val="center"/>
        <w:rPr>
          <w:rFonts w:asciiTheme="minorEastAsia" w:hAnsiTheme="minorEastAsia" w:cstheme="majorHAnsi"/>
          <w:sz w:val="24"/>
          <w:szCs w:val="24"/>
        </w:rPr>
      </w:pPr>
      <w:proofErr w:type="gramStart"/>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proofErr w:type="gramEnd"/>
      <w:r w:rsidRPr="001E3073">
        <w:rPr>
          <w:rFonts w:asciiTheme="minorEastAsia" w:hAnsiTheme="minorEastAsia" w:cstheme="majorHAnsi" w:hint="eastAsia"/>
          <w:sz w:val="24"/>
          <w:szCs w:val="24"/>
        </w:rPr>
        <w:t>○</w:t>
      </w:r>
    </w:p>
    <w:p w:rsidR="001B4E57" w:rsidRPr="001E3073" w:rsidRDefault="001B4E57" w:rsidP="001B4E57">
      <w:pPr>
        <w:pStyle w:val="a3"/>
        <w:spacing w:line="300" w:lineRule="exact"/>
        <w:ind w:left="1440" w:firstLineChars="0" w:firstLine="0"/>
        <w:jc w:val="center"/>
        <w:rPr>
          <w:rFonts w:asciiTheme="majorHAnsi" w:hAnsiTheme="majorHAnsi" w:cstheme="majorHAnsi" w:hint="eastAsia"/>
          <w:sz w:val="24"/>
          <w:szCs w:val="24"/>
        </w:rPr>
      </w:pPr>
      <w:proofErr w:type="gramStart"/>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proofErr w:type="gramEnd"/>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p>
    <w:p w:rsidR="001B4E57" w:rsidRPr="001E3073" w:rsidRDefault="001B4E57" w:rsidP="001B4E57">
      <w:pPr>
        <w:pStyle w:val="a3"/>
        <w:spacing w:line="300" w:lineRule="exact"/>
        <w:ind w:left="1440" w:firstLineChars="0" w:firstLine="0"/>
        <w:jc w:val="center"/>
        <w:rPr>
          <w:rFonts w:asciiTheme="minorEastAsia" w:hAnsiTheme="minorEastAsia" w:cstheme="majorHAnsi"/>
          <w:sz w:val="24"/>
          <w:szCs w:val="24"/>
        </w:rPr>
      </w:pPr>
      <w:proofErr w:type="gramStart"/>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proofErr w:type="gramEnd"/>
      <w:r w:rsidRPr="001E3073">
        <w:rPr>
          <w:rFonts w:asciiTheme="minorEastAsia" w:hAnsiTheme="minorEastAsia" w:cstheme="majorHAnsi" w:hint="eastAsia"/>
          <w:sz w:val="24"/>
          <w:szCs w:val="24"/>
        </w:rPr>
        <w:t>○</w:t>
      </w:r>
    </w:p>
    <w:p w:rsidR="001B4E57" w:rsidRPr="001E3073" w:rsidRDefault="001B4E57" w:rsidP="001B4E57">
      <w:pPr>
        <w:pStyle w:val="a3"/>
        <w:spacing w:line="300" w:lineRule="exact"/>
        <w:ind w:left="1440" w:firstLineChars="0" w:firstLine="0"/>
        <w:jc w:val="center"/>
        <w:rPr>
          <w:rFonts w:asciiTheme="majorHAnsi" w:hAnsiTheme="majorHAnsi" w:cstheme="majorHAnsi" w:hint="eastAsia"/>
          <w:sz w:val="24"/>
          <w:szCs w:val="24"/>
        </w:rPr>
      </w:pPr>
      <w:proofErr w:type="gramStart"/>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proofErr w:type="gramEnd"/>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p>
    <w:p w:rsidR="001B4E57" w:rsidRPr="001E3073" w:rsidRDefault="001B4E57" w:rsidP="001B4E57">
      <w:pPr>
        <w:pStyle w:val="a3"/>
        <w:spacing w:line="300" w:lineRule="exact"/>
        <w:ind w:left="1440" w:firstLineChars="0" w:firstLine="0"/>
        <w:jc w:val="center"/>
        <w:rPr>
          <w:rFonts w:asciiTheme="minorEastAsia" w:hAnsiTheme="minorEastAsia" w:cstheme="majorHAnsi"/>
          <w:sz w:val="24"/>
          <w:szCs w:val="24"/>
        </w:rPr>
      </w:pPr>
      <w:proofErr w:type="gramStart"/>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proofErr w:type="gramEnd"/>
      <w:r w:rsidRPr="001E3073">
        <w:rPr>
          <w:rFonts w:asciiTheme="minorEastAsia" w:hAnsiTheme="minorEastAsia" w:cstheme="majorHAnsi" w:hint="eastAsia"/>
          <w:sz w:val="24"/>
          <w:szCs w:val="24"/>
        </w:rPr>
        <w:t>○</w:t>
      </w:r>
    </w:p>
    <w:p w:rsidR="001B4E57" w:rsidRPr="001E3073" w:rsidRDefault="001B4E57" w:rsidP="001B4E57">
      <w:pPr>
        <w:pStyle w:val="a3"/>
        <w:spacing w:line="300" w:lineRule="exact"/>
        <w:ind w:left="1440" w:firstLineChars="0" w:firstLine="0"/>
        <w:jc w:val="center"/>
        <w:rPr>
          <w:rFonts w:asciiTheme="majorHAnsi" w:hAnsiTheme="majorHAnsi" w:cstheme="majorHAnsi" w:hint="eastAsia"/>
          <w:sz w:val="24"/>
          <w:szCs w:val="24"/>
        </w:rPr>
      </w:pPr>
      <w:proofErr w:type="gramStart"/>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proofErr w:type="gramEnd"/>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p>
    <w:p w:rsidR="001B4E57" w:rsidRPr="001E3073" w:rsidRDefault="001B4E57" w:rsidP="001B4E57">
      <w:pPr>
        <w:pStyle w:val="a3"/>
        <w:spacing w:line="300" w:lineRule="exact"/>
        <w:ind w:left="1440" w:firstLineChars="0" w:firstLine="0"/>
        <w:jc w:val="center"/>
        <w:rPr>
          <w:rFonts w:asciiTheme="minorEastAsia" w:hAnsiTheme="minorEastAsia" w:cstheme="majorHAnsi"/>
          <w:sz w:val="24"/>
          <w:szCs w:val="24"/>
        </w:rPr>
      </w:pPr>
      <w:proofErr w:type="gramStart"/>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hint="eastAsia"/>
          <w:sz w:val="24"/>
          <w:szCs w:val="24"/>
        </w:rPr>
        <w:t>○</w:t>
      </w:r>
      <w:r w:rsidRPr="001E3073">
        <w:rPr>
          <w:rFonts w:asciiTheme="minorEastAsia" w:hAnsiTheme="minorEastAsia" w:cstheme="majorHAnsi" w:hint="eastAsia"/>
          <w:sz w:val="24"/>
          <w:szCs w:val="24"/>
        </w:rPr>
        <w:t xml:space="preserve"> </w:t>
      </w:r>
      <w:r w:rsidRPr="001E3073">
        <w:rPr>
          <w:rFonts w:asciiTheme="minorEastAsia" w:hAnsiTheme="minorEastAsia" w:cstheme="majorHAnsi"/>
          <w:sz w:val="24"/>
          <w:szCs w:val="24"/>
        </w:rPr>
        <w:t xml:space="preserve"> </w:t>
      </w:r>
      <w:proofErr w:type="gramEnd"/>
      <w:r w:rsidRPr="001E3073">
        <w:rPr>
          <w:rFonts w:asciiTheme="minorEastAsia" w:hAnsiTheme="minorEastAsia" w:cstheme="majorHAnsi" w:hint="eastAsia"/>
          <w:sz w:val="24"/>
          <w:szCs w:val="24"/>
        </w:rPr>
        <w:t>○</w:t>
      </w:r>
    </w:p>
    <w:p w:rsidR="00E833E5" w:rsidRPr="001E3073" w:rsidRDefault="00E833E5" w:rsidP="00E833E5">
      <w:pPr>
        <w:pStyle w:val="a3"/>
        <w:ind w:left="1440" w:firstLineChars="0" w:firstLine="0"/>
        <w:jc w:val="left"/>
        <w:rPr>
          <w:rFonts w:asciiTheme="majorHAnsi" w:hAnsiTheme="majorHAnsi" w:cstheme="majorHAnsi"/>
          <w:sz w:val="24"/>
          <w:szCs w:val="24"/>
        </w:rPr>
      </w:pPr>
      <w:r w:rsidRPr="001E3073">
        <w:rPr>
          <w:rFonts w:asciiTheme="majorHAnsi" w:hAnsiTheme="majorHAnsi" w:cstheme="majorHAnsi"/>
          <w:sz w:val="24"/>
          <w:szCs w:val="24"/>
        </w:rPr>
        <w:t xml:space="preserve">(a) </w:t>
      </w:r>
      <w:r w:rsidRPr="001E3073">
        <w:rPr>
          <w:rFonts w:asciiTheme="majorHAnsi" w:hAnsiTheme="majorHAnsi" w:cstheme="majorHAnsi"/>
          <w:sz w:val="24"/>
          <w:szCs w:val="24"/>
        </w:rPr>
        <w:t>假设正常位置和</w:t>
      </w:r>
      <w:proofErr w:type="gramStart"/>
      <w:r w:rsidRPr="001E3073">
        <w:rPr>
          <w:rFonts w:asciiTheme="majorHAnsi" w:hAnsiTheme="majorHAnsi" w:cstheme="majorHAnsi"/>
          <w:sz w:val="24"/>
          <w:szCs w:val="24"/>
        </w:rPr>
        <w:t>填隙位置</w:t>
      </w:r>
      <w:proofErr w:type="gramEnd"/>
      <w:r w:rsidRPr="001E3073">
        <w:rPr>
          <w:rFonts w:asciiTheme="majorHAnsi" w:hAnsiTheme="majorHAnsi" w:cstheme="majorHAnsi"/>
          <w:sz w:val="24"/>
          <w:szCs w:val="24"/>
        </w:rPr>
        <w:t>都是</w:t>
      </w:r>
      <w:r w:rsidRPr="001E3073">
        <w:rPr>
          <w:rFonts w:asciiTheme="majorHAnsi" w:hAnsiTheme="majorHAnsi" w:cstheme="majorHAnsi" w:hint="eastAsia"/>
          <w:sz w:val="24"/>
          <w:szCs w:val="24"/>
        </w:rPr>
        <w:t>N</w:t>
      </w:r>
      <w:r w:rsidRPr="001E3073">
        <w:rPr>
          <w:rFonts w:asciiTheme="majorHAnsi" w:hAnsiTheme="majorHAnsi" w:cstheme="majorHAnsi" w:hint="eastAsia"/>
          <w:sz w:val="24"/>
          <w:szCs w:val="24"/>
        </w:rPr>
        <w:t>，试证明，由于在晶体中形成了</w:t>
      </w:r>
      <w:r w:rsidRPr="001E3073">
        <w:rPr>
          <w:rFonts w:asciiTheme="majorHAnsi" w:hAnsiTheme="majorHAnsi" w:cstheme="majorHAnsi" w:hint="eastAsia"/>
          <w:sz w:val="24"/>
          <w:szCs w:val="24"/>
        </w:rPr>
        <w:t>n</w:t>
      </w:r>
      <w:proofErr w:type="gramStart"/>
      <w:r w:rsidRPr="001E3073">
        <w:rPr>
          <w:rFonts w:asciiTheme="majorHAnsi" w:hAnsiTheme="majorHAnsi" w:cstheme="majorHAnsi" w:hint="eastAsia"/>
          <w:sz w:val="24"/>
          <w:szCs w:val="24"/>
        </w:rPr>
        <w:t>个</w:t>
      </w:r>
      <w:proofErr w:type="gramEnd"/>
      <w:r w:rsidRPr="001E3073">
        <w:rPr>
          <w:rFonts w:asciiTheme="majorHAnsi" w:hAnsiTheme="majorHAnsi" w:cstheme="majorHAnsi" w:hint="eastAsia"/>
          <w:sz w:val="24"/>
          <w:szCs w:val="24"/>
        </w:rPr>
        <w:t>缺位</w:t>
      </w:r>
      <w:proofErr w:type="gramStart"/>
      <w:r w:rsidRPr="001E3073">
        <w:rPr>
          <w:rFonts w:asciiTheme="majorHAnsi" w:hAnsiTheme="majorHAnsi" w:cstheme="majorHAnsi" w:hint="eastAsia"/>
          <w:sz w:val="24"/>
          <w:szCs w:val="24"/>
        </w:rPr>
        <w:t>和填隙原子</w:t>
      </w:r>
      <w:proofErr w:type="gramEnd"/>
      <w:r w:rsidRPr="001E3073">
        <w:rPr>
          <w:rFonts w:asciiTheme="majorHAnsi" w:hAnsiTheme="majorHAnsi" w:cstheme="majorHAnsi" w:hint="eastAsia"/>
          <w:sz w:val="24"/>
          <w:szCs w:val="24"/>
        </w:rPr>
        <w:t>而具有的熵等于</w:t>
      </w:r>
    </w:p>
    <w:p w:rsidR="001B4E57" w:rsidRPr="001E3073" w:rsidRDefault="00E833E5" w:rsidP="00E833E5">
      <w:pPr>
        <w:pStyle w:val="a3"/>
        <w:ind w:left="1440" w:firstLineChars="0" w:firstLine="0"/>
        <w:jc w:val="center"/>
        <w:rPr>
          <w:rFonts w:asciiTheme="majorHAnsi" w:hAnsiTheme="majorHAnsi" w:cstheme="majorHAnsi"/>
          <w:sz w:val="24"/>
          <w:szCs w:val="24"/>
        </w:rPr>
      </w:pPr>
      <w:r w:rsidRPr="001E3073">
        <w:rPr>
          <w:rFonts w:asciiTheme="majorHAnsi" w:hAnsiTheme="majorHAnsi" w:cstheme="majorHAnsi"/>
          <w:sz w:val="24"/>
          <w:szCs w:val="24"/>
        </w:rPr>
        <w:t>S=2kln</w:t>
      </w:r>
      <m:oMath>
        <m:f>
          <m:fPr>
            <m:ctrlPr>
              <w:rPr>
                <w:rFonts w:ascii="Cambria Math" w:hAnsi="Cambria Math" w:cstheme="majorHAnsi"/>
                <w:sz w:val="24"/>
                <w:szCs w:val="24"/>
              </w:rPr>
            </m:ctrlPr>
          </m:fPr>
          <m:num>
            <m:r>
              <w:rPr>
                <w:rFonts w:ascii="Cambria Math" w:hAnsi="Cambria Math" w:cstheme="majorHAnsi"/>
                <w:sz w:val="24"/>
                <w:szCs w:val="24"/>
              </w:rPr>
              <m:t>N!</m:t>
            </m:r>
          </m:num>
          <m:den>
            <m:r>
              <w:rPr>
                <w:rFonts w:ascii="Cambria Math" w:hAnsi="Cambria Math" w:cstheme="majorHAnsi"/>
                <w:sz w:val="24"/>
                <w:szCs w:val="24"/>
              </w:rPr>
              <m:t>n!</m:t>
            </m:r>
            <m:d>
              <m:dPr>
                <m:ctrlPr>
                  <w:rPr>
                    <w:rFonts w:ascii="Cambria Math" w:hAnsi="Cambria Math" w:cstheme="majorHAnsi"/>
                    <w:i/>
                    <w:sz w:val="24"/>
                    <w:szCs w:val="24"/>
                  </w:rPr>
                </m:ctrlPr>
              </m:dPr>
              <m:e>
                <m:r>
                  <w:rPr>
                    <w:rFonts w:ascii="Cambria Math" w:hAnsi="Cambria Math" w:cstheme="majorHAnsi"/>
                    <w:sz w:val="24"/>
                    <w:szCs w:val="24"/>
                  </w:rPr>
                  <m:t>N-n</m:t>
                </m:r>
              </m:e>
            </m:d>
            <m:r>
              <w:rPr>
                <w:rFonts w:ascii="Cambria Math" w:hAnsi="Cambria Math" w:cstheme="majorHAnsi"/>
                <w:sz w:val="24"/>
                <w:szCs w:val="24"/>
              </w:rPr>
              <m:t>!</m:t>
            </m:r>
          </m:den>
        </m:f>
      </m:oMath>
    </w:p>
    <w:p w:rsidR="00E833E5" w:rsidRPr="001E3073" w:rsidRDefault="00E833E5" w:rsidP="00E833E5">
      <w:pPr>
        <w:pStyle w:val="a3"/>
        <w:ind w:left="1440" w:firstLineChars="0" w:firstLine="0"/>
        <w:jc w:val="left"/>
        <w:rPr>
          <w:rFonts w:asciiTheme="majorHAnsi" w:hAnsiTheme="majorHAnsi" w:cstheme="majorHAnsi"/>
          <w:sz w:val="24"/>
          <w:szCs w:val="24"/>
        </w:rPr>
      </w:pPr>
      <w:r w:rsidRPr="001E3073">
        <w:rPr>
          <w:rFonts w:asciiTheme="majorHAnsi" w:hAnsiTheme="majorHAnsi" w:cstheme="majorHAnsi"/>
          <w:sz w:val="24"/>
          <w:szCs w:val="24"/>
        </w:rPr>
        <w:t>(</w:t>
      </w:r>
      <w:r w:rsidRPr="001E3073">
        <w:rPr>
          <w:rFonts w:asciiTheme="majorHAnsi" w:hAnsiTheme="majorHAnsi" w:cstheme="majorHAnsi" w:hint="eastAsia"/>
          <w:sz w:val="24"/>
          <w:szCs w:val="24"/>
        </w:rPr>
        <w:t>b)</w:t>
      </w:r>
      <w:r w:rsidRPr="001E3073">
        <w:rPr>
          <w:rFonts w:asciiTheme="majorHAnsi" w:hAnsiTheme="majorHAnsi" w:cstheme="majorHAnsi"/>
          <w:sz w:val="24"/>
          <w:szCs w:val="24"/>
        </w:rPr>
        <w:t xml:space="preserve"> </w:t>
      </w:r>
      <w:r w:rsidRPr="001E3073">
        <w:rPr>
          <w:rFonts w:asciiTheme="majorHAnsi" w:hAnsiTheme="majorHAnsi" w:cstheme="majorHAnsi"/>
          <w:sz w:val="24"/>
          <w:szCs w:val="24"/>
        </w:rPr>
        <w:t>设原子在</w:t>
      </w:r>
      <w:proofErr w:type="gramStart"/>
      <w:r w:rsidRPr="001E3073">
        <w:rPr>
          <w:rFonts w:asciiTheme="majorHAnsi" w:hAnsiTheme="majorHAnsi" w:cstheme="majorHAnsi"/>
          <w:sz w:val="24"/>
          <w:szCs w:val="24"/>
        </w:rPr>
        <w:t>填隙位置</w:t>
      </w:r>
      <w:proofErr w:type="gramEnd"/>
      <w:r w:rsidRPr="001E3073">
        <w:rPr>
          <w:rFonts w:asciiTheme="majorHAnsi" w:hAnsiTheme="majorHAnsi" w:cstheme="majorHAnsi"/>
          <w:sz w:val="24"/>
          <w:szCs w:val="24"/>
        </w:rPr>
        <w:t>和正常位置的能量差为</w:t>
      </w:r>
      <w:r w:rsidRPr="001E3073">
        <w:rPr>
          <w:rFonts w:asciiTheme="majorHAnsi" w:hAnsiTheme="majorHAnsi" w:cstheme="majorHAnsi"/>
          <w:sz w:val="24"/>
          <w:szCs w:val="24"/>
        </w:rPr>
        <w:t>u</w:t>
      </w:r>
      <w:r w:rsidRPr="001E3073">
        <w:rPr>
          <w:rFonts w:asciiTheme="majorHAnsi" w:hAnsiTheme="majorHAnsi" w:cstheme="majorHAnsi"/>
          <w:sz w:val="24"/>
          <w:szCs w:val="24"/>
        </w:rPr>
        <w:t>，试由自由能</w:t>
      </w:r>
      <w:r w:rsidRPr="001E3073">
        <w:rPr>
          <w:rFonts w:asciiTheme="majorHAnsi" w:hAnsiTheme="majorHAnsi" w:cstheme="majorHAnsi" w:hint="eastAsia"/>
          <w:sz w:val="24"/>
          <w:szCs w:val="24"/>
        </w:rPr>
        <w:t>F=nu-</w:t>
      </w:r>
      <w:r w:rsidRPr="001E3073">
        <w:rPr>
          <w:rFonts w:asciiTheme="majorHAnsi" w:hAnsiTheme="majorHAnsi" w:cstheme="majorHAnsi"/>
          <w:sz w:val="24"/>
          <w:szCs w:val="24"/>
        </w:rPr>
        <w:t>TS</w:t>
      </w:r>
      <w:r w:rsidRPr="001E3073">
        <w:rPr>
          <w:rFonts w:asciiTheme="majorHAnsi" w:hAnsiTheme="majorHAnsi" w:cstheme="majorHAnsi"/>
          <w:sz w:val="24"/>
          <w:szCs w:val="24"/>
        </w:rPr>
        <w:t>为极小值证明，温度为</w:t>
      </w:r>
      <w:r w:rsidRPr="001E3073">
        <w:rPr>
          <w:rFonts w:asciiTheme="majorHAnsi" w:hAnsiTheme="majorHAnsi" w:cstheme="majorHAnsi" w:hint="eastAsia"/>
          <w:sz w:val="24"/>
          <w:szCs w:val="24"/>
        </w:rPr>
        <w:t>T</w:t>
      </w:r>
      <w:r w:rsidRPr="001E3073">
        <w:rPr>
          <w:rFonts w:asciiTheme="majorHAnsi" w:hAnsiTheme="majorHAnsi" w:cstheme="majorHAnsi" w:hint="eastAsia"/>
          <w:sz w:val="24"/>
          <w:szCs w:val="24"/>
        </w:rPr>
        <w:t>时，缺位和间隙原子数为</w:t>
      </w:r>
    </w:p>
    <w:p w:rsidR="00E833E5" w:rsidRPr="001E3073" w:rsidRDefault="00E833E5" w:rsidP="00E833E5">
      <w:pPr>
        <w:pStyle w:val="a3"/>
        <w:ind w:left="1440" w:firstLineChars="0" w:firstLine="0"/>
        <w:jc w:val="center"/>
        <w:rPr>
          <w:rFonts w:asciiTheme="majorHAnsi" w:hAnsiTheme="majorHAnsi" w:cstheme="majorHAnsi" w:hint="eastAsia"/>
          <w:sz w:val="24"/>
          <w:szCs w:val="24"/>
        </w:rPr>
      </w:pPr>
      <m:oMath>
        <m:r>
          <m:rPr>
            <m:sty m:val="p"/>
          </m:rPr>
          <w:rPr>
            <w:rFonts w:ascii="Cambria Math" w:hAnsi="Cambria Math" w:cstheme="majorHAnsi" w:hint="eastAsia"/>
            <w:sz w:val="24"/>
            <w:szCs w:val="24"/>
          </w:rPr>
          <m:t>n=</m:t>
        </m:r>
        <m:r>
          <m:rPr>
            <m:sty m:val="p"/>
          </m:rPr>
          <w:rPr>
            <w:rFonts w:ascii="Cambria Math" w:hAnsi="Cambria Math" w:cstheme="majorHAnsi"/>
            <w:sz w:val="24"/>
            <w:szCs w:val="24"/>
          </w:rPr>
          <m:t>N</m:t>
        </m:r>
        <m:sSup>
          <m:sSupPr>
            <m:ctrlPr>
              <w:rPr>
                <w:rFonts w:ascii="Cambria Math" w:hAnsi="Cambria Math" w:cstheme="majorHAnsi"/>
                <w:sz w:val="24"/>
                <w:szCs w:val="24"/>
              </w:rPr>
            </m:ctrlPr>
          </m:sSupPr>
          <m:e>
            <m:r>
              <w:rPr>
                <w:rFonts w:ascii="Cambria Math" w:hAnsi="Cambria Math" w:cstheme="majorHAnsi"/>
                <w:sz w:val="24"/>
                <w:szCs w:val="24"/>
              </w:rPr>
              <m:t>e</m:t>
            </m:r>
          </m:e>
          <m:sup>
            <m:f>
              <m:fPr>
                <m:ctrlPr>
                  <w:rPr>
                    <w:rFonts w:ascii="Cambria Math" w:hAnsi="Cambria Math" w:cstheme="majorHAnsi"/>
                    <w:i/>
                    <w:sz w:val="24"/>
                    <w:szCs w:val="24"/>
                  </w:rPr>
                </m:ctrlPr>
              </m:fPr>
              <m:num>
                <m:r>
                  <w:rPr>
                    <w:rFonts w:ascii="Cambria Math" w:hAnsi="Cambria Math" w:cstheme="majorHAnsi"/>
                    <w:sz w:val="24"/>
                    <w:szCs w:val="24"/>
                  </w:rPr>
                  <m:t>u</m:t>
                </m:r>
              </m:num>
              <m:den>
                <m:r>
                  <w:rPr>
                    <w:rFonts w:ascii="Cambria Math" w:hAnsi="Cambria Math" w:cstheme="majorHAnsi"/>
                    <w:sz w:val="24"/>
                    <w:szCs w:val="24"/>
                  </w:rPr>
                  <m:t>2kT</m:t>
                </m:r>
              </m:den>
            </m:f>
          </m:sup>
        </m:sSup>
      </m:oMath>
      <w:r w:rsidRPr="001E3073">
        <w:rPr>
          <w:rFonts w:asciiTheme="majorHAnsi" w:hAnsiTheme="majorHAnsi" w:cstheme="majorHAnsi" w:hint="eastAsia"/>
          <w:sz w:val="24"/>
          <w:szCs w:val="24"/>
        </w:rPr>
        <w:t>(</w:t>
      </w:r>
      <w:r w:rsidRPr="001E3073">
        <w:rPr>
          <w:rFonts w:asciiTheme="majorHAnsi" w:hAnsiTheme="majorHAnsi" w:cstheme="majorHAnsi"/>
          <w:sz w:val="24"/>
          <w:szCs w:val="24"/>
        </w:rPr>
        <w:t>假设</w:t>
      </w:r>
      <w:r w:rsidRPr="001E3073">
        <w:rPr>
          <w:rFonts w:asciiTheme="majorHAnsi" w:hAnsiTheme="majorHAnsi" w:cstheme="majorHAnsi"/>
          <w:sz w:val="24"/>
          <w:szCs w:val="24"/>
        </w:rPr>
        <w:t>n</w:t>
      </w:r>
      <m:oMath>
        <m:r>
          <m:rPr>
            <m:sty m:val="p"/>
          </m:rPr>
          <w:rPr>
            <w:rFonts w:ascii="Cambria Math" w:hAnsi="Cambria Math" w:cstheme="majorHAnsi"/>
            <w:sz w:val="24"/>
            <w:szCs w:val="24"/>
          </w:rPr>
          <m:t>≪N</m:t>
        </m:r>
      </m:oMath>
      <w:r w:rsidRPr="001E3073">
        <w:rPr>
          <w:rFonts w:asciiTheme="majorHAnsi" w:hAnsiTheme="majorHAnsi" w:cstheme="majorHAnsi" w:hint="eastAsia"/>
          <w:sz w:val="24"/>
          <w:szCs w:val="24"/>
        </w:rPr>
        <w:t>)</w:t>
      </w:r>
    </w:p>
    <w:p w:rsidR="001B4E57" w:rsidRDefault="001B4E57" w:rsidP="001B4E57">
      <w:pPr>
        <w:pStyle w:val="a3"/>
        <w:ind w:left="1440" w:firstLineChars="0" w:firstLine="0"/>
        <w:jc w:val="left"/>
        <w:rPr>
          <w:rFonts w:asciiTheme="majorHAnsi" w:hAnsiTheme="majorHAnsi" w:cstheme="majorHAnsi" w:hint="eastAsia"/>
          <w:sz w:val="32"/>
          <w:szCs w:val="32"/>
        </w:rPr>
      </w:pPr>
    </w:p>
    <w:p w:rsidR="001B4E57" w:rsidRPr="001B4E57" w:rsidRDefault="001B4E57" w:rsidP="001B4E57">
      <w:pPr>
        <w:jc w:val="left"/>
        <w:rPr>
          <w:rFonts w:asciiTheme="majorHAnsi" w:hAnsiTheme="majorHAnsi" w:cstheme="majorHAnsi" w:hint="eastAsia"/>
          <w:sz w:val="32"/>
          <w:szCs w:val="32"/>
        </w:rPr>
      </w:pPr>
    </w:p>
    <w:p w:rsidR="001B4E57" w:rsidRDefault="001B4E57" w:rsidP="001B4E57">
      <w:pPr>
        <w:pStyle w:val="a3"/>
        <w:ind w:left="1440" w:firstLineChars="0" w:firstLine="0"/>
        <w:jc w:val="left"/>
        <w:rPr>
          <w:rFonts w:asciiTheme="majorHAnsi" w:hAnsiTheme="majorHAnsi" w:cstheme="majorHAnsi" w:hint="eastAsia"/>
          <w:sz w:val="32"/>
          <w:szCs w:val="32"/>
        </w:rPr>
      </w:pPr>
    </w:p>
    <w:p w:rsidR="001B4E57" w:rsidRPr="001B4E57" w:rsidRDefault="001B4E57" w:rsidP="001B4E57">
      <w:pPr>
        <w:pStyle w:val="a3"/>
        <w:ind w:left="360" w:firstLineChars="0" w:firstLine="0"/>
        <w:jc w:val="left"/>
        <w:rPr>
          <w:rFonts w:asciiTheme="majorHAnsi" w:hAnsiTheme="majorHAnsi" w:cstheme="majorHAnsi" w:hint="eastAsia"/>
          <w:sz w:val="32"/>
          <w:szCs w:val="32"/>
        </w:rPr>
      </w:pPr>
    </w:p>
    <w:p w:rsidR="003968F2" w:rsidRPr="003968F2" w:rsidRDefault="003968F2" w:rsidP="003968F2">
      <w:pPr>
        <w:pStyle w:val="a3"/>
        <w:ind w:left="720" w:firstLineChars="0" w:firstLine="0"/>
        <w:jc w:val="left"/>
        <w:rPr>
          <w:rFonts w:asciiTheme="majorHAnsi" w:hAnsiTheme="majorHAnsi" w:cstheme="majorHAnsi" w:hint="eastAsia"/>
          <w:sz w:val="32"/>
          <w:szCs w:val="32"/>
        </w:rPr>
      </w:pPr>
    </w:p>
    <w:sectPr w:rsidR="003968F2" w:rsidRPr="003968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6234D"/>
    <w:multiLevelType w:val="hybridMultilevel"/>
    <w:tmpl w:val="AA2CF724"/>
    <w:lvl w:ilvl="0" w:tplc="4C4672F6">
      <w:start w:val="1"/>
      <w:numFmt w:val="upperLetter"/>
      <w:lvlText w:val="%1、"/>
      <w:lvlJc w:val="left"/>
      <w:pPr>
        <w:ind w:left="1089" w:hanging="38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 w15:restartNumberingAfterBreak="0">
    <w:nsid w:val="0DB468EC"/>
    <w:multiLevelType w:val="hybridMultilevel"/>
    <w:tmpl w:val="DF2C1B8E"/>
    <w:lvl w:ilvl="0" w:tplc="20C6BB60">
      <w:start w:val="1"/>
      <w:numFmt w:val="upperLetter"/>
      <w:lvlText w:val="%1、"/>
      <w:lvlJc w:val="left"/>
      <w:pPr>
        <w:ind w:left="1088" w:hanging="38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2" w15:restartNumberingAfterBreak="0">
    <w:nsid w:val="2DF26843"/>
    <w:multiLevelType w:val="hybridMultilevel"/>
    <w:tmpl w:val="5B02CEB6"/>
    <w:lvl w:ilvl="0" w:tplc="65980F04">
      <w:start w:val="1"/>
      <w:numFmt w:val="lowerLetter"/>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3" w15:restartNumberingAfterBreak="0">
    <w:nsid w:val="30822EA5"/>
    <w:multiLevelType w:val="hybridMultilevel"/>
    <w:tmpl w:val="2F54F41C"/>
    <w:lvl w:ilvl="0" w:tplc="8AC8A8B2">
      <w:start w:val="1"/>
      <w:numFmt w:val="upperLetter"/>
      <w:lvlText w:val="%1、"/>
      <w:lvlJc w:val="left"/>
      <w:pPr>
        <w:ind w:left="1088" w:hanging="38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4" w15:restartNumberingAfterBreak="0">
    <w:nsid w:val="3E905A16"/>
    <w:multiLevelType w:val="hybridMultilevel"/>
    <w:tmpl w:val="4C6A06B6"/>
    <w:lvl w:ilvl="0" w:tplc="B7C0DD1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CD0894"/>
    <w:multiLevelType w:val="hybridMultilevel"/>
    <w:tmpl w:val="B2585E44"/>
    <w:lvl w:ilvl="0" w:tplc="3E0A81A2">
      <w:start w:val="1"/>
      <w:numFmt w:val="decimal"/>
      <w:suff w:val="space"/>
      <w:lvlText w:val="%1、"/>
      <w:lvlJc w:val="left"/>
      <w:pPr>
        <w:ind w:left="709" w:firstLine="0"/>
      </w:pPr>
      <w:rPr>
        <w:rFonts w:hint="default"/>
      </w:rPr>
    </w:lvl>
    <w:lvl w:ilvl="1" w:tplc="04090019" w:tentative="1">
      <w:start w:val="1"/>
      <w:numFmt w:val="lowerLetter"/>
      <w:lvlText w:val="%2)"/>
      <w:lvlJc w:val="left"/>
      <w:pPr>
        <w:ind w:left="2269" w:hanging="420"/>
      </w:pPr>
    </w:lvl>
    <w:lvl w:ilvl="2" w:tplc="0409001B" w:tentative="1">
      <w:start w:val="1"/>
      <w:numFmt w:val="lowerRoman"/>
      <w:lvlText w:val="%3."/>
      <w:lvlJc w:val="right"/>
      <w:pPr>
        <w:ind w:left="2689" w:hanging="420"/>
      </w:pPr>
    </w:lvl>
    <w:lvl w:ilvl="3" w:tplc="0409000F" w:tentative="1">
      <w:start w:val="1"/>
      <w:numFmt w:val="decimal"/>
      <w:lvlText w:val="%4."/>
      <w:lvlJc w:val="left"/>
      <w:pPr>
        <w:ind w:left="3109" w:hanging="420"/>
      </w:pPr>
    </w:lvl>
    <w:lvl w:ilvl="4" w:tplc="04090019" w:tentative="1">
      <w:start w:val="1"/>
      <w:numFmt w:val="lowerLetter"/>
      <w:lvlText w:val="%5)"/>
      <w:lvlJc w:val="left"/>
      <w:pPr>
        <w:ind w:left="3529" w:hanging="420"/>
      </w:pPr>
    </w:lvl>
    <w:lvl w:ilvl="5" w:tplc="0409001B" w:tentative="1">
      <w:start w:val="1"/>
      <w:numFmt w:val="lowerRoman"/>
      <w:lvlText w:val="%6."/>
      <w:lvlJc w:val="right"/>
      <w:pPr>
        <w:ind w:left="3949" w:hanging="420"/>
      </w:pPr>
    </w:lvl>
    <w:lvl w:ilvl="6" w:tplc="0409000F" w:tentative="1">
      <w:start w:val="1"/>
      <w:numFmt w:val="decimal"/>
      <w:lvlText w:val="%7."/>
      <w:lvlJc w:val="left"/>
      <w:pPr>
        <w:ind w:left="4369" w:hanging="420"/>
      </w:pPr>
    </w:lvl>
    <w:lvl w:ilvl="7" w:tplc="04090019" w:tentative="1">
      <w:start w:val="1"/>
      <w:numFmt w:val="lowerLetter"/>
      <w:lvlText w:val="%8)"/>
      <w:lvlJc w:val="left"/>
      <w:pPr>
        <w:ind w:left="4789" w:hanging="420"/>
      </w:pPr>
    </w:lvl>
    <w:lvl w:ilvl="8" w:tplc="0409001B" w:tentative="1">
      <w:start w:val="1"/>
      <w:numFmt w:val="lowerRoman"/>
      <w:lvlText w:val="%9."/>
      <w:lvlJc w:val="right"/>
      <w:pPr>
        <w:ind w:left="5209" w:hanging="420"/>
      </w:pPr>
    </w:lvl>
  </w:abstractNum>
  <w:abstractNum w:abstractNumId="6" w15:restartNumberingAfterBreak="0">
    <w:nsid w:val="4C644B60"/>
    <w:multiLevelType w:val="hybridMultilevel"/>
    <w:tmpl w:val="A6685BCC"/>
    <w:lvl w:ilvl="0" w:tplc="049ACEE4">
      <w:start w:val="1"/>
      <w:numFmt w:val="upperLetter"/>
      <w:lvlText w:val="%1、"/>
      <w:lvlJc w:val="left"/>
      <w:pPr>
        <w:ind w:left="1089" w:hanging="38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7" w15:restartNumberingAfterBreak="0">
    <w:nsid w:val="50DF522C"/>
    <w:multiLevelType w:val="hybridMultilevel"/>
    <w:tmpl w:val="AD04E850"/>
    <w:lvl w:ilvl="0" w:tplc="36104C2C">
      <w:start w:val="1"/>
      <w:numFmt w:val="decimal"/>
      <w:suff w:val="space"/>
      <w:lvlText w:val="（%1）"/>
      <w:lvlJc w:val="left"/>
      <w:pPr>
        <w:ind w:left="0" w:firstLine="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15:restartNumberingAfterBreak="0">
    <w:nsid w:val="5EA534ED"/>
    <w:multiLevelType w:val="hybridMultilevel"/>
    <w:tmpl w:val="CD9A18DE"/>
    <w:lvl w:ilvl="0" w:tplc="7F7AD5BA">
      <w:start w:val="1"/>
      <w:numFmt w:val="decimal"/>
      <w:suff w:val="space"/>
      <w:lvlText w:val="%1、"/>
      <w:lvlJc w:val="left"/>
      <w:pPr>
        <w:ind w:left="709" w:firstLine="0"/>
      </w:pPr>
      <w:rPr>
        <w:rFonts w:hint="default"/>
      </w:rPr>
    </w:lvl>
    <w:lvl w:ilvl="1" w:tplc="04090019" w:tentative="1">
      <w:start w:val="1"/>
      <w:numFmt w:val="lowerLetter"/>
      <w:lvlText w:val="%2)"/>
      <w:lvlJc w:val="left"/>
      <w:pPr>
        <w:ind w:left="2258" w:hanging="420"/>
      </w:pPr>
    </w:lvl>
    <w:lvl w:ilvl="2" w:tplc="0409001B" w:tentative="1">
      <w:start w:val="1"/>
      <w:numFmt w:val="lowerRoman"/>
      <w:lvlText w:val="%3."/>
      <w:lvlJc w:val="right"/>
      <w:pPr>
        <w:ind w:left="2678" w:hanging="420"/>
      </w:pPr>
    </w:lvl>
    <w:lvl w:ilvl="3" w:tplc="0409000F" w:tentative="1">
      <w:start w:val="1"/>
      <w:numFmt w:val="decimal"/>
      <w:lvlText w:val="%4."/>
      <w:lvlJc w:val="left"/>
      <w:pPr>
        <w:ind w:left="3098" w:hanging="420"/>
      </w:pPr>
    </w:lvl>
    <w:lvl w:ilvl="4" w:tplc="04090019" w:tentative="1">
      <w:start w:val="1"/>
      <w:numFmt w:val="lowerLetter"/>
      <w:lvlText w:val="%5)"/>
      <w:lvlJc w:val="left"/>
      <w:pPr>
        <w:ind w:left="3518" w:hanging="420"/>
      </w:pPr>
    </w:lvl>
    <w:lvl w:ilvl="5" w:tplc="0409001B" w:tentative="1">
      <w:start w:val="1"/>
      <w:numFmt w:val="lowerRoman"/>
      <w:lvlText w:val="%6."/>
      <w:lvlJc w:val="right"/>
      <w:pPr>
        <w:ind w:left="3938" w:hanging="420"/>
      </w:pPr>
    </w:lvl>
    <w:lvl w:ilvl="6" w:tplc="0409000F" w:tentative="1">
      <w:start w:val="1"/>
      <w:numFmt w:val="decimal"/>
      <w:lvlText w:val="%7."/>
      <w:lvlJc w:val="left"/>
      <w:pPr>
        <w:ind w:left="4358" w:hanging="420"/>
      </w:pPr>
    </w:lvl>
    <w:lvl w:ilvl="7" w:tplc="04090019" w:tentative="1">
      <w:start w:val="1"/>
      <w:numFmt w:val="lowerLetter"/>
      <w:lvlText w:val="%8)"/>
      <w:lvlJc w:val="left"/>
      <w:pPr>
        <w:ind w:left="4778" w:hanging="420"/>
      </w:pPr>
    </w:lvl>
    <w:lvl w:ilvl="8" w:tplc="0409001B" w:tentative="1">
      <w:start w:val="1"/>
      <w:numFmt w:val="lowerRoman"/>
      <w:lvlText w:val="%9."/>
      <w:lvlJc w:val="right"/>
      <w:pPr>
        <w:ind w:left="5198" w:hanging="420"/>
      </w:pPr>
    </w:lvl>
  </w:abstractNum>
  <w:abstractNum w:abstractNumId="9" w15:restartNumberingAfterBreak="0">
    <w:nsid w:val="634D5B30"/>
    <w:multiLevelType w:val="hybridMultilevel"/>
    <w:tmpl w:val="35F666FC"/>
    <w:lvl w:ilvl="0" w:tplc="9B5A3D3A">
      <w:start w:val="1"/>
      <w:numFmt w:val="decimal"/>
      <w:lvlText w:val="(%1)"/>
      <w:lvlJc w:val="left"/>
      <w:pPr>
        <w:ind w:left="1069" w:hanging="36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0" w15:restartNumberingAfterBreak="0">
    <w:nsid w:val="65565AF8"/>
    <w:multiLevelType w:val="hybridMultilevel"/>
    <w:tmpl w:val="004EF38A"/>
    <w:lvl w:ilvl="0" w:tplc="A2A06988">
      <w:start w:val="1"/>
      <w:numFmt w:val="upperLetter"/>
      <w:lvlText w:val="%1、"/>
      <w:lvlJc w:val="left"/>
      <w:pPr>
        <w:ind w:left="1088" w:hanging="38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11" w15:restartNumberingAfterBreak="0">
    <w:nsid w:val="6F23652C"/>
    <w:multiLevelType w:val="hybridMultilevel"/>
    <w:tmpl w:val="7AD00814"/>
    <w:lvl w:ilvl="0" w:tplc="F2CC0FD4">
      <w:start w:val="1"/>
      <w:numFmt w:val="upperLetter"/>
      <w:lvlText w:val="%1、"/>
      <w:lvlJc w:val="left"/>
      <w:pPr>
        <w:ind w:left="1089" w:hanging="38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2" w15:restartNumberingAfterBreak="0">
    <w:nsid w:val="70B770E4"/>
    <w:multiLevelType w:val="hybridMultilevel"/>
    <w:tmpl w:val="6B68E876"/>
    <w:lvl w:ilvl="0" w:tplc="CE2E49EC">
      <w:start w:val="1"/>
      <w:numFmt w:val="upperLetter"/>
      <w:lvlText w:val="%1、"/>
      <w:lvlJc w:val="left"/>
      <w:pPr>
        <w:ind w:left="1088" w:hanging="38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13" w15:restartNumberingAfterBreak="0">
    <w:nsid w:val="712863E3"/>
    <w:multiLevelType w:val="hybridMultilevel"/>
    <w:tmpl w:val="58F04414"/>
    <w:lvl w:ilvl="0" w:tplc="5F6C24F6">
      <w:start w:val="1"/>
      <w:numFmt w:val="upperLetter"/>
      <w:suff w:val="space"/>
      <w:lvlText w:val="%1、"/>
      <w:lvlJc w:val="left"/>
      <w:pPr>
        <w:ind w:left="709" w:firstLine="0"/>
      </w:pPr>
      <w:rPr>
        <w:rFonts w:hint="default"/>
      </w:rPr>
    </w:lvl>
    <w:lvl w:ilvl="1" w:tplc="04090019" w:tentative="1">
      <w:start w:val="1"/>
      <w:numFmt w:val="lowerLetter"/>
      <w:lvlText w:val="%2)"/>
      <w:lvlJc w:val="left"/>
      <w:pPr>
        <w:ind w:left="2640" w:hanging="420"/>
      </w:pPr>
    </w:lvl>
    <w:lvl w:ilvl="2" w:tplc="0409001B" w:tentative="1">
      <w:start w:val="1"/>
      <w:numFmt w:val="lowerRoman"/>
      <w:lvlText w:val="%3."/>
      <w:lvlJc w:val="right"/>
      <w:pPr>
        <w:ind w:left="3060" w:hanging="420"/>
      </w:pPr>
    </w:lvl>
    <w:lvl w:ilvl="3" w:tplc="0409000F" w:tentative="1">
      <w:start w:val="1"/>
      <w:numFmt w:val="decimal"/>
      <w:lvlText w:val="%4."/>
      <w:lvlJc w:val="left"/>
      <w:pPr>
        <w:ind w:left="3480" w:hanging="420"/>
      </w:pPr>
    </w:lvl>
    <w:lvl w:ilvl="4" w:tplc="04090019" w:tentative="1">
      <w:start w:val="1"/>
      <w:numFmt w:val="lowerLetter"/>
      <w:lvlText w:val="%5)"/>
      <w:lvlJc w:val="left"/>
      <w:pPr>
        <w:ind w:left="3900" w:hanging="420"/>
      </w:pPr>
    </w:lvl>
    <w:lvl w:ilvl="5" w:tplc="0409001B" w:tentative="1">
      <w:start w:val="1"/>
      <w:numFmt w:val="lowerRoman"/>
      <w:lvlText w:val="%6."/>
      <w:lvlJc w:val="right"/>
      <w:pPr>
        <w:ind w:left="4320" w:hanging="420"/>
      </w:pPr>
    </w:lvl>
    <w:lvl w:ilvl="6" w:tplc="0409000F" w:tentative="1">
      <w:start w:val="1"/>
      <w:numFmt w:val="decimal"/>
      <w:lvlText w:val="%7."/>
      <w:lvlJc w:val="left"/>
      <w:pPr>
        <w:ind w:left="4740" w:hanging="420"/>
      </w:pPr>
    </w:lvl>
    <w:lvl w:ilvl="7" w:tplc="04090019" w:tentative="1">
      <w:start w:val="1"/>
      <w:numFmt w:val="lowerLetter"/>
      <w:lvlText w:val="%8)"/>
      <w:lvlJc w:val="left"/>
      <w:pPr>
        <w:ind w:left="5160" w:hanging="420"/>
      </w:pPr>
    </w:lvl>
    <w:lvl w:ilvl="8" w:tplc="0409001B" w:tentative="1">
      <w:start w:val="1"/>
      <w:numFmt w:val="lowerRoman"/>
      <w:lvlText w:val="%9."/>
      <w:lvlJc w:val="right"/>
      <w:pPr>
        <w:ind w:left="5580" w:hanging="420"/>
      </w:pPr>
    </w:lvl>
  </w:abstractNum>
  <w:abstractNum w:abstractNumId="14" w15:restartNumberingAfterBreak="0">
    <w:nsid w:val="77484D65"/>
    <w:multiLevelType w:val="hybridMultilevel"/>
    <w:tmpl w:val="CFE8A39E"/>
    <w:lvl w:ilvl="0" w:tplc="B73AA43A">
      <w:start w:val="1"/>
      <w:numFmt w:val="upperLetter"/>
      <w:lvlText w:val="%1、"/>
      <w:lvlJc w:val="left"/>
      <w:pPr>
        <w:ind w:left="1089"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7"/>
  </w:num>
  <w:num w:numId="3">
    <w:abstractNumId w:val="13"/>
  </w:num>
  <w:num w:numId="4">
    <w:abstractNumId w:val="6"/>
  </w:num>
  <w:num w:numId="5">
    <w:abstractNumId w:val="3"/>
  </w:num>
  <w:num w:numId="6">
    <w:abstractNumId w:val="10"/>
  </w:num>
  <w:num w:numId="7">
    <w:abstractNumId w:val="12"/>
  </w:num>
  <w:num w:numId="8">
    <w:abstractNumId w:val="1"/>
  </w:num>
  <w:num w:numId="9">
    <w:abstractNumId w:val="14"/>
  </w:num>
  <w:num w:numId="10">
    <w:abstractNumId w:val="11"/>
  </w:num>
  <w:num w:numId="11">
    <w:abstractNumId w:val="0"/>
  </w:num>
  <w:num w:numId="12">
    <w:abstractNumId w:val="8"/>
  </w:num>
  <w:num w:numId="13">
    <w:abstractNumId w:val="9"/>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880"/>
    <w:rsid w:val="001B4E57"/>
    <w:rsid w:val="001E3073"/>
    <w:rsid w:val="003968F2"/>
    <w:rsid w:val="003E6880"/>
    <w:rsid w:val="00C55BC2"/>
    <w:rsid w:val="00E2456B"/>
    <w:rsid w:val="00E83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26D20-54AD-481D-A736-C94FFE56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68F2"/>
    <w:pPr>
      <w:ind w:firstLineChars="200" w:firstLine="420"/>
    </w:pPr>
  </w:style>
  <w:style w:type="character" w:styleId="a4">
    <w:name w:val="Placeholder Text"/>
    <w:basedOn w:val="a0"/>
    <w:uiPriority w:val="99"/>
    <w:semiHidden/>
    <w:rsid w:val="003968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李成翊</dc:creator>
  <cp:keywords/>
  <dc:description/>
  <cp:lastModifiedBy>李成翊</cp:lastModifiedBy>
  <cp:revision>5</cp:revision>
  <dcterms:created xsi:type="dcterms:W3CDTF">2017-06-18T11:35:00Z</dcterms:created>
  <dcterms:modified xsi:type="dcterms:W3CDTF">2017-06-18T12:42:00Z</dcterms:modified>
</cp:coreProperties>
</file>