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[MVC_Test]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/****** Object:  Table [dbo].[Employee]    Script Date: 2020/12/9 下午 11:52:47 ******/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[dbo].[Employee](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[ID] [int] IDENTITY(1,1)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[Name] [nchar](10)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[Phone] [varchar](20)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[Gender] [nchar](10)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CONSTRAINT [PK_Employee] PRIMARY KEY CLUSTERED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[ID] ASC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/****** Object:  Table [dbo].[SET_JOBTYPE]    Script Date: 2020/12/9 下午 11:52:47 ******/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[dbo].[SET_JOBTYPE](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[JOBID] [int] IDENTITY(1,1)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[JOBNAME] [varchar](50)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CONSTRAINT [PK_SET_JOBTYPE] PRIMARY KEY CLUSTERED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[JOBID] ASC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IDENTITY_INSERT [dbo].[Employee] 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[dbo].[Employee] ([ID], [Name], [Phone], [Gender]) VALUES (1, N'李白        ', N'0987654321', N'男         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[dbo].[Employee] ([ID], [Name], [Phone], [Gender]) VALUES (2, N'小花        ', N'11111111', N'女         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[dbo].[Employee] ([ID], [Name], [Phone], [Gender]) VALUES (3, N'王維        ', N'123', N'男         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IDENTITY_INSERT [dbo].[Employee] OFF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 IDENTITY_INSERT [dbo].[SET_JOBTYPE] 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(1, N'工程職-資深工程師')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(2, N'工程職-工程師')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(3, N'工程職-組長')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(4, N'工程職-輪班工程師')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(5, N'工程職-助理工程師')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(6, N'行政職-資深管理師')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(7, N'行政職-管理師')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(8, N'行政職-管理員')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(9, N'管理職-處長')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(10, N'管理職-副處長')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(11, N'管理職-資深經理')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(12, N'管理職-經理')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(13, N'管理職-副理')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(14, N'管理職-課長')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(15, N'技術員')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[dbo].[SET_JOBTYPE] ([JOBID], [JOBNAME]) VALUES (16, N'其他')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 IDENTITY_INSERT [dbo].[SET_JOBTYPE] OFF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