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D7BC" w14:textId="77777777" w:rsidR="00A33031" w:rsidRDefault="00A33031" w:rsidP="007D0A33">
      <w:pPr>
        <w:jc w:val="center"/>
        <w:rPr>
          <w:rFonts w:asciiTheme="majorBidi" w:hAnsiTheme="majorBidi" w:cstheme="majorBidi"/>
        </w:rPr>
      </w:pPr>
    </w:p>
    <w:p w14:paraId="3DB3BA51" w14:textId="77777777" w:rsidR="007D0A33" w:rsidRDefault="007D0A33" w:rsidP="007D0A33">
      <w:pPr>
        <w:jc w:val="center"/>
        <w:rPr>
          <w:rFonts w:asciiTheme="majorBidi" w:hAnsiTheme="majorBidi" w:cstheme="majorBidi"/>
        </w:rPr>
      </w:pPr>
    </w:p>
    <w:p w14:paraId="11EE4C74" w14:textId="77777777" w:rsidR="007D0A33" w:rsidRDefault="007D0A33" w:rsidP="007D0A33">
      <w:pPr>
        <w:jc w:val="center"/>
        <w:rPr>
          <w:rFonts w:asciiTheme="majorBidi" w:hAnsiTheme="majorBidi" w:cstheme="majorBidi"/>
        </w:rPr>
      </w:pPr>
    </w:p>
    <w:p w14:paraId="25B5C5EC" w14:textId="77777777" w:rsidR="007D0A33" w:rsidRDefault="007D0A33" w:rsidP="007D0A33">
      <w:pPr>
        <w:jc w:val="center"/>
        <w:rPr>
          <w:rFonts w:asciiTheme="majorBidi" w:hAnsiTheme="majorBidi" w:cstheme="majorBidi"/>
        </w:rPr>
      </w:pPr>
    </w:p>
    <w:p w14:paraId="68F46F5F" w14:textId="77777777" w:rsidR="007D0A33" w:rsidRDefault="007D0A33" w:rsidP="007D0A33">
      <w:pPr>
        <w:jc w:val="center"/>
        <w:rPr>
          <w:rFonts w:asciiTheme="majorBidi" w:hAnsiTheme="majorBidi" w:cstheme="majorBidi"/>
        </w:rPr>
      </w:pPr>
    </w:p>
    <w:p w14:paraId="2AA2D5E2" w14:textId="77777777" w:rsidR="007D0A33" w:rsidRDefault="007D0A33" w:rsidP="007D0A33">
      <w:pPr>
        <w:jc w:val="center"/>
        <w:rPr>
          <w:rFonts w:asciiTheme="majorBidi" w:hAnsiTheme="majorBidi" w:cstheme="majorBidi"/>
        </w:rPr>
      </w:pPr>
    </w:p>
    <w:p w14:paraId="03880898" w14:textId="77777777" w:rsidR="007D0A33" w:rsidRDefault="007D0A33" w:rsidP="007D0A33">
      <w:pPr>
        <w:jc w:val="center"/>
        <w:rPr>
          <w:rFonts w:asciiTheme="majorBidi" w:hAnsiTheme="majorBidi" w:cstheme="majorBidi"/>
        </w:rPr>
      </w:pPr>
    </w:p>
    <w:p w14:paraId="65282BFE" w14:textId="77777777" w:rsidR="007D0A33" w:rsidRDefault="007D0A33" w:rsidP="007D0A33">
      <w:pPr>
        <w:jc w:val="center"/>
        <w:rPr>
          <w:rFonts w:asciiTheme="majorBidi" w:hAnsiTheme="majorBidi" w:cstheme="majorBidi"/>
        </w:rPr>
      </w:pPr>
    </w:p>
    <w:p w14:paraId="36669A42" w14:textId="77777777" w:rsidR="007D0A33" w:rsidRDefault="007D0A33" w:rsidP="007D0A33">
      <w:pPr>
        <w:jc w:val="center"/>
        <w:rPr>
          <w:rFonts w:asciiTheme="majorBidi" w:hAnsiTheme="majorBidi" w:cstheme="majorBidi"/>
        </w:rPr>
      </w:pPr>
    </w:p>
    <w:p w14:paraId="2C5C5204" w14:textId="77777777" w:rsidR="007D0A33" w:rsidRDefault="007D0A33" w:rsidP="007D0A33">
      <w:pPr>
        <w:jc w:val="center"/>
        <w:rPr>
          <w:rFonts w:asciiTheme="majorBidi" w:hAnsiTheme="majorBidi" w:cstheme="majorBidi"/>
        </w:rPr>
      </w:pPr>
    </w:p>
    <w:p w14:paraId="1262222F" w14:textId="7D18C4C5" w:rsidR="007D0A33" w:rsidRPr="007D0A33" w:rsidRDefault="007D0A33" w:rsidP="007D0A33">
      <w:pPr>
        <w:jc w:val="center"/>
        <w:rPr>
          <w:rFonts w:asciiTheme="majorBidi" w:hAnsiTheme="majorBidi" w:cstheme="majorBidi"/>
          <w:sz w:val="20"/>
          <w:szCs w:val="20"/>
        </w:rPr>
      </w:pPr>
      <w:r w:rsidRPr="007D0A33">
        <w:rPr>
          <w:rFonts w:asciiTheme="majorBidi" w:hAnsiTheme="majorBidi" w:cstheme="majorBidi"/>
          <w:sz w:val="20"/>
          <w:szCs w:val="20"/>
        </w:rPr>
        <w:t>SID</w:t>
      </w:r>
      <w:r>
        <w:rPr>
          <w:rFonts w:asciiTheme="majorBidi" w:hAnsiTheme="majorBidi" w:cstheme="majorBidi"/>
          <w:sz w:val="20"/>
          <w:szCs w:val="20"/>
        </w:rPr>
        <w:t xml:space="preserve">: </w:t>
      </w:r>
      <w:r w:rsidR="007D26A8">
        <w:rPr>
          <w:rFonts w:asciiTheme="majorBidi" w:hAnsiTheme="majorBidi" w:cstheme="majorBidi"/>
          <w:sz w:val="20"/>
          <w:szCs w:val="20"/>
        </w:rPr>
        <w:t>202104114 STUDENT</w:t>
      </w:r>
      <w:r w:rsidRPr="007D0A33">
        <w:rPr>
          <w:rFonts w:asciiTheme="majorBidi" w:hAnsiTheme="majorBidi" w:cstheme="majorBidi"/>
          <w:sz w:val="20"/>
          <w:szCs w:val="20"/>
        </w:rPr>
        <w:t xml:space="preserve"> NAME: </w:t>
      </w:r>
      <w:r>
        <w:rPr>
          <w:rFonts w:asciiTheme="majorBidi" w:hAnsiTheme="majorBidi" w:cstheme="majorBidi"/>
          <w:sz w:val="20"/>
          <w:szCs w:val="20"/>
        </w:rPr>
        <w:t xml:space="preserve">Anas </w:t>
      </w:r>
      <w:r w:rsidR="00632B13">
        <w:rPr>
          <w:rFonts w:asciiTheme="majorBidi" w:hAnsiTheme="majorBidi" w:cstheme="majorBidi"/>
          <w:sz w:val="20"/>
          <w:szCs w:val="20"/>
        </w:rPr>
        <w:t>Madkoor Effort</w:t>
      </w:r>
      <w:r w:rsidRPr="007D0A33">
        <w:rPr>
          <w:rFonts w:asciiTheme="majorBidi" w:hAnsiTheme="majorBidi" w:cstheme="majorBidi"/>
          <w:sz w:val="20"/>
          <w:szCs w:val="20"/>
        </w:rPr>
        <w:t xml:space="preserve"> g</w:t>
      </w:r>
      <w:r>
        <w:rPr>
          <w:rFonts w:asciiTheme="majorBidi" w:hAnsiTheme="majorBidi" w:cstheme="majorBidi"/>
          <w:sz w:val="20"/>
          <w:szCs w:val="20"/>
        </w:rPr>
        <w:t xml:space="preserve">iven Task1 </w:t>
      </w:r>
      <w:r w:rsidR="00632B13">
        <w:rPr>
          <w:rFonts w:asciiTheme="majorBidi" w:hAnsiTheme="majorBidi" w:cstheme="majorBidi"/>
          <w:sz w:val="20"/>
          <w:szCs w:val="20"/>
        </w:rPr>
        <w:t>33</w:t>
      </w:r>
      <w:r w:rsidRPr="007D0A33">
        <w:rPr>
          <w:rFonts w:asciiTheme="majorBidi" w:hAnsiTheme="majorBidi" w:cstheme="majorBidi"/>
          <w:sz w:val="20"/>
          <w:szCs w:val="20"/>
        </w:rPr>
        <w:t>%</w:t>
      </w:r>
      <w:r>
        <w:rPr>
          <w:rFonts w:asciiTheme="majorBidi" w:hAnsiTheme="majorBidi" w:cstheme="majorBidi"/>
          <w:sz w:val="20"/>
          <w:szCs w:val="20"/>
        </w:rPr>
        <w:t xml:space="preserve"> </w:t>
      </w:r>
    </w:p>
    <w:p w14:paraId="59C61B3F" w14:textId="4F197EE1" w:rsidR="007D0A33" w:rsidRPr="007D0A33" w:rsidRDefault="007D0A33" w:rsidP="007D0A33">
      <w:pPr>
        <w:jc w:val="center"/>
        <w:rPr>
          <w:rFonts w:asciiTheme="majorBidi" w:hAnsiTheme="majorBidi" w:cstheme="majorBidi"/>
          <w:sz w:val="20"/>
          <w:szCs w:val="20"/>
        </w:rPr>
      </w:pPr>
      <w:r w:rsidRPr="007D0A33">
        <w:rPr>
          <w:rFonts w:asciiTheme="majorBidi" w:hAnsiTheme="majorBidi" w:cstheme="majorBidi"/>
          <w:sz w:val="20"/>
          <w:szCs w:val="20"/>
        </w:rPr>
        <w:t>SID:</w:t>
      </w:r>
      <w:r w:rsidR="00467FD3" w:rsidRPr="00467FD3">
        <w:t xml:space="preserve"> </w:t>
      </w:r>
      <w:r w:rsidR="00467FD3">
        <w:t>20</w:t>
      </w:r>
      <w:r w:rsidR="00467FD3" w:rsidRPr="00467FD3">
        <w:rPr>
          <w:rFonts w:asciiTheme="majorBidi" w:hAnsiTheme="majorBidi" w:cstheme="majorBidi"/>
          <w:sz w:val="20"/>
          <w:szCs w:val="20"/>
        </w:rPr>
        <w:t>2007437</w:t>
      </w:r>
      <w:r w:rsidR="00467FD3">
        <w:rPr>
          <w:rFonts w:asciiTheme="majorBidi" w:hAnsiTheme="majorBidi" w:cstheme="majorBidi"/>
          <w:sz w:val="20"/>
          <w:szCs w:val="20"/>
        </w:rPr>
        <w:t xml:space="preserve"> </w:t>
      </w:r>
      <w:r w:rsidRPr="007D0A33">
        <w:rPr>
          <w:rFonts w:asciiTheme="majorBidi" w:hAnsiTheme="majorBidi" w:cstheme="majorBidi"/>
          <w:sz w:val="20"/>
          <w:szCs w:val="20"/>
        </w:rPr>
        <w:t>STUDENT NAME:</w:t>
      </w:r>
      <w:r w:rsidR="00467FD3">
        <w:rPr>
          <w:rFonts w:asciiTheme="majorBidi" w:hAnsiTheme="majorBidi" w:cstheme="majorBidi"/>
          <w:sz w:val="20"/>
          <w:szCs w:val="20"/>
        </w:rPr>
        <w:t xml:space="preserve"> Abdullah al </w:t>
      </w:r>
      <w:proofErr w:type="spellStart"/>
      <w:r w:rsidR="00467FD3">
        <w:rPr>
          <w:rFonts w:asciiTheme="majorBidi" w:hAnsiTheme="majorBidi" w:cstheme="majorBidi"/>
          <w:sz w:val="20"/>
          <w:szCs w:val="20"/>
        </w:rPr>
        <w:t>naemi</w:t>
      </w:r>
      <w:proofErr w:type="spellEnd"/>
      <w:r w:rsidR="00467FD3">
        <w:rPr>
          <w:rFonts w:asciiTheme="majorBidi" w:hAnsiTheme="majorBidi" w:cstheme="majorBidi"/>
          <w:sz w:val="20"/>
          <w:szCs w:val="20"/>
        </w:rPr>
        <w:t xml:space="preserve"> </w:t>
      </w:r>
      <w:r w:rsidRPr="007D0A33">
        <w:rPr>
          <w:rFonts w:asciiTheme="majorBidi" w:hAnsiTheme="majorBidi" w:cstheme="majorBidi"/>
          <w:sz w:val="20"/>
          <w:szCs w:val="20"/>
        </w:rPr>
        <w:t>Effort given</w:t>
      </w:r>
      <w:r w:rsidR="00632B13">
        <w:rPr>
          <w:rFonts w:asciiTheme="majorBidi" w:hAnsiTheme="majorBidi" w:cstheme="majorBidi"/>
          <w:sz w:val="20"/>
          <w:szCs w:val="20"/>
        </w:rPr>
        <w:t xml:space="preserve"> Task2 33</w:t>
      </w:r>
      <w:r w:rsidRPr="007D0A33">
        <w:rPr>
          <w:rFonts w:asciiTheme="majorBidi" w:hAnsiTheme="majorBidi" w:cstheme="majorBidi"/>
          <w:sz w:val="20"/>
          <w:szCs w:val="20"/>
        </w:rPr>
        <w:t>%</w:t>
      </w:r>
    </w:p>
    <w:p w14:paraId="2010263E" w14:textId="70C1D7AE" w:rsidR="007D0A33" w:rsidRPr="007D0A33" w:rsidRDefault="007D0A33" w:rsidP="007D0A33">
      <w:pPr>
        <w:jc w:val="center"/>
        <w:rPr>
          <w:rFonts w:asciiTheme="majorBidi" w:hAnsiTheme="majorBidi" w:cstheme="majorBidi"/>
          <w:sz w:val="20"/>
          <w:szCs w:val="20"/>
        </w:rPr>
      </w:pPr>
      <w:r w:rsidRPr="007D0A33">
        <w:rPr>
          <w:rFonts w:asciiTheme="majorBidi" w:hAnsiTheme="majorBidi" w:cstheme="majorBidi"/>
          <w:sz w:val="20"/>
          <w:szCs w:val="20"/>
        </w:rPr>
        <w:t>SID:</w:t>
      </w:r>
      <w:r w:rsidR="00467FD3" w:rsidRPr="00467FD3">
        <w:t xml:space="preserve"> </w:t>
      </w:r>
      <w:r w:rsidR="00467FD3">
        <w:t>20</w:t>
      </w:r>
      <w:r w:rsidR="00467FD3" w:rsidRPr="00467FD3">
        <w:rPr>
          <w:rFonts w:asciiTheme="majorBidi" w:hAnsiTheme="majorBidi" w:cstheme="majorBidi"/>
          <w:sz w:val="20"/>
          <w:szCs w:val="20"/>
        </w:rPr>
        <w:t>1803368</w:t>
      </w:r>
      <w:r w:rsidR="00467FD3">
        <w:rPr>
          <w:rFonts w:asciiTheme="majorBidi" w:hAnsiTheme="majorBidi" w:cstheme="majorBidi"/>
          <w:sz w:val="20"/>
          <w:szCs w:val="20"/>
        </w:rPr>
        <w:t xml:space="preserve"> </w:t>
      </w:r>
      <w:r w:rsidRPr="007D0A33">
        <w:rPr>
          <w:rFonts w:asciiTheme="majorBidi" w:hAnsiTheme="majorBidi" w:cstheme="majorBidi"/>
          <w:sz w:val="20"/>
          <w:szCs w:val="20"/>
        </w:rPr>
        <w:t xml:space="preserve">STUDENT NAME: </w:t>
      </w:r>
      <w:r w:rsidR="00467FD3">
        <w:rPr>
          <w:rFonts w:asciiTheme="majorBidi" w:hAnsiTheme="majorBidi" w:cstheme="majorBidi"/>
          <w:sz w:val="20"/>
          <w:szCs w:val="20"/>
        </w:rPr>
        <w:t>Mansoor</w:t>
      </w:r>
      <w:r w:rsidR="00DF4499">
        <w:rPr>
          <w:rFonts w:asciiTheme="majorBidi" w:hAnsiTheme="majorBidi" w:cstheme="majorBidi"/>
          <w:sz w:val="20"/>
          <w:szCs w:val="20"/>
        </w:rPr>
        <w:t xml:space="preserve"> </w:t>
      </w:r>
      <w:proofErr w:type="spellStart"/>
      <w:r w:rsidR="00DF4499">
        <w:rPr>
          <w:rFonts w:asciiTheme="majorBidi" w:hAnsiTheme="majorBidi" w:cstheme="majorBidi"/>
          <w:sz w:val="20"/>
          <w:szCs w:val="20"/>
        </w:rPr>
        <w:t>afeer</w:t>
      </w:r>
      <w:proofErr w:type="spellEnd"/>
      <w:r w:rsidR="00DF4499">
        <w:rPr>
          <w:rFonts w:asciiTheme="majorBidi" w:hAnsiTheme="majorBidi" w:cstheme="majorBidi"/>
          <w:sz w:val="20"/>
          <w:szCs w:val="20"/>
        </w:rPr>
        <w:t xml:space="preserve"> </w:t>
      </w:r>
      <w:r w:rsidRPr="007D0A33">
        <w:rPr>
          <w:rFonts w:asciiTheme="majorBidi" w:hAnsiTheme="majorBidi" w:cstheme="majorBidi"/>
          <w:sz w:val="20"/>
          <w:szCs w:val="20"/>
        </w:rPr>
        <w:t>Effort given</w:t>
      </w:r>
      <w:r w:rsidR="00632B13">
        <w:rPr>
          <w:rFonts w:asciiTheme="majorBidi" w:hAnsiTheme="majorBidi" w:cstheme="majorBidi"/>
          <w:sz w:val="20"/>
          <w:szCs w:val="20"/>
        </w:rPr>
        <w:t xml:space="preserve"> Task 3 33</w:t>
      </w:r>
      <w:r w:rsidRPr="007D0A33">
        <w:rPr>
          <w:rFonts w:asciiTheme="majorBidi" w:hAnsiTheme="majorBidi" w:cstheme="majorBidi"/>
          <w:sz w:val="20"/>
          <w:szCs w:val="20"/>
        </w:rPr>
        <w:t>%</w:t>
      </w:r>
    </w:p>
    <w:p w14:paraId="292C25A8" w14:textId="14490876" w:rsidR="007D0A33" w:rsidRPr="007D0A33" w:rsidRDefault="007D0A33" w:rsidP="007D0A33">
      <w:pPr>
        <w:jc w:val="center"/>
        <w:rPr>
          <w:rFonts w:asciiTheme="majorBidi" w:hAnsiTheme="majorBidi" w:cstheme="majorBidi"/>
          <w:sz w:val="20"/>
          <w:szCs w:val="20"/>
        </w:rPr>
      </w:pPr>
      <w:r w:rsidRPr="007D0A33">
        <w:rPr>
          <w:rFonts w:asciiTheme="majorBidi" w:hAnsiTheme="majorBidi" w:cstheme="majorBidi"/>
          <w:sz w:val="20"/>
          <w:szCs w:val="20"/>
        </w:rPr>
        <w:t>• Course number</w:t>
      </w:r>
      <w:r>
        <w:rPr>
          <w:rFonts w:asciiTheme="majorBidi" w:hAnsiTheme="majorBidi" w:cstheme="majorBidi"/>
          <w:sz w:val="20"/>
          <w:szCs w:val="20"/>
        </w:rPr>
        <w:t>: CMPS310</w:t>
      </w:r>
    </w:p>
    <w:p w14:paraId="1DAD5E19" w14:textId="26111710" w:rsidR="007D0A33" w:rsidRPr="007D0A33" w:rsidRDefault="007D0A33" w:rsidP="007D0A33">
      <w:pPr>
        <w:jc w:val="center"/>
        <w:rPr>
          <w:rFonts w:asciiTheme="majorBidi" w:hAnsiTheme="majorBidi" w:cstheme="majorBidi"/>
          <w:sz w:val="20"/>
          <w:szCs w:val="20"/>
        </w:rPr>
      </w:pPr>
      <w:r w:rsidRPr="007D0A33">
        <w:rPr>
          <w:rFonts w:asciiTheme="majorBidi" w:hAnsiTheme="majorBidi" w:cstheme="majorBidi"/>
          <w:sz w:val="20"/>
          <w:szCs w:val="20"/>
        </w:rPr>
        <w:t>• Submission date</w:t>
      </w:r>
      <w:r>
        <w:rPr>
          <w:rFonts w:asciiTheme="majorBidi" w:hAnsiTheme="majorBidi" w:cstheme="majorBidi"/>
          <w:sz w:val="20"/>
          <w:szCs w:val="20"/>
        </w:rPr>
        <w:t>: October 28</w:t>
      </w:r>
      <w:r>
        <w:rPr>
          <w:rFonts w:asciiTheme="majorBidi" w:hAnsiTheme="majorBidi" w:cstheme="majorBidi"/>
          <w:sz w:val="20"/>
          <w:szCs w:val="20"/>
          <w:vertAlign w:val="subscript"/>
        </w:rPr>
        <w:t>th</w:t>
      </w:r>
    </w:p>
    <w:p w14:paraId="17B487B3" w14:textId="08E7EE46" w:rsidR="007D0A33" w:rsidRPr="007D0A33" w:rsidRDefault="007D0A33" w:rsidP="007D0A33">
      <w:pPr>
        <w:jc w:val="center"/>
        <w:rPr>
          <w:rFonts w:asciiTheme="majorBidi" w:hAnsiTheme="majorBidi" w:cstheme="majorBidi"/>
          <w:sz w:val="20"/>
          <w:szCs w:val="20"/>
        </w:rPr>
      </w:pPr>
      <w:r w:rsidRPr="007D0A33">
        <w:rPr>
          <w:rFonts w:asciiTheme="majorBidi" w:hAnsiTheme="majorBidi" w:cstheme="majorBidi"/>
          <w:sz w:val="20"/>
          <w:szCs w:val="20"/>
        </w:rPr>
        <w:t xml:space="preserve">• Theory Class </w:t>
      </w:r>
      <w:r w:rsidR="00632B13" w:rsidRPr="007D0A33">
        <w:rPr>
          <w:rFonts w:asciiTheme="majorBidi" w:hAnsiTheme="majorBidi" w:cstheme="majorBidi"/>
          <w:sz w:val="20"/>
          <w:szCs w:val="20"/>
        </w:rPr>
        <w:t>section: L</w:t>
      </w:r>
      <w:r w:rsidRPr="007D0A33">
        <w:rPr>
          <w:rFonts w:asciiTheme="majorBidi" w:hAnsiTheme="majorBidi" w:cstheme="majorBidi"/>
          <w:sz w:val="20"/>
          <w:szCs w:val="20"/>
        </w:rPr>
        <w:t xml:space="preserve">02 </w:t>
      </w:r>
    </w:p>
    <w:p w14:paraId="07F549F0" w14:textId="77777777" w:rsidR="00AC47EE" w:rsidRDefault="00AC47EE" w:rsidP="007D0A33">
      <w:pPr>
        <w:jc w:val="center"/>
        <w:rPr>
          <w:rFonts w:asciiTheme="majorBidi" w:hAnsiTheme="majorBidi" w:cstheme="majorBidi"/>
          <w:sz w:val="16"/>
          <w:szCs w:val="16"/>
        </w:rPr>
      </w:pPr>
    </w:p>
    <w:p w14:paraId="03D02FD2" w14:textId="77777777" w:rsidR="00AC47EE" w:rsidRDefault="00AC47EE" w:rsidP="007D0A33">
      <w:pPr>
        <w:jc w:val="center"/>
        <w:rPr>
          <w:rFonts w:asciiTheme="majorBidi" w:hAnsiTheme="majorBidi" w:cstheme="majorBidi"/>
          <w:sz w:val="16"/>
          <w:szCs w:val="16"/>
        </w:rPr>
      </w:pPr>
    </w:p>
    <w:p w14:paraId="49E260D5" w14:textId="77777777" w:rsidR="00AC47EE" w:rsidRDefault="00AC47EE" w:rsidP="007D0A33">
      <w:pPr>
        <w:jc w:val="center"/>
        <w:rPr>
          <w:rFonts w:asciiTheme="majorBidi" w:hAnsiTheme="majorBidi" w:cstheme="majorBidi"/>
          <w:sz w:val="16"/>
          <w:szCs w:val="16"/>
        </w:rPr>
      </w:pPr>
    </w:p>
    <w:p w14:paraId="64B275D0" w14:textId="77777777" w:rsidR="00AC47EE" w:rsidRDefault="00AC47EE" w:rsidP="007D0A33">
      <w:pPr>
        <w:jc w:val="center"/>
        <w:rPr>
          <w:rFonts w:asciiTheme="majorBidi" w:hAnsiTheme="majorBidi" w:cstheme="majorBidi"/>
          <w:sz w:val="16"/>
          <w:szCs w:val="16"/>
        </w:rPr>
      </w:pPr>
    </w:p>
    <w:p w14:paraId="225EE0AA" w14:textId="77777777" w:rsidR="00AC47EE" w:rsidRDefault="00AC47EE" w:rsidP="007D0A33">
      <w:pPr>
        <w:jc w:val="center"/>
        <w:rPr>
          <w:rFonts w:asciiTheme="majorBidi" w:hAnsiTheme="majorBidi" w:cstheme="majorBidi"/>
          <w:sz w:val="16"/>
          <w:szCs w:val="16"/>
        </w:rPr>
      </w:pPr>
    </w:p>
    <w:p w14:paraId="4CEFCC68" w14:textId="77777777" w:rsidR="00AC47EE" w:rsidRDefault="00AC47EE" w:rsidP="007D0A33">
      <w:pPr>
        <w:jc w:val="center"/>
        <w:rPr>
          <w:rFonts w:asciiTheme="majorBidi" w:hAnsiTheme="majorBidi" w:cstheme="majorBidi"/>
          <w:sz w:val="16"/>
          <w:szCs w:val="16"/>
        </w:rPr>
      </w:pPr>
    </w:p>
    <w:p w14:paraId="50FBD9C6" w14:textId="77777777" w:rsidR="00AC47EE" w:rsidRDefault="00AC47EE" w:rsidP="007D0A33">
      <w:pPr>
        <w:jc w:val="center"/>
        <w:rPr>
          <w:rFonts w:asciiTheme="majorBidi" w:hAnsiTheme="majorBidi" w:cstheme="majorBidi"/>
          <w:sz w:val="16"/>
          <w:szCs w:val="16"/>
        </w:rPr>
      </w:pPr>
    </w:p>
    <w:p w14:paraId="33A67C40" w14:textId="77777777" w:rsidR="00AC47EE" w:rsidRDefault="00AC47EE" w:rsidP="007D0A33">
      <w:pPr>
        <w:jc w:val="center"/>
        <w:rPr>
          <w:rFonts w:asciiTheme="majorBidi" w:hAnsiTheme="majorBidi" w:cstheme="majorBidi"/>
          <w:sz w:val="16"/>
          <w:szCs w:val="16"/>
        </w:rPr>
      </w:pPr>
    </w:p>
    <w:p w14:paraId="40FBDBA4" w14:textId="77777777" w:rsidR="00AC47EE" w:rsidRDefault="00AC47EE" w:rsidP="007D0A33">
      <w:pPr>
        <w:jc w:val="center"/>
        <w:rPr>
          <w:rFonts w:asciiTheme="majorBidi" w:hAnsiTheme="majorBidi" w:cstheme="majorBidi"/>
          <w:sz w:val="16"/>
          <w:szCs w:val="16"/>
        </w:rPr>
      </w:pPr>
    </w:p>
    <w:p w14:paraId="620C3E23" w14:textId="77777777" w:rsidR="00AC47EE" w:rsidRDefault="00AC47EE" w:rsidP="007D0A33">
      <w:pPr>
        <w:jc w:val="center"/>
        <w:rPr>
          <w:rFonts w:asciiTheme="majorBidi" w:hAnsiTheme="majorBidi" w:cstheme="majorBidi"/>
          <w:sz w:val="16"/>
          <w:szCs w:val="16"/>
        </w:rPr>
      </w:pPr>
    </w:p>
    <w:p w14:paraId="67B01EDE" w14:textId="77777777" w:rsidR="00AC47EE" w:rsidRDefault="00AC47EE" w:rsidP="007D0A33">
      <w:pPr>
        <w:jc w:val="center"/>
        <w:rPr>
          <w:rFonts w:asciiTheme="majorBidi" w:hAnsiTheme="majorBidi" w:cstheme="majorBidi"/>
          <w:sz w:val="16"/>
          <w:szCs w:val="16"/>
        </w:rPr>
      </w:pPr>
    </w:p>
    <w:p w14:paraId="289634FC" w14:textId="77777777" w:rsidR="00AC47EE" w:rsidRDefault="00AC47EE" w:rsidP="007D0A33">
      <w:pPr>
        <w:jc w:val="center"/>
        <w:rPr>
          <w:rFonts w:asciiTheme="majorBidi" w:hAnsiTheme="majorBidi" w:cstheme="majorBidi"/>
          <w:sz w:val="16"/>
          <w:szCs w:val="16"/>
        </w:rPr>
      </w:pPr>
    </w:p>
    <w:p w14:paraId="0A6DCF30" w14:textId="77777777" w:rsidR="00AC47EE" w:rsidRDefault="00AC47EE" w:rsidP="007D0A33">
      <w:pPr>
        <w:jc w:val="center"/>
        <w:rPr>
          <w:rFonts w:asciiTheme="majorBidi" w:hAnsiTheme="majorBidi" w:cstheme="majorBidi"/>
          <w:sz w:val="16"/>
          <w:szCs w:val="16"/>
        </w:rPr>
      </w:pPr>
    </w:p>
    <w:p w14:paraId="1A3207D4" w14:textId="77777777" w:rsidR="00AC47EE" w:rsidRDefault="00AC47EE" w:rsidP="007D0A33">
      <w:pPr>
        <w:jc w:val="center"/>
        <w:rPr>
          <w:rFonts w:asciiTheme="majorBidi" w:hAnsiTheme="majorBidi" w:cstheme="majorBidi"/>
          <w:sz w:val="16"/>
          <w:szCs w:val="16"/>
        </w:rPr>
      </w:pPr>
    </w:p>
    <w:p w14:paraId="4C957570" w14:textId="77777777" w:rsidR="00AC47EE" w:rsidRDefault="00AC47EE" w:rsidP="007D0A33">
      <w:pPr>
        <w:jc w:val="center"/>
        <w:rPr>
          <w:rFonts w:asciiTheme="majorBidi" w:hAnsiTheme="majorBidi" w:cstheme="majorBidi"/>
          <w:sz w:val="16"/>
          <w:szCs w:val="16"/>
        </w:rPr>
      </w:pPr>
    </w:p>
    <w:p w14:paraId="280C97BB" w14:textId="77777777" w:rsidR="00AC47EE" w:rsidRDefault="00AC47EE" w:rsidP="00AC47EE">
      <w:pPr>
        <w:rPr>
          <w:rFonts w:asciiTheme="majorBidi" w:hAnsiTheme="majorBidi" w:cstheme="majorBidi"/>
          <w:sz w:val="14"/>
          <w:szCs w:val="14"/>
        </w:rPr>
      </w:pPr>
      <w:r w:rsidRPr="00AC47EE">
        <w:rPr>
          <w:rFonts w:asciiTheme="majorBidi" w:hAnsiTheme="majorBidi" w:cstheme="majorBidi"/>
          <w:sz w:val="14"/>
          <w:szCs w:val="14"/>
        </w:rPr>
        <w:t xml:space="preserve">• DECLARATION: We hereby certify that no part of this project or product has been copied from any other student’s work or from any other sources except where due acknowledgment is made in the project. No part of this project/product has been written/produced for us by any other </w:t>
      </w:r>
      <w:proofErr w:type="gramStart"/>
      <w:r w:rsidRPr="00AC47EE">
        <w:rPr>
          <w:rFonts w:asciiTheme="majorBidi" w:hAnsiTheme="majorBidi" w:cstheme="majorBidi"/>
          <w:sz w:val="14"/>
          <w:szCs w:val="14"/>
        </w:rPr>
        <w:t>person</w:t>
      </w:r>
      <w:proofErr w:type="gramEnd"/>
    </w:p>
    <w:p w14:paraId="5375F185" w14:textId="1B6C6287" w:rsidR="00632B13" w:rsidRPr="00AC47EE" w:rsidRDefault="00632B13" w:rsidP="00AC47EE">
      <w:pPr>
        <w:rPr>
          <w:rFonts w:asciiTheme="majorBidi" w:hAnsiTheme="majorBidi" w:cstheme="majorBidi"/>
          <w:sz w:val="14"/>
          <w:szCs w:val="14"/>
        </w:rPr>
      </w:pPr>
      <w:r w:rsidRPr="002E0369">
        <w:rPr>
          <w:rFonts w:asciiTheme="majorBidi" w:hAnsiTheme="majorBidi" w:cstheme="majorBidi"/>
          <w:b/>
          <w:bCs/>
          <w:color w:val="FF0000"/>
          <w:u w:val="single"/>
        </w:rPr>
        <w:lastRenderedPageBreak/>
        <w:t>Task</w:t>
      </w:r>
      <w:r w:rsidR="002E0369">
        <w:rPr>
          <w:rFonts w:asciiTheme="majorBidi" w:hAnsiTheme="majorBidi" w:cstheme="majorBidi"/>
          <w:b/>
          <w:bCs/>
          <w:color w:val="FF0000"/>
          <w:u w:val="single"/>
        </w:rPr>
        <w:t xml:space="preserve"> </w:t>
      </w:r>
      <w:r w:rsidRPr="002E0369">
        <w:rPr>
          <w:rFonts w:asciiTheme="majorBidi" w:hAnsiTheme="majorBidi" w:cstheme="majorBidi"/>
          <w:b/>
          <w:bCs/>
          <w:color w:val="FF0000"/>
          <w:u w:val="single"/>
        </w:rPr>
        <w:t>1:</w:t>
      </w:r>
    </w:p>
    <w:p w14:paraId="139B1C24" w14:textId="2970478F" w:rsidR="007D0A33" w:rsidRPr="007D26A8" w:rsidRDefault="007D26A8" w:rsidP="007D0A33">
      <w:pPr>
        <w:rPr>
          <w:rFonts w:asciiTheme="majorBidi" w:hAnsiTheme="majorBidi" w:cstheme="majorBidi"/>
          <w:b/>
          <w:bCs/>
          <w:u w:val="single"/>
        </w:rPr>
      </w:pPr>
      <w:r>
        <w:rPr>
          <w:rFonts w:asciiTheme="majorBidi" w:hAnsiTheme="majorBidi" w:cstheme="majorBidi"/>
          <w:b/>
          <w:bCs/>
          <w:u w:val="single"/>
        </w:rPr>
        <w:t>1.</w:t>
      </w:r>
      <w:r w:rsidR="007D0A33" w:rsidRPr="007D26A8">
        <w:rPr>
          <w:rFonts w:asciiTheme="majorBidi" w:hAnsiTheme="majorBidi" w:cstheme="majorBidi"/>
          <w:b/>
          <w:bCs/>
          <w:u w:val="single"/>
        </w:rPr>
        <w:t>Data flow diagram</w:t>
      </w:r>
    </w:p>
    <w:p w14:paraId="0EBCA0C0" w14:textId="77777777" w:rsidR="007D0A33" w:rsidRDefault="007D0A33" w:rsidP="007D0A33">
      <w:pPr>
        <w:rPr>
          <w:rFonts w:asciiTheme="majorBidi" w:hAnsiTheme="majorBidi" w:cstheme="majorBidi"/>
        </w:rPr>
      </w:pPr>
    </w:p>
    <w:p w14:paraId="536D6DBA" w14:textId="74457BB2" w:rsidR="007D0A33" w:rsidRDefault="00503980" w:rsidP="007D0A33">
      <w:pPr>
        <w:rPr>
          <w:rFonts w:asciiTheme="majorBidi" w:hAnsiTheme="majorBidi" w:cstheme="majorBidi"/>
        </w:rPr>
      </w:pPr>
      <w:r>
        <w:rPr>
          <w:rFonts w:asciiTheme="majorBidi" w:hAnsiTheme="majorBidi" w:cstheme="majorBidi"/>
        </w:rPr>
        <w:t>Explanations:</w:t>
      </w:r>
    </w:p>
    <w:p w14:paraId="2CEDAF3C" w14:textId="5B3CCDC3" w:rsidR="00503980" w:rsidRPr="00503980" w:rsidRDefault="00503980" w:rsidP="002E0369">
      <w:pPr>
        <w:pStyle w:val="ListParagraph"/>
        <w:numPr>
          <w:ilvl w:val="0"/>
          <w:numId w:val="5"/>
        </w:numPr>
        <w:spacing w:line="480" w:lineRule="auto"/>
        <w:rPr>
          <w:rFonts w:asciiTheme="majorBidi" w:hAnsiTheme="majorBidi" w:cstheme="majorBidi"/>
        </w:rPr>
      </w:pPr>
      <w:r w:rsidRPr="00503980">
        <w:rPr>
          <w:rFonts w:asciiTheme="majorBidi" w:hAnsiTheme="majorBidi" w:cstheme="majorBidi"/>
        </w:rPr>
        <w:t xml:space="preserve">Deliberately named “Submit materials” process that way, the author could submit paper/ </w:t>
      </w:r>
      <w:proofErr w:type="gramStart"/>
      <w:r w:rsidRPr="00503980">
        <w:rPr>
          <w:rFonts w:asciiTheme="majorBidi" w:hAnsiTheme="majorBidi" w:cstheme="majorBidi"/>
        </w:rPr>
        <w:t>article</w:t>
      </w:r>
      <w:proofErr w:type="gramEnd"/>
      <w:r w:rsidRPr="00503980">
        <w:rPr>
          <w:rFonts w:asciiTheme="majorBidi" w:hAnsiTheme="majorBidi" w:cstheme="majorBidi"/>
        </w:rPr>
        <w:t xml:space="preserve"> </w:t>
      </w:r>
    </w:p>
    <w:p w14:paraId="365F9220" w14:textId="299DC460" w:rsidR="00503980" w:rsidRPr="00503980" w:rsidRDefault="00503980" w:rsidP="002E0369">
      <w:pPr>
        <w:pStyle w:val="ListParagraph"/>
        <w:numPr>
          <w:ilvl w:val="0"/>
          <w:numId w:val="5"/>
        </w:numPr>
        <w:spacing w:line="480" w:lineRule="auto"/>
        <w:rPr>
          <w:rFonts w:asciiTheme="majorBidi" w:hAnsiTheme="majorBidi" w:cstheme="majorBidi"/>
        </w:rPr>
      </w:pPr>
      <w:r w:rsidRPr="00503980">
        <w:rPr>
          <w:rFonts w:asciiTheme="majorBidi" w:hAnsiTheme="majorBidi" w:cstheme="majorBidi"/>
        </w:rPr>
        <w:t xml:space="preserve">There’s no </w:t>
      </w:r>
      <w:r w:rsidR="00A545A9">
        <w:rPr>
          <w:rFonts w:asciiTheme="majorBidi" w:hAnsiTheme="majorBidi" w:cstheme="majorBidi"/>
        </w:rPr>
        <w:t>p</w:t>
      </w:r>
      <w:r w:rsidRPr="00503980">
        <w:rPr>
          <w:rFonts w:asciiTheme="majorBidi" w:hAnsiTheme="majorBidi" w:cstheme="majorBidi"/>
        </w:rPr>
        <w:t>ayment process as it’s done by external entity</w:t>
      </w:r>
      <w:r w:rsidR="00A545A9">
        <w:rPr>
          <w:rFonts w:asciiTheme="majorBidi" w:hAnsiTheme="majorBidi" w:cstheme="majorBidi"/>
        </w:rPr>
        <w:t xml:space="preserve"> (</w:t>
      </w:r>
      <w:proofErr w:type="spellStart"/>
      <w:r w:rsidR="00A545A9">
        <w:rPr>
          <w:rFonts w:asciiTheme="majorBidi" w:hAnsiTheme="majorBidi" w:cstheme="majorBidi"/>
        </w:rPr>
        <w:t>Qpay</w:t>
      </w:r>
      <w:proofErr w:type="spellEnd"/>
      <w:r w:rsidR="00A545A9">
        <w:rPr>
          <w:rFonts w:asciiTheme="majorBidi" w:hAnsiTheme="majorBidi" w:cstheme="majorBidi"/>
        </w:rPr>
        <w:t>)</w:t>
      </w:r>
      <w:r w:rsidRPr="00503980">
        <w:rPr>
          <w:rFonts w:asciiTheme="majorBidi" w:hAnsiTheme="majorBidi" w:cstheme="majorBidi"/>
        </w:rPr>
        <w:t xml:space="preserve">   </w:t>
      </w:r>
    </w:p>
    <w:p w14:paraId="23314744" w14:textId="2D41291A" w:rsidR="007D0A33" w:rsidRDefault="00EC35B6" w:rsidP="007D0A33">
      <w:pPr>
        <w:rPr>
          <w:rFonts w:asciiTheme="majorBidi" w:hAnsiTheme="majorBidi" w:cstheme="majorBidi"/>
        </w:rPr>
      </w:pPr>
      <w:r w:rsidRPr="00EC35B6">
        <w:rPr>
          <w:rFonts w:asciiTheme="majorBidi" w:hAnsiTheme="majorBidi" w:cstheme="majorBidi"/>
          <w:noProof/>
        </w:rPr>
        <w:lastRenderedPageBreak/>
        <w:drawing>
          <wp:inline distT="0" distB="0" distL="0" distR="0" wp14:anchorId="37D29560" wp14:editId="24B94FEE">
            <wp:extent cx="4843780" cy="8229600"/>
            <wp:effectExtent l="0" t="0" r="0" b="0"/>
            <wp:docPr id="4077514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51459" name="Picture 1" descr="A diagram of a computer&#10;&#10;Description automatically generated"/>
                    <pic:cNvPicPr/>
                  </pic:nvPicPr>
                  <pic:blipFill>
                    <a:blip r:embed="rId8"/>
                    <a:stretch>
                      <a:fillRect/>
                    </a:stretch>
                  </pic:blipFill>
                  <pic:spPr>
                    <a:xfrm>
                      <a:off x="0" y="0"/>
                      <a:ext cx="4843780" cy="8229600"/>
                    </a:xfrm>
                    <a:prstGeom prst="rect">
                      <a:avLst/>
                    </a:prstGeom>
                  </pic:spPr>
                </pic:pic>
              </a:graphicData>
            </a:graphic>
          </wp:inline>
        </w:drawing>
      </w:r>
    </w:p>
    <w:p w14:paraId="72B4A4D8" w14:textId="1B7C8B00" w:rsidR="007D0A33" w:rsidRPr="007D26A8" w:rsidRDefault="007D26A8" w:rsidP="007D0A33">
      <w:pPr>
        <w:rPr>
          <w:rFonts w:asciiTheme="majorBidi" w:hAnsiTheme="majorBidi" w:cstheme="majorBidi"/>
          <w:b/>
          <w:bCs/>
          <w:u w:val="single"/>
        </w:rPr>
      </w:pPr>
      <w:r w:rsidRPr="007D26A8">
        <w:rPr>
          <w:rFonts w:asciiTheme="majorBidi" w:hAnsiTheme="majorBidi" w:cstheme="majorBidi"/>
          <w:b/>
          <w:bCs/>
          <w:u w:val="single"/>
        </w:rPr>
        <w:lastRenderedPageBreak/>
        <w:t>2.</w:t>
      </w:r>
      <w:r w:rsidR="007D0A33" w:rsidRPr="007D26A8">
        <w:rPr>
          <w:rFonts w:asciiTheme="majorBidi" w:hAnsiTheme="majorBidi" w:cstheme="majorBidi"/>
          <w:b/>
          <w:bCs/>
          <w:u w:val="single"/>
        </w:rPr>
        <w:t>Use case diagram</w:t>
      </w:r>
    </w:p>
    <w:p w14:paraId="6BB995DF" w14:textId="77777777" w:rsidR="007D0A33" w:rsidRDefault="007D0A33" w:rsidP="007D0A33">
      <w:pPr>
        <w:rPr>
          <w:rFonts w:asciiTheme="majorBidi" w:hAnsiTheme="majorBidi" w:cstheme="majorBidi"/>
        </w:rPr>
      </w:pPr>
    </w:p>
    <w:p w14:paraId="21D2C86C" w14:textId="77777777" w:rsidR="007D0A33" w:rsidRDefault="007D0A33" w:rsidP="007D0A33">
      <w:pPr>
        <w:rPr>
          <w:rFonts w:asciiTheme="majorBidi" w:hAnsiTheme="majorBidi" w:cstheme="majorBidi"/>
        </w:rPr>
      </w:pPr>
    </w:p>
    <w:p w14:paraId="6B5A2180" w14:textId="77777777" w:rsidR="00FB0287" w:rsidRDefault="00FB0287" w:rsidP="00FB0287">
      <w:pPr>
        <w:rPr>
          <w:rFonts w:asciiTheme="majorBidi" w:hAnsiTheme="majorBidi" w:cstheme="majorBidi"/>
        </w:rPr>
      </w:pPr>
      <w:r>
        <w:rPr>
          <w:rFonts w:asciiTheme="majorBidi" w:hAnsiTheme="majorBidi" w:cstheme="majorBidi"/>
        </w:rPr>
        <w:t>Explanations:</w:t>
      </w:r>
    </w:p>
    <w:p w14:paraId="6AE8EDE9" w14:textId="35E65450" w:rsidR="00FB0287" w:rsidRDefault="00FB0287" w:rsidP="002E0369">
      <w:pPr>
        <w:pStyle w:val="ListParagraph"/>
        <w:numPr>
          <w:ilvl w:val="0"/>
          <w:numId w:val="6"/>
        </w:numPr>
        <w:spacing w:line="480" w:lineRule="auto"/>
        <w:rPr>
          <w:rFonts w:asciiTheme="majorBidi" w:hAnsiTheme="majorBidi" w:cstheme="majorBidi"/>
        </w:rPr>
      </w:pPr>
      <w:r>
        <w:rPr>
          <w:rFonts w:asciiTheme="majorBidi" w:hAnsiTheme="majorBidi" w:cstheme="majorBidi"/>
        </w:rPr>
        <w:t xml:space="preserve">The </w:t>
      </w:r>
      <w:r w:rsidR="00467FD3">
        <w:rPr>
          <w:rFonts w:asciiTheme="majorBidi" w:hAnsiTheme="majorBidi" w:cstheme="majorBidi"/>
        </w:rPr>
        <w:t xml:space="preserve">payment </w:t>
      </w:r>
      <w:r>
        <w:rPr>
          <w:rFonts w:asciiTheme="majorBidi" w:hAnsiTheme="majorBidi" w:cstheme="majorBidi"/>
        </w:rPr>
        <w:t xml:space="preserve">process is done by </w:t>
      </w:r>
      <w:proofErr w:type="spellStart"/>
      <w:r>
        <w:rPr>
          <w:rFonts w:asciiTheme="majorBidi" w:hAnsiTheme="majorBidi" w:cstheme="majorBidi"/>
        </w:rPr>
        <w:t>QPay</w:t>
      </w:r>
      <w:proofErr w:type="spellEnd"/>
      <w:r>
        <w:rPr>
          <w:rFonts w:asciiTheme="majorBidi" w:hAnsiTheme="majorBidi" w:cstheme="majorBidi"/>
        </w:rPr>
        <w:t xml:space="preserve">, thus </w:t>
      </w:r>
      <w:r w:rsidR="002E0369">
        <w:rPr>
          <w:rFonts w:asciiTheme="majorBidi" w:hAnsiTheme="majorBidi" w:cstheme="majorBidi"/>
        </w:rPr>
        <w:t>there’s</w:t>
      </w:r>
      <w:r>
        <w:rPr>
          <w:rFonts w:asciiTheme="majorBidi" w:hAnsiTheme="majorBidi" w:cstheme="majorBidi"/>
        </w:rPr>
        <w:t xml:space="preserve"> no payment process in CMS but, the system </w:t>
      </w:r>
      <w:r w:rsidR="002E0369">
        <w:rPr>
          <w:rFonts w:asciiTheme="majorBidi" w:hAnsiTheme="majorBidi" w:cstheme="majorBidi"/>
        </w:rPr>
        <w:t xml:space="preserve">still </w:t>
      </w:r>
      <w:r>
        <w:rPr>
          <w:rFonts w:asciiTheme="majorBidi" w:hAnsiTheme="majorBidi" w:cstheme="majorBidi"/>
        </w:rPr>
        <w:t xml:space="preserve">interacts with </w:t>
      </w:r>
      <w:proofErr w:type="spellStart"/>
      <w:r>
        <w:rPr>
          <w:rFonts w:asciiTheme="majorBidi" w:hAnsiTheme="majorBidi" w:cstheme="majorBidi"/>
        </w:rPr>
        <w:t>Q</w:t>
      </w:r>
      <w:r w:rsidR="002E0369">
        <w:rPr>
          <w:rFonts w:asciiTheme="majorBidi" w:hAnsiTheme="majorBidi" w:cstheme="majorBidi"/>
        </w:rPr>
        <w:t>P</w:t>
      </w:r>
      <w:r>
        <w:rPr>
          <w:rFonts w:asciiTheme="majorBidi" w:hAnsiTheme="majorBidi" w:cstheme="majorBidi"/>
        </w:rPr>
        <w:t>ay</w:t>
      </w:r>
      <w:proofErr w:type="spellEnd"/>
      <w:r>
        <w:rPr>
          <w:rFonts w:asciiTheme="majorBidi" w:hAnsiTheme="majorBidi" w:cstheme="majorBidi"/>
        </w:rPr>
        <w:t xml:space="preserve"> by sending and receiving details, I intentionally called the use case “manage payment” to indicate that the transaction itself does not happen in CMS</w:t>
      </w:r>
      <w:r w:rsidR="002E0369">
        <w:rPr>
          <w:rFonts w:asciiTheme="majorBidi" w:hAnsiTheme="majorBidi" w:cstheme="majorBidi"/>
        </w:rPr>
        <w:t xml:space="preserve"> </w:t>
      </w:r>
      <w:r>
        <w:rPr>
          <w:rFonts w:asciiTheme="majorBidi" w:hAnsiTheme="majorBidi" w:cstheme="majorBidi"/>
        </w:rPr>
        <w:t xml:space="preserve">but an actor </w:t>
      </w:r>
      <w:r w:rsidR="002E0369">
        <w:rPr>
          <w:rFonts w:asciiTheme="majorBidi" w:hAnsiTheme="majorBidi" w:cstheme="majorBidi"/>
        </w:rPr>
        <w:t xml:space="preserve">is </w:t>
      </w:r>
      <w:r>
        <w:rPr>
          <w:rFonts w:asciiTheme="majorBidi" w:hAnsiTheme="majorBidi" w:cstheme="majorBidi"/>
        </w:rPr>
        <w:t>responsible for handling it (</w:t>
      </w:r>
      <w:proofErr w:type="spellStart"/>
      <w:r>
        <w:rPr>
          <w:rFonts w:asciiTheme="majorBidi" w:hAnsiTheme="majorBidi" w:cstheme="majorBidi"/>
        </w:rPr>
        <w:t>QPay</w:t>
      </w:r>
      <w:proofErr w:type="spellEnd"/>
      <w:r>
        <w:rPr>
          <w:rFonts w:asciiTheme="majorBidi" w:hAnsiTheme="majorBidi" w:cstheme="majorBidi"/>
        </w:rPr>
        <w:t>)</w:t>
      </w:r>
      <w:r w:rsidR="00467FD3">
        <w:rPr>
          <w:rFonts w:asciiTheme="majorBidi" w:hAnsiTheme="majorBidi" w:cstheme="majorBidi"/>
        </w:rPr>
        <w:t xml:space="preserve"> then send the outcome of the transaction to the </w:t>
      </w:r>
      <w:proofErr w:type="gramStart"/>
      <w:r w:rsidR="00467FD3">
        <w:rPr>
          <w:rFonts w:asciiTheme="majorBidi" w:hAnsiTheme="majorBidi" w:cstheme="majorBidi"/>
        </w:rPr>
        <w:t>system</w:t>
      </w:r>
      <w:proofErr w:type="gramEnd"/>
    </w:p>
    <w:p w14:paraId="4428CCB1" w14:textId="3D54040F" w:rsidR="002E0369" w:rsidRPr="00FB0287" w:rsidRDefault="002E0369" w:rsidP="002E0369">
      <w:pPr>
        <w:pStyle w:val="ListParagraph"/>
        <w:numPr>
          <w:ilvl w:val="0"/>
          <w:numId w:val="6"/>
        </w:numPr>
        <w:spacing w:line="480" w:lineRule="auto"/>
        <w:rPr>
          <w:rFonts w:asciiTheme="majorBidi" w:hAnsiTheme="majorBidi" w:cstheme="majorBidi"/>
        </w:rPr>
      </w:pPr>
      <w:r>
        <w:rPr>
          <w:rFonts w:asciiTheme="majorBidi" w:hAnsiTheme="majorBidi" w:cstheme="majorBidi"/>
        </w:rPr>
        <w:t xml:space="preserve">The admin could be generalized under user, logically </w:t>
      </w:r>
      <w:r w:rsidR="00467FD3">
        <w:rPr>
          <w:rFonts w:asciiTheme="majorBidi" w:hAnsiTheme="majorBidi" w:cstheme="majorBidi"/>
        </w:rPr>
        <w:t xml:space="preserve">the </w:t>
      </w:r>
      <w:r>
        <w:rPr>
          <w:rFonts w:asciiTheme="majorBidi" w:hAnsiTheme="majorBidi" w:cstheme="majorBidi"/>
        </w:rPr>
        <w:t xml:space="preserve">admin </w:t>
      </w:r>
      <w:proofErr w:type="gramStart"/>
      <w:r>
        <w:rPr>
          <w:rFonts w:asciiTheme="majorBidi" w:hAnsiTheme="majorBidi" w:cstheme="majorBidi"/>
        </w:rPr>
        <w:t>have</w:t>
      </w:r>
      <w:proofErr w:type="gramEnd"/>
      <w:r>
        <w:rPr>
          <w:rFonts w:asciiTheme="majorBidi" w:hAnsiTheme="majorBidi" w:cstheme="majorBidi"/>
        </w:rPr>
        <w:t xml:space="preserve"> to login but since </w:t>
      </w:r>
      <w:proofErr w:type="spellStart"/>
      <w:r>
        <w:rPr>
          <w:rFonts w:asciiTheme="majorBidi" w:hAnsiTheme="majorBidi" w:cstheme="majorBidi"/>
        </w:rPr>
        <w:t>theres</w:t>
      </w:r>
      <w:proofErr w:type="spellEnd"/>
      <w:r>
        <w:rPr>
          <w:rFonts w:asciiTheme="majorBidi" w:hAnsiTheme="majorBidi" w:cstheme="majorBidi"/>
        </w:rPr>
        <w:t xml:space="preserve"> not much detail I left as its</w:t>
      </w:r>
    </w:p>
    <w:p w14:paraId="2416C5BF" w14:textId="77777777" w:rsidR="007D0A33" w:rsidRDefault="007D0A33" w:rsidP="007D0A33">
      <w:pPr>
        <w:rPr>
          <w:rFonts w:asciiTheme="majorBidi" w:hAnsiTheme="majorBidi" w:cstheme="majorBidi"/>
        </w:rPr>
      </w:pPr>
    </w:p>
    <w:p w14:paraId="3D9FB096" w14:textId="77777777" w:rsidR="007D0A33" w:rsidRDefault="007D0A33" w:rsidP="007D0A33">
      <w:pPr>
        <w:rPr>
          <w:rFonts w:asciiTheme="majorBidi" w:hAnsiTheme="majorBidi" w:cstheme="majorBidi"/>
        </w:rPr>
      </w:pPr>
    </w:p>
    <w:p w14:paraId="494B89FF" w14:textId="77777777" w:rsidR="007D0A33" w:rsidRDefault="007D0A33" w:rsidP="007D0A33">
      <w:pPr>
        <w:rPr>
          <w:rFonts w:asciiTheme="majorBidi" w:hAnsiTheme="majorBidi" w:cstheme="majorBidi"/>
        </w:rPr>
      </w:pPr>
    </w:p>
    <w:p w14:paraId="17126B6B" w14:textId="77777777" w:rsidR="007D0A33" w:rsidRDefault="007D0A33" w:rsidP="007D0A33">
      <w:pPr>
        <w:rPr>
          <w:rFonts w:asciiTheme="majorBidi" w:hAnsiTheme="majorBidi" w:cstheme="majorBidi"/>
        </w:rPr>
      </w:pPr>
    </w:p>
    <w:p w14:paraId="478ACD1A" w14:textId="77777777" w:rsidR="007D0A33" w:rsidRDefault="007D0A33" w:rsidP="007D0A33">
      <w:pPr>
        <w:rPr>
          <w:rFonts w:asciiTheme="majorBidi" w:hAnsiTheme="majorBidi" w:cstheme="majorBidi"/>
        </w:rPr>
      </w:pPr>
    </w:p>
    <w:p w14:paraId="05E94E0A" w14:textId="77777777" w:rsidR="007D0A33" w:rsidRDefault="007D0A33" w:rsidP="007D0A33">
      <w:pPr>
        <w:rPr>
          <w:rFonts w:asciiTheme="majorBidi" w:hAnsiTheme="majorBidi" w:cstheme="majorBidi"/>
        </w:rPr>
      </w:pPr>
    </w:p>
    <w:p w14:paraId="1EEED017" w14:textId="23BCF18B" w:rsidR="007D0A33" w:rsidRDefault="00FB0287" w:rsidP="007D0A33">
      <w:pPr>
        <w:rPr>
          <w:rFonts w:asciiTheme="majorBidi" w:hAnsiTheme="majorBidi" w:cstheme="majorBidi"/>
        </w:rPr>
      </w:pPr>
      <w:r w:rsidRPr="00FB0287">
        <w:rPr>
          <w:rFonts w:asciiTheme="majorBidi" w:hAnsiTheme="majorBidi" w:cstheme="majorBidi"/>
          <w:noProof/>
        </w:rPr>
        <w:lastRenderedPageBreak/>
        <w:drawing>
          <wp:inline distT="0" distB="0" distL="0" distR="0" wp14:anchorId="228B1E44" wp14:editId="4E14D618">
            <wp:extent cx="5144135" cy="8229600"/>
            <wp:effectExtent l="0" t="0" r="0" b="0"/>
            <wp:docPr id="1282782129" name="Picture 1" descr="A blue diagra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82129" name="Picture 1" descr="A blue diagram with black text&#10;&#10;Description automatically generated"/>
                    <pic:cNvPicPr/>
                  </pic:nvPicPr>
                  <pic:blipFill>
                    <a:blip r:embed="rId9"/>
                    <a:stretch>
                      <a:fillRect/>
                    </a:stretch>
                  </pic:blipFill>
                  <pic:spPr>
                    <a:xfrm>
                      <a:off x="0" y="0"/>
                      <a:ext cx="5144135" cy="8229600"/>
                    </a:xfrm>
                    <a:prstGeom prst="rect">
                      <a:avLst/>
                    </a:prstGeom>
                  </pic:spPr>
                </pic:pic>
              </a:graphicData>
            </a:graphic>
          </wp:inline>
        </w:drawing>
      </w:r>
    </w:p>
    <w:p w14:paraId="5BF43D96" w14:textId="36712800" w:rsidR="00A4752C" w:rsidRPr="007D26A8" w:rsidRDefault="007D26A8" w:rsidP="00A4752C">
      <w:pPr>
        <w:rPr>
          <w:rFonts w:asciiTheme="majorBidi" w:hAnsiTheme="majorBidi" w:cstheme="majorBidi"/>
          <w:b/>
          <w:bCs/>
          <w:color w:val="000000" w:themeColor="text1"/>
          <w:u w:val="single"/>
        </w:rPr>
      </w:pPr>
      <w:r w:rsidRPr="007D26A8">
        <w:rPr>
          <w:rFonts w:asciiTheme="majorBidi" w:hAnsiTheme="majorBidi" w:cstheme="majorBidi"/>
          <w:b/>
          <w:bCs/>
          <w:color w:val="000000" w:themeColor="text1"/>
          <w:u w:val="single"/>
        </w:rPr>
        <w:lastRenderedPageBreak/>
        <w:t>3.</w:t>
      </w:r>
      <w:r w:rsidR="007D0A33" w:rsidRPr="007D26A8">
        <w:rPr>
          <w:rFonts w:asciiTheme="majorBidi" w:hAnsiTheme="majorBidi" w:cstheme="majorBidi"/>
          <w:b/>
          <w:bCs/>
          <w:color w:val="000000" w:themeColor="text1"/>
          <w:u w:val="single"/>
        </w:rPr>
        <w:t>Explanation</w:t>
      </w:r>
    </w:p>
    <w:p w14:paraId="328CF154" w14:textId="77777777" w:rsidR="00A4752C" w:rsidRDefault="00A4752C" w:rsidP="00A4752C">
      <w:pPr>
        <w:rPr>
          <w:rFonts w:asciiTheme="majorBidi" w:hAnsiTheme="majorBidi" w:cstheme="majorBidi"/>
          <w:color w:val="FF0000"/>
        </w:rPr>
      </w:pPr>
    </w:p>
    <w:p w14:paraId="5819DCEA" w14:textId="18D0E85C" w:rsidR="00A4752C" w:rsidRPr="00A4752C" w:rsidRDefault="00A4752C" w:rsidP="00A4752C">
      <w:pPr>
        <w:rPr>
          <w:rFonts w:asciiTheme="majorBidi" w:hAnsiTheme="majorBidi" w:cstheme="majorBidi"/>
          <w:b/>
          <w:bCs/>
          <w:u w:val="single"/>
        </w:rPr>
      </w:pPr>
      <w:r w:rsidRPr="00A4752C">
        <w:rPr>
          <w:rFonts w:asciiTheme="majorBidi" w:hAnsiTheme="majorBidi" w:cstheme="majorBidi"/>
          <w:b/>
          <w:bCs/>
          <w:u w:val="single"/>
        </w:rPr>
        <w:t>Use case diagram:</w:t>
      </w:r>
    </w:p>
    <w:p w14:paraId="4786762B" w14:textId="557D399E" w:rsidR="00A4752C" w:rsidRPr="00A4752C" w:rsidRDefault="00A4752C" w:rsidP="00A4752C">
      <w:pPr>
        <w:spacing w:line="480" w:lineRule="auto"/>
        <w:rPr>
          <w:rFonts w:asciiTheme="majorBidi" w:hAnsiTheme="majorBidi" w:cstheme="majorBidi"/>
        </w:rPr>
      </w:pPr>
      <w:r w:rsidRPr="00A4752C">
        <w:rPr>
          <w:rFonts w:asciiTheme="majorBidi" w:hAnsiTheme="majorBidi" w:cstheme="majorBidi"/>
        </w:rPr>
        <w:t>Use Case Diagrams primarily focus on the functional requirements and user interactions within a system. These diagrams are excellent for providing an overview of the system's functionality from the user's perspective. However, their limitations become evident when attempting to represent the internal data flow and process intricacies of a CMS.</w:t>
      </w:r>
    </w:p>
    <w:p w14:paraId="3C64DB7A" w14:textId="77777777" w:rsidR="00A4752C" w:rsidRDefault="00A4752C" w:rsidP="00A4752C">
      <w:pPr>
        <w:spacing w:line="480" w:lineRule="auto"/>
        <w:rPr>
          <w:rFonts w:asciiTheme="majorBidi" w:hAnsiTheme="majorBidi" w:cstheme="majorBidi"/>
          <w:b/>
          <w:bCs/>
          <w:u w:val="single"/>
        </w:rPr>
      </w:pPr>
    </w:p>
    <w:p w14:paraId="45C8477B" w14:textId="38A566C8" w:rsidR="00A4752C" w:rsidRPr="00A4752C" w:rsidRDefault="00A4752C" w:rsidP="00A4752C">
      <w:pPr>
        <w:spacing w:line="480" w:lineRule="auto"/>
        <w:rPr>
          <w:rFonts w:asciiTheme="majorBidi" w:hAnsiTheme="majorBidi" w:cstheme="majorBidi"/>
          <w:b/>
          <w:bCs/>
          <w:u w:val="single"/>
        </w:rPr>
      </w:pPr>
      <w:r w:rsidRPr="00A4752C">
        <w:rPr>
          <w:rFonts w:asciiTheme="majorBidi" w:hAnsiTheme="majorBidi" w:cstheme="majorBidi"/>
          <w:b/>
          <w:bCs/>
          <w:u w:val="single"/>
        </w:rPr>
        <w:t>Advantages:</w:t>
      </w:r>
    </w:p>
    <w:p w14:paraId="2F6B042A" w14:textId="77777777" w:rsidR="00A4752C" w:rsidRPr="00A4752C" w:rsidRDefault="00A4752C" w:rsidP="00A4752C">
      <w:pPr>
        <w:pStyle w:val="ListParagraph"/>
        <w:numPr>
          <w:ilvl w:val="0"/>
          <w:numId w:val="3"/>
        </w:numPr>
        <w:spacing w:line="480" w:lineRule="auto"/>
        <w:rPr>
          <w:rFonts w:asciiTheme="majorBidi" w:hAnsiTheme="majorBidi" w:cstheme="majorBidi"/>
        </w:rPr>
      </w:pPr>
      <w:r w:rsidRPr="00A4752C">
        <w:rPr>
          <w:rFonts w:asciiTheme="majorBidi" w:hAnsiTheme="majorBidi" w:cstheme="majorBidi"/>
        </w:rPr>
        <w:t>Excellent for illustrating user-system interactions.</w:t>
      </w:r>
    </w:p>
    <w:p w14:paraId="378B87DD" w14:textId="77777777" w:rsidR="00A4752C" w:rsidRPr="00A4752C" w:rsidRDefault="00A4752C" w:rsidP="00A4752C">
      <w:pPr>
        <w:pStyle w:val="ListParagraph"/>
        <w:numPr>
          <w:ilvl w:val="0"/>
          <w:numId w:val="3"/>
        </w:numPr>
        <w:spacing w:line="480" w:lineRule="auto"/>
        <w:rPr>
          <w:rFonts w:asciiTheme="majorBidi" w:hAnsiTheme="majorBidi" w:cstheme="majorBidi"/>
        </w:rPr>
      </w:pPr>
      <w:r w:rsidRPr="00A4752C">
        <w:rPr>
          <w:rFonts w:asciiTheme="majorBidi" w:hAnsiTheme="majorBidi" w:cstheme="majorBidi"/>
        </w:rPr>
        <w:t>Useful for identifying actors, use cases, and their relationships.</w:t>
      </w:r>
    </w:p>
    <w:p w14:paraId="7EE8037F" w14:textId="77777777" w:rsidR="00A4752C" w:rsidRPr="00A4752C" w:rsidRDefault="00A4752C" w:rsidP="00A4752C">
      <w:pPr>
        <w:pStyle w:val="ListParagraph"/>
        <w:numPr>
          <w:ilvl w:val="0"/>
          <w:numId w:val="3"/>
        </w:numPr>
        <w:spacing w:line="480" w:lineRule="auto"/>
        <w:rPr>
          <w:rFonts w:asciiTheme="majorBidi" w:hAnsiTheme="majorBidi" w:cstheme="majorBidi"/>
        </w:rPr>
      </w:pPr>
      <w:r w:rsidRPr="00A4752C">
        <w:rPr>
          <w:rFonts w:asciiTheme="majorBidi" w:hAnsiTheme="majorBidi" w:cstheme="majorBidi"/>
        </w:rPr>
        <w:t>Communicates high-level system behavior effectively.</w:t>
      </w:r>
    </w:p>
    <w:p w14:paraId="27A0DA4D" w14:textId="77777777" w:rsidR="00A4752C" w:rsidRDefault="00A4752C" w:rsidP="00A4752C">
      <w:pPr>
        <w:spacing w:line="480" w:lineRule="auto"/>
        <w:rPr>
          <w:rFonts w:asciiTheme="majorBidi" w:hAnsiTheme="majorBidi" w:cstheme="majorBidi"/>
        </w:rPr>
      </w:pPr>
    </w:p>
    <w:p w14:paraId="608DB287" w14:textId="3E2B8BD9" w:rsidR="00A4752C" w:rsidRPr="00A4752C" w:rsidRDefault="00A4752C" w:rsidP="00A4752C">
      <w:pPr>
        <w:spacing w:line="480" w:lineRule="auto"/>
        <w:rPr>
          <w:rFonts w:asciiTheme="majorBidi" w:hAnsiTheme="majorBidi" w:cstheme="majorBidi"/>
          <w:b/>
          <w:bCs/>
          <w:u w:val="single"/>
        </w:rPr>
      </w:pPr>
      <w:r w:rsidRPr="00A4752C">
        <w:rPr>
          <w:rFonts w:asciiTheme="majorBidi" w:hAnsiTheme="majorBidi" w:cstheme="majorBidi"/>
          <w:b/>
          <w:bCs/>
          <w:u w:val="single"/>
        </w:rPr>
        <w:t>Limitations:</w:t>
      </w:r>
    </w:p>
    <w:p w14:paraId="3706BC1C" w14:textId="77777777" w:rsidR="00A4752C" w:rsidRPr="00A4752C" w:rsidRDefault="00A4752C" w:rsidP="00A4752C">
      <w:pPr>
        <w:pStyle w:val="ListParagraph"/>
        <w:numPr>
          <w:ilvl w:val="0"/>
          <w:numId w:val="4"/>
        </w:numPr>
        <w:spacing w:line="480" w:lineRule="auto"/>
        <w:rPr>
          <w:rFonts w:asciiTheme="majorBidi" w:hAnsiTheme="majorBidi" w:cstheme="majorBidi"/>
        </w:rPr>
      </w:pPr>
      <w:r w:rsidRPr="00A4752C">
        <w:rPr>
          <w:rFonts w:asciiTheme="majorBidi" w:hAnsiTheme="majorBidi" w:cstheme="majorBidi"/>
        </w:rPr>
        <w:t>Lacks the detail required to represent data flow and internal processes.</w:t>
      </w:r>
    </w:p>
    <w:p w14:paraId="186B5A90" w14:textId="77777777" w:rsidR="00A4752C" w:rsidRPr="00A4752C" w:rsidRDefault="00A4752C" w:rsidP="00A4752C">
      <w:pPr>
        <w:pStyle w:val="ListParagraph"/>
        <w:numPr>
          <w:ilvl w:val="0"/>
          <w:numId w:val="4"/>
        </w:numPr>
        <w:spacing w:line="480" w:lineRule="auto"/>
        <w:rPr>
          <w:rFonts w:asciiTheme="majorBidi" w:hAnsiTheme="majorBidi" w:cstheme="majorBidi"/>
        </w:rPr>
      </w:pPr>
      <w:r w:rsidRPr="00A4752C">
        <w:rPr>
          <w:rFonts w:asciiTheme="majorBidi" w:hAnsiTheme="majorBidi" w:cstheme="majorBidi"/>
        </w:rPr>
        <w:t>Doesn't explicitly show data storage or data transformations.</w:t>
      </w:r>
    </w:p>
    <w:p w14:paraId="697DF85D" w14:textId="77777777" w:rsidR="00A4752C" w:rsidRPr="00A4752C" w:rsidRDefault="00A4752C" w:rsidP="00A4752C">
      <w:pPr>
        <w:pStyle w:val="ListParagraph"/>
        <w:numPr>
          <w:ilvl w:val="0"/>
          <w:numId w:val="4"/>
        </w:numPr>
        <w:spacing w:line="480" w:lineRule="auto"/>
        <w:rPr>
          <w:rFonts w:asciiTheme="majorBidi" w:hAnsiTheme="majorBidi" w:cstheme="majorBidi"/>
        </w:rPr>
      </w:pPr>
      <w:r w:rsidRPr="00A4752C">
        <w:rPr>
          <w:rFonts w:asciiTheme="majorBidi" w:hAnsiTheme="majorBidi" w:cstheme="majorBidi"/>
        </w:rPr>
        <w:t>Less suitable for technical stakeholders requiring a deeper understanding of data flow.</w:t>
      </w:r>
    </w:p>
    <w:p w14:paraId="15E5DF03" w14:textId="77777777" w:rsidR="00A4752C" w:rsidRPr="00A4752C" w:rsidRDefault="00A4752C" w:rsidP="00A4752C">
      <w:pPr>
        <w:spacing w:line="480" w:lineRule="auto"/>
        <w:rPr>
          <w:rFonts w:asciiTheme="majorBidi" w:hAnsiTheme="majorBidi" w:cstheme="majorBidi"/>
        </w:rPr>
      </w:pPr>
    </w:p>
    <w:p w14:paraId="20ADEE84" w14:textId="45A3414C" w:rsidR="00A4752C" w:rsidRPr="00A4752C" w:rsidRDefault="00A4752C" w:rsidP="00A4752C">
      <w:pPr>
        <w:spacing w:line="480" w:lineRule="auto"/>
        <w:rPr>
          <w:rFonts w:asciiTheme="majorBidi" w:hAnsiTheme="majorBidi" w:cstheme="majorBidi"/>
          <w:b/>
          <w:bCs/>
          <w:u w:val="single"/>
        </w:rPr>
      </w:pPr>
      <w:r w:rsidRPr="00A4752C">
        <w:rPr>
          <w:rFonts w:asciiTheme="majorBidi" w:hAnsiTheme="majorBidi" w:cstheme="majorBidi"/>
          <w:b/>
          <w:bCs/>
          <w:u w:val="single"/>
        </w:rPr>
        <w:t>Data Flow Diagrams (DFDs):</w:t>
      </w:r>
    </w:p>
    <w:p w14:paraId="4BA3F28D" w14:textId="77777777" w:rsidR="00A4752C" w:rsidRPr="00A4752C" w:rsidRDefault="00A4752C" w:rsidP="00A4752C">
      <w:pPr>
        <w:spacing w:line="480" w:lineRule="auto"/>
        <w:rPr>
          <w:rFonts w:asciiTheme="majorBidi" w:hAnsiTheme="majorBidi" w:cstheme="majorBidi"/>
        </w:rPr>
      </w:pPr>
      <w:r w:rsidRPr="00A4752C">
        <w:rPr>
          <w:rFonts w:asciiTheme="majorBidi" w:hAnsiTheme="majorBidi" w:cstheme="majorBidi"/>
        </w:rPr>
        <w:t>DFDs are a modeling technique that excels at representing data flows, data processing, and internal system processes. In the context of a CMS, DFDs offer a range of advantages:</w:t>
      </w:r>
    </w:p>
    <w:p w14:paraId="6B9CF8B1" w14:textId="77777777" w:rsidR="00A4752C" w:rsidRDefault="00A4752C" w:rsidP="00A4752C">
      <w:pPr>
        <w:spacing w:line="480" w:lineRule="auto"/>
        <w:rPr>
          <w:rFonts w:asciiTheme="majorBidi" w:hAnsiTheme="majorBidi" w:cstheme="majorBidi"/>
        </w:rPr>
      </w:pPr>
    </w:p>
    <w:p w14:paraId="7FA0213D" w14:textId="77777777" w:rsidR="00A4752C" w:rsidRPr="00A4752C" w:rsidRDefault="00A4752C" w:rsidP="00A4752C">
      <w:pPr>
        <w:spacing w:line="480" w:lineRule="auto"/>
      </w:pPr>
    </w:p>
    <w:p w14:paraId="3C2195CA" w14:textId="230CD521" w:rsidR="00A4752C" w:rsidRPr="00A4752C" w:rsidRDefault="00A4752C" w:rsidP="00A4752C">
      <w:pPr>
        <w:spacing w:line="480" w:lineRule="auto"/>
        <w:rPr>
          <w:rFonts w:asciiTheme="majorBidi" w:hAnsiTheme="majorBidi" w:cstheme="majorBidi"/>
          <w:b/>
          <w:bCs/>
          <w:u w:val="single"/>
        </w:rPr>
      </w:pPr>
      <w:r w:rsidRPr="00A4752C">
        <w:rPr>
          <w:rFonts w:asciiTheme="majorBidi" w:hAnsiTheme="majorBidi" w:cstheme="majorBidi"/>
          <w:b/>
          <w:bCs/>
          <w:u w:val="single"/>
        </w:rPr>
        <w:t>Advantages:</w:t>
      </w:r>
    </w:p>
    <w:p w14:paraId="6F7C4A1C" w14:textId="77777777" w:rsidR="00A4752C" w:rsidRPr="00A4752C" w:rsidRDefault="00A4752C" w:rsidP="00A4752C">
      <w:pPr>
        <w:pStyle w:val="ListParagraph"/>
        <w:numPr>
          <w:ilvl w:val="0"/>
          <w:numId w:val="1"/>
        </w:numPr>
        <w:spacing w:line="480" w:lineRule="auto"/>
        <w:rPr>
          <w:rFonts w:asciiTheme="majorBidi" w:hAnsiTheme="majorBidi" w:cstheme="majorBidi"/>
        </w:rPr>
      </w:pPr>
      <w:r w:rsidRPr="00A4752C">
        <w:rPr>
          <w:rFonts w:asciiTheme="majorBidi" w:hAnsiTheme="majorBidi" w:cstheme="majorBidi"/>
        </w:rPr>
        <w:t>Detailed data modeling: DFDs explicitly illustrate how data is processed, transformed, and stored within the system.</w:t>
      </w:r>
    </w:p>
    <w:p w14:paraId="0E340B50" w14:textId="77777777" w:rsidR="00A4752C" w:rsidRPr="00A4752C" w:rsidRDefault="00A4752C" w:rsidP="00A4752C">
      <w:pPr>
        <w:pStyle w:val="ListParagraph"/>
        <w:numPr>
          <w:ilvl w:val="0"/>
          <w:numId w:val="1"/>
        </w:numPr>
        <w:spacing w:line="480" w:lineRule="auto"/>
        <w:rPr>
          <w:rFonts w:asciiTheme="majorBidi" w:hAnsiTheme="majorBidi" w:cstheme="majorBidi"/>
        </w:rPr>
      </w:pPr>
      <w:r w:rsidRPr="00A4752C">
        <w:rPr>
          <w:rFonts w:asciiTheme="majorBidi" w:hAnsiTheme="majorBidi" w:cstheme="majorBidi"/>
        </w:rPr>
        <w:t>Process modeling: Complex workflows and processes within a CMS are represented with clarity, including sub-processes and interactions.</w:t>
      </w:r>
    </w:p>
    <w:p w14:paraId="7DA2A857" w14:textId="77777777" w:rsidR="00A4752C" w:rsidRPr="00A4752C" w:rsidRDefault="00A4752C" w:rsidP="00A4752C">
      <w:pPr>
        <w:pStyle w:val="ListParagraph"/>
        <w:numPr>
          <w:ilvl w:val="0"/>
          <w:numId w:val="1"/>
        </w:numPr>
        <w:spacing w:line="480" w:lineRule="auto"/>
        <w:rPr>
          <w:rFonts w:asciiTheme="majorBidi" w:hAnsiTheme="majorBidi" w:cstheme="majorBidi"/>
        </w:rPr>
      </w:pPr>
      <w:r w:rsidRPr="00A4752C">
        <w:rPr>
          <w:rFonts w:asciiTheme="majorBidi" w:hAnsiTheme="majorBidi" w:cstheme="majorBidi"/>
        </w:rPr>
        <w:t>Data store representation: DFDs show data stores, providing a clear understanding of where and how data is stored.</w:t>
      </w:r>
    </w:p>
    <w:p w14:paraId="64211F38" w14:textId="77777777" w:rsidR="00A4752C" w:rsidRPr="00A4752C" w:rsidRDefault="00A4752C" w:rsidP="00A4752C">
      <w:pPr>
        <w:pStyle w:val="ListParagraph"/>
        <w:numPr>
          <w:ilvl w:val="0"/>
          <w:numId w:val="1"/>
        </w:numPr>
        <w:spacing w:line="480" w:lineRule="auto"/>
        <w:rPr>
          <w:rFonts w:asciiTheme="majorBidi" w:hAnsiTheme="majorBidi" w:cstheme="majorBidi"/>
        </w:rPr>
      </w:pPr>
      <w:r w:rsidRPr="00A4752C">
        <w:rPr>
          <w:rFonts w:asciiTheme="majorBidi" w:hAnsiTheme="majorBidi" w:cstheme="majorBidi"/>
        </w:rPr>
        <w:t>Data transformation: DFDs depict how data is transformed as it moves through various processes.</w:t>
      </w:r>
    </w:p>
    <w:p w14:paraId="65B78CDF" w14:textId="77777777" w:rsidR="00A4752C" w:rsidRPr="00A4752C" w:rsidRDefault="00A4752C" w:rsidP="002E0369">
      <w:pPr>
        <w:pStyle w:val="ListParagraph"/>
        <w:numPr>
          <w:ilvl w:val="0"/>
          <w:numId w:val="1"/>
        </w:numPr>
        <w:spacing w:line="480" w:lineRule="auto"/>
        <w:rPr>
          <w:rFonts w:asciiTheme="majorBidi" w:hAnsiTheme="majorBidi" w:cstheme="majorBidi"/>
        </w:rPr>
      </w:pPr>
      <w:r w:rsidRPr="00A4752C">
        <w:rPr>
          <w:rFonts w:asciiTheme="majorBidi" w:hAnsiTheme="majorBidi" w:cstheme="majorBidi"/>
        </w:rPr>
        <w:t>Integration with other diagrams: DFDs can be used in conjunction with other diagrams, such as entity-relationship diagrams, to provide a holistic view of the CMS.</w:t>
      </w:r>
    </w:p>
    <w:p w14:paraId="4DA42592" w14:textId="6892903F" w:rsidR="00A4752C" w:rsidRPr="00A4752C" w:rsidRDefault="00A4752C" w:rsidP="002E0369">
      <w:pPr>
        <w:spacing w:line="480" w:lineRule="auto"/>
        <w:rPr>
          <w:rFonts w:asciiTheme="majorBidi" w:hAnsiTheme="majorBidi" w:cstheme="majorBidi"/>
          <w:b/>
          <w:bCs/>
          <w:u w:val="single"/>
        </w:rPr>
      </w:pPr>
      <w:r w:rsidRPr="00A4752C">
        <w:rPr>
          <w:rFonts w:asciiTheme="majorBidi" w:hAnsiTheme="majorBidi" w:cstheme="majorBidi"/>
          <w:b/>
          <w:bCs/>
          <w:u w:val="single"/>
        </w:rPr>
        <w:t>Conclusion:</w:t>
      </w:r>
    </w:p>
    <w:p w14:paraId="5FED5926" w14:textId="6D096746" w:rsidR="00A4752C" w:rsidRPr="00A4752C" w:rsidRDefault="00A4752C" w:rsidP="002E0369">
      <w:pPr>
        <w:spacing w:line="480" w:lineRule="auto"/>
        <w:rPr>
          <w:rFonts w:asciiTheme="majorBidi" w:hAnsiTheme="majorBidi" w:cstheme="majorBidi"/>
        </w:rPr>
      </w:pPr>
      <w:r w:rsidRPr="00A4752C">
        <w:rPr>
          <w:rFonts w:asciiTheme="majorBidi" w:hAnsiTheme="majorBidi" w:cstheme="majorBidi"/>
        </w:rPr>
        <w:t>While Use Case Diagrams are valuable for capturing high-level functionality and user interactions, they are insufficient for representing the internal workings of a CMS. In contrast, DFDs provide a more detailed, technical, and precise view of data flows and processes. This level of detail is indispensable for system design, development, and maintenance.</w:t>
      </w:r>
    </w:p>
    <w:p w14:paraId="16A242A4" w14:textId="7530D286" w:rsidR="00A4752C" w:rsidRDefault="00A4752C" w:rsidP="002E0369">
      <w:pPr>
        <w:spacing w:line="480" w:lineRule="auto"/>
        <w:rPr>
          <w:rFonts w:asciiTheme="majorBidi" w:hAnsiTheme="majorBidi" w:cstheme="majorBidi"/>
        </w:rPr>
      </w:pPr>
      <w:r w:rsidRPr="00A4752C">
        <w:rPr>
          <w:rFonts w:asciiTheme="majorBidi" w:hAnsiTheme="majorBidi" w:cstheme="majorBidi"/>
        </w:rPr>
        <w:t xml:space="preserve">For a CMS, where data management, processing, and data integrity are paramount, DFDs are the superior choice for representation. </w:t>
      </w:r>
      <w:r w:rsidR="007D26A8">
        <w:rPr>
          <w:rFonts w:asciiTheme="majorBidi" w:hAnsiTheme="majorBidi" w:cstheme="majorBidi"/>
        </w:rPr>
        <w:t>Its</w:t>
      </w:r>
      <w:r w:rsidRPr="00A4752C">
        <w:rPr>
          <w:rFonts w:asciiTheme="majorBidi" w:hAnsiTheme="majorBidi" w:cstheme="majorBidi"/>
        </w:rPr>
        <w:t xml:space="preserve"> ability to depict data flow, data storage, and process intricacies makes them the preferred modeling technique when a comprehensive understanding of a system's inner workings is required.</w:t>
      </w:r>
    </w:p>
    <w:p w14:paraId="6628DD56" w14:textId="77777777" w:rsidR="00F37D1B" w:rsidRDefault="00A4752C" w:rsidP="00F37D1B">
      <w:pPr>
        <w:spacing w:line="480" w:lineRule="auto"/>
        <w:rPr>
          <w:rFonts w:asciiTheme="majorBidi" w:hAnsiTheme="majorBidi" w:cstheme="majorBidi"/>
        </w:rPr>
      </w:pPr>
      <w:r w:rsidRPr="00A4752C">
        <w:rPr>
          <w:rFonts w:asciiTheme="majorBidi" w:hAnsiTheme="majorBidi" w:cstheme="majorBidi"/>
        </w:rPr>
        <w:t xml:space="preserve">In conclusion, when representing a complex system like a CMS, the choice between Use Case Diagrams and DFDs should be driven by the need for detailing data flow, process, and internal system dynamics. For a CMS, where such depth is essential, DFDs emerge as the </w:t>
      </w:r>
      <w:r w:rsidR="00712771" w:rsidRPr="00A4752C">
        <w:rPr>
          <w:rFonts w:asciiTheme="majorBidi" w:hAnsiTheme="majorBidi" w:cstheme="majorBidi"/>
        </w:rPr>
        <w:t>best</w:t>
      </w:r>
      <w:r w:rsidRPr="00A4752C">
        <w:rPr>
          <w:rFonts w:asciiTheme="majorBidi" w:hAnsiTheme="majorBidi" w:cstheme="majorBidi"/>
        </w:rPr>
        <w:t>-suited option.</w:t>
      </w:r>
    </w:p>
    <w:p w14:paraId="0C70A5E1" w14:textId="77777777" w:rsidR="00F37D1B" w:rsidRDefault="002E0369" w:rsidP="00F37D1B">
      <w:pPr>
        <w:spacing w:line="480" w:lineRule="auto"/>
        <w:rPr>
          <w:rFonts w:asciiTheme="majorBidi" w:hAnsiTheme="majorBidi" w:cstheme="majorBidi"/>
          <w:b/>
          <w:bCs/>
          <w:color w:val="FF0000"/>
          <w:u w:val="single"/>
        </w:rPr>
      </w:pPr>
      <w:r>
        <w:rPr>
          <w:rFonts w:asciiTheme="majorBidi" w:hAnsiTheme="majorBidi" w:cstheme="majorBidi"/>
          <w:b/>
          <w:bCs/>
          <w:color w:val="FF0000"/>
          <w:u w:val="single"/>
        </w:rPr>
        <w:lastRenderedPageBreak/>
        <w:t>Task 2:</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F37D1B" w14:paraId="5458B525"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6DC80A75" w14:textId="77777777" w:rsidR="00F37D1B" w:rsidRDefault="00F37D1B">
            <w:pPr>
              <w:spacing w:after="0"/>
            </w:pPr>
            <w:r>
              <w:rPr>
                <w:b/>
                <w:bCs/>
              </w:rPr>
              <w:t>Use case Id:</w:t>
            </w:r>
            <w:r>
              <w:t xml:space="preserve"> </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2E462726" w14:textId="77777777" w:rsidR="00F37D1B" w:rsidRDefault="00F37D1B">
            <w:pPr>
              <w:spacing w:after="0"/>
              <w:jc w:val="center"/>
            </w:pPr>
            <w:r>
              <w:rPr>
                <w:highlight w:val="yellow"/>
              </w:rPr>
              <w:t>&lt;Register Conference&gt;</w:t>
            </w:r>
          </w:p>
        </w:tc>
      </w:tr>
      <w:tr w:rsidR="00F37D1B" w14:paraId="4EA270C4"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6A2A2C33" w14:textId="77777777" w:rsidR="00F37D1B" w:rsidRDefault="00F37D1B">
            <w:pPr>
              <w:spacing w:after="0"/>
              <w:rPr>
                <w:b/>
                <w:bCs/>
              </w:rPr>
            </w:pPr>
            <w:r>
              <w:rPr>
                <w:b/>
                <w:bCs/>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6EEE7F9C" w14:textId="77777777" w:rsidR="00F37D1B" w:rsidRDefault="00F37D1B">
            <w:pPr>
              <w:pStyle w:val="CM27"/>
              <w:spacing w:line="276" w:lineRule="auto"/>
              <w:rPr>
                <w:rFonts w:ascii="Calibri" w:hAnsi="Calibri" w:cs="Calibri"/>
                <w:color w:val="000000"/>
                <w:kern w:val="2"/>
                <w:sz w:val="22"/>
                <w:szCs w:val="22"/>
                <w14:ligatures w14:val="standardContextual"/>
              </w:rPr>
            </w:pPr>
            <w:r>
              <w:rPr>
                <w:rFonts w:ascii="Calibri" w:hAnsi="Calibri" w:cs="Calibri"/>
                <w:color w:val="000000"/>
                <w:kern w:val="2"/>
                <w:sz w:val="22"/>
                <w:szCs w:val="22"/>
                <w14:ligatures w14:val="standardContextual"/>
              </w:rPr>
              <w:t>This use case allows organizers to register a new conference or update details of an existing conference.</w:t>
            </w:r>
          </w:p>
        </w:tc>
      </w:tr>
      <w:tr w:rsidR="00F37D1B" w14:paraId="3EFCEB45"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48CCFB06" w14:textId="77777777" w:rsidR="00F37D1B" w:rsidRDefault="00F37D1B">
            <w:pPr>
              <w:spacing w:after="0"/>
              <w:rPr>
                <w:b/>
                <w:bCs/>
              </w:rPr>
            </w:pPr>
            <w:r>
              <w:rPr>
                <w:b/>
                <w:bCs/>
              </w:rPr>
              <w:t>Primary actors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7AC6FDA0" w14:textId="77777777" w:rsidR="00F37D1B" w:rsidRDefault="00F37D1B">
            <w:pPr>
              <w:spacing w:after="0"/>
            </w:pPr>
            <w:r>
              <w:t>Organizer</w:t>
            </w:r>
          </w:p>
        </w:tc>
      </w:tr>
      <w:tr w:rsidR="00F37D1B" w14:paraId="3CD2EBA0"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07DA918F" w14:textId="77777777" w:rsidR="00F37D1B" w:rsidRDefault="00F37D1B">
            <w:pPr>
              <w:spacing w:after="0"/>
              <w:rPr>
                <w:b/>
                <w:bCs/>
              </w:rPr>
            </w:pPr>
            <w:r>
              <w:rPr>
                <w:b/>
                <w:bCs/>
              </w:rPr>
              <w:t>Trigger(s)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670EC61B" w14:textId="77777777" w:rsidR="00F37D1B" w:rsidRDefault="00F37D1B">
            <w:pPr>
              <w:spacing w:after="0"/>
            </w:pPr>
            <w:r>
              <w:t>Organizer logs in and initiates the conference registration/update process.</w:t>
            </w:r>
          </w:p>
        </w:tc>
      </w:tr>
      <w:tr w:rsidR="00F37D1B" w14:paraId="3C68304E" w14:textId="77777777" w:rsidTr="00F37D1B">
        <w:tc>
          <w:tcPr>
            <w:tcW w:w="5000" w:type="pct"/>
            <w:gridSpan w:val="3"/>
            <w:tcBorders>
              <w:top w:val="single" w:sz="4" w:space="0" w:color="000000"/>
              <w:left w:val="single" w:sz="4" w:space="0" w:color="000000"/>
              <w:bottom w:val="single" w:sz="4" w:space="0" w:color="000000"/>
              <w:right w:val="single" w:sz="4" w:space="0" w:color="000000"/>
            </w:tcBorders>
          </w:tcPr>
          <w:p w14:paraId="02A62F99" w14:textId="77777777" w:rsidR="00F37D1B" w:rsidRDefault="00F37D1B">
            <w:pPr>
              <w:spacing w:after="0"/>
              <w:rPr>
                <w:b/>
                <w:bCs/>
              </w:rPr>
            </w:pPr>
            <w:r>
              <w:rPr>
                <w:b/>
                <w:bCs/>
              </w:rPr>
              <w:t>Preconditions:</w:t>
            </w:r>
          </w:p>
          <w:p w14:paraId="3C7CA539" w14:textId="77777777" w:rsidR="00F37D1B" w:rsidRDefault="00F37D1B">
            <w:pPr>
              <w:spacing w:after="0"/>
            </w:pPr>
            <w:r>
              <w:t>Organizer must be logged in, and the conference name must not already exist in the system.</w:t>
            </w:r>
          </w:p>
          <w:p w14:paraId="14DB4EBC" w14:textId="77777777" w:rsidR="00F37D1B" w:rsidRDefault="00F37D1B">
            <w:pPr>
              <w:pStyle w:val="ListParagraph"/>
              <w:widowControl w:val="0"/>
              <w:spacing w:after="0"/>
              <w:ind w:left="400"/>
            </w:pPr>
          </w:p>
        </w:tc>
      </w:tr>
      <w:tr w:rsidR="00F37D1B" w14:paraId="17A819AB" w14:textId="77777777" w:rsidTr="00F37D1B">
        <w:tc>
          <w:tcPr>
            <w:tcW w:w="5000" w:type="pct"/>
            <w:gridSpan w:val="3"/>
            <w:tcBorders>
              <w:top w:val="single" w:sz="4" w:space="0" w:color="000000"/>
              <w:left w:val="single" w:sz="4" w:space="0" w:color="000000"/>
              <w:bottom w:val="single" w:sz="4" w:space="0" w:color="000000"/>
              <w:right w:val="single" w:sz="4" w:space="0" w:color="000000"/>
            </w:tcBorders>
            <w:hideMark/>
          </w:tcPr>
          <w:p w14:paraId="0411E80C" w14:textId="77777777" w:rsidR="00F37D1B" w:rsidRDefault="00F37D1B">
            <w:pPr>
              <w:spacing w:after="0"/>
              <w:rPr>
                <w:b/>
                <w:bCs/>
              </w:rPr>
            </w:pPr>
            <w:r>
              <w:rPr>
                <w:b/>
                <w:bCs/>
              </w:rPr>
              <w:t>Post-conditions:</w:t>
            </w:r>
          </w:p>
          <w:p w14:paraId="3DFFC151" w14:textId="77777777" w:rsidR="00F37D1B" w:rsidRDefault="00F37D1B">
            <w:pPr>
              <w:pStyle w:val="ListParagraph"/>
              <w:widowControl w:val="0"/>
              <w:spacing w:after="0"/>
              <w:ind w:left="400"/>
            </w:pPr>
            <w:r>
              <w:t>Conference details are registered/updated in the system, and the organizer receives a confirmation message.</w:t>
            </w:r>
          </w:p>
        </w:tc>
      </w:tr>
      <w:tr w:rsidR="00F37D1B" w14:paraId="7EBE1123" w14:textId="77777777" w:rsidTr="00F37D1B">
        <w:tc>
          <w:tcPr>
            <w:tcW w:w="5000" w:type="pct"/>
            <w:gridSpan w:val="3"/>
            <w:tcBorders>
              <w:top w:val="single" w:sz="4" w:space="0" w:color="000000"/>
              <w:left w:val="single" w:sz="4" w:space="0" w:color="000000"/>
              <w:bottom w:val="single" w:sz="4" w:space="0" w:color="000000"/>
              <w:right w:val="single" w:sz="4" w:space="0" w:color="000000"/>
            </w:tcBorders>
            <w:hideMark/>
          </w:tcPr>
          <w:p w14:paraId="26ED7569" w14:textId="77777777" w:rsidR="00F37D1B" w:rsidRDefault="00F37D1B">
            <w:pPr>
              <w:spacing w:after="0"/>
              <w:jc w:val="center"/>
              <w:rPr>
                <w:b/>
                <w:bCs/>
              </w:rPr>
            </w:pPr>
            <w:r>
              <w:rPr>
                <w:b/>
                <w:bCs/>
              </w:rPr>
              <w:t>Normal Scenario</w:t>
            </w:r>
          </w:p>
        </w:tc>
      </w:tr>
      <w:tr w:rsidR="00F37D1B" w14:paraId="124C1EB6"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5CA45D4E" w14:textId="77777777" w:rsidR="00F37D1B" w:rsidRDefault="00F37D1B">
            <w:pPr>
              <w:spacing w:after="0"/>
              <w:jc w:val="center"/>
              <w:rPr>
                <w:bCs/>
              </w:rPr>
            </w:pPr>
            <w:r>
              <w:rPr>
                <w:bCs/>
              </w:rPr>
              <w:t>Actor Action</w:t>
            </w:r>
          </w:p>
        </w:tc>
        <w:tc>
          <w:tcPr>
            <w:tcW w:w="2501" w:type="pct"/>
            <w:tcBorders>
              <w:top w:val="single" w:sz="4" w:space="0" w:color="000000"/>
              <w:left w:val="single" w:sz="4" w:space="0" w:color="000000"/>
              <w:bottom w:val="single" w:sz="4" w:space="0" w:color="000000"/>
              <w:right w:val="single" w:sz="4" w:space="0" w:color="000000"/>
            </w:tcBorders>
            <w:hideMark/>
          </w:tcPr>
          <w:p w14:paraId="289C6143" w14:textId="77777777" w:rsidR="00F37D1B" w:rsidRDefault="00F37D1B">
            <w:pPr>
              <w:spacing w:after="0"/>
              <w:jc w:val="center"/>
              <w:rPr>
                <w:bCs/>
              </w:rPr>
            </w:pPr>
            <w:r>
              <w:rPr>
                <w:bCs/>
              </w:rPr>
              <w:t>System Response</w:t>
            </w:r>
          </w:p>
        </w:tc>
      </w:tr>
      <w:tr w:rsidR="00F37D1B" w14:paraId="3FA97ACF"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0D42D7A7" w14:textId="77777777" w:rsidR="00F37D1B" w:rsidRDefault="00F37D1B">
            <w:pPr>
              <w:spacing w:after="0"/>
            </w:pPr>
            <w:r>
              <w:t>1. Organizer logs in</w:t>
            </w:r>
          </w:p>
        </w:tc>
        <w:tc>
          <w:tcPr>
            <w:tcW w:w="2501" w:type="pct"/>
            <w:tcBorders>
              <w:top w:val="single" w:sz="4" w:space="0" w:color="000000"/>
              <w:left w:val="single" w:sz="4" w:space="0" w:color="000000"/>
              <w:bottom w:val="single" w:sz="4" w:space="0" w:color="000000"/>
              <w:right w:val="single" w:sz="4" w:space="0" w:color="000000"/>
            </w:tcBorders>
            <w:hideMark/>
          </w:tcPr>
          <w:p w14:paraId="5857E999" w14:textId="77777777" w:rsidR="00F37D1B" w:rsidRDefault="00F37D1B">
            <w:pPr>
              <w:spacing w:after="0"/>
              <w:rPr>
                <w:b/>
                <w:bCs/>
              </w:rPr>
            </w:pPr>
            <w:r>
              <w:t>2. System validates login credentials.</w:t>
            </w:r>
          </w:p>
        </w:tc>
      </w:tr>
      <w:tr w:rsidR="00F37D1B" w14:paraId="5770E0A4"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63D92413" w14:textId="77777777" w:rsidR="00F37D1B" w:rsidRDefault="00F37D1B">
            <w:pPr>
              <w:spacing w:after="0"/>
            </w:pPr>
            <w:r>
              <w:t>3. Organizer selects "Register Conference" option.</w:t>
            </w:r>
          </w:p>
        </w:tc>
        <w:tc>
          <w:tcPr>
            <w:tcW w:w="2501" w:type="pct"/>
            <w:tcBorders>
              <w:top w:val="single" w:sz="4" w:space="0" w:color="000000"/>
              <w:left w:val="single" w:sz="4" w:space="0" w:color="000000"/>
              <w:bottom w:val="single" w:sz="4" w:space="0" w:color="000000"/>
              <w:right w:val="single" w:sz="4" w:space="0" w:color="000000"/>
            </w:tcBorders>
            <w:hideMark/>
          </w:tcPr>
          <w:p w14:paraId="1C49D4AE" w14:textId="77777777" w:rsidR="00F37D1B" w:rsidRDefault="00F37D1B">
            <w:pPr>
              <w:spacing w:after="0"/>
            </w:pPr>
            <w:r>
              <w:t>4. System displays a form for entering conference details.</w:t>
            </w:r>
          </w:p>
        </w:tc>
      </w:tr>
      <w:tr w:rsidR="00F37D1B" w14:paraId="3F227C73"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2066CDB8" w14:textId="77777777" w:rsidR="00F37D1B" w:rsidRDefault="00F37D1B">
            <w:pPr>
              <w:spacing w:after="0"/>
              <w:rPr>
                <w:b/>
                <w:bCs/>
              </w:rPr>
            </w:pPr>
            <w:r>
              <w:t>5. Organizer enters conference details.</w:t>
            </w:r>
          </w:p>
        </w:tc>
        <w:tc>
          <w:tcPr>
            <w:tcW w:w="2501" w:type="pct"/>
            <w:tcBorders>
              <w:top w:val="single" w:sz="4" w:space="0" w:color="000000"/>
              <w:left w:val="single" w:sz="4" w:space="0" w:color="000000"/>
              <w:bottom w:val="single" w:sz="4" w:space="0" w:color="000000"/>
              <w:right w:val="single" w:sz="4" w:space="0" w:color="000000"/>
            </w:tcBorders>
            <w:hideMark/>
          </w:tcPr>
          <w:p w14:paraId="22EED307" w14:textId="77777777" w:rsidR="00F37D1B" w:rsidRDefault="00F37D1B">
            <w:pPr>
              <w:spacing w:after="0"/>
            </w:pPr>
            <w:r>
              <w:t>6. System checks if the conference name already exists.</w:t>
            </w:r>
          </w:p>
        </w:tc>
      </w:tr>
      <w:tr w:rsidR="00F37D1B" w14:paraId="46B5C0B0"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290D1781" w14:textId="286557B4" w:rsidR="00F37D1B" w:rsidRDefault="00F37D1B">
            <w:pPr>
              <w:spacing w:after="0"/>
              <w:rPr>
                <w:b/>
                <w:bCs/>
              </w:rPr>
            </w:pPr>
          </w:p>
        </w:tc>
        <w:tc>
          <w:tcPr>
            <w:tcW w:w="2501" w:type="pct"/>
            <w:tcBorders>
              <w:top w:val="single" w:sz="4" w:space="0" w:color="000000"/>
              <w:left w:val="single" w:sz="4" w:space="0" w:color="000000"/>
              <w:bottom w:val="single" w:sz="4" w:space="0" w:color="000000"/>
              <w:right w:val="single" w:sz="4" w:space="0" w:color="000000"/>
            </w:tcBorders>
            <w:hideMark/>
          </w:tcPr>
          <w:p w14:paraId="764B6D87" w14:textId="701807AE" w:rsidR="00F37D1B" w:rsidRDefault="00F7513A">
            <w:pPr>
              <w:spacing w:after="0"/>
            </w:pPr>
            <w:r>
              <w:t>7. If the conference name does not exist, system records conference details.</w:t>
            </w:r>
          </w:p>
        </w:tc>
      </w:tr>
      <w:tr w:rsidR="00F37D1B" w14:paraId="2937A7B1"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45AE0876" w14:textId="66C7F49D" w:rsidR="00F37D1B" w:rsidRDefault="00F37D1B">
            <w:pPr>
              <w:spacing w:after="0"/>
            </w:pPr>
          </w:p>
        </w:tc>
        <w:tc>
          <w:tcPr>
            <w:tcW w:w="2501" w:type="pct"/>
            <w:tcBorders>
              <w:top w:val="single" w:sz="4" w:space="0" w:color="000000"/>
              <w:left w:val="single" w:sz="4" w:space="0" w:color="000000"/>
              <w:bottom w:val="single" w:sz="4" w:space="0" w:color="000000"/>
              <w:right w:val="single" w:sz="4" w:space="0" w:color="000000"/>
            </w:tcBorders>
            <w:hideMark/>
          </w:tcPr>
          <w:p w14:paraId="40877F9E" w14:textId="775324EF" w:rsidR="00F37D1B" w:rsidRDefault="00F7513A">
            <w:pPr>
              <w:spacing w:after="0"/>
            </w:pPr>
            <w:r>
              <w:t>8</w:t>
            </w:r>
            <w:r w:rsidR="00F37D1B">
              <w:t>. System generates a unique conference code and confirms registration to the organizer.</w:t>
            </w:r>
          </w:p>
        </w:tc>
      </w:tr>
      <w:tr w:rsidR="00F37D1B" w14:paraId="5D678FE5" w14:textId="77777777" w:rsidTr="00F37D1B">
        <w:trPr>
          <w:trHeight w:val="872"/>
        </w:trPr>
        <w:tc>
          <w:tcPr>
            <w:tcW w:w="5000" w:type="pct"/>
            <w:gridSpan w:val="3"/>
            <w:tcBorders>
              <w:top w:val="single" w:sz="4" w:space="0" w:color="000000"/>
              <w:left w:val="single" w:sz="4" w:space="0" w:color="000000"/>
              <w:bottom w:val="single" w:sz="4" w:space="0" w:color="000000"/>
              <w:right w:val="single" w:sz="4" w:space="0" w:color="000000"/>
            </w:tcBorders>
            <w:hideMark/>
          </w:tcPr>
          <w:p w14:paraId="5728FC3A" w14:textId="77777777" w:rsidR="00F37D1B" w:rsidRDefault="00F37D1B">
            <w:pPr>
              <w:spacing w:after="0"/>
              <w:rPr>
                <w:b/>
                <w:bCs/>
              </w:rPr>
            </w:pPr>
            <w:r>
              <w:br w:type="page"/>
            </w:r>
            <w:r>
              <w:rPr>
                <w:b/>
                <w:bCs/>
              </w:rPr>
              <w:t>Alternative flows:</w:t>
            </w:r>
          </w:p>
          <w:p w14:paraId="505E8520" w14:textId="023A3545" w:rsidR="00C27EC8" w:rsidRPr="00C27EC8" w:rsidRDefault="00F7513A">
            <w:pPr>
              <w:spacing w:after="0"/>
              <w:ind w:left="426"/>
              <w:rPr>
                <w:b/>
                <w:bCs/>
              </w:rPr>
            </w:pPr>
            <w:r w:rsidRPr="00C27EC8">
              <w:rPr>
                <w:b/>
                <w:bCs/>
              </w:rPr>
              <w:t>5.</w:t>
            </w:r>
            <w:proofErr w:type="spellStart"/>
            <w:r w:rsidRPr="00C27EC8">
              <w:rPr>
                <w:b/>
                <w:bCs/>
              </w:rPr>
              <w:t>a</w:t>
            </w:r>
            <w:proofErr w:type="spellEnd"/>
            <w:r>
              <w:rPr>
                <w:b/>
                <w:bCs/>
              </w:rPr>
              <w:t xml:space="preserve"> </w:t>
            </w:r>
            <w:r>
              <w:t>If</w:t>
            </w:r>
            <w:r w:rsidR="00C27EC8">
              <w:t xml:space="preserve"> the conference name exists, system displays an error message</w:t>
            </w:r>
            <w:r>
              <w:t xml:space="preserve"> and request new </w:t>
            </w:r>
            <w:proofErr w:type="gramStart"/>
            <w:r>
              <w:t>details</w:t>
            </w:r>
            <w:proofErr w:type="gramEnd"/>
            <w:r>
              <w:t xml:space="preserve"> </w:t>
            </w:r>
          </w:p>
          <w:p w14:paraId="5A612F7C" w14:textId="4BBCDCEF" w:rsidR="00F37D1B" w:rsidRDefault="00F37D1B">
            <w:pPr>
              <w:spacing w:after="0"/>
              <w:ind w:left="426"/>
            </w:pPr>
          </w:p>
        </w:tc>
      </w:tr>
    </w:tbl>
    <w:p w14:paraId="69083AF3" w14:textId="77777777" w:rsidR="00F37D1B" w:rsidRDefault="00F37D1B" w:rsidP="00F37D1B">
      <w:pPr>
        <w:rPr>
          <w:rFonts w:eastAsiaTheme="minorEastAsia"/>
        </w:rPr>
      </w:pPr>
    </w:p>
    <w:p w14:paraId="7BCA78A8" w14:textId="77777777" w:rsidR="00F37D1B" w:rsidRDefault="00F37D1B" w:rsidP="00F37D1B"/>
    <w:p w14:paraId="2183B2F4" w14:textId="77777777" w:rsidR="00F37D1B" w:rsidRDefault="00F37D1B" w:rsidP="00F37D1B"/>
    <w:p w14:paraId="54750019" w14:textId="77777777" w:rsidR="00F37D1B" w:rsidRDefault="00F37D1B" w:rsidP="00F37D1B"/>
    <w:p w14:paraId="2791A789" w14:textId="77777777" w:rsidR="00F37D1B" w:rsidRDefault="00F37D1B" w:rsidP="00F37D1B"/>
    <w:p w14:paraId="19D4EE31" w14:textId="77777777" w:rsidR="00F37D1B" w:rsidRDefault="00F37D1B" w:rsidP="00F37D1B"/>
    <w:p w14:paraId="18C282DA" w14:textId="77777777" w:rsidR="00F37D1B" w:rsidRDefault="00F37D1B" w:rsidP="00F37D1B"/>
    <w:p w14:paraId="7922AFBF" w14:textId="77777777" w:rsidR="00F37D1B" w:rsidRDefault="00F37D1B" w:rsidP="00F37D1B"/>
    <w:p w14:paraId="42BD2853" w14:textId="77777777" w:rsidR="00F37D1B" w:rsidRDefault="00F37D1B" w:rsidP="00F37D1B"/>
    <w:p w14:paraId="6DC0CE64" w14:textId="77777777" w:rsidR="00F37D1B" w:rsidRDefault="00F37D1B" w:rsidP="00F37D1B"/>
    <w:p w14:paraId="18BAD528" w14:textId="77777777" w:rsidR="00F37D1B" w:rsidRDefault="00F37D1B" w:rsidP="00F37D1B"/>
    <w:p w14:paraId="529018B3" w14:textId="77777777" w:rsidR="00F37D1B" w:rsidRDefault="00F37D1B" w:rsidP="00F37D1B"/>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F37D1B" w14:paraId="3F24FA20"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7D107B91" w14:textId="77777777" w:rsidR="00F37D1B" w:rsidRDefault="00F37D1B">
            <w:pPr>
              <w:spacing w:after="0"/>
            </w:pPr>
            <w:r>
              <w:rPr>
                <w:b/>
                <w:bCs/>
              </w:rPr>
              <w:t>Use case Id:</w:t>
            </w:r>
            <w:r>
              <w:t xml:space="preserve"> </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7C616322" w14:textId="77777777" w:rsidR="00F37D1B" w:rsidRDefault="00F37D1B">
            <w:pPr>
              <w:jc w:val="center"/>
              <w:rPr>
                <w:b/>
                <w:bCs/>
                <w:highlight w:val="yellow"/>
              </w:rPr>
            </w:pPr>
            <w:r>
              <w:rPr>
                <w:highlight w:val="yellow"/>
              </w:rPr>
              <w:t>&lt;</w:t>
            </w:r>
            <w:r>
              <w:rPr>
                <w:b/>
                <w:bCs/>
                <w:highlight w:val="yellow"/>
              </w:rPr>
              <w:t>Manage Review</w:t>
            </w:r>
            <w:r>
              <w:rPr>
                <w:highlight w:val="yellow"/>
              </w:rPr>
              <w:t>&gt;</w:t>
            </w:r>
          </w:p>
        </w:tc>
      </w:tr>
      <w:tr w:rsidR="00F37D1B" w14:paraId="3F1C4946"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089C7153" w14:textId="77777777" w:rsidR="00F37D1B" w:rsidRDefault="00F37D1B">
            <w:pPr>
              <w:spacing w:after="0"/>
              <w:rPr>
                <w:b/>
                <w:bCs/>
              </w:rPr>
            </w:pPr>
            <w:r>
              <w:rPr>
                <w:b/>
                <w:bCs/>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74B42C81" w14:textId="77777777" w:rsidR="00F37D1B" w:rsidRDefault="00F37D1B">
            <w:pPr>
              <w:pStyle w:val="CM27"/>
              <w:spacing w:line="276" w:lineRule="auto"/>
              <w:rPr>
                <w:rFonts w:ascii="Calibri" w:hAnsi="Calibri" w:cs="Calibri"/>
                <w:color w:val="000000"/>
                <w:kern w:val="2"/>
                <w:sz w:val="22"/>
                <w:szCs w:val="22"/>
                <w14:ligatures w14:val="standardContextual"/>
              </w:rPr>
            </w:pPr>
            <w:r>
              <w:rPr>
                <w:rFonts w:ascii="Calibri" w:hAnsi="Calibri" w:cs="Calibri"/>
                <w:color w:val="000000"/>
                <w:kern w:val="2"/>
                <w:sz w:val="22"/>
                <w:szCs w:val="22"/>
                <w14:ligatures w14:val="standardContextual"/>
              </w:rPr>
              <w:t>This use case allows organizers and reviewers to manage the review process for submitted papers.</w:t>
            </w:r>
          </w:p>
        </w:tc>
      </w:tr>
      <w:tr w:rsidR="00F37D1B" w14:paraId="6558EDBC"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3B33D860" w14:textId="77777777" w:rsidR="00F37D1B" w:rsidRDefault="00F37D1B">
            <w:pPr>
              <w:spacing w:after="0"/>
              <w:rPr>
                <w:b/>
                <w:bCs/>
              </w:rPr>
            </w:pPr>
            <w:r>
              <w:rPr>
                <w:b/>
                <w:bCs/>
              </w:rPr>
              <w:t>Primary actors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4F009B76" w14:textId="77777777" w:rsidR="00F37D1B" w:rsidRDefault="00F37D1B">
            <w:pPr>
              <w:spacing w:after="0"/>
            </w:pPr>
            <w:r>
              <w:t>Organizer, Reviewer</w:t>
            </w:r>
          </w:p>
        </w:tc>
      </w:tr>
      <w:tr w:rsidR="00F37D1B" w14:paraId="4941F5C0"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1FA52668" w14:textId="77777777" w:rsidR="00F37D1B" w:rsidRDefault="00F37D1B">
            <w:pPr>
              <w:spacing w:after="0"/>
              <w:rPr>
                <w:b/>
                <w:bCs/>
              </w:rPr>
            </w:pPr>
            <w:r>
              <w:rPr>
                <w:b/>
                <w:bCs/>
              </w:rPr>
              <w:t>Trigger(s)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1DBF26D8" w14:textId="709D4287" w:rsidR="00F37D1B" w:rsidRDefault="00F37D1B">
            <w:pPr>
              <w:spacing w:after="0"/>
            </w:pPr>
            <w:r>
              <w:t>Organizer selects a conference</w:t>
            </w:r>
          </w:p>
        </w:tc>
      </w:tr>
      <w:tr w:rsidR="00F37D1B" w14:paraId="67A0D655" w14:textId="77777777" w:rsidTr="00F37D1B">
        <w:tc>
          <w:tcPr>
            <w:tcW w:w="5000" w:type="pct"/>
            <w:gridSpan w:val="3"/>
            <w:tcBorders>
              <w:top w:val="single" w:sz="4" w:space="0" w:color="000000"/>
              <w:left w:val="single" w:sz="4" w:space="0" w:color="000000"/>
              <w:bottom w:val="single" w:sz="4" w:space="0" w:color="000000"/>
              <w:right w:val="single" w:sz="4" w:space="0" w:color="000000"/>
            </w:tcBorders>
            <w:hideMark/>
          </w:tcPr>
          <w:p w14:paraId="027D92F5" w14:textId="77777777" w:rsidR="00F37D1B" w:rsidRDefault="00F37D1B">
            <w:pPr>
              <w:spacing w:after="0"/>
              <w:rPr>
                <w:b/>
                <w:bCs/>
              </w:rPr>
            </w:pPr>
            <w:r>
              <w:rPr>
                <w:b/>
                <w:bCs/>
              </w:rPr>
              <w:t>Preconditions:</w:t>
            </w:r>
          </w:p>
          <w:p w14:paraId="267B6A11" w14:textId="7BC2CBBE" w:rsidR="00F37D1B" w:rsidRDefault="003B2422">
            <w:pPr>
              <w:pStyle w:val="ListParagraph"/>
              <w:widowControl w:val="0"/>
              <w:spacing w:after="0"/>
              <w:ind w:left="400"/>
            </w:pPr>
            <w:r>
              <w:t xml:space="preserve">Organizer is logged in </w:t>
            </w:r>
            <w:r w:rsidR="00F37D1B">
              <w:t>and reviewers are available for assignment</w:t>
            </w:r>
          </w:p>
        </w:tc>
      </w:tr>
      <w:tr w:rsidR="00F37D1B" w14:paraId="30F7F043" w14:textId="77777777" w:rsidTr="00F37D1B">
        <w:tc>
          <w:tcPr>
            <w:tcW w:w="5000" w:type="pct"/>
            <w:gridSpan w:val="3"/>
            <w:tcBorders>
              <w:top w:val="single" w:sz="4" w:space="0" w:color="000000"/>
              <w:left w:val="single" w:sz="4" w:space="0" w:color="000000"/>
              <w:bottom w:val="single" w:sz="4" w:space="0" w:color="000000"/>
              <w:right w:val="single" w:sz="4" w:space="0" w:color="000000"/>
            </w:tcBorders>
            <w:hideMark/>
          </w:tcPr>
          <w:p w14:paraId="204B68A7" w14:textId="77777777" w:rsidR="00F37D1B" w:rsidRDefault="00F37D1B">
            <w:pPr>
              <w:spacing w:after="0"/>
              <w:rPr>
                <w:b/>
                <w:bCs/>
              </w:rPr>
            </w:pPr>
            <w:r>
              <w:rPr>
                <w:b/>
                <w:bCs/>
              </w:rPr>
              <w:t>Post-conditions:</w:t>
            </w:r>
          </w:p>
          <w:p w14:paraId="07FA861E" w14:textId="77777777" w:rsidR="00F37D1B" w:rsidRDefault="00F37D1B">
            <w:pPr>
              <w:pStyle w:val="ListParagraph"/>
              <w:widowControl w:val="0"/>
              <w:spacing w:after="0"/>
              <w:ind w:left="400"/>
            </w:pPr>
            <w:r>
              <w:t xml:space="preserve">Reviews are completed for all submitted papers, and the organizer can </w:t>
            </w:r>
            <w:proofErr w:type="gramStart"/>
            <w:r>
              <w:t>make a decision</w:t>
            </w:r>
            <w:proofErr w:type="gramEnd"/>
            <w:r>
              <w:t xml:space="preserve"> on each paper.</w:t>
            </w:r>
          </w:p>
        </w:tc>
      </w:tr>
      <w:tr w:rsidR="00F37D1B" w14:paraId="630A4911" w14:textId="77777777" w:rsidTr="00F37D1B">
        <w:tc>
          <w:tcPr>
            <w:tcW w:w="5000" w:type="pct"/>
            <w:gridSpan w:val="3"/>
            <w:tcBorders>
              <w:top w:val="single" w:sz="4" w:space="0" w:color="000000"/>
              <w:left w:val="single" w:sz="4" w:space="0" w:color="000000"/>
              <w:bottom w:val="single" w:sz="4" w:space="0" w:color="000000"/>
              <w:right w:val="single" w:sz="4" w:space="0" w:color="000000"/>
            </w:tcBorders>
            <w:hideMark/>
          </w:tcPr>
          <w:p w14:paraId="32C8F922" w14:textId="77777777" w:rsidR="00F37D1B" w:rsidRDefault="00F37D1B">
            <w:pPr>
              <w:spacing w:after="0"/>
              <w:jc w:val="center"/>
              <w:rPr>
                <w:b/>
                <w:bCs/>
              </w:rPr>
            </w:pPr>
            <w:r>
              <w:rPr>
                <w:b/>
                <w:bCs/>
              </w:rPr>
              <w:t>Normal Scenario</w:t>
            </w:r>
          </w:p>
        </w:tc>
      </w:tr>
      <w:tr w:rsidR="00F37D1B" w14:paraId="118C960C"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1CA20877" w14:textId="77777777" w:rsidR="00F37D1B" w:rsidRDefault="00F37D1B">
            <w:pPr>
              <w:spacing w:after="0"/>
              <w:jc w:val="center"/>
              <w:rPr>
                <w:bCs/>
              </w:rPr>
            </w:pPr>
            <w:r>
              <w:rPr>
                <w:bCs/>
              </w:rPr>
              <w:t>Actor Action</w:t>
            </w:r>
          </w:p>
        </w:tc>
        <w:tc>
          <w:tcPr>
            <w:tcW w:w="2501" w:type="pct"/>
            <w:tcBorders>
              <w:top w:val="single" w:sz="4" w:space="0" w:color="000000"/>
              <w:left w:val="single" w:sz="4" w:space="0" w:color="000000"/>
              <w:bottom w:val="single" w:sz="4" w:space="0" w:color="000000"/>
              <w:right w:val="single" w:sz="4" w:space="0" w:color="000000"/>
            </w:tcBorders>
            <w:hideMark/>
          </w:tcPr>
          <w:p w14:paraId="0F2B774E" w14:textId="77777777" w:rsidR="00F37D1B" w:rsidRDefault="00F37D1B">
            <w:pPr>
              <w:spacing w:after="0"/>
              <w:jc w:val="center"/>
              <w:rPr>
                <w:bCs/>
              </w:rPr>
            </w:pPr>
            <w:r>
              <w:rPr>
                <w:bCs/>
              </w:rPr>
              <w:t>System Response</w:t>
            </w:r>
          </w:p>
        </w:tc>
      </w:tr>
      <w:tr w:rsidR="00F37D1B" w14:paraId="2D8E2DF1"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5965125D" w14:textId="1A8E4EF1" w:rsidR="00F37D1B" w:rsidRDefault="00F37D1B">
            <w:pPr>
              <w:spacing w:after="0"/>
            </w:pPr>
            <w:r>
              <w:t>1. Organizer selects a conference</w:t>
            </w:r>
            <w:r w:rsidR="003B2422">
              <w:t xml:space="preserve"> and initiate in assigning reviews</w:t>
            </w:r>
            <w:r>
              <w:t>.</w:t>
            </w:r>
          </w:p>
        </w:tc>
        <w:tc>
          <w:tcPr>
            <w:tcW w:w="2501" w:type="pct"/>
            <w:tcBorders>
              <w:top w:val="single" w:sz="4" w:space="0" w:color="000000"/>
              <w:left w:val="single" w:sz="4" w:space="0" w:color="000000"/>
              <w:bottom w:val="single" w:sz="4" w:space="0" w:color="000000"/>
              <w:right w:val="single" w:sz="4" w:space="0" w:color="000000"/>
            </w:tcBorders>
            <w:hideMark/>
          </w:tcPr>
          <w:p w14:paraId="157E68FB" w14:textId="77777777" w:rsidR="00F37D1B" w:rsidRDefault="00F37D1B">
            <w:pPr>
              <w:spacing w:after="0"/>
              <w:rPr>
                <w:b/>
                <w:bCs/>
              </w:rPr>
            </w:pPr>
            <w:r>
              <w:t>2.System retrieves conference details and list of submitted papers.</w:t>
            </w:r>
          </w:p>
        </w:tc>
      </w:tr>
      <w:tr w:rsidR="00C27EC8" w14:paraId="2DCAD74B" w14:textId="77777777" w:rsidTr="00C27EC8">
        <w:tc>
          <w:tcPr>
            <w:tcW w:w="2499" w:type="pct"/>
            <w:gridSpan w:val="2"/>
            <w:tcBorders>
              <w:top w:val="single" w:sz="4" w:space="0" w:color="000000"/>
              <w:left w:val="single" w:sz="4" w:space="0" w:color="000000"/>
              <w:bottom w:val="single" w:sz="4" w:space="0" w:color="000000"/>
              <w:right w:val="single" w:sz="4" w:space="0" w:color="000000"/>
            </w:tcBorders>
          </w:tcPr>
          <w:p w14:paraId="5BB735DF" w14:textId="275ECAFB" w:rsidR="00C27EC8" w:rsidRDefault="00C27EC8" w:rsidP="00C27EC8">
            <w:pPr>
              <w:spacing w:after="0"/>
              <w:rPr>
                <w:b/>
                <w:bCs/>
              </w:rPr>
            </w:pPr>
          </w:p>
        </w:tc>
        <w:tc>
          <w:tcPr>
            <w:tcW w:w="2501" w:type="pct"/>
            <w:tcBorders>
              <w:top w:val="single" w:sz="4" w:space="0" w:color="000000"/>
              <w:left w:val="single" w:sz="4" w:space="0" w:color="000000"/>
              <w:bottom w:val="single" w:sz="4" w:space="0" w:color="000000"/>
              <w:right w:val="single" w:sz="4" w:space="0" w:color="000000"/>
            </w:tcBorders>
          </w:tcPr>
          <w:p w14:paraId="1E9AA579" w14:textId="07D1FDDA" w:rsidR="00C27EC8" w:rsidRDefault="00C27EC8" w:rsidP="00C27EC8">
            <w:pPr>
              <w:spacing w:after="0"/>
            </w:pPr>
            <w:r>
              <w:t>3.</w:t>
            </w:r>
            <w:r w:rsidR="00F7513A">
              <w:t xml:space="preserve"> System checks reviewer availability and assigns reviewers to papers.</w:t>
            </w:r>
          </w:p>
        </w:tc>
      </w:tr>
      <w:tr w:rsidR="00C27EC8" w14:paraId="198EEC9E"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19515C78" w14:textId="31A13C85" w:rsidR="00C27EC8" w:rsidRDefault="00C27EC8" w:rsidP="00C27EC8">
            <w:pPr>
              <w:spacing w:after="0"/>
              <w:rPr>
                <w:b/>
                <w:bCs/>
              </w:rPr>
            </w:pPr>
          </w:p>
        </w:tc>
        <w:tc>
          <w:tcPr>
            <w:tcW w:w="2501" w:type="pct"/>
            <w:tcBorders>
              <w:top w:val="single" w:sz="4" w:space="0" w:color="000000"/>
              <w:left w:val="single" w:sz="4" w:space="0" w:color="000000"/>
              <w:bottom w:val="single" w:sz="4" w:space="0" w:color="000000"/>
              <w:right w:val="single" w:sz="4" w:space="0" w:color="000000"/>
            </w:tcBorders>
            <w:hideMark/>
          </w:tcPr>
          <w:p w14:paraId="61551EE4" w14:textId="55A28EE7" w:rsidR="00C27EC8" w:rsidRDefault="003B2422" w:rsidP="00C27EC8">
            <w:pPr>
              <w:spacing w:after="0"/>
            </w:pPr>
            <w:r>
              <w:t>4</w:t>
            </w:r>
            <w:r w:rsidR="00C27EC8">
              <w:t>. System notifies reviewers about their tasks and deadlines</w:t>
            </w:r>
          </w:p>
        </w:tc>
      </w:tr>
      <w:tr w:rsidR="00C27EC8" w14:paraId="41FE8E36"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1B18306F" w14:textId="3CA5ADD1" w:rsidR="00C27EC8" w:rsidRDefault="003B2422" w:rsidP="00C27EC8">
            <w:pPr>
              <w:spacing w:after="0"/>
              <w:rPr>
                <w:b/>
                <w:bCs/>
              </w:rPr>
            </w:pPr>
            <w:r>
              <w:t>5</w:t>
            </w:r>
            <w:r w:rsidR="00C27EC8">
              <w:t xml:space="preserve">. </w:t>
            </w:r>
            <w:r w:rsidR="00C27EC8">
              <w:rPr>
                <w:rFonts w:ascii="Segoe UI" w:hAnsi="Segoe UI" w:cs="Segoe UI"/>
                <w:color w:val="374151"/>
                <w:sz w:val="21"/>
                <w:szCs w:val="21"/>
                <w:shd w:val="clear" w:color="auto" w:fill="F7F7F8"/>
              </w:rPr>
              <w:t>Reviewer logs in.</w:t>
            </w:r>
          </w:p>
        </w:tc>
        <w:tc>
          <w:tcPr>
            <w:tcW w:w="2501" w:type="pct"/>
            <w:tcBorders>
              <w:top w:val="single" w:sz="4" w:space="0" w:color="000000"/>
              <w:left w:val="single" w:sz="4" w:space="0" w:color="000000"/>
              <w:bottom w:val="single" w:sz="4" w:space="0" w:color="000000"/>
              <w:right w:val="single" w:sz="4" w:space="0" w:color="000000"/>
            </w:tcBorders>
            <w:hideMark/>
          </w:tcPr>
          <w:p w14:paraId="0A06CD4C" w14:textId="0882BA9B" w:rsidR="00C27EC8" w:rsidRDefault="003B2422" w:rsidP="00C27EC8">
            <w:pPr>
              <w:spacing w:after="0"/>
            </w:pPr>
            <w:r>
              <w:t>6</w:t>
            </w:r>
            <w:r w:rsidR="00C27EC8">
              <w:t>. System displays paper abstracts and reviewer deadline.</w:t>
            </w:r>
          </w:p>
        </w:tc>
      </w:tr>
      <w:tr w:rsidR="00C27EC8" w14:paraId="786566F5"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5DA290E5" w14:textId="448FD15D" w:rsidR="00C27EC8" w:rsidRDefault="003B2422" w:rsidP="00C27EC8">
            <w:pPr>
              <w:spacing w:after="0"/>
            </w:pPr>
            <w:r>
              <w:t>7</w:t>
            </w:r>
            <w:r w:rsidR="00C27EC8">
              <w:t>. Reviewer accepts a paper to review.</w:t>
            </w:r>
          </w:p>
        </w:tc>
        <w:tc>
          <w:tcPr>
            <w:tcW w:w="2501" w:type="pct"/>
            <w:tcBorders>
              <w:top w:val="single" w:sz="4" w:space="0" w:color="000000"/>
              <w:left w:val="single" w:sz="4" w:space="0" w:color="000000"/>
              <w:bottom w:val="single" w:sz="4" w:space="0" w:color="000000"/>
              <w:right w:val="single" w:sz="4" w:space="0" w:color="000000"/>
            </w:tcBorders>
            <w:hideMark/>
          </w:tcPr>
          <w:p w14:paraId="409D94E2" w14:textId="77E2A56F" w:rsidR="00C27EC8" w:rsidRDefault="003B2422" w:rsidP="00C27EC8">
            <w:pPr>
              <w:spacing w:after="0"/>
            </w:pPr>
            <w:r>
              <w:t>8</w:t>
            </w:r>
            <w:r w:rsidR="00C27EC8">
              <w:t>. System records reviewer acceptance and allows submission of comments and rating.</w:t>
            </w:r>
          </w:p>
        </w:tc>
      </w:tr>
      <w:tr w:rsidR="00C27EC8" w14:paraId="512DF646"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652BC26F" w14:textId="5804D882" w:rsidR="00C27EC8" w:rsidRDefault="003B2422" w:rsidP="00C27EC8">
            <w:pPr>
              <w:spacing w:after="0"/>
            </w:pPr>
            <w:r>
              <w:t>9</w:t>
            </w:r>
            <w:r w:rsidR="00C27EC8">
              <w:t>. Reviewer submits comments and rating.</w:t>
            </w:r>
          </w:p>
        </w:tc>
        <w:tc>
          <w:tcPr>
            <w:tcW w:w="2501" w:type="pct"/>
            <w:tcBorders>
              <w:top w:val="single" w:sz="4" w:space="0" w:color="000000"/>
              <w:left w:val="single" w:sz="4" w:space="0" w:color="000000"/>
              <w:bottom w:val="single" w:sz="4" w:space="0" w:color="000000"/>
              <w:right w:val="single" w:sz="4" w:space="0" w:color="000000"/>
            </w:tcBorders>
            <w:hideMark/>
          </w:tcPr>
          <w:p w14:paraId="5ACEF8DC" w14:textId="1CDC7261" w:rsidR="00C27EC8" w:rsidRDefault="00C27EC8" w:rsidP="00C27EC8">
            <w:pPr>
              <w:spacing w:after="0"/>
            </w:pPr>
            <w:r>
              <w:t>1</w:t>
            </w:r>
            <w:r w:rsidR="003B2422">
              <w:t>0</w:t>
            </w:r>
            <w:r>
              <w:t>. System records reviewer feedback and marks the paper as reviewed.</w:t>
            </w:r>
          </w:p>
        </w:tc>
      </w:tr>
      <w:tr w:rsidR="00C27EC8" w14:paraId="4191558F" w14:textId="77777777" w:rsidTr="00F37D1B">
        <w:trPr>
          <w:trHeight w:val="872"/>
        </w:trPr>
        <w:tc>
          <w:tcPr>
            <w:tcW w:w="5000" w:type="pct"/>
            <w:gridSpan w:val="3"/>
            <w:tcBorders>
              <w:top w:val="single" w:sz="4" w:space="0" w:color="000000"/>
              <w:left w:val="single" w:sz="4" w:space="0" w:color="000000"/>
              <w:bottom w:val="single" w:sz="4" w:space="0" w:color="000000"/>
              <w:right w:val="single" w:sz="4" w:space="0" w:color="000000"/>
            </w:tcBorders>
            <w:hideMark/>
          </w:tcPr>
          <w:p w14:paraId="14AA1A86" w14:textId="77777777" w:rsidR="00C27EC8" w:rsidRDefault="00C27EC8" w:rsidP="00C27EC8">
            <w:pPr>
              <w:spacing w:after="0"/>
              <w:rPr>
                <w:b/>
                <w:bCs/>
              </w:rPr>
            </w:pPr>
            <w:r>
              <w:br w:type="page"/>
            </w:r>
            <w:r>
              <w:rPr>
                <w:b/>
                <w:bCs/>
              </w:rPr>
              <w:t>Alternative flows:</w:t>
            </w:r>
          </w:p>
          <w:p w14:paraId="5CC837E8" w14:textId="7A33DE1C" w:rsidR="00C27EC8" w:rsidRDefault="003B2422" w:rsidP="00C27EC8">
            <w:pPr>
              <w:pStyle w:val="ListParagraph"/>
              <w:numPr>
                <w:ilvl w:val="0"/>
                <w:numId w:val="9"/>
              </w:numPr>
              <w:spacing w:after="0" w:line="276" w:lineRule="auto"/>
            </w:pPr>
            <w:r>
              <w:rPr>
                <w:b/>
                <w:bCs/>
              </w:rPr>
              <w:t>7</w:t>
            </w:r>
            <w:r w:rsidR="00C27EC8" w:rsidRPr="00C27EC8">
              <w:rPr>
                <w:b/>
                <w:bCs/>
              </w:rPr>
              <w:t>.</w:t>
            </w:r>
            <w:proofErr w:type="spellStart"/>
            <w:r w:rsidR="00C27EC8" w:rsidRPr="00C27EC8">
              <w:rPr>
                <w:b/>
                <w:bCs/>
              </w:rPr>
              <w:t>a</w:t>
            </w:r>
            <w:proofErr w:type="spellEnd"/>
            <w:r w:rsidR="00C27EC8">
              <w:t xml:space="preserve"> If a reviewer declines to review a paper, the system assigns an alternative reviewer. </w:t>
            </w:r>
          </w:p>
          <w:p w14:paraId="0815A616" w14:textId="5867D568" w:rsidR="00C27EC8" w:rsidRDefault="00C27EC8" w:rsidP="00C27EC8">
            <w:pPr>
              <w:pStyle w:val="ListParagraph"/>
              <w:spacing w:after="0" w:line="276" w:lineRule="auto"/>
              <w:ind w:left="1146"/>
            </w:pPr>
          </w:p>
        </w:tc>
      </w:tr>
    </w:tbl>
    <w:p w14:paraId="7F8C384B" w14:textId="77777777" w:rsidR="00F37D1B" w:rsidRDefault="00F37D1B" w:rsidP="00F37D1B">
      <w:pPr>
        <w:rPr>
          <w:rFonts w:eastAsiaTheme="minorEastAsia"/>
        </w:rPr>
      </w:pPr>
    </w:p>
    <w:p w14:paraId="4158A449" w14:textId="77777777" w:rsidR="00F37D1B" w:rsidRDefault="00F37D1B" w:rsidP="00F37D1B"/>
    <w:p w14:paraId="00A354EC" w14:textId="77777777" w:rsidR="00F37D1B" w:rsidRDefault="00F37D1B" w:rsidP="00F37D1B"/>
    <w:p w14:paraId="14FD9164" w14:textId="77777777" w:rsidR="00F37D1B" w:rsidRDefault="00F37D1B" w:rsidP="00F37D1B"/>
    <w:p w14:paraId="5EBF70E2" w14:textId="77777777" w:rsidR="00F37D1B" w:rsidRDefault="00F37D1B" w:rsidP="00F37D1B"/>
    <w:p w14:paraId="7D486DDC" w14:textId="77777777" w:rsidR="00F37D1B" w:rsidRDefault="00F37D1B" w:rsidP="00F37D1B"/>
    <w:p w14:paraId="13234CDA" w14:textId="77777777" w:rsidR="003B2422" w:rsidRDefault="003B2422" w:rsidP="00F37D1B"/>
    <w:p w14:paraId="5BEFFD6F" w14:textId="77777777" w:rsidR="003B2422" w:rsidRDefault="003B2422" w:rsidP="00F37D1B"/>
    <w:p w14:paraId="762E2501" w14:textId="77777777" w:rsidR="003B2422" w:rsidRDefault="003B2422" w:rsidP="00F37D1B"/>
    <w:tbl>
      <w:tblPr>
        <w:tblpPr w:leftFromText="180" w:rightFromText="180" w:bottomFromText="160" w:vertAnchor="text" w:horzAnchor="margin" w:tblpY="28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F37D1B" w14:paraId="6950003F"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715A8559" w14:textId="77777777" w:rsidR="00F37D1B" w:rsidRDefault="00F37D1B">
            <w:pPr>
              <w:spacing w:after="0"/>
            </w:pPr>
            <w:r>
              <w:rPr>
                <w:b/>
                <w:bCs/>
              </w:rPr>
              <w:lastRenderedPageBreak/>
              <w:t>Use case Id:</w:t>
            </w:r>
            <w:r>
              <w:t xml:space="preserve"> </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38BA976D" w14:textId="77777777" w:rsidR="00F37D1B" w:rsidRPr="000D1187" w:rsidRDefault="00F37D1B">
            <w:pPr>
              <w:spacing w:after="0"/>
              <w:jc w:val="center"/>
              <w:rPr>
                <w:b/>
                <w:bCs/>
              </w:rPr>
            </w:pPr>
            <w:r w:rsidRPr="000D1187">
              <w:rPr>
                <w:b/>
                <w:bCs/>
                <w:highlight w:val="yellow"/>
              </w:rPr>
              <w:t>&lt;Submit Articles &gt;</w:t>
            </w:r>
          </w:p>
        </w:tc>
      </w:tr>
      <w:tr w:rsidR="00F37D1B" w14:paraId="06AA5437"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3D264DF3" w14:textId="77777777" w:rsidR="00F37D1B" w:rsidRDefault="00F37D1B">
            <w:pPr>
              <w:spacing w:after="0"/>
              <w:rPr>
                <w:b/>
                <w:bCs/>
              </w:rPr>
            </w:pPr>
            <w:r>
              <w:rPr>
                <w:b/>
                <w:bCs/>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01892DAF" w14:textId="77777777" w:rsidR="00F37D1B" w:rsidRDefault="00F37D1B">
            <w:pPr>
              <w:pStyle w:val="CM27"/>
              <w:spacing w:line="276" w:lineRule="auto"/>
              <w:rPr>
                <w:rFonts w:ascii="Calibri" w:hAnsi="Calibri" w:cs="Calibri"/>
                <w:color w:val="000000"/>
                <w:kern w:val="2"/>
                <w:sz w:val="22"/>
                <w:szCs w:val="22"/>
                <w14:ligatures w14:val="standardContextual"/>
              </w:rPr>
            </w:pPr>
            <w:r>
              <w:rPr>
                <w:rFonts w:ascii="Calibri" w:hAnsi="Calibri" w:cs="Calibri"/>
                <w:color w:val="000000"/>
                <w:kern w:val="2"/>
                <w:sz w:val="22"/>
                <w:szCs w:val="22"/>
                <w14:ligatures w14:val="standardContextual"/>
              </w:rPr>
              <w:t>This use case allows authors to submit papers/articles to a selected conference.</w:t>
            </w:r>
          </w:p>
        </w:tc>
      </w:tr>
      <w:tr w:rsidR="00F37D1B" w14:paraId="4802065B"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4F6D79F4" w14:textId="77777777" w:rsidR="00F37D1B" w:rsidRDefault="00F37D1B">
            <w:pPr>
              <w:spacing w:after="0"/>
              <w:rPr>
                <w:b/>
                <w:bCs/>
              </w:rPr>
            </w:pPr>
            <w:r>
              <w:rPr>
                <w:b/>
                <w:bCs/>
              </w:rPr>
              <w:t>Primary actors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35EC5EEA" w14:textId="77777777" w:rsidR="00F37D1B" w:rsidRDefault="00F37D1B">
            <w:pPr>
              <w:spacing w:after="0"/>
            </w:pPr>
            <w:r>
              <w:t>Author</w:t>
            </w:r>
          </w:p>
        </w:tc>
      </w:tr>
      <w:tr w:rsidR="00F37D1B" w14:paraId="1C803B74"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10BAB89D" w14:textId="77777777" w:rsidR="00F37D1B" w:rsidRDefault="00F37D1B">
            <w:pPr>
              <w:spacing w:after="0"/>
              <w:rPr>
                <w:b/>
                <w:bCs/>
              </w:rPr>
            </w:pPr>
            <w:r>
              <w:rPr>
                <w:b/>
                <w:bCs/>
              </w:rPr>
              <w:t>Trigger(s)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6649138F" w14:textId="77777777" w:rsidR="00F37D1B" w:rsidRDefault="00F37D1B">
            <w:pPr>
              <w:spacing w:after="0"/>
            </w:pPr>
            <w:r>
              <w:t>Author logs in and initiates the paper submission process.</w:t>
            </w:r>
          </w:p>
        </w:tc>
      </w:tr>
      <w:tr w:rsidR="00F37D1B" w14:paraId="3F1AE7F7" w14:textId="77777777" w:rsidTr="00F37D1B">
        <w:tc>
          <w:tcPr>
            <w:tcW w:w="5000" w:type="pct"/>
            <w:gridSpan w:val="3"/>
            <w:tcBorders>
              <w:top w:val="single" w:sz="4" w:space="0" w:color="000000"/>
              <w:left w:val="single" w:sz="4" w:space="0" w:color="000000"/>
              <w:bottom w:val="single" w:sz="4" w:space="0" w:color="000000"/>
              <w:right w:val="single" w:sz="4" w:space="0" w:color="000000"/>
            </w:tcBorders>
            <w:hideMark/>
          </w:tcPr>
          <w:p w14:paraId="7E759732" w14:textId="77777777" w:rsidR="00F37D1B" w:rsidRDefault="00F37D1B">
            <w:pPr>
              <w:spacing w:after="0"/>
              <w:rPr>
                <w:b/>
                <w:bCs/>
              </w:rPr>
            </w:pPr>
            <w:r>
              <w:rPr>
                <w:b/>
                <w:bCs/>
              </w:rPr>
              <w:t>Preconditions:</w:t>
            </w:r>
          </w:p>
          <w:p w14:paraId="00365300" w14:textId="77777777" w:rsidR="00F37D1B" w:rsidRDefault="00F37D1B">
            <w:pPr>
              <w:pStyle w:val="ListParagraph"/>
              <w:widowControl w:val="0"/>
              <w:spacing w:after="0"/>
              <w:ind w:left="400"/>
            </w:pPr>
            <w:r>
              <w:t>Author must be logged in, and the selected conference must be open for submissions.</w:t>
            </w:r>
          </w:p>
        </w:tc>
      </w:tr>
      <w:tr w:rsidR="00F37D1B" w14:paraId="2AC11BA7" w14:textId="77777777" w:rsidTr="00F37D1B">
        <w:tc>
          <w:tcPr>
            <w:tcW w:w="5000" w:type="pct"/>
            <w:gridSpan w:val="3"/>
            <w:tcBorders>
              <w:top w:val="single" w:sz="4" w:space="0" w:color="000000"/>
              <w:left w:val="single" w:sz="4" w:space="0" w:color="000000"/>
              <w:bottom w:val="single" w:sz="4" w:space="0" w:color="000000"/>
              <w:right w:val="single" w:sz="4" w:space="0" w:color="000000"/>
            </w:tcBorders>
            <w:hideMark/>
          </w:tcPr>
          <w:p w14:paraId="0641B4B8" w14:textId="77777777" w:rsidR="00F37D1B" w:rsidRDefault="00F37D1B">
            <w:pPr>
              <w:spacing w:after="0"/>
              <w:rPr>
                <w:b/>
                <w:bCs/>
              </w:rPr>
            </w:pPr>
            <w:r>
              <w:rPr>
                <w:b/>
                <w:bCs/>
              </w:rPr>
              <w:t>Post-conditions:</w:t>
            </w:r>
          </w:p>
          <w:p w14:paraId="21BEAB5F" w14:textId="77777777" w:rsidR="00F37D1B" w:rsidRDefault="00F37D1B">
            <w:pPr>
              <w:pStyle w:val="ListParagraph"/>
              <w:widowControl w:val="0"/>
              <w:spacing w:after="0"/>
              <w:ind w:left="400"/>
            </w:pPr>
            <w:r>
              <w:t>Paper details are recorded, and authors receive a paper number upon successful submission.</w:t>
            </w:r>
          </w:p>
        </w:tc>
      </w:tr>
      <w:tr w:rsidR="00F37D1B" w14:paraId="5BB9020A" w14:textId="77777777" w:rsidTr="00F37D1B">
        <w:tc>
          <w:tcPr>
            <w:tcW w:w="5000" w:type="pct"/>
            <w:gridSpan w:val="3"/>
            <w:tcBorders>
              <w:top w:val="single" w:sz="4" w:space="0" w:color="000000"/>
              <w:left w:val="single" w:sz="4" w:space="0" w:color="000000"/>
              <w:bottom w:val="single" w:sz="4" w:space="0" w:color="000000"/>
              <w:right w:val="single" w:sz="4" w:space="0" w:color="000000"/>
            </w:tcBorders>
            <w:hideMark/>
          </w:tcPr>
          <w:p w14:paraId="4D4E9BBA" w14:textId="77777777" w:rsidR="00F37D1B" w:rsidRDefault="00F37D1B">
            <w:pPr>
              <w:spacing w:after="0"/>
              <w:jc w:val="center"/>
              <w:rPr>
                <w:b/>
                <w:bCs/>
              </w:rPr>
            </w:pPr>
            <w:r>
              <w:rPr>
                <w:b/>
                <w:bCs/>
              </w:rPr>
              <w:t>Normal Scenario</w:t>
            </w:r>
          </w:p>
        </w:tc>
      </w:tr>
      <w:tr w:rsidR="00F37D1B" w14:paraId="7190CC6A"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639020CF" w14:textId="77777777" w:rsidR="00F37D1B" w:rsidRDefault="00F37D1B">
            <w:pPr>
              <w:spacing w:after="0"/>
              <w:jc w:val="center"/>
              <w:rPr>
                <w:bCs/>
              </w:rPr>
            </w:pPr>
            <w:r>
              <w:rPr>
                <w:bCs/>
              </w:rPr>
              <w:t>Actor Action</w:t>
            </w:r>
          </w:p>
        </w:tc>
        <w:tc>
          <w:tcPr>
            <w:tcW w:w="2501" w:type="pct"/>
            <w:tcBorders>
              <w:top w:val="single" w:sz="4" w:space="0" w:color="000000"/>
              <w:left w:val="single" w:sz="4" w:space="0" w:color="000000"/>
              <w:bottom w:val="single" w:sz="4" w:space="0" w:color="000000"/>
              <w:right w:val="single" w:sz="4" w:space="0" w:color="000000"/>
            </w:tcBorders>
            <w:hideMark/>
          </w:tcPr>
          <w:p w14:paraId="2B47839C" w14:textId="77777777" w:rsidR="00F37D1B" w:rsidRDefault="00F37D1B">
            <w:pPr>
              <w:spacing w:after="0"/>
              <w:jc w:val="center"/>
              <w:rPr>
                <w:bCs/>
              </w:rPr>
            </w:pPr>
            <w:r>
              <w:rPr>
                <w:bCs/>
              </w:rPr>
              <w:t>System Response</w:t>
            </w:r>
          </w:p>
        </w:tc>
      </w:tr>
      <w:tr w:rsidR="00F37D1B" w14:paraId="24691D1D"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5AFEE90E" w14:textId="77777777" w:rsidR="00F37D1B" w:rsidRDefault="00F37D1B">
            <w:pPr>
              <w:spacing w:after="0"/>
            </w:pPr>
            <w:r>
              <w:t>1. Author logs in.</w:t>
            </w:r>
          </w:p>
        </w:tc>
        <w:tc>
          <w:tcPr>
            <w:tcW w:w="2501" w:type="pct"/>
            <w:tcBorders>
              <w:top w:val="single" w:sz="4" w:space="0" w:color="000000"/>
              <w:left w:val="single" w:sz="4" w:space="0" w:color="000000"/>
              <w:bottom w:val="single" w:sz="4" w:space="0" w:color="000000"/>
              <w:right w:val="single" w:sz="4" w:space="0" w:color="000000"/>
            </w:tcBorders>
            <w:hideMark/>
          </w:tcPr>
          <w:p w14:paraId="003FA351" w14:textId="77777777" w:rsidR="00F37D1B" w:rsidRDefault="00F37D1B">
            <w:pPr>
              <w:spacing w:after="0"/>
              <w:rPr>
                <w:b/>
                <w:bCs/>
              </w:rPr>
            </w:pPr>
            <w:r>
              <w:t>2.</w:t>
            </w:r>
            <w:r>
              <w:rPr>
                <w:rFonts w:ascii="Segoe UI" w:hAnsi="Segoe UI" w:cs="Segoe UI"/>
                <w:color w:val="374151"/>
                <w:sz w:val="21"/>
                <w:szCs w:val="21"/>
                <w:shd w:val="clear" w:color="auto" w:fill="F7F7F8"/>
              </w:rPr>
              <w:t xml:space="preserve">System validates login </w:t>
            </w:r>
            <w:proofErr w:type="gramStart"/>
            <w:r>
              <w:rPr>
                <w:rFonts w:ascii="Segoe UI" w:hAnsi="Segoe UI" w:cs="Segoe UI"/>
                <w:color w:val="374151"/>
                <w:sz w:val="21"/>
                <w:szCs w:val="21"/>
                <w:shd w:val="clear" w:color="auto" w:fill="F7F7F8"/>
              </w:rPr>
              <w:t>credentials.</w:t>
            </w:r>
            <w:r>
              <w:t>.</w:t>
            </w:r>
            <w:proofErr w:type="gramEnd"/>
          </w:p>
        </w:tc>
      </w:tr>
      <w:tr w:rsidR="00F37D1B" w14:paraId="08277972"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6F8EAE56" w14:textId="634E874E" w:rsidR="00F37D1B" w:rsidRDefault="00F37D1B">
            <w:pPr>
              <w:spacing w:after="0"/>
            </w:pPr>
            <w:r>
              <w:t>3.</w:t>
            </w:r>
            <w:r w:rsidR="003B2422">
              <w:t xml:space="preserve"> </w:t>
            </w:r>
            <w:r>
              <w:t>Author selects "Submit Article" option.</w:t>
            </w:r>
          </w:p>
        </w:tc>
        <w:tc>
          <w:tcPr>
            <w:tcW w:w="2501" w:type="pct"/>
            <w:tcBorders>
              <w:top w:val="single" w:sz="4" w:space="0" w:color="000000"/>
              <w:left w:val="single" w:sz="4" w:space="0" w:color="000000"/>
              <w:bottom w:val="single" w:sz="4" w:space="0" w:color="000000"/>
              <w:right w:val="single" w:sz="4" w:space="0" w:color="000000"/>
            </w:tcBorders>
            <w:hideMark/>
          </w:tcPr>
          <w:p w14:paraId="4FC3086F" w14:textId="77777777" w:rsidR="00F37D1B" w:rsidRDefault="00F37D1B">
            <w:pPr>
              <w:spacing w:after="0"/>
            </w:pPr>
            <w:r>
              <w:t>4. System displays a list of available conferences.</w:t>
            </w:r>
          </w:p>
        </w:tc>
      </w:tr>
      <w:tr w:rsidR="00F37D1B" w14:paraId="7479FA14"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6D6ACC33" w14:textId="77777777" w:rsidR="00F37D1B" w:rsidRDefault="00F37D1B">
            <w:pPr>
              <w:spacing w:after="0"/>
              <w:rPr>
                <w:b/>
                <w:bCs/>
              </w:rPr>
            </w:pPr>
            <w:r>
              <w:t>5. Author selects a conference.</w:t>
            </w:r>
          </w:p>
        </w:tc>
        <w:tc>
          <w:tcPr>
            <w:tcW w:w="2501" w:type="pct"/>
            <w:tcBorders>
              <w:top w:val="single" w:sz="4" w:space="0" w:color="000000"/>
              <w:left w:val="single" w:sz="4" w:space="0" w:color="000000"/>
              <w:bottom w:val="single" w:sz="4" w:space="0" w:color="000000"/>
              <w:right w:val="single" w:sz="4" w:space="0" w:color="000000"/>
            </w:tcBorders>
            <w:hideMark/>
          </w:tcPr>
          <w:p w14:paraId="3528ACCD" w14:textId="77777777" w:rsidR="00F37D1B" w:rsidRDefault="00F37D1B">
            <w:pPr>
              <w:spacing w:after="0"/>
            </w:pPr>
            <w:r>
              <w:t xml:space="preserve">6. System records the selection and prompts for paper </w:t>
            </w:r>
            <w:proofErr w:type="gramStart"/>
            <w:r>
              <w:t>details..</w:t>
            </w:r>
            <w:proofErr w:type="gramEnd"/>
          </w:p>
        </w:tc>
      </w:tr>
      <w:tr w:rsidR="00F37D1B" w14:paraId="09316C6B"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067BC7A8" w14:textId="77777777" w:rsidR="00F37D1B" w:rsidRDefault="00F37D1B">
            <w:pPr>
              <w:spacing w:after="0"/>
              <w:rPr>
                <w:b/>
                <w:bCs/>
              </w:rPr>
            </w:pPr>
            <w:r>
              <w:t>7. Author enters paper details.</w:t>
            </w:r>
          </w:p>
        </w:tc>
        <w:tc>
          <w:tcPr>
            <w:tcW w:w="2501" w:type="pct"/>
            <w:tcBorders>
              <w:top w:val="single" w:sz="4" w:space="0" w:color="000000"/>
              <w:left w:val="single" w:sz="4" w:space="0" w:color="000000"/>
              <w:bottom w:val="single" w:sz="4" w:space="0" w:color="000000"/>
              <w:right w:val="single" w:sz="4" w:space="0" w:color="000000"/>
            </w:tcBorders>
            <w:hideMark/>
          </w:tcPr>
          <w:p w14:paraId="55A72B35" w14:textId="77777777" w:rsidR="00F37D1B" w:rsidRDefault="00F37D1B">
            <w:pPr>
              <w:spacing w:after="0"/>
            </w:pPr>
            <w:r>
              <w:t>8. System validates the information and allows file upload.</w:t>
            </w:r>
          </w:p>
        </w:tc>
      </w:tr>
      <w:tr w:rsidR="00F37D1B" w14:paraId="170CC45C"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48190862" w14:textId="77777777" w:rsidR="00F37D1B" w:rsidRDefault="00F37D1B">
            <w:pPr>
              <w:spacing w:after="0"/>
            </w:pPr>
            <w:r>
              <w:t>9. Author uploads the paper.</w:t>
            </w:r>
          </w:p>
        </w:tc>
        <w:tc>
          <w:tcPr>
            <w:tcW w:w="2501" w:type="pct"/>
            <w:tcBorders>
              <w:top w:val="single" w:sz="4" w:space="0" w:color="000000"/>
              <w:left w:val="single" w:sz="4" w:space="0" w:color="000000"/>
              <w:bottom w:val="single" w:sz="4" w:space="0" w:color="000000"/>
              <w:right w:val="single" w:sz="4" w:space="0" w:color="000000"/>
            </w:tcBorders>
            <w:hideMark/>
          </w:tcPr>
          <w:p w14:paraId="03636455" w14:textId="77777777" w:rsidR="00F37D1B" w:rsidRDefault="00F37D1B">
            <w:pPr>
              <w:spacing w:after="0"/>
            </w:pPr>
            <w:r>
              <w:t>10. System stores paper details, assigns a paper number, and confirms submission to the author.</w:t>
            </w:r>
          </w:p>
        </w:tc>
      </w:tr>
      <w:tr w:rsidR="00F37D1B" w14:paraId="55A139FD" w14:textId="77777777" w:rsidTr="00F37D1B">
        <w:trPr>
          <w:trHeight w:val="872"/>
        </w:trPr>
        <w:tc>
          <w:tcPr>
            <w:tcW w:w="5000" w:type="pct"/>
            <w:gridSpan w:val="3"/>
            <w:tcBorders>
              <w:top w:val="single" w:sz="4" w:space="0" w:color="000000"/>
              <w:left w:val="single" w:sz="4" w:space="0" w:color="000000"/>
              <w:bottom w:val="single" w:sz="4" w:space="0" w:color="000000"/>
              <w:right w:val="single" w:sz="4" w:space="0" w:color="000000"/>
            </w:tcBorders>
          </w:tcPr>
          <w:p w14:paraId="5FD5A8BB" w14:textId="77777777" w:rsidR="00F37D1B" w:rsidRDefault="00F37D1B">
            <w:pPr>
              <w:spacing w:after="0"/>
              <w:rPr>
                <w:b/>
                <w:bCs/>
              </w:rPr>
            </w:pPr>
            <w:r>
              <w:br w:type="page"/>
            </w:r>
            <w:r>
              <w:rPr>
                <w:b/>
                <w:bCs/>
              </w:rPr>
              <w:t>Alternative flows:</w:t>
            </w:r>
          </w:p>
          <w:p w14:paraId="22B6E753" w14:textId="0526D7D9" w:rsidR="00F37D1B" w:rsidRDefault="00C27EC8">
            <w:pPr>
              <w:spacing w:after="0"/>
              <w:ind w:left="426"/>
            </w:pPr>
            <w:r w:rsidRPr="00C27EC8">
              <w:rPr>
                <w:b/>
                <w:bCs/>
              </w:rPr>
              <w:t>7.</w:t>
            </w:r>
            <w:proofErr w:type="spellStart"/>
            <w:r w:rsidRPr="00C27EC8">
              <w:rPr>
                <w:b/>
                <w:bCs/>
              </w:rPr>
              <w:t>a</w:t>
            </w:r>
            <w:proofErr w:type="spellEnd"/>
            <w:r>
              <w:t xml:space="preserve"> </w:t>
            </w:r>
            <w:r w:rsidR="00F37D1B">
              <w:t>If an author attempts to submit more than three papers to a single conference, the system displays an error message and terminates the submission process.</w:t>
            </w:r>
          </w:p>
          <w:p w14:paraId="5DD52960" w14:textId="77777777" w:rsidR="00F37D1B" w:rsidRDefault="00F37D1B">
            <w:pPr>
              <w:spacing w:after="0"/>
              <w:ind w:left="426"/>
            </w:pPr>
          </w:p>
        </w:tc>
      </w:tr>
    </w:tbl>
    <w:p w14:paraId="253A9141" w14:textId="77777777" w:rsidR="00F37D1B" w:rsidRDefault="00F37D1B" w:rsidP="00F37D1B">
      <w:pPr>
        <w:rPr>
          <w:rFonts w:eastAsiaTheme="minorEastAsia"/>
        </w:rPr>
      </w:pPr>
    </w:p>
    <w:p w14:paraId="52E32522" w14:textId="77777777" w:rsidR="00F37D1B" w:rsidRDefault="00F37D1B" w:rsidP="00F37D1B"/>
    <w:p w14:paraId="6F145DDE" w14:textId="77777777" w:rsidR="00F37D1B" w:rsidRDefault="00F37D1B" w:rsidP="00F37D1B"/>
    <w:p w14:paraId="7B6209A7" w14:textId="77777777" w:rsidR="00F37D1B" w:rsidRDefault="00F37D1B" w:rsidP="00F37D1B"/>
    <w:p w14:paraId="7B193D2E" w14:textId="77777777" w:rsidR="00F37D1B" w:rsidRDefault="00F37D1B" w:rsidP="00F37D1B"/>
    <w:p w14:paraId="124D151C" w14:textId="77777777" w:rsidR="00F37D1B" w:rsidRDefault="00F37D1B" w:rsidP="00F37D1B"/>
    <w:p w14:paraId="322F8F57" w14:textId="77777777" w:rsidR="00F37D1B" w:rsidRDefault="00F37D1B" w:rsidP="00F37D1B"/>
    <w:p w14:paraId="659AD0F9" w14:textId="77777777" w:rsidR="00F37D1B" w:rsidRDefault="00F37D1B" w:rsidP="00F37D1B"/>
    <w:p w14:paraId="7F4FCE86" w14:textId="77777777" w:rsidR="00F37D1B" w:rsidRDefault="00F37D1B" w:rsidP="00F37D1B"/>
    <w:p w14:paraId="33B2E45D" w14:textId="77777777" w:rsidR="00F37D1B" w:rsidRDefault="00F37D1B" w:rsidP="00F37D1B"/>
    <w:p w14:paraId="70EF9D06" w14:textId="77777777" w:rsidR="00F37D1B" w:rsidRDefault="00F37D1B" w:rsidP="00F37D1B"/>
    <w:p w14:paraId="3367D5D5" w14:textId="77777777" w:rsidR="00F37D1B" w:rsidRDefault="00F37D1B" w:rsidP="00F37D1B"/>
    <w:p w14:paraId="31832086" w14:textId="77777777" w:rsidR="00F37D1B" w:rsidRDefault="00F37D1B" w:rsidP="00F37D1B"/>
    <w:p w14:paraId="0E838DD9" w14:textId="77777777" w:rsidR="00F37D1B" w:rsidRDefault="00F37D1B" w:rsidP="00F37D1B"/>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F37D1B" w14:paraId="7C071A5F"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67E57726" w14:textId="77777777" w:rsidR="00F37D1B" w:rsidRDefault="00F37D1B">
            <w:pPr>
              <w:spacing w:after="0"/>
            </w:pPr>
            <w:r>
              <w:rPr>
                <w:b/>
                <w:bCs/>
              </w:rPr>
              <w:lastRenderedPageBreak/>
              <w:t>Use case Id:</w:t>
            </w:r>
            <w:r>
              <w:t xml:space="preserve"> </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6918EB48" w14:textId="7E72F267" w:rsidR="00F37D1B" w:rsidRPr="000D1187" w:rsidRDefault="00F37D1B">
            <w:pPr>
              <w:jc w:val="center"/>
              <w:rPr>
                <w:b/>
                <w:bCs/>
                <w:highlight w:val="yellow"/>
              </w:rPr>
            </w:pPr>
            <w:r w:rsidRPr="000D1187">
              <w:rPr>
                <w:b/>
                <w:bCs/>
                <w:highlight w:val="yellow"/>
              </w:rPr>
              <w:t>&lt;</w:t>
            </w:r>
            <w:r w:rsidR="000D1187" w:rsidRPr="000D1187">
              <w:rPr>
                <w:b/>
                <w:bCs/>
                <w:highlight w:val="yellow"/>
              </w:rPr>
              <w:t xml:space="preserve">Evaluate review </w:t>
            </w:r>
            <w:r w:rsidRPr="000D1187">
              <w:rPr>
                <w:b/>
                <w:bCs/>
                <w:highlight w:val="yellow"/>
              </w:rPr>
              <w:t>&gt;</w:t>
            </w:r>
          </w:p>
        </w:tc>
      </w:tr>
      <w:tr w:rsidR="00F37D1B" w14:paraId="2DDC0196"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378B99F6" w14:textId="77777777" w:rsidR="00F37D1B" w:rsidRDefault="00F37D1B">
            <w:pPr>
              <w:spacing w:after="0"/>
              <w:rPr>
                <w:b/>
                <w:bCs/>
              </w:rPr>
            </w:pPr>
            <w:r>
              <w:rPr>
                <w:b/>
                <w:bCs/>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019E3821" w14:textId="44EB54E9" w:rsidR="00F37D1B" w:rsidRDefault="00F37D1B">
            <w:pPr>
              <w:pStyle w:val="CM27"/>
              <w:spacing w:line="276" w:lineRule="auto"/>
              <w:rPr>
                <w:rFonts w:ascii="Calibri" w:hAnsi="Calibri" w:cs="Calibri"/>
                <w:color w:val="000000"/>
                <w:kern w:val="2"/>
                <w:sz w:val="22"/>
                <w:szCs w:val="22"/>
                <w14:ligatures w14:val="standardContextual"/>
              </w:rPr>
            </w:pPr>
            <w:r>
              <w:rPr>
                <w:rFonts w:ascii="Calibri" w:hAnsi="Calibri" w:cs="Calibri"/>
                <w:color w:val="000000"/>
                <w:kern w:val="2"/>
                <w:sz w:val="22"/>
                <w:szCs w:val="22"/>
                <w14:ligatures w14:val="standardContextual"/>
              </w:rPr>
              <w:t xml:space="preserve">This use case allows authors to </w:t>
            </w:r>
            <w:r w:rsidR="000D1187">
              <w:rPr>
                <w:rFonts w:ascii="Calibri" w:hAnsi="Calibri" w:cs="Calibri"/>
                <w:color w:val="000000"/>
                <w:kern w:val="2"/>
                <w:sz w:val="22"/>
                <w:szCs w:val="22"/>
                <w14:ligatures w14:val="standardContextual"/>
              </w:rPr>
              <w:t xml:space="preserve">submit revised paper and register for conference based on the feedback from the </w:t>
            </w:r>
            <w:proofErr w:type="spellStart"/>
            <w:r w:rsidR="000D1187">
              <w:rPr>
                <w:rFonts w:ascii="Calibri" w:hAnsi="Calibri" w:cs="Calibri"/>
                <w:color w:val="000000"/>
                <w:kern w:val="2"/>
                <w:sz w:val="22"/>
                <w:szCs w:val="22"/>
                <w14:ligatures w14:val="standardContextual"/>
              </w:rPr>
              <w:t>reviewrs</w:t>
            </w:r>
            <w:proofErr w:type="spellEnd"/>
            <w:r>
              <w:rPr>
                <w:rFonts w:ascii="Calibri" w:hAnsi="Calibri" w:cs="Calibri"/>
                <w:color w:val="000000"/>
                <w:kern w:val="2"/>
                <w:sz w:val="22"/>
                <w:szCs w:val="22"/>
                <w14:ligatures w14:val="standardContextual"/>
              </w:rPr>
              <w:t>.</w:t>
            </w:r>
          </w:p>
        </w:tc>
      </w:tr>
      <w:tr w:rsidR="00F37D1B" w14:paraId="4DB19E43"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6C35A8CA" w14:textId="77777777" w:rsidR="00F37D1B" w:rsidRDefault="00F37D1B">
            <w:pPr>
              <w:spacing w:after="0"/>
              <w:rPr>
                <w:b/>
                <w:bCs/>
              </w:rPr>
            </w:pPr>
            <w:r>
              <w:rPr>
                <w:b/>
                <w:bCs/>
              </w:rPr>
              <w:t>Primary actors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619935CB" w14:textId="77777777" w:rsidR="00F37D1B" w:rsidRDefault="00F37D1B">
            <w:pPr>
              <w:spacing w:after="0"/>
            </w:pPr>
            <w:r>
              <w:t>Author</w:t>
            </w:r>
          </w:p>
        </w:tc>
      </w:tr>
      <w:tr w:rsidR="00F37D1B" w14:paraId="139F0C9B" w14:textId="77777777" w:rsidTr="00F37D1B">
        <w:tc>
          <w:tcPr>
            <w:tcW w:w="1056" w:type="pct"/>
            <w:tcBorders>
              <w:top w:val="single" w:sz="4" w:space="0" w:color="000000"/>
              <w:left w:val="single" w:sz="4" w:space="0" w:color="000000"/>
              <w:bottom w:val="single" w:sz="4" w:space="0" w:color="000000"/>
              <w:right w:val="single" w:sz="4" w:space="0" w:color="000000"/>
            </w:tcBorders>
            <w:hideMark/>
          </w:tcPr>
          <w:p w14:paraId="3211514C" w14:textId="77777777" w:rsidR="00F37D1B" w:rsidRDefault="00F37D1B">
            <w:pPr>
              <w:spacing w:after="0"/>
              <w:rPr>
                <w:b/>
                <w:bCs/>
              </w:rPr>
            </w:pPr>
            <w:r>
              <w:rPr>
                <w:b/>
                <w:bCs/>
              </w:rPr>
              <w:t>Trigger(s)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5D68AC18" w14:textId="77777777" w:rsidR="00F37D1B" w:rsidRDefault="00F37D1B">
            <w:pPr>
              <w:spacing w:after="0"/>
            </w:pPr>
            <w:r>
              <w:t>Author receives notification about the acceptance of their paper.</w:t>
            </w:r>
          </w:p>
        </w:tc>
      </w:tr>
      <w:tr w:rsidR="00F37D1B" w14:paraId="610E3DB3" w14:textId="77777777" w:rsidTr="00F37D1B">
        <w:tc>
          <w:tcPr>
            <w:tcW w:w="5000" w:type="pct"/>
            <w:gridSpan w:val="3"/>
            <w:tcBorders>
              <w:top w:val="single" w:sz="4" w:space="0" w:color="000000"/>
              <w:left w:val="single" w:sz="4" w:space="0" w:color="000000"/>
              <w:bottom w:val="single" w:sz="4" w:space="0" w:color="000000"/>
              <w:right w:val="single" w:sz="4" w:space="0" w:color="000000"/>
            </w:tcBorders>
            <w:hideMark/>
          </w:tcPr>
          <w:p w14:paraId="57B361C3" w14:textId="77777777" w:rsidR="00F37D1B" w:rsidRDefault="00F37D1B">
            <w:pPr>
              <w:spacing w:after="0"/>
              <w:rPr>
                <w:b/>
                <w:bCs/>
              </w:rPr>
            </w:pPr>
            <w:r>
              <w:rPr>
                <w:b/>
                <w:bCs/>
              </w:rPr>
              <w:t>Preconditions:</w:t>
            </w:r>
          </w:p>
          <w:p w14:paraId="17BA4C4F" w14:textId="77777777" w:rsidR="00F37D1B" w:rsidRDefault="00F37D1B">
            <w:pPr>
              <w:pStyle w:val="ListParagraph"/>
              <w:widowControl w:val="0"/>
              <w:spacing w:after="0"/>
              <w:ind w:left="400"/>
            </w:pPr>
            <w:r>
              <w:t>Author must have an accepted paper and be logged in.</w:t>
            </w:r>
          </w:p>
        </w:tc>
      </w:tr>
      <w:tr w:rsidR="00F37D1B" w14:paraId="67F88238" w14:textId="77777777" w:rsidTr="00F37D1B">
        <w:tc>
          <w:tcPr>
            <w:tcW w:w="5000" w:type="pct"/>
            <w:gridSpan w:val="3"/>
            <w:tcBorders>
              <w:top w:val="single" w:sz="4" w:space="0" w:color="000000"/>
              <w:left w:val="single" w:sz="4" w:space="0" w:color="000000"/>
              <w:bottom w:val="single" w:sz="4" w:space="0" w:color="000000"/>
              <w:right w:val="single" w:sz="4" w:space="0" w:color="000000"/>
            </w:tcBorders>
            <w:hideMark/>
          </w:tcPr>
          <w:p w14:paraId="7A61F568" w14:textId="77777777" w:rsidR="00F37D1B" w:rsidRDefault="00F37D1B">
            <w:pPr>
              <w:spacing w:after="0"/>
              <w:rPr>
                <w:b/>
                <w:bCs/>
              </w:rPr>
            </w:pPr>
            <w:r>
              <w:rPr>
                <w:b/>
                <w:bCs/>
              </w:rPr>
              <w:t>Post-conditions:</w:t>
            </w:r>
          </w:p>
          <w:p w14:paraId="1B10A0E0" w14:textId="77777777" w:rsidR="00F37D1B" w:rsidRDefault="00F37D1B">
            <w:pPr>
              <w:pStyle w:val="ListParagraph"/>
              <w:widowControl w:val="0"/>
              <w:spacing w:after="0"/>
              <w:ind w:left="400"/>
            </w:pPr>
            <w:r>
              <w:t>Author's registration and hotel reservation details are stored, and payment confirmation is received.</w:t>
            </w:r>
          </w:p>
        </w:tc>
      </w:tr>
      <w:tr w:rsidR="00F37D1B" w14:paraId="36C8D32E" w14:textId="77777777" w:rsidTr="00F37D1B">
        <w:tc>
          <w:tcPr>
            <w:tcW w:w="5000" w:type="pct"/>
            <w:gridSpan w:val="3"/>
            <w:tcBorders>
              <w:top w:val="single" w:sz="4" w:space="0" w:color="000000"/>
              <w:left w:val="single" w:sz="4" w:space="0" w:color="000000"/>
              <w:bottom w:val="single" w:sz="4" w:space="0" w:color="000000"/>
              <w:right w:val="single" w:sz="4" w:space="0" w:color="000000"/>
            </w:tcBorders>
            <w:hideMark/>
          </w:tcPr>
          <w:p w14:paraId="43A89E2C" w14:textId="77777777" w:rsidR="00F37D1B" w:rsidRDefault="00F37D1B">
            <w:pPr>
              <w:spacing w:after="0"/>
              <w:jc w:val="center"/>
              <w:rPr>
                <w:b/>
                <w:bCs/>
              </w:rPr>
            </w:pPr>
            <w:r>
              <w:rPr>
                <w:b/>
                <w:bCs/>
              </w:rPr>
              <w:t>Normal Scenario</w:t>
            </w:r>
          </w:p>
        </w:tc>
      </w:tr>
      <w:tr w:rsidR="00F37D1B" w14:paraId="4B23DE26"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515A5357" w14:textId="77777777" w:rsidR="00F37D1B" w:rsidRDefault="00F37D1B">
            <w:pPr>
              <w:spacing w:after="0"/>
              <w:jc w:val="center"/>
              <w:rPr>
                <w:bCs/>
              </w:rPr>
            </w:pPr>
            <w:r>
              <w:rPr>
                <w:bCs/>
              </w:rPr>
              <w:t>Actor Action</w:t>
            </w:r>
          </w:p>
        </w:tc>
        <w:tc>
          <w:tcPr>
            <w:tcW w:w="2501" w:type="pct"/>
            <w:tcBorders>
              <w:top w:val="single" w:sz="4" w:space="0" w:color="000000"/>
              <w:left w:val="single" w:sz="4" w:space="0" w:color="000000"/>
              <w:bottom w:val="single" w:sz="4" w:space="0" w:color="000000"/>
              <w:right w:val="single" w:sz="4" w:space="0" w:color="000000"/>
            </w:tcBorders>
            <w:hideMark/>
          </w:tcPr>
          <w:p w14:paraId="113C2353" w14:textId="77777777" w:rsidR="00F37D1B" w:rsidRDefault="00F37D1B">
            <w:pPr>
              <w:spacing w:after="0"/>
              <w:jc w:val="center"/>
              <w:rPr>
                <w:bCs/>
              </w:rPr>
            </w:pPr>
            <w:r>
              <w:rPr>
                <w:bCs/>
              </w:rPr>
              <w:t>System Response</w:t>
            </w:r>
          </w:p>
        </w:tc>
      </w:tr>
      <w:tr w:rsidR="00F37D1B" w14:paraId="2A640247"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3A0E3E15" w14:textId="06012446" w:rsidR="00F37D1B" w:rsidRDefault="00F37D1B">
            <w:pPr>
              <w:spacing w:after="0"/>
            </w:pPr>
          </w:p>
        </w:tc>
        <w:tc>
          <w:tcPr>
            <w:tcW w:w="2501" w:type="pct"/>
            <w:tcBorders>
              <w:top w:val="single" w:sz="4" w:space="0" w:color="000000"/>
              <w:left w:val="single" w:sz="4" w:space="0" w:color="000000"/>
              <w:bottom w:val="single" w:sz="4" w:space="0" w:color="000000"/>
              <w:right w:val="single" w:sz="4" w:space="0" w:color="000000"/>
            </w:tcBorders>
            <w:hideMark/>
          </w:tcPr>
          <w:p w14:paraId="4F708325" w14:textId="4FED40C2" w:rsidR="00F37D1B" w:rsidRPr="00B747F3" w:rsidRDefault="00B747F3" w:rsidP="00B747F3">
            <w:pPr>
              <w:spacing w:after="0"/>
            </w:pPr>
            <w:r>
              <w:t>1. system sends notification to the author about the decision of the paper</w:t>
            </w:r>
          </w:p>
        </w:tc>
      </w:tr>
      <w:tr w:rsidR="00F37D1B" w14:paraId="1E6A793B"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59B81D7B" w14:textId="5A9D8E08" w:rsidR="00F37D1B" w:rsidRDefault="00F37D1B">
            <w:pPr>
              <w:spacing w:after="0"/>
            </w:pPr>
          </w:p>
        </w:tc>
        <w:tc>
          <w:tcPr>
            <w:tcW w:w="2501" w:type="pct"/>
            <w:tcBorders>
              <w:top w:val="single" w:sz="4" w:space="0" w:color="000000"/>
              <w:left w:val="single" w:sz="4" w:space="0" w:color="000000"/>
              <w:bottom w:val="single" w:sz="4" w:space="0" w:color="000000"/>
              <w:right w:val="single" w:sz="4" w:space="0" w:color="000000"/>
            </w:tcBorders>
            <w:hideMark/>
          </w:tcPr>
          <w:p w14:paraId="074FE0A9" w14:textId="623BFAF4" w:rsidR="00F37D1B" w:rsidRDefault="00B747F3">
            <w:pPr>
              <w:spacing w:after="0"/>
            </w:pPr>
            <w:r>
              <w:t>2</w:t>
            </w:r>
            <w:r w:rsidR="00F37D1B">
              <w:t xml:space="preserve">. </w:t>
            </w:r>
            <w:r>
              <w:t xml:space="preserve">System asks to submit revised paper and to register for conference </w:t>
            </w:r>
          </w:p>
        </w:tc>
      </w:tr>
      <w:tr w:rsidR="00F37D1B" w14:paraId="747537C8"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75B98AFF" w14:textId="592DB2A5" w:rsidR="00F37D1B" w:rsidRDefault="000D1187">
            <w:pPr>
              <w:spacing w:after="0"/>
            </w:pPr>
            <w:r>
              <w:t>3</w:t>
            </w:r>
            <w:r w:rsidR="00F37D1B">
              <w:t>. Author</w:t>
            </w:r>
            <w:r w:rsidR="003B2422">
              <w:t xml:space="preserve"> submits revised paper and</w:t>
            </w:r>
            <w:r w:rsidR="00F37D1B">
              <w:t xml:space="preserve"> provides paper number and credit card details.</w:t>
            </w:r>
          </w:p>
        </w:tc>
        <w:tc>
          <w:tcPr>
            <w:tcW w:w="2501" w:type="pct"/>
            <w:tcBorders>
              <w:top w:val="single" w:sz="4" w:space="0" w:color="000000"/>
              <w:left w:val="single" w:sz="4" w:space="0" w:color="000000"/>
              <w:bottom w:val="single" w:sz="4" w:space="0" w:color="000000"/>
              <w:right w:val="single" w:sz="4" w:space="0" w:color="000000"/>
            </w:tcBorders>
            <w:hideMark/>
          </w:tcPr>
          <w:p w14:paraId="6A164C2D" w14:textId="6F1D0565" w:rsidR="00F37D1B" w:rsidRDefault="000D1187">
            <w:pPr>
              <w:spacing w:after="0"/>
            </w:pPr>
            <w:r>
              <w:t>4</w:t>
            </w:r>
            <w:r w:rsidR="00F37D1B">
              <w:t>. System validates</w:t>
            </w:r>
            <w:r w:rsidR="00B747F3">
              <w:t xml:space="preserve"> if the paper is accepted</w:t>
            </w:r>
            <w:r w:rsidR="00F37D1B">
              <w:t>.</w:t>
            </w:r>
          </w:p>
        </w:tc>
      </w:tr>
      <w:tr w:rsidR="00F37D1B" w14:paraId="0F218A04"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4FE9E0E7" w14:textId="0280DCE6" w:rsidR="00F37D1B" w:rsidRDefault="000D1187">
            <w:pPr>
              <w:spacing w:after="0"/>
            </w:pPr>
            <w:r>
              <w:t>5</w:t>
            </w:r>
            <w:r w:rsidR="00F37D1B">
              <w:t xml:space="preserve">. </w:t>
            </w:r>
            <w:r>
              <w:t>Author selects meal preference</w:t>
            </w:r>
            <w:r w:rsidR="00F37D1B">
              <w:t>.</w:t>
            </w:r>
          </w:p>
        </w:tc>
        <w:tc>
          <w:tcPr>
            <w:tcW w:w="2501" w:type="pct"/>
            <w:tcBorders>
              <w:top w:val="single" w:sz="4" w:space="0" w:color="000000"/>
              <w:left w:val="single" w:sz="4" w:space="0" w:color="000000"/>
              <w:bottom w:val="single" w:sz="4" w:space="0" w:color="000000"/>
              <w:right w:val="single" w:sz="4" w:space="0" w:color="000000"/>
            </w:tcBorders>
            <w:hideMark/>
          </w:tcPr>
          <w:p w14:paraId="5A65D176" w14:textId="3642E114" w:rsidR="00F37D1B" w:rsidRDefault="000D1187">
            <w:pPr>
              <w:spacing w:after="0"/>
            </w:pPr>
            <w:r>
              <w:t>6</w:t>
            </w:r>
            <w:r w:rsidR="00F37D1B">
              <w:t xml:space="preserve">. System </w:t>
            </w:r>
            <w:r>
              <w:t>stores the choice of the meal</w:t>
            </w:r>
          </w:p>
        </w:tc>
      </w:tr>
      <w:tr w:rsidR="00F37D1B" w14:paraId="43C1D716"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14B86F62" w14:textId="0905FB0A" w:rsidR="00F37D1B" w:rsidRDefault="00F37D1B">
            <w:pPr>
              <w:spacing w:after="0"/>
            </w:pPr>
          </w:p>
        </w:tc>
        <w:tc>
          <w:tcPr>
            <w:tcW w:w="2501" w:type="pct"/>
            <w:tcBorders>
              <w:top w:val="single" w:sz="4" w:space="0" w:color="000000"/>
              <w:left w:val="single" w:sz="4" w:space="0" w:color="000000"/>
              <w:bottom w:val="single" w:sz="4" w:space="0" w:color="000000"/>
              <w:right w:val="single" w:sz="4" w:space="0" w:color="000000"/>
            </w:tcBorders>
            <w:hideMark/>
          </w:tcPr>
          <w:p w14:paraId="0295B15C" w14:textId="0FCC1A3C" w:rsidR="00F37D1B" w:rsidRDefault="00937FD2">
            <w:pPr>
              <w:spacing w:after="0"/>
            </w:pPr>
            <w:r>
              <w:t>7</w:t>
            </w:r>
            <w:r w:rsidR="00F37D1B">
              <w:t xml:space="preserve">. System </w:t>
            </w:r>
            <w:r w:rsidR="000D1187">
              <w:t xml:space="preserve">forwards card details and paper number to </w:t>
            </w:r>
            <w:proofErr w:type="spellStart"/>
            <w:r w:rsidR="000D1187">
              <w:t>QPay</w:t>
            </w:r>
            <w:proofErr w:type="spellEnd"/>
            <w:r w:rsidR="00F37D1B">
              <w:t>.</w:t>
            </w:r>
          </w:p>
        </w:tc>
      </w:tr>
      <w:tr w:rsidR="00F37D1B" w14:paraId="072D7914" w14:textId="77777777" w:rsidTr="00F37D1B">
        <w:tc>
          <w:tcPr>
            <w:tcW w:w="2499" w:type="pct"/>
            <w:gridSpan w:val="2"/>
            <w:tcBorders>
              <w:top w:val="single" w:sz="4" w:space="0" w:color="000000"/>
              <w:left w:val="single" w:sz="4" w:space="0" w:color="000000"/>
              <w:bottom w:val="single" w:sz="4" w:space="0" w:color="000000"/>
              <w:right w:val="single" w:sz="4" w:space="0" w:color="000000"/>
            </w:tcBorders>
            <w:hideMark/>
          </w:tcPr>
          <w:p w14:paraId="7E653777" w14:textId="24E1BF3F" w:rsidR="00F37D1B" w:rsidRDefault="00F37D1B">
            <w:pPr>
              <w:spacing w:after="0"/>
            </w:pPr>
          </w:p>
        </w:tc>
        <w:tc>
          <w:tcPr>
            <w:tcW w:w="2501" w:type="pct"/>
            <w:tcBorders>
              <w:top w:val="single" w:sz="4" w:space="0" w:color="000000"/>
              <w:left w:val="single" w:sz="4" w:space="0" w:color="000000"/>
              <w:bottom w:val="single" w:sz="4" w:space="0" w:color="000000"/>
              <w:right w:val="single" w:sz="4" w:space="0" w:color="000000"/>
            </w:tcBorders>
            <w:hideMark/>
          </w:tcPr>
          <w:p w14:paraId="0C0DC439" w14:textId="471C146D" w:rsidR="00F37D1B" w:rsidRDefault="00937FD2">
            <w:pPr>
              <w:spacing w:after="0"/>
            </w:pPr>
            <w:r>
              <w:t>8</w:t>
            </w:r>
            <w:r w:rsidR="00F37D1B">
              <w:t>. System</w:t>
            </w:r>
            <w:r w:rsidR="000D1187">
              <w:t xml:space="preserve"> stores the outcome of the payment and notify the author </w:t>
            </w:r>
          </w:p>
        </w:tc>
      </w:tr>
      <w:tr w:rsidR="00F37D1B" w14:paraId="6041A3CC" w14:textId="77777777" w:rsidTr="00F37D1B">
        <w:trPr>
          <w:trHeight w:val="872"/>
        </w:trPr>
        <w:tc>
          <w:tcPr>
            <w:tcW w:w="5000" w:type="pct"/>
            <w:gridSpan w:val="3"/>
            <w:tcBorders>
              <w:top w:val="single" w:sz="4" w:space="0" w:color="000000"/>
              <w:left w:val="single" w:sz="4" w:space="0" w:color="000000"/>
              <w:bottom w:val="single" w:sz="4" w:space="0" w:color="000000"/>
              <w:right w:val="single" w:sz="4" w:space="0" w:color="000000"/>
            </w:tcBorders>
          </w:tcPr>
          <w:p w14:paraId="768ABAD8" w14:textId="77777777" w:rsidR="00F37D1B" w:rsidRDefault="00F37D1B">
            <w:pPr>
              <w:spacing w:after="0"/>
              <w:rPr>
                <w:b/>
                <w:bCs/>
              </w:rPr>
            </w:pPr>
            <w:r>
              <w:br w:type="page"/>
            </w:r>
            <w:r>
              <w:rPr>
                <w:b/>
                <w:bCs/>
              </w:rPr>
              <w:t>Alternative flows:</w:t>
            </w:r>
          </w:p>
          <w:p w14:paraId="6C8FB5E3" w14:textId="439017BC" w:rsidR="00F37D1B" w:rsidRDefault="00937FD2" w:rsidP="00B747F3">
            <w:pPr>
              <w:pStyle w:val="ListParagraph"/>
              <w:numPr>
                <w:ilvl w:val="0"/>
                <w:numId w:val="10"/>
              </w:numPr>
              <w:spacing w:after="0" w:line="276" w:lineRule="auto"/>
            </w:pPr>
            <w:r>
              <w:t>3</w:t>
            </w:r>
            <w:r w:rsidR="00B747F3">
              <w:t>.</w:t>
            </w:r>
            <w:proofErr w:type="spellStart"/>
            <w:r w:rsidR="00B747F3">
              <w:t>a</w:t>
            </w:r>
            <w:proofErr w:type="spellEnd"/>
            <w:r w:rsidR="00B747F3">
              <w:t xml:space="preserve"> if the paper number does not exist the system displays error message and asks the author for valid paper details</w:t>
            </w:r>
          </w:p>
        </w:tc>
      </w:tr>
    </w:tbl>
    <w:p w14:paraId="65A4DADC" w14:textId="04993B12" w:rsidR="002E0369" w:rsidRPr="00F37D1B" w:rsidRDefault="002E0369" w:rsidP="00F37D1B">
      <w:pPr>
        <w:rPr>
          <w:rFonts w:asciiTheme="majorBidi" w:hAnsiTheme="majorBidi" w:cstheme="majorBidi"/>
          <w:b/>
          <w:bCs/>
          <w:color w:val="FF0000"/>
          <w:u w:val="single"/>
        </w:rPr>
      </w:pPr>
      <w:r>
        <w:rPr>
          <w:rFonts w:asciiTheme="majorBidi" w:hAnsiTheme="majorBidi" w:cstheme="majorBidi"/>
          <w:b/>
          <w:bCs/>
          <w:color w:val="FF0000"/>
          <w:u w:val="single"/>
        </w:rPr>
        <w:br w:type="page"/>
      </w:r>
    </w:p>
    <w:p w14:paraId="3B58E005" w14:textId="642E7755" w:rsidR="007D0A33" w:rsidRDefault="002E0369" w:rsidP="002E0369">
      <w:pPr>
        <w:rPr>
          <w:rFonts w:asciiTheme="majorBidi" w:hAnsiTheme="majorBidi" w:cstheme="majorBidi"/>
          <w:b/>
          <w:bCs/>
          <w:color w:val="FF0000"/>
          <w:u w:val="single"/>
        </w:rPr>
      </w:pPr>
      <w:r w:rsidRPr="002E0369">
        <w:rPr>
          <w:rFonts w:asciiTheme="majorBidi" w:hAnsiTheme="majorBidi" w:cstheme="majorBidi"/>
          <w:b/>
          <w:bCs/>
          <w:color w:val="FF0000"/>
          <w:u w:val="single"/>
        </w:rPr>
        <w:lastRenderedPageBreak/>
        <w:t xml:space="preserve">Task </w:t>
      </w:r>
      <w:r>
        <w:rPr>
          <w:rFonts w:asciiTheme="majorBidi" w:hAnsiTheme="majorBidi" w:cstheme="majorBidi"/>
          <w:b/>
          <w:bCs/>
          <w:color w:val="FF0000"/>
          <w:u w:val="single"/>
        </w:rPr>
        <w:t>3:</w:t>
      </w:r>
    </w:p>
    <w:p w14:paraId="039F9F00" w14:textId="51420182" w:rsidR="002E0369" w:rsidRDefault="002E0369" w:rsidP="002E0369">
      <w:pPr>
        <w:rPr>
          <w:sz w:val="28"/>
          <w:szCs w:val="28"/>
        </w:rPr>
      </w:pPr>
      <w:r>
        <w:rPr>
          <w:noProof/>
          <w:sz w:val="28"/>
          <w:szCs w:val="28"/>
        </w:rPr>
        <w:drawing>
          <wp:inline distT="0" distB="0" distL="0" distR="0" wp14:anchorId="531FBCED" wp14:editId="7605A2C3">
            <wp:extent cx="5943600" cy="2858135"/>
            <wp:effectExtent l="0" t="0" r="0" b="0"/>
            <wp:docPr id="108074593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58135"/>
                    </a:xfrm>
                    <a:prstGeom prst="rect">
                      <a:avLst/>
                    </a:prstGeom>
                    <a:noFill/>
                    <a:ln>
                      <a:noFill/>
                    </a:ln>
                  </pic:spPr>
                </pic:pic>
              </a:graphicData>
            </a:graphic>
          </wp:inline>
        </w:drawing>
      </w:r>
    </w:p>
    <w:p w14:paraId="1DA380BE" w14:textId="77777777" w:rsidR="002E0369" w:rsidRPr="002E0369" w:rsidRDefault="002E0369" w:rsidP="002E0369">
      <w:pPr>
        <w:spacing w:line="480" w:lineRule="auto"/>
        <w:rPr>
          <w:rFonts w:asciiTheme="majorBidi" w:hAnsiTheme="majorBidi" w:cstheme="majorBidi"/>
          <w:b/>
          <w:bCs/>
          <w:rtl/>
        </w:rPr>
      </w:pPr>
      <w:r w:rsidRPr="002E0369">
        <w:rPr>
          <w:rFonts w:asciiTheme="majorBidi" w:hAnsiTheme="majorBidi" w:cstheme="majorBidi"/>
          <w:b/>
          <w:bCs/>
        </w:rPr>
        <w:t>Application of design principles in the conference management system class diagram:</w:t>
      </w:r>
    </w:p>
    <w:p w14:paraId="248EC647" w14:textId="77777777" w:rsidR="002E0369" w:rsidRPr="002E0369" w:rsidRDefault="002E0369" w:rsidP="002E0369">
      <w:pPr>
        <w:spacing w:line="480" w:lineRule="auto"/>
        <w:rPr>
          <w:rFonts w:asciiTheme="majorBidi" w:hAnsiTheme="majorBidi" w:cstheme="majorBidi"/>
        </w:rPr>
      </w:pPr>
      <w:r w:rsidRPr="002E0369">
        <w:rPr>
          <w:rFonts w:asciiTheme="majorBidi" w:hAnsiTheme="majorBidi" w:cstheme="majorBidi"/>
        </w:rPr>
        <w:t>Design Principles</w:t>
      </w:r>
    </w:p>
    <w:p w14:paraId="14594FB0" w14:textId="77777777" w:rsidR="002E0369" w:rsidRPr="002E0369" w:rsidRDefault="002E0369" w:rsidP="002E0369">
      <w:pPr>
        <w:spacing w:line="480" w:lineRule="auto"/>
        <w:rPr>
          <w:rFonts w:asciiTheme="majorBidi" w:hAnsiTheme="majorBidi" w:cstheme="majorBidi"/>
        </w:rPr>
      </w:pPr>
      <w:r w:rsidRPr="002E0369">
        <w:rPr>
          <w:rFonts w:asciiTheme="majorBidi" w:hAnsiTheme="majorBidi" w:cstheme="majorBidi"/>
        </w:rPr>
        <w:t>The following design principles were applied in the class diagram of the conference management system:</w:t>
      </w:r>
    </w:p>
    <w:p w14:paraId="4152C7C3" w14:textId="77777777" w:rsidR="002E0369" w:rsidRPr="002E0369" w:rsidRDefault="002E0369" w:rsidP="002E0369">
      <w:pPr>
        <w:numPr>
          <w:ilvl w:val="0"/>
          <w:numId w:val="7"/>
        </w:numPr>
        <w:spacing w:line="480" w:lineRule="auto"/>
        <w:ind w:left="1440"/>
        <w:rPr>
          <w:rFonts w:asciiTheme="majorBidi" w:hAnsiTheme="majorBidi" w:cstheme="majorBidi"/>
        </w:rPr>
      </w:pPr>
      <w:r w:rsidRPr="002E0369">
        <w:rPr>
          <w:rFonts w:asciiTheme="majorBidi" w:hAnsiTheme="majorBidi" w:cstheme="majorBidi"/>
        </w:rPr>
        <w:t>Single responsibility principle: Each class is responsible for a specific set of tasks, making it easier to modify and update. For example, the Conference class is responsible for managing conferences, while the Paper class is responsible for managing papers, and the Author class is responsible for managing authors.</w:t>
      </w:r>
    </w:p>
    <w:p w14:paraId="1FC65FDB" w14:textId="77777777" w:rsidR="002E0369" w:rsidRPr="002E0369" w:rsidRDefault="002E0369" w:rsidP="002E0369">
      <w:pPr>
        <w:numPr>
          <w:ilvl w:val="0"/>
          <w:numId w:val="7"/>
        </w:numPr>
        <w:spacing w:line="480" w:lineRule="auto"/>
        <w:ind w:left="1440"/>
        <w:rPr>
          <w:rFonts w:asciiTheme="majorBidi" w:hAnsiTheme="majorBidi" w:cstheme="majorBidi"/>
        </w:rPr>
      </w:pPr>
      <w:r w:rsidRPr="002E0369">
        <w:rPr>
          <w:rFonts w:asciiTheme="majorBidi" w:hAnsiTheme="majorBidi" w:cstheme="majorBidi"/>
        </w:rPr>
        <w:t>Independence principle: The classes are designed to be independently variable from each other, making it easier to add new features. For example, the Conference class does not depend on the Paper class to function correctly, so new features can be added to the Paper class without having to modify the Conference class.</w:t>
      </w:r>
    </w:p>
    <w:p w14:paraId="18580A23" w14:textId="77777777" w:rsidR="002E0369" w:rsidRPr="002E0369" w:rsidRDefault="002E0369" w:rsidP="002E0369">
      <w:pPr>
        <w:numPr>
          <w:ilvl w:val="0"/>
          <w:numId w:val="7"/>
        </w:numPr>
        <w:spacing w:line="480" w:lineRule="auto"/>
        <w:ind w:left="1440"/>
        <w:rPr>
          <w:rFonts w:asciiTheme="majorBidi" w:hAnsiTheme="majorBidi" w:cstheme="majorBidi"/>
        </w:rPr>
      </w:pPr>
      <w:r w:rsidRPr="002E0369">
        <w:rPr>
          <w:rFonts w:asciiTheme="majorBidi" w:hAnsiTheme="majorBidi" w:cstheme="majorBidi"/>
        </w:rPr>
        <w:t>Abstraction principle: The classes are designed to be as abstract as possible, making them easier to reuse in other contexts. For example, the Reviewer class is abstract about any specific type of review, so it can be used to review different types of papers.</w:t>
      </w:r>
    </w:p>
    <w:p w14:paraId="04898F53" w14:textId="77777777" w:rsidR="002E0369" w:rsidRPr="002E0369" w:rsidRDefault="002E0369" w:rsidP="002E0369">
      <w:pPr>
        <w:spacing w:line="480" w:lineRule="auto"/>
        <w:rPr>
          <w:rFonts w:asciiTheme="majorBidi" w:hAnsiTheme="majorBidi" w:cstheme="majorBidi"/>
        </w:rPr>
      </w:pPr>
      <w:r w:rsidRPr="002E0369">
        <w:rPr>
          <w:rFonts w:asciiTheme="majorBidi" w:hAnsiTheme="majorBidi" w:cstheme="majorBidi"/>
        </w:rPr>
        <w:lastRenderedPageBreak/>
        <w:t>Unit principle: The system is divided into independent classes, each responsible for a specific set of tasks. For example, the Conference class is independent of the Paper class.</w:t>
      </w:r>
    </w:p>
    <w:p w14:paraId="2C4C15E1" w14:textId="77777777" w:rsidR="002E0369" w:rsidRPr="002E0369" w:rsidRDefault="002E0369" w:rsidP="002E0369">
      <w:pPr>
        <w:spacing w:line="480" w:lineRule="auto"/>
        <w:rPr>
          <w:rFonts w:asciiTheme="majorBidi" w:hAnsiTheme="majorBidi" w:cstheme="majorBidi"/>
        </w:rPr>
      </w:pPr>
      <w:r w:rsidRPr="002E0369">
        <w:rPr>
          <w:rFonts w:asciiTheme="majorBidi" w:hAnsiTheme="majorBidi" w:cstheme="majorBidi"/>
        </w:rPr>
        <w:t>Consistency principle: The classes are designed in a consistent way with each other, making it easier to understand the system. For example, the Conference class is associated with the Paper class using the aggregation relationship.</w:t>
      </w:r>
    </w:p>
    <w:p w14:paraId="02A60B62" w14:textId="06A6D89A" w:rsidR="002E0369" w:rsidRPr="002E0369" w:rsidRDefault="002E0369" w:rsidP="00DF4499">
      <w:pPr>
        <w:spacing w:line="480" w:lineRule="auto"/>
        <w:rPr>
          <w:rFonts w:asciiTheme="majorBidi" w:hAnsiTheme="majorBidi" w:cstheme="majorBidi"/>
        </w:rPr>
      </w:pPr>
      <w:r w:rsidRPr="002E0369">
        <w:rPr>
          <w:rFonts w:asciiTheme="majorBidi" w:hAnsiTheme="majorBidi" w:cstheme="majorBidi"/>
        </w:rPr>
        <w:t>Extendibility principle: The classes are designed in a way that their functionality can be easily extended. For example, the Reviewer class is associated with the Paper class using the association relationship</w:t>
      </w:r>
      <w:r w:rsidR="00DF4499">
        <w:rPr>
          <w:rFonts w:asciiTheme="majorBidi" w:hAnsiTheme="majorBidi" w:cstheme="majorBidi"/>
        </w:rPr>
        <w:t xml:space="preserve"> </w:t>
      </w:r>
      <w:r w:rsidR="00D02D05">
        <w:rPr>
          <w:rFonts w:asciiTheme="majorBidi" w:hAnsiTheme="majorBidi" w:cstheme="majorBidi"/>
        </w:rPr>
        <w:t>d</w:t>
      </w:r>
      <w:r w:rsidR="00D02D05" w:rsidRPr="002E0369">
        <w:rPr>
          <w:rFonts w:asciiTheme="majorBidi" w:hAnsiTheme="majorBidi" w:cstheme="majorBidi"/>
        </w:rPr>
        <w:t>etails.</w:t>
      </w:r>
    </w:p>
    <w:p w14:paraId="370F52CB" w14:textId="77777777" w:rsidR="002E0369" w:rsidRPr="002E0369" w:rsidRDefault="002E0369" w:rsidP="002E0369">
      <w:pPr>
        <w:spacing w:line="480" w:lineRule="auto"/>
        <w:rPr>
          <w:rFonts w:asciiTheme="majorBidi" w:hAnsiTheme="majorBidi" w:cstheme="majorBidi"/>
        </w:rPr>
      </w:pPr>
      <w:r w:rsidRPr="002E0369">
        <w:rPr>
          <w:rFonts w:asciiTheme="majorBidi" w:hAnsiTheme="majorBidi" w:cstheme="majorBidi"/>
        </w:rPr>
        <w:t>Here are some specific examples from the system class diagram of how these principles were applied:</w:t>
      </w:r>
    </w:p>
    <w:p w14:paraId="61E80552" w14:textId="77777777" w:rsidR="002E0369" w:rsidRPr="002E0369" w:rsidRDefault="002E0369" w:rsidP="002E0369">
      <w:pPr>
        <w:numPr>
          <w:ilvl w:val="0"/>
          <w:numId w:val="8"/>
        </w:numPr>
        <w:spacing w:line="480" w:lineRule="auto"/>
        <w:ind w:left="1440"/>
        <w:rPr>
          <w:rFonts w:asciiTheme="majorBidi" w:hAnsiTheme="majorBidi" w:cstheme="majorBidi"/>
        </w:rPr>
      </w:pPr>
      <w:r w:rsidRPr="002E0369">
        <w:rPr>
          <w:rFonts w:asciiTheme="majorBidi" w:hAnsiTheme="majorBidi" w:cstheme="majorBidi"/>
        </w:rPr>
        <w:t>Single responsibility principle:</w:t>
      </w:r>
    </w:p>
    <w:p w14:paraId="1D2107E3" w14:textId="77777777" w:rsidR="002E0369" w:rsidRPr="002E0369" w:rsidRDefault="002E0369" w:rsidP="002E0369">
      <w:pPr>
        <w:numPr>
          <w:ilvl w:val="1"/>
          <w:numId w:val="8"/>
        </w:numPr>
        <w:spacing w:line="480" w:lineRule="auto"/>
        <w:ind w:left="2160"/>
        <w:rPr>
          <w:rFonts w:asciiTheme="majorBidi" w:hAnsiTheme="majorBidi" w:cstheme="majorBidi"/>
        </w:rPr>
      </w:pPr>
      <w:r w:rsidRPr="002E0369">
        <w:rPr>
          <w:rFonts w:asciiTheme="majorBidi" w:hAnsiTheme="majorBidi" w:cstheme="majorBidi"/>
        </w:rPr>
        <w:t>The Conference class is responsible for creating conferences, managing papers, reviews, events, and attendance.</w:t>
      </w:r>
    </w:p>
    <w:p w14:paraId="173854ED" w14:textId="77777777" w:rsidR="002E0369" w:rsidRPr="002E0369" w:rsidRDefault="002E0369" w:rsidP="002E0369">
      <w:pPr>
        <w:numPr>
          <w:ilvl w:val="1"/>
          <w:numId w:val="8"/>
        </w:numPr>
        <w:spacing w:line="480" w:lineRule="auto"/>
        <w:ind w:left="2160"/>
        <w:rPr>
          <w:rFonts w:asciiTheme="majorBidi" w:hAnsiTheme="majorBidi" w:cstheme="majorBidi"/>
        </w:rPr>
      </w:pPr>
      <w:r w:rsidRPr="002E0369">
        <w:rPr>
          <w:rFonts w:asciiTheme="majorBidi" w:hAnsiTheme="majorBidi" w:cstheme="majorBidi"/>
        </w:rPr>
        <w:t>The Paper class is responsible for managing the paper content, authors, and reviews.</w:t>
      </w:r>
    </w:p>
    <w:p w14:paraId="671ECA2F" w14:textId="77777777" w:rsidR="002E0369" w:rsidRPr="002E0369" w:rsidRDefault="002E0369" w:rsidP="002E0369">
      <w:pPr>
        <w:numPr>
          <w:ilvl w:val="1"/>
          <w:numId w:val="8"/>
        </w:numPr>
        <w:spacing w:line="480" w:lineRule="auto"/>
        <w:ind w:left="2160"/>
        <w:rPr>
          <w:rFonts w:asciiTheme="majorBidi" w:hAnsiTheme="majorBidi" w:cstheme="majorBidi"/>
        </w:rPr>
      </w:pPr>
      <w:r w:rsidRPr="002E0369">
        <w:rPr>
          <w:rFonts w:asciiTheme="majorBidi" w:hAnsiTheme="majorBidi" w:cstheme="majorBidi"/>
        </w:rPr>
        <w:t>The Author class is responsible for managing author data and papers.</w:t>
      </w:r>
    </w:p>
    <w:p w14:paraId="233F4EDC" w14:textId="77777777" w:rsidR="002E0369" w:rsidRPr="002E0369" w:rsidRDefault="002E0369" w:rsidP="002E0369">
      <w:pPr>
        <w:numPr>
          <w:ilvl w:val="0"/>
          <w:numId w:val="8"/>
        </w:numPr>
        <w:spacing w:line="480" w:lineRule="auto"/>
        <w:ind w:left="1440"/>
        <w:rPr>
          <w:rFonts w:asciiTheme="majorBidi" w:hAnsiTheme="majorBidi" w:cstheme="majorBidi"/>
        </w:rPr>
      </w:pPr>
      <w:r w:rsidRPr="002E0369">
        <w:rPr>
          <w:rFonts w:asciiTheme="majorBidi" w:hAnsiTheme="majorBidi" w:cstheme="majorBidi"/>
        </w:rPr>
        <w:t>Independency principle:</w:t>
      </w:r>
    </w:p>
    <w:p w14:paraId="4EC102F8" w14:textId="77777777" w:rsidR="002E0369" w:rsidRPr="002E0369" w:rsidRDefault="002E0369" w:rsidP="002E0369">
      <w:pPr>
        <w:numPr>
          <w:ilvl w:val="1"/>
          <w:numId w:val="8"/>
        </w:numPr>
        <w:spacing w:line="480" w:lineRule="auto"/>
        <w:ind w:left="2160"/>
        <w:rPr>
          <w:rFonts w:asciiTheme="majorBidi" w:hAnsiTheme="majorBidi" w:cstheme="majorBidi"/>
        </w:rPr>
      </w:pPr>
      <w:r w:rsidRPr="002E0369">
        <w:rPr>
          <w:rFonts w:asciiTheme="majorBidi" w:hAnsiTheme="majorBidi" w:cstheme="majorBidi"/>
        </w:rPr>
        <w:t>The Conference class does not depend on the Paper class to function correctly.</w:t>
      </w:r>
    </w:p>
    <w:p w14:paraId="5D9BD502" w14:textId="77777777" w:rsidR="002E0369" w:rsidRPr="002E0369" w:rsidRDefault="002E0369" w:rsidP="002E0369">
      <w:pPr>
        <w:numPr>
          <w:ilvl w:val="1"/>
          <w:numId w:val="8"/>
        </w:numPr>
        <w:spacing w:line="480" w:lineRule="auto"/>
        <w:ind w:left="2160"/>
        <w:rPr>
          <w:rFonts w:asciiTheme="majorBidi" w:hAnsiTheme="majorBidi" w:cstheme="majorBidi"/>
        </w:rPr>
      </w:pPr>
      <w:r w:rsidRPr="002E0369">
        <w:rPr>
          <w:rFonts w:asciiTheme="majorBidi" w:hAnsiTheme="majorBidi" w:cstheme="majorBidi"/>
        </w:rPr>
        <w:t>The Paper class does not depend on the Author class to function correctly.</w:t>
      </w:r>
    </w:p>
    <w:p w14:paraId="3E47A3AA" w14:textId="77777777" w:rsidR="002E0369" w:rsidRPr="002E0369" w:rsidRDefault="002E0369" w:rsidP="002E0369">
      <w:pPr>
        <w:numPr>
          <w:ilvl w:val="0"/>
          <w:numId w:val="8"/>
        </w:numPr>
        <w:spacing w:line="480" w:lineRule="auto"/>
        <w:ind w:left="1440"/>
        <w:rPr>
          <w:rFonts w:asciiTheme="majorBidi" w:hAnsiTheme="majorBidi" w:cstheme="majorBidi"/>
        </w:rPr>
      </w:pPr>
      <w:r w:rsidRPr="002E0369">
        <w:rPr>
          <w:rFonts w:asciiTheme="majorBidi" w:hAnsiTheme="majorBidi" w:cstheme="majorBidi"/>
        </w:rPr>
        <w:t>Abstraction principle:</w:t>
      </w:r>
    </w:p>
    <w:p w14:paraId="5D5E86D9" w14:textId="77777777" w:rsidR="002E0369" w:rsidRPr="002E0369" w:rsidRDefault="002E0369" w:rsidP="002E0369">
      <w:pPr>
        <w:numPr>
          <w:ilvl w:val="1"/>
          <w:numId w:val="8"/>
        </w:numPr>
        <w:spacing w:line="480" w:lineRule="auto"/>
        <w:ind w:left="2160"/>
        <w:rPr>
          <w:rFonts w:asciiTheme="majorBidi" w:hAnsiTheme="majorBidi" w:cstheme="majorBidi"/>
        </w:rPr>
      </w:pPr>
      <w:r w:rsidRPr="002E0369">
        <w:rPr>
          <w:rFonts w:asciiTheme="majorBidi" w:hAnsiTheme="majorBidi" w:cstheme="majorBidi"/>
        </w:rPr>
        <w:t>The Reviewer class is abstract about any specific type of review.</w:t>
      </w:r>
    </w:p>
    <w:p w14:paraId="2C1A49FF" w14:textId="77777777" w:rsidR="00DF4499" w:rsidRDefault="00DF4499" w:rsidP="00DF4499">
      <w:pPr>
        <w:spacing w:line="480" w:lineRule="auto"/>
        <w:ind w:left="1440"/>
        <w:rPr>
          <w:rFonts w:asciiTheme="majorBidi" w:hAnsiTheme="majorBidi" w:cstheme="majorBidi"/>
        </w:rPr>
      </w:pPr>
    </w:p>
    <w:p w14:paraId="0E6827B9" w14:textId="603D5608" w:rsidR="002E0369" w:rsidRPr="002E0369" w:rsidRDefault="002E0369" w:rsidP="002E0369">
      <w:pPr>
        <w:numPr>
          <w:ilvl w:val="0"/>
          <w:numId w:val="8"/>
        </w:numPr>
        <w:spacing w:line="480" w:lineRule="auto"/>
        <w:ind w:left="1440"/>
        <w:rPr>
          <w:rFonts w:asciiTheme="majorBidi" w:hAnsiTheme="majorBidi" w:cstheme="majorBidi"/>
        </w:rPr>
      </w:pPr>
      <w:r w:rsidRPr="002E0369">
        <w:rPr>
          <w:rFonts w:asciiTheme="majorBidi" w:hAnsiTheme="majorBidi" w:cstheme="majorBidi"/>
        </w:rPr>
        <w:lastRenderedPageBreak/>
        <w:t>Unit principle:</w:t>
      </w:r>
    </w:p>
    <w:p w14:paraId="4CC8A578" w14:textId="77777777" w:rsidR="002E0369" w:rsidRPr="002E0369" w:rsidRDefault="002E0369" w:rsidP="002E0369">
      <w:pPr>
        <w:numPr>
          <w:ilvl w:val="1"/>
          <w:numId w:val="8"/>
        </w:numPr>
        <w:spacing w:line="480" w:lineRule="auto"/>
        <w:ind w:left="2160"/>
        <w:rPr>
          <w:rFonts w:asciiTheme="majorBidi" w:hAnsiTheme="majorBidi" w:cstheme="majorBidi"/>
        </w:rPr>
      </w:pPr>
      <w:r w:rsidRPr="002E0369">
        <w:rPr>
          <w:rFonts w:asciiTheme="majorBidi" w:hAnsiTheme="majorBidi" w:cstheme="majorBidi"/>
        </w:rPr>
        <w:t>The Conference class is independent of the Paper class.</w:t>
      </w:r>
    </w:p>
    <w:p w14:paraId="4880CE73" w14:textId="77777777" w:rsidR="002E0369" w:rsidRPr="002E0369" w:rsidRDefault="002E0369" w:rsidP="002E0369">
      <w:pPr>
        <w:numPr>
          <w:ilvl w:val="0"/>
          <w:numId w:val="8"/>
        </w:numPr>
        <w:spacing w:line="480" w:lineRule="auto"/>
        <w:ind w:left="1440"/>
        <w:rPr>
          <w:rFonts w:asciiTheme="majorBidi" w:hAnsiTheme="majorBidi" w:cstheme="majorBidi"/>
        </w:rPr>
      </w:pPr>
      <w:r w:rsidRPr="002E0369">
        <w:rPr>
          <w:rFonts w:asciiTheme="majorBidi" w:hAnsiTheme="majorBidi" w:cstheme="majorBidi"/>
        </w:rPr>
        <w:t>Consistency principle:</w:t>
      </w:r>
    </w:p>
    <w:p w14:paraId="107CF429" w14:textId="77777777" w:rsidR="002E0369" w:rsidRPr="002E0369" w:rsidRDefault="002E0369" w:rsidP="002E0369">
      <w:pPr>
        <w:numPr>
          <w:ilvl w:val="1"/>
          <w:numId w:val="8"/>
        </w:numPr>
        <w:spacing w:line="480" w:lineRule="auto"/>
        <w:ind w:left="2160"/>
        <w:rPr>
          <w:rFonts w:asciiTheme="majorBidi" w:hAnsiTheme="majorBidi" w:cstheme="majorBidi"/>
        </w:rPr>
      </w:pPr>
      <w:r w:rsidRPr="002E0369">
        <w:rPr>
          <w:rFonts w:asciiTheme="majorBidi" w:hAnsiTheme="majorBidi" w:cstheme="majorBidi"/>
        </w:rPr>
        <w:t>The Conference class is associated with the Paper class using the aggregation relationship.</w:t>
      </w:r>
    </w:p>
    <w:p w14:paraId="24AF8F54" w14:textId="77777777" w:rsidR="002E0369" w:rsidRPr="002E0369" w:rsidRDefault="002E0369" w:rsidP="002E0369">
      <w:pPr>
        <w:numPr>
          <w:ilvl w:val="0"/>
          <w:numId w:val="8"/>
        </w:numPr>
        <w:spacing w:line="480" w:lineRule="auto"/>
        <w:ind w:left="1440"/>
        <w:rPr>
          <w:rFonts w:asciiTheme="majorBidi" w:hAnsiTheme="majorBidi" w:cstheme="majorBidi"/>
        </w:rPr>
      </w:pPr>
      <w:r w:rsidRPr="002E0369">
        <w:rPr>
          <w:rFonts w:asciiTheme="majorBidi" w:hAnsiTheme="majorBidi" w:cstheme="majorBidi"/>
        </w:rPr>
        <w:t>Extendibility principle:</w:t>
      </w:r>
    </w:p>
    <w:p w14:paraId="7E1A5976" w14:textId="77777777" w:rsidR="002E0369" w:rsidRPr="002E0369" w:rsidRDefault="002E0369" w:rsidP="002E0369">
      <w:pPr>
        <w:numPr>
          <w:ilvl w:val="1"/>
          <w:numId w:val="8"/>
        </w:numPr>
        <w:spacing w:line="480" w:lineRule="auto"/>
        <w:ind w:left="2160"/>
        <w:rPr>
          <w:rFonts w:asciiTheme="majorBidi" w:hAnsiTheme="majorBidi" w:cstheme="majorBidi"/>
        </w:rPr>
      </w:pPr>
      <w:r w:rsidRPr="002E0369">
        <w:rPr>
          <w:rFonts w:asciiTheme="majorBidi" w:hAnsiTheme="majorBidi" w:cstheme="majorBidi"/>
        </w:rPr>
        <w:t>The Reviewer class is associated with the Paper class using the association relationship.</w:t>
      </w:r>
    </w:p>
    <w:p w14:paraId="53E6FCCD" w14:textId="77777777" w:rsidR="002E0369" w:rsidRPr="00DF4499" w:rsidRDefault="002E0369" w:rsidP="002E0369">
      <w:pPr>
        <w:spacing w:line="480" w:lineRule="auto"/>
        <w:rPr>
          <w:rFonts w:asciiTheme="majorBidi" w:hAnsiTheme="majorBidi" w:cstheme="majorBidi"/>
          <w:b/>
          <w:bCs/>
          <w:u w:val="single"/>
        </w:rPr>
      </w:pPr>
      <w:r w:rsidRPr="00DF4499">
        <w:rPr>
          <w:rFonts w:asciiTheme="majorBidi" w:hAnsiTheme="majorBidi" w:cstheme="majorBidi"/>
          <w:b/>
          <w:bCs/>
          <w:u w:val="single"/>
        </w:rPr>
        <w:t>Conclusion</w:t>
      </w:r>
    </w:p>
    <w:p w14:paraId="0F1DE256" w14:textId="5F7D24E7" w:rsidR="002E0369" w:rsidRPr="002E0369" w:rsidRDefault="002E0369" w:rsidP="002E0369">
      <w:pPr>
        <w:spacing w:line="480" w:lineRule="auto"/>
        <w:rPr>
          <w:rFonts w:asciiTheme="majorBidi" w:hAnsiTheme="majorBidi" w:cstheme="majorBidi"/>
          <w:b/>
          <w:bCs/>
          <w:color w:val="FF0000"/>
          <w:u w:val="single"/>
        </w:rPr>
      </w:pPr>
      <w:r w:rsidRPr="002E0369">
        <w:rPr>
          <w:rFonts w:asciiTheme="majorBidi" w:hAnsiTheme="majorBidi" w:cstheme="majorBidi"/>
        </w:rPr>
        <w:t>The application of these design principles resulted in a class diagram that is easy to understand, modify, and extend.</w:t>
      </w:r>
    </w:p>
    <w:sectPr w:rsidR="002E0369" w:rsidRPr="002E0369" w:rsidSect="00BA3933">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5D291" w14:textId="77777777" w:rsidR="005B0119" w:rsidRDefault="005B0119" w:rsidP="00BA3933">
      <w:pPr>
        <w:spacing w:after="0" w:line="240" w:lineRule="auto"/>
      </w:pPr>
      <w:r>
        <w:separator/>
      </w:r>
    </w:p>
  </w:endnote>
  <w:endnote w:type="continuationSeparator" w:id="0">
    <w:p w14:paraId="7EA325C2" w14:textId="77777777" w:rsidR="005B0119" w:rsidRDefault="005B0119" w:rsidP="00BA3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HIGF D+ Arial,">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F7B37" w14:textId="77777777" w:rsidR="005B0119" w:rsidRDefault="005B0119" w:rsidP="00BA3933">
      <w:pPr>
        <w:spacing w:after="0" w:line="240" w:lineRule="auto"/>
      </w:pPr>
      <w:r>
        <w:separator/>
      </w:r>
    </w:p>
  </w:footnote>
  <w:footnote w:type="continuationSeparator" w:id="0">
    <w:p w14:paraId="55B0479E" w14:textId="77777777" w:rsidR="005B0119" w:rsidRDefault="005B0119" w:rsidP="00BA3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3CA7" w14:textId="1600D17B" w:rsidR="00BA3933" w:rsidRDefault="00BA3933" w:rsidP="00BA3933">
    <w:pPr>
      <w:pStyle w:val="Header"/>
    </w:pPr>
    <w:r>
      <w:rPr>
        <w:noProof/>
      </w:rPr>
      <w:drawing>
        <wp:inline distT="0" distB="0" distL="0" distR="0" wp14:anchorId="6947CB2F" wp14:editId="246BB1F6">
          <wp:extent cx="925033" cy="450320"/>
          <wp:effectExtent l="0" t="0" r="8890" b="6985"/>
          <wp:docPr id="207643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623" cy="46131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CE3"/>
    <w:multiLevelType w:val="hybridMultilevel"/>
    <w:tmpl w:val="EC9A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D1801"/>
    <w:multiLevelType w:val="hybridMultilevel"/>
    <w:tmpl w:val="24C6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13ADF"/>
    <w:multiLevelType w:val="hybridMultilevel"/>
    <w:tmpl w:val="5B5E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E3AE4"/>
    <w:multiLevelType w:val="hybridMultilevel"/>
    <w:tmpl w:val="0C965916"/>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4" w15:restartNumberingAfterBreak="0">
    <w:nsid w:val="5FE0641A"/>
    <w:multiLevelType w:val="hybridMultilevel"/>
    <w:tmpl w:val="2436784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5" w15:restartNumberingAfterBreak="0">
    <w:nsid w:val="634A6C29"/>
    <w:multiLevelType w:val="multilevel"/>
    <w:tmpl w:val="6B761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9782E"/>
    <w:multiLevelType w:val="hybridMultilevel"/>
    <w:tmpl w:val="A7D6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251CC"/>
    <w:multiLevelType w:val="multilevel"/>
    <w:tmpl w:val="6F127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E785B"/>
    <w:multiLevelType w:val="hybridMultilevel"/>
    <w:tmpl w:val="1A88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6437E"/>
    <w:multiLevelType w:val="hybridMultilevel"/>
    <w:tmpl w:val="ED1A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B9290C"/>
    <w:multiLevelType w:val="hybridMultilevel"/>
    <w:tmpl w:val="67B4FDFC"/>
    <w:lvl w:ilvl="0" w:tplc="79841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598507">
    <w:abstractNumId w:val="9"/>
  </w:num>
  <w:num w:numId="2" w16cid:durableId="1100175228">
    <w:abstractNumId w:val="6"/>
  </w:num>
  <w:num w:numId="3" w16cid:durableId="1455363940">
    <w:abstractNumId w:val="1"/>
  </w:num>
  <w:num w:numId="4" w16cid:durableId="1406800939">
    <w:abstractNumId w:val="8"/>
  </w:num>
  <w:num w:numId="5" w16cid:durableId="292906224">
    <w:abstractNumId w:val="2"/>
  </w:num>
  <w:num w:numId="6" w16cid:durableId="1720396552">
    <w:abstractNumId w:val="0"/>
  </w:num>
  <w:num w:numId="7" w16cid:durableId="1089814103">
    <w:abstractNumId w:val="5"/>
  </w:num>
  <w:num w:numId="8" w16cid:durableId="2129468702">
    <w:abstractNumId w:val="7"/>
  </w:num>
  <w:num w:numId="9" w16cid:durableId="1251112340">
    <w:abstractNumId w:val="4"/>
  </w:num>
  <w:num w:numId="10" w16cid:durableId="560405312">
    <w:abstractNumId w:val="3"/>
  </w:num>
  <w:num w:numId="11" w16cid:durableId="5560906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zNbUwMDM1szC3NDJU0lEKTi0uzszPAykwrQUAo8koECwAAAA="/>
  </w:docVars>
  <w:rsids>
    <w:rsidRoot w:val="00A33031"/>
    <w:rsid w:val="000D1187"/>
    <w:rsid w:val="002E0369"/>
    <w:rsid w:val="003B2422"/>
    <w:rsid w:val="00467FD3"/>
    <w:rsid w:val="00503980"/>
    <w:rsid w:val="005B0119"/>
    <w:rsid w:val="00632B13"/>
    <w:rsid w:val="00712771"/>
    <w:rsid w:val="007D0A33"/>
    <w:rsid w:val="007D26A8"/>
    <w:rsid w:val="00895F19"/>
    <w:rsid w:val="008A1FE8"/>
    <w:rsid w:val="00937FD2"/>
    <w:rsid w:val="00A33031"/>
    <w:rsid w:val="00A4752C"/>
    <w:rsid w:val="00A545A9"/>
    <w:rsid w:val="00A64E12"/>
    <w:rsid w:val="00AC47EE"/>
    <w:rsid w:val="00B468F4"/>
    <w:rsid w:val="00B747F3"/>
    <w:rsid w:val="00BA3933"/>
    <w:rsid w:val="00C27EC8"/>
    <w:rsid w:val="00D02D05"/>
    <w:rsid w:val="00DF4499"/>
    <w:rsid w:val="00EC35B6"/>
    <w:rsid w:val="00EF55CF"/>
    <w:rsid w:val="00F05A54"/>
    <w:rsid w:val="00F37D1B"/>
    <w:rsid w:val="00F7513A"/>
    <w:rsid w:val="00FB02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6DDE"/>
  <w15:chartTrackingRefBased/>
  <w15:docId w15:val="{507C4F7E-C8EB-43C7-A06E-70F11539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52C"/>
    <w:pPr>
      <w:ind w:left="720"/>
      <w:contextualSpacing/>
    </w:pPr>
  </w:style>
  <w:style w:type="paragraph" w:customStyle="1" w:styleId="CM27">
    <w:name w:val="CM27"/>
    <w:basedOn w:val="Normal"/>
    <w:next w:val="Normal"/>
    <w:uiPriority w:val="99"/>
    <w:rsid w:val="00F37D1B"/>
    <w:pPr>
      <w:widowControl w:val="0"/>
      <w:autoSpaceDE w:val="0"/>
      <w:autoSpaceDN w:val="0"/>
      <w:adjustRightInd w:val="0"/>
      <w:spacing w:after="0" w:line="240" w:lineRule="auto"/>
    </w:pPr>
    <w:rPr>
      <w:rFonts w:ascii="KHIGF D+ Arial," w:eastAsia="Times New Roman" w:hAnsi="KHIGF D+ Arial," w:cs="Arial"/>
      <w:kern w:val="0"/>
      <w:sz w:val="24"/>
      <w:szCs w:val="24"/>
      <w14:ligatures w14:val="none"/>
    </w:rPr>
  </w:style>
  <w:style w:type="paragraph" w:styleId="Header">
    <w:name w:val="header"/>
    <w:basedOn w:val="Normal"/>
    <w:link w:val="HeaderChar"/>
    <w:uiPriority w:val="99"/>
    <w:unhideWhenUsed/>
    <w:rsid w:val="00BA3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33"/>
  </w:style>
  <w:style w:type="paragraph" w:styleId="Footer">
    <w:name w:val="footer"/>
    <w:basedOn w:val="Normal"/>
    <w:link w:val="FooterChar"/>
    <w:uiPriority w:val="99"/>
    <w:unhideWhenUsed/>
    <w:rsid w:val="00BA3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85524">
      <w:bodyDiv w:val="1"/>
      <w:marLeft w:val="0"/>
      <w:marRight w:val="0"/>
      <w:marTop w:val="0"/>
      <w:marBottom w:val="0"/>
      <w:divBdr>
        <w:top w:val="none" w:sz="0" w:space="0" w:color="auto"/>
        <w:left w:val="none" w:sz="0" w:space="0" w:color="auto"/>
        <w:bottom w:val="none" w:sz="0" w:space="0" w:color="auto"/>
        <w:right w:val="none" w:sz="0" w:space="0" w:color="auto"/>
      </w:divBdr>
    </w:div>
    <w:div w:id="1101877701">
      <w:bodyDiv w:val="1"/>
      <w:marLeft w:val="0"/>
      <w:marRight w:val="0"/>
      <w:marTop w:val="0"/>
      <w:marBottom w:val="0"/>
      <w:divBdr>
        <w:top w:val="none" w:sz="0" w:space="0" w:color="auto"/>
        <w:left w:val="none" w:sz="0" w:space="0" w:color="auto"/>
        <w:bottom w:val="none" w:sz="0" w:space="0" w:color="auto"/>
        <w:right w:val="none" w:sz="0" w:space="0" w:color="auto"/>
      </w:divBdr>
    </w:div>
    <w:div w:id="162850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49554-4027-4F77-98D3-888619C45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14</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Amr Mohamed Farag Madkoor</dc:creator>
  <cp:keywords/>
  <dc:description/>
  <cp:lastModifiedBy>Anas Amr Mohamed Farag Madkoor</cp:lastModifiedBy>
  <cp:revision>18</cp:revision>
  <dcterms:created xsi:type="dcterms:W3CDTF">2023-10-24T21:16:00Z</dcterms:created>
  <dcterms:modified xsi:type="dcterms:W3CDTF">2023-10-28T19:58:00Z</dcterms:modified>
</cp:coreProperties>
</file>